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70" w:rsidRPr="00136274" w:rsidRDefault="00955570" w:rsidP="00955570">
      <w:pPr>
        <w:ind w:right="-1"/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955570" w:rsidRDefault="00955570" w:rsidP="00955570">
      <w:pPr>
        <w:jc w:val="center"/>
        <w:rPr>
          <w:b/>
          <w:sz w:val="32"/>
          <w:szCs w:val="32"/>
        </w:rPr>
      </w:pPr>
    </w:p>
    <w:p w:rsidR="00955570" w:rsidRPr="00136274" w:rsidRDefault="00955570" w:rsidP="00955570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955570" w:rsidRPr="00826E2F" w:rsidRDefault="00955570" w:rsidP="00955570">
      <w:pPr>
        <w:rPr>
          <w:b/>
          <w:sz w:val="28"/>
          <w:szCs w:val="28"/>
        </w:rPr>
      </w:pPr>
    </w:p>
    <w:p w:rsidR="00955570" w:rsidRPr="00136274" w:rsidRDefault="00955570" w:rsidP="00955570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955570" w:rsidRPr="00826E2F" w:rsidRDefault="00955570" w:rsidP="0095557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955570" w:rsidRPr="001D3B79" w:rsidTr="007A1BD7">
        <w:trPr>
          <w:trHeight w:val="70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55570" w:rsidRPr="001D3B79" w:rsidRDefault="00955570" w:rsidP="007A1BD7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установлении границ территории           ТОС «Куба»  </w:t>
            </w:r>
          </w:p>
        </w:tc>
      </w:tr>
    </w:tbl>
    <w:p w:rsidR="00955570" w:rsidRDefault="00955570" w:rsidP="00955570">
      <w:pPr>
        <w:jc w:val="both"/>
        <w:rPr>
          <w:sz w:val="28"/>
          <w:szCs w:val="28"/>
        </w:rPr>
      </w:pPr>
    </w:p>
    <w:p w:rsidR="00955570" w:rsidRDefault="00955570" w:rsidP="00955570">
      <w:pPr>
        <w:ind w:firstLine="426"/>
        <w:jc w:val="both"/>
        <w:rPr>
          <w:sz w:val="28"/>
          <w:szCs w:val="28"/>
        </w:rPr>
      </w:pPr>
    </w:p>
    <w:p w:rsidR="00955570" w:rsidRDefault="00955570" w:rsidP="00955570">
      <w:pPr>
        <w:ind w:firstLine="851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«Куба»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955570" w:rsidRDefault="00955570" w:rsidP="00955570">
      <w:pPr>
        <w:ind w:firstLine="851"/>
        <w:jc w:val="both"/>
        <w:rPr>
          <w:sz w:val="28"/>
          <w:szCs w:val="28"/>
        </w:rPr>
      </w:pPr>
    </w:p>
    <w:p w:rsidR="00955570" w:rsidRDefault="00955570" w:rsidP="00955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территории, на которой предполагается осуществлять ТОС «Куба», согласно приложению.</w:t>
      </w:r>
    </w:p>
    <w:p w:rsidR="00955570" w:rsidRDefault="00955570" w:rsidP="00955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принятия.</w:t>
      </w:r>
    </w:p>
    <w:p w:rsidR="00955570" w:rsidRPr="00082DF9" w:rsidRDefault="00955570" w:rsidP="00955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955570" w:rsidRDefault="00955570" w:rsidP="00955570">
      <w:pPr>
        <w:ind w:firstLine="426"/>
        <w:jc w:val="both"/>
        <w:rPr>
          <w:sz w:val="28"/>
          <w:szCs w:val="28"/>
        </w:rPr>
      </w:pPr>
    </w:p>
    <w:p w:rsidR="00955570" w:rsidRDefault="00955570" w:rsidP="00955570">
      <w:pPr>
        <w:ind w:firstLine="426"/>
        <w:jc w:val="both"/>
        <w:rPr>
          <w:sz w:val="28"/>
          <w:szCs w:val="28"/>
        </w:rPr>
      </w:pPr>
    </w:p>
    <w:p w:rsidR="00955570" w:rsidRDefault="00955570" w:rsidP="00955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55570" w:rsidRDefault="00955570" w:rsidP="0095557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955570" w:rsidRDefault="00955570" w:rsidP="00955570">
      <w:pPr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Pr="00D43BC0" w:rsidRDefault="00955570" w:rsidP="00955570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955570" w:rsidRPr="00D43BC0" w:rsidRDefault="00955570" w:rsidP="0095557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 </w:t>
      </w:r>
    </w:p>
    <w:p w:rsidR="00955570" w:rsidRDefault="00955570" w:rsidP="00955570">
      <w:pPr>
        <w:ind w:left="6237"/>
        <w:jc w:val="both"/>
        <w:rPr>
          <w:sz w:val="28"/>
          <w:szCs w:val="28"/>
        </w:rPr>
      </w:pPr>
    </w:p>
    <w:p w:rsidR="00955570" w:rsidRDefault="00955570" w:rsidP="00955570">
      <w:pPr>
        <w:jc w:val="center"/>
        <w:rPr>
          <w:b/>
          <w:sz w:val="28"/>
          <w:szCs w:val="28"/>
        </w:rPr>
      </w:pPr>
    </w:p>
    <w:p w:rsidR="00955570" w:rsidRPr="008017F6" w:rsidRDefault="00955570" w:rsidP="00955570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955570" w:rsidRPr="008017F6" w:rsidRDefault="00955570" w:rsidP="00955570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Куба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Первомайского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955570" w:rsidRDefault="00955570" w:rsidP="00955570"/>
    <w:p w:rsidR="00955570" w:rsidRDefault="00955570" w:rsidP="00955570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Куба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>
        <w:rPr>
          <w:bCs/>
          <w:sz w:val="28"/>
          <w:szCs w:val="28"/>
        </w:rPr>
        <w:t>о</w:t>
      </w:r>
      <w:r w:rsidRPr="006F0861">
        <w:rPr>
          <w:sz w:val="28"/>
          <w:szCs w:val="28"/>
        </w:rPr>
        <w:t>т</w:t>
      </w:r>
      <w:r>
        <w:rPr>
          <w:sz w:val="28"/>
          <w:szCs w:val="28"/>
        </w:rPr>
        <w:t xml:space="preserve"> точки пересечения проезжей части Бердского шоссе и береговой линии левого берега реки Иня граница идет вдоль береговой линии левого берега реки Иня в юго-западном, западном и северо-западном направлениях до точки впадения реки Иня в реку Обь. Далее граница поворачивает в южном направлении и идет вдоль береговой линии правого берега реки Обь в южном и юго-восточном направлениях до пересечения с железнодорожными путями в районе Комсомольского железнодорожного моста. Далее граница поворачивает в северо-восточном направлении и идет вдоль железнодорожных путей в северо-восточном, восточном, юго-восточном, и вновь в северо-восточном направлениях до пересечения с проезжей частью Бердского шоссе. Далее граница поворачивает в северо-западном направлении и идет вдоль проезжей части Бердского шоссе до точки пересечения проезжей части Бердского шоссе и береговой линии левого берега реки Иня.      </w:t>
      </w:r>
    </w:p>
    <w:p w:rsidR="00955570" w:rsidRDefault="00955570" w:rsidP="00955570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955570" w:rsidRPr="00282048" w:rsidRDefault="00955570" w:rsidP="00955570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 xml:space="preserve">ул. </w:t>
      </w:r>
      <w:r>
        <w:rPr>
          <w:sz w:val="28"/>
          <w:szCs w:val="28"/>
        </w:rPr>
        <w:t>Зеркальная: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>№ 1, 1/1, 2, 3, 3/1, 4, 4/1, 4/2, 5, 5/1, 6, 6/1, 7, 7/1, 8, 8/1, 9, 9/1, 10, 10/1, 11, 11/1, 12, 12/1, 12/2, 12/3, 13, 13/1, 14, 15, 15/1, 16, 16/1, 16/2, 16/3, 17, 18, 18/1, 19, 19/1, 20, 20/1, 20/2, 20/3, 21, 21/1, 22, 22/2, 23, 24а, 24/1, 25, 25/1, 26, 27, 27/2, 29, 29/1, 31, 31/1, 32, 33, 34, 35/1, 36, 37, 37/1, 38, 39, 41, 41/1, 43/2, 47, 47/1, 47/2, 49;</w:t>
      </w:r>
    </w:p>
    <w:p w:rsidR="00955570" w:rsidRPr="00282048" w:rsidRDefault="00955570" w:rsidP="00955570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 xml:space="preserve">ул. </w:t>
      </w:r>
      <w:r>
        <w:rPr>
          <w:sz w:val="28"/>
          <w:szCs w:val="28"/>
        </w:rPr>
        <w:t>Серебристая:</w:t>
      </w:r>
      <w:r w:rsidRPr="00282048">
        <w:rPr>
          <w:sz w:val="28"/>
          <w:szCs w:val="28"/>
        </w:rPr>
        <w:t xml:space="preserve"> </w:t>
      </w:r>
      <w:r>
        <w:rPr>
          <w:sz w:val="28"/>
          <w:szCs w:val="28"/>
        </w:rPr>
        <w:t>№ 1/1, 2, 2/1, 2/2, 2б, 5, 7, 7/1, 8, 9, 10, 11, 12, 13, 14, 15, 16, 18.</w:t>
      </w:r>
    </w:p>
    <w:p w:rsidR="00955570" w:rsidRPr="00282048" w:rsidRDefault="00955570" w:rsidP="00955570">
      <w:pPr>
        <w:ind w:firstLine="851"/>
        <w:jc w:val="both"/>
        <w:rPr>
          <w:sz w:val="28"/>
          <w:szCs w:val="28"/>
        </w:rPr>
      </w:pPr>
    </w:p>
    <w:p w:rsidR="00955570" w:rsidRDefault="00955570" w:rsidP="00955570">
      <w:pPr>
        <w:ind w:firstLine="851"/>
        <w:jc w:val="both"/>
        <w:rPr>
          <w:sz w:val="28"/>
          <w:szCs w:val="28"/>
        </w:rPr>
      </w:pPr>
      <w:r w:rsidRPr="0028204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жилых домов</w:t>
      </w:r>
      <w:r w:rsidRPr="00282048">
        <w:rPr>
          <w:sz w:val="28"/>
          <w:szCs w:val="28"/>
        </w:rPr>
        <w:t xml:space="preserve">: </w:t>
      </w:r>
      <w:r>
        <w:rPr>
          <w:sz w:val="28"/>
          <w:szCs w:val="28"/>
        </w:rPr>
        <w:t>94</w:t>
      </w:r>
      <w:r w:rsidRPr="00282048">
        <w:rPr>
          <w:sz w:val="28"/>
          <w:szCs w:val="28"/>
        </w:rPr>
        <w:t>.</w:t>
      </w:r>
      <w:r w:rsidRPr="002A5CBC">
        <w:rPr>
          <w:sz w:val="28"/>
          <w:szCs w:val="28"/>
        </w:rPr>
        <w:t xml:space="preserve"> </w:t>
      </w:r>
      <w:bookmarkStart w:id="0" w:name="_GoBack"/>
      <w:bookmarkEnd w:id="0"/>
    </w:p>
    <w:sectPr w:rsidR="00955570" w:rsidSect="009608A3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2"/>
    <w:rsid w:val="00046342"/>
    <w:rsid w:val="000A56B9"/>
    <w:rsid w:val="000C6552"/>
    <w:rsid w:val="001350C6"/>
    <w:rsid w:val="00277EA5"/>
    <w:rsid w:val="00955570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3085-0240-46A6-8A66-8A33D34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70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6KDV5W64NSFS-385-23992</_dlc_DocId>
    <_dlc_DocIdUrl xmlns="746016b1-ecc9-410e-95eb-a13f7eb3881b">
      <Url>http://port.admnsk.ru/sites/main/sovet/_layouts/DocIdRedir.aspx?ID=6KDV5W64NSFS-385-23992</Url>
      <Description>6KDV5W64NSFS-385-23992</Description>
    </_dlc_DocIdUrl>
  </documentManagement>
</p:properties>
</file>

<file path=customXml/itemProps1.xml><?xml version="1.0" encoding="utf-8"?>
<ds:datastoreItem xmlns:ds="http://schemas.openxmlformats.org/officeDocument/2006/customXml" ds:itemID="{78CC1552-1A7F-4739-9A33-0475187F8C2B}"/>
</file>

<file path=customXml/itemProps2.xml><?xml version="1.0" encoding="utf-8"?>
<ds:datastoreItem xmlns:ds="http://schemas.openxmlformats.org/officeDocument/2006/customXml" ds:itemID="{94D88701-64F1-4C6E-B068-1283C8C5E418}"/>
</file>

<file path=customXml/itemProps3.xml><?xml version="1.0" encoding="utf-8"?>
<ds:datastoreItem xmlns:ds="http://schemas.openxmlformats.org/officeDocument/2006/customXml" ds:itemID="{96ED2729-4688-4B0D-B66C-5250E57495EA}"/>
</file>

<file path=customXml/itemProps4.xml><?xml version="1.0" encoding="utf-8"?>
<ds:datastoreItem xmlns:ds="http://schemas.openxmlformats.org/officeDocument/2006/customXml" ds:itemID="{C4205015-CAE0-4B5A-A729-C019ECF7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>diakov.net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2024-05-15T03:48:00Z</dcterms:created>
  <dcterms:modified xsi:type="dcterms:W3CDTF">2024-05-15T03:49:00Z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ccc57cba-5c66-457b-a43f-e278082828c8</vt:lpwstr>
  </property>
</Properties>
</file>