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55" w:rsidRDefault="008A0855" w:rsidP="008A0855">
      <w:pPr>
        <w:jc w:val="center"/>
        <w:rPr>
          <w:sz w:val="28"/>
          <w:szCs w:val="28"/>
        </w:rPr>
      </w:pPr>
      <w:bookmarkStart w:id="0" w:name="_GoBack"/>
      <w:bookmarkEnd w:id="0"/>
      <w:r>
        <w:rPr>
          <w:sz w:val="28"/>
          <w:szCs w:val="28"/>
        </w:rPr>
        <w:t>СОВЕТ ДЕПУТАТОВ ГОРОДА НОВОСИБИРСКА</w:t>
      </w:r>
    </w:p>
    <w:p w:rsidR="008A0855" w:rsidRDefault="008A0855" w:rsidP="008A0855">
      <w:pPr>
        <w:jc w:val="center"/>
        <w:rPr>
          <w:b/>
          <w:sz w:val="28"/>
          <w:szCs w:val="28"/>
        </w:rPr>
      </w:pPr>
      <w:r>
        <w:rPr>
          <w:b/>
          <w:sz w:val="28"/>
          <w:szCs w:val="28"/>
        </w:rPr>
        <w:t>РЕШЕНИЕ</w:t>
      </w:r>
    </w:p>
    <w:p w:rsidR="008A0855" w:rsidRDefault="008A0855" w:rsidP="008A0855">
      <w:pPr>
        <w:jc w:val="right"/>
        <w:rPr>
          <w:sz w:val="28"/>
          <w:szCs w:val="28"/>
        </w:rPr>
      </w:pPr>
      <w:r>
        <w:rPr>
          <w:sz w:val="28"/>
          <w:szCs w:val="28"/>
        </w:rPr>
        <w:t>ПРОЕКТ</w:t>
      </w:r>
    </w:p>
    <w:p w:rsidR="008A0855" w:rsidRDefault="008A0855" w:rsidP="008A0855">
      <w:pPr>
        <w:pStyle w:val="ConsTitle"/>
        <w:widowControl/>
        <w:ind w:right="0"/>
        <w:jc w:val="center"/>
        <w:rPr>
          <w:rFonts w:ascii="Times New Roman" w:hAnsi="Times New Roman" w:cs="Times New Roman"/>
          <w:b w:val="0"/>
          <w:sz w:val="28"/>
          <w:szCs w:val="28"/>
        </w:rPr>
      </w:pPr>
    </w:p>
    <w:tbl>
      <w:tblPr>
        <w:tblW w:w="0" w:type="auto"/>
        <w:tblLook w:val="01E0" w:firstRow="1" w:lastRow="1" w:firstColumn="1" w:lastColumn="1" w:noHBand="0" w:noVBand="0"/>
      </w:tblPr>
      <w:tblGrid>
        <w:gridCol w:w="6745"/>
      </w:tblGrid>
      <w:tr w:rsidR="008A0855" w:rsidTr="008A0855">
        <w:trPr>
          <w:trHeight w:val="1587"/>
        </w:trPr>
        <w:tc>
          <w:tcPr>
            <w:tcW w:w="6745" w:type="dxa"/>
            <w:hideMark/>
          </w:tcPr>
          <w:p w:rsidR="008A0855" w:rsidRDefault="008A0855">
            <w:pPr>
              <w:jc w:val="both"/>
              <w:rPr>
                <w:sz w:val="28"/>
                <w:szCs w:val="28"/>
              </w:rPr>
            </w:pPr>
            <w:r>
              <w:rPr>
                <w:sz w:val="28"/>
                <w:szCs w:val="28"/>
              </w:rPr>
              <w:t>Об утверждении председателя постоянной комиссии Совета депутатов города Новосибирска по местному самоуправлению и внесении изменения в подпункт 3 пункта 1 решения Совета депутатов города Новосибирска от 25.09.2020 № 10 «Об утверждении председателей постоянных комиссий Совета депутатов города Новосибирска»</w:t>
            </w:r>
          </w:p>
        </w:tc>
      </w:tr>
    </w:tbl>
    <w:p w:rsidR="008A0855" w:rsidRDefault="008A0855" w:rsidP="008A0855">
      <w:pPr>
        <w:tabs>
          <w:tab w:val="left" w:pos="600"/>
          <w:tab w:val="left" w:pos="2130"/>
        </w:tabs>
        <w:autoSpaceDE w:val="0"/>
        <w:autoSpaceDN w:val="0"/>
        <w:adjustRightInd w:val="0"/>
        <w:ind w:firstLine="567"/>
        <w:jc w:val="both"/>
        <w:rPr>
          <w:color w:val="000000"/>
          <w:sz w:val="28"/>
          <w:szCs w:val="28"/>
        </w:rPr>
      </w:pPr>
    </w:p>
    <w:p w:rsidR="008A0855" w:rsidRDefault="008A0855" w:rsidP="008A0855">
      <w:pPr>
        <w:tabs>
          <w:tab w:val="left" w:pos="600"/>
          <w:tab w:val="left" w:pos="2130"/>
        </w:tabs>
        <w:autoSpaceDE w:val="0"/>
        <w:autoSpaceDN w:val="0"/>
        <w:adjustRightInd w:val="0"/>
        <w:ind w:firstLine="567"/>
        <w:jc w:val="both"/>
        <w:rPr>
          <w:color w:val="000000"/>
          <w:sz w:val="28"/>
          <w:szCs w:val="28"/>
        </w:rPr>
      </w:pPr>
    </w:p>
    <w:p w:rsidR="008A0855" w:rsidRDefault="008A0855" w:rsidP="008A0855">
      <w:pPr>
        <w:autoSpaceDE w:val="0"/>
        <w:autoSpaceDN w:val="0"/>
        <w:adjustRightInd w:val="0"/>
        <w:ind w:firstLine="709"/>
        <w:jc w:val="both"/>
        <w:rPr>
          <w:sz w:val="28"/>
          <w:szCs w:val="28"/>
        </w:rPr>
      </w:pPr>
      <w:r>
        <w:rPr>
          <w:sz w:val="28"/>
          <w:szCs w:val="28"/>
        </w:rPr>
        <w:t xml:space="preserve">В связи с досрочным прекращением полномочий депутата Совета депутатов города Новосибирска Атякшева И. А., руководствуясь статьями 13, 15 Регламента Совета депутатов города Новосибирска, Совет депутатов города Новосибирска РЕШИЛ: </w:t>
      </w:r>
    </w:p>
    <w:p w:rsidR="008A0855" w:rsidRDefault="008A0855" w:rsidP="008A0855">
      <w:pPr>
        <w:autoSpaceDE w:val="0"/>
        <w:autoSpaceDN w:val="0"/>
        <w:adjustRightInd w:val="0"/>
        <w:ind w:firstLine="709"/>
        <w:jc w:val="both"/>
        <w:rPr>
          <w:sz w:val="28"/>
          <w:szCs w:val="28"/>
        </w:rPr>
      </w:pPr>
      <w:r>
        <w:rPr>
          <w:sz w:val="28"/>
          <w:szCs w:val="28"/>
        </w:rPr>
        <w:t>1. На основании решения постоянной комиссии Совета депутатов города Новосибирска по местному самоуправлению от 16.09.2024 № 236 «Об избрании председателя постоянной комиссии Совета депутатов города Новосибирска по местному самоуправлению» утвердить на должность председателя постоянной комиссии Совета депутатов города Новосибирска по местному самоуправлению депутата Совета депутатов города Новосибирска Беспечную Ирину Пантелеевну.</w:t>
      </w:r>
    </w:p>
    <w:p w:rsidR="008A0855" w:rsidRDefault="008A0855" w:rsidP="008A0855">
      <w:pPr>
        <w:autoSpaceDE w:val="0"/>
        <w:autoSpaceDN w:val="0"/>
        <w:adjustRightInd w:val="0"/>
        <w:ind w:firstLine="709"/>
        <w:jc w:val="both"/>
        <w:rPr>
          <w:sz w:val="28"/>
          <w:szCs w:val="28"/>
        </w:rPr>
      </w:pPr>
      <w:r>
        <w:rPr>
          <w:sz w:val="28"/>
          <w:szCs w:val="28"/>
        </w:rPr>
        <w:t>2. Подпункт 3 пункта 1 решения Совета депутатов города Новосибирска                 от 25.09.2020 № 10 «Об утверждении председателей постоянных комиссий Совета депутатов города Новосибирска» изложить в следующей редакции:</w:t>
      </w:r>
    </w:p>
    <w:p w:rsidR="008A0855" w:rsidRDefault="008A0855" w:rsidP="008A0855">
      <w:pPr>
        <w:autoSpaceDE w:val="0"/>
        <w:autoSpaceDN w:val="0"/>
        <w:adjustRightInd w:val="0"/>
        <w:ind w:firstLine="709"/>
        <w:jc w:val="both"/>
        <w:rPr>
          <w:sz w:val="28"/>
          <w:szCs w:val="28"/>
        </w:rPr>
      </w:pPr>
      <w:r>
        <w:rPr>
          <w:sz w:val="28"/>
          <w:szCs w:val="28"/>
        </w:rPr>
        <w:t>«3) на должность председателя постоянной комиссии Совета депутатов города Новосибирска по местному самоуправлению Беспечную Ирину Пантелеевну на основании решения постоянной комиссии Совета депутатов города Новосибирска по местному самоуправлению от 16.09.2024 № 236;».</w:t>
      </w:r>
    </w:p>
    <w:p w:rsidR="008A0855" w:rsidRDefault="008A0855" w:rsidP="008A0855">
      <w:pPr>
        <w:autoSpaceDE w:val="0"/>
        <w:autoSpaceDN w:val="0"/>
        <w:adjustRightInd w:val="0"/>
        <w:ind w:firstLine="709"/>
        <w:jc w:val="both"/>
        <w:rPr>
          <w:sz w:val="28"/>
          <w:szCs w:val="28"/>
        </w:rPr>
      </w:pPr>
      <w:r>
        <w:rPr>
          <w:sz w:val="28"/>
          <w:szCs w:val="28"/>
        </w:rPr>
        <w:t>3. Решение вступает в силу со дня его принятия.</w:t>
      </w:r>
    </w:p>
    <w:p w:rsidR="008A0855" w:rsidRDefault="008A0855" w:rsidP="008A0855">
      <w:pPr>
        <w:autoSpaceDE w:val="0"/>
        <w:autoSpaceDN w:val="0"/>
        <w:adjustRightInd w:val="0"/>
        <w:ind w:firstLine="709"/>
        <w:jc w:val="both"/>
        <w:rPr>
          <w:color w:val="000000"/>
          <w:sz w:val="28"/>
          <w:szCs w:val="28"/>
        </w:rPr>
      </w:pPr>
      <w:r>
        <w:rPr>
          <w:sz w:val="28"/>
          <w:szCs w:val="28"/>
        </w:rPr>
        <w:t>4. Контроль за исполнением решения возложить на председателя Совета депутатов города Новосибирска.</w:t>
      </w:r>
    </w:p>
    <w:p w:rsidR="008A0855" w:rsidRDefault="008A0855" w:rsidP="008A0855">
      <w:pPr>
        <w:autoSpaceDE w:val="0"/>
        <w:autoSpaceDN w:val="0"/>
        <w:adjustRightInd w:val="0"/>
        <w:ind w:firstLine="709"/>
        <w:jc w:val="both"/>
        <w:rPr>
          <w:color w:val="000000"/>
          <w:sz w:val="28"/>
          <w:szCs w:val="28"/>
        </w:rPr>
      </w:pPr>
    </w:p>
    <w:p w:rsidR="008A0855" w:rsidRDefault="008A0855" w:rsidP="008A0855">
      <w:pPr>
        <w:autoSpaceDE w:val="0"/>
        <w:autoSpaceDN w:val="0"/>
        <w:adjustRightInd w:val="0"/>
        <w:ind w:firstLine="709"/>
        <w:jc w:val="both"/>
        <w:rPr>
          <w:color w:val="000000"/>
          <w:sz w:val="28"/>
          <w:szCs w:val="28"/>
        </w:rPr>
      </w:pPr>
    </w:p>
    <w:p w:rsidR="008A0855" w:rsidRDefault="008A0855" w:rsidP="008A0855">
      <w:pPr>
        <w:rPr>
          <w:sz w:val="28"/>
          <w:szCs w:val="28"/>
        </w:rPr>
      </w:pPr>
      <w:r>
        <w:rPr>
          <w:sz w:val="28"/>
          <w:szCs w:val="28"/>
        </w:rPr>
        <w:t xml:space="preserve">Председатель Совета депутатов </w:t>
      </w:r>
    </w:p>
    <w:p w:rsidR="00C54BC5" w:rsidRDefault="008A0855">
      <w:r>
        <w:rPr>
          <w:sz w:val="28"/>
          <w:szCs w:val="28"/>
        </w:rPr>
        <w:t>города Новосибирска                                                                                 Д. В. Асанцев</w:t>
      </w:r>
    </w:p>
    <w:sectPr w:rsidR="00C54BC5" w:rsidSect="007C61F5">
      <w:pgSz w:w="11907" w:h="16840" w:code="9"/>
      <w:pgMar w:top="1134" w:right="567" w:bottom="1134" w:left="141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F7"/>
    <w:rsid w:val="00046342"/>
    <w:rsid w:val="000A56B9"/>
    <w:rsid w:val="001350C6"/>
    <w:rsid w:val="00277EA5"/>
    <w:rsid w:val="00670BF7"/>
    <w:rsid w:val="007C61F5"/>
    <w:rsid w:val="008A0855"/>
    <w:rsid w:val="00AE08A8"/>
    <w:rsid w:val="00C5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2CAF4-3405-466D-86A7-F52C10B9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55"/>
    <w:pPr>
      <w:spacing w:after="0" w:line="240" w:lineRule="auto"/>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8A0855"/>
    <w:pPr>
      <w:spacing w:after="120"/>
      <w:ind w:left="283"/>
    </w:pPr>
    <w:rPr>
      <w:sz w:val="16"/>
      <w:szCs w:val="16"/>
    </w:rPr>
  </w:style>
  <w:style w:type="character" w:customStyle="1" w:styleId="30">
    <w:name w:val="Основной текст с отступом 3 Знак"/>
    <w:basedOn w:val="a0"/>
    <w:link w:val="3"/>
    <w:semiHidden/>
    <w:rsid w:val="008A0855"/>
    <w:rPr>
      <w:rFonts w:eastAsia="Times New Roman" w:cs="Times New Roman"/>
      <w:sz w:val="16"/>
      <w:szCs w:val="16"/>
      <w:lang w:eastAsia="ru-RU"/>
    </w:rPr>
  </w:style>
  <w:style w:type="paragraph" w:customStyle="1" w:styleId="ConsTitle">
    <w:name w:val="ConsTitle"/>
    <w:rsid w:val="008A0855"/>
    <w:pPr>
      <w:widowControl w:val="0"/>
      <w:autoSpaceDE w:val="0"/>
      <w:autoSpaceDN w:val="0"/>
      <w:adjustRightInd w:val="0"/>
      <w:spacing w:after="0" w:line="240" w:lineRule="auto"/>
      <w:ind w:right="19772"/>
      <w:jc w:val="left"/>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C4BC449EB7CAC54A8F43F37AF0004C44" ma:contentTypeVersion="0" ma:contentTypeDescription="Создание документа." ma:contentTypeScope="" ma:versionID="a627ce9e7bcd1e349c38c01353a49cda">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6KDV5W64NSFS-385-24663</_dlc_DocId>
    <_dlc_DocIdUrl xmlns="746016b1-ecc9-410e-95eb-a13f7eb3881b">
      <Url>http://port.admnsk.ru/sites/main/sovet/_layouts/DocIdRedir.aspx?ID=6KDV5W64NSFS-385-24663</Url>
      <Description>6KDV5W64NSFS-385-24663</Description>
    </_dlc_DocIdUrl>
  </documentManagement>
</p:properties>
</file>

<file path=customXml/itemProps1.xml><?xml version="1.0" encoding="utf-8"?>
<ds:datastoreItem xmlns:ds="http://schemas.openxmlformats.org/officeDocument/2006/customXml" ds:itemID="{C18654CE-B282-448E-8F08-A38A440B8282}"/>
</file>

<file path=customXml/itemProps2.xml><?xml version="1.0" encoding="utf-8"?>
<ds:datastoreItem xmlns:ds="http://schemas.openxmlformats.org/officeDocument/2006/customXml" ds:itemID="{CB5BA444-5643-4A12-ABCD-24E817C33163}"/>
</file>

<file path=customXml/itemProps3.xml><?xml version="1.0" encoding="utf-8"?>
<ds:datastoreItem xmlns:ds="http://schemas.openxmlformats.org/officeDocument/2006/customXml" ds:itemID="{AAA9432D-3135-438A-9CEE-1B5E416ABC49}"/>
</file>

<file path=customXml/itemProps4.xml><?xml version="1.0" encoding="utf-8"?>
<ds:datastoreItem xmlns:ds="http://schemas.openxmlformats.org/officeDocument/2006/customXml" ds:itemID="{A6753132-2EA8-423E-BFA9-A6938F4FCD91}"/>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Company>diakov.net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Дмитрий Михайлович</dc:creator>
  <cp:keywords/>
  <dc:description/>
  <cp:lastModifiedBy>Исаков Дмитрий Михайлович</cp:lastModifiedBy>
  <cp:revision>4</cp:revision>
  <dcterms:created xsi:type="dcterms:W3CDTF">2024-09-16T08:46:00Z</dcterms:created>
  <dcterms:modified xsi:type="dcterms:W3CDTF">2024-09-16T08:48:00Z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0x010100C4BC449EB7CAC54A8F43F37AF0004C44</vt:lpwstr>
  </property>
  <property fmtid="{D5CDD505-2E9C-101B-9397-08002B2CF9AE}" pid="3" name="_dlc_DocIdItemGuid">
    <vt:lpwstr>9deab3db-1c09-4563-8f00-6c05ea0f58a0</vt:lpwstr>
  </property>
</Properties>
</file>