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82B" w:rsidRPr="00F64C0E" w:rsidRDefault="00DB282B" w:rsidP="00DB282B">
      <w:pPr>
        <w:pStyle w:val="a3"/>
        <w:tabs>
          <w:tab w:val="clear" w:pos="4153"/>
          <w:tab w:val="clear" w:pos="8306"/>
        </w:tabs>
        <w:jc w:val="center"/>
        <w:rPr>
          <w:sz w:val="28"/>
          <w:szCs w:val="28"/>
        </w:rPr>
      </w:pPr>
      <w:bookmarkStart w:id="0" w:name="_GoBack"/>
      <w:bookmarkEnd w:id="0"/>
      <w:r w:rsidRPr="00F64C0E">
        <w:rPr>
          <w:sz w:val="28"/>
          <w:szCs w:val="28"/>
        </w:rPr>
        <w:t>СОВЕТ ДЕПУТАТОВ ГОРОДА НОВОСИБИРСКА</w:t>
      </w:r>
    </w:p>
    <w:p w:rsidR="00DB282B" w:rsidRPr="00F64C0E" w:rsidRDefault="00DB282B" w:rsidP="00DB282B">
      <w:pPr>
        <w:pStyle w:val="a3"/>
        <w:jc w:val="center"/>
        <w:rPr>
          <w:b/>
          <w:sz w:val="28"/>
          <w:szCs w:val="28"/>
        </w:rPr>
      </w:pPr>
      <w:r w:rsidRPr="00F64C0E">
        <w:rPr>
          <w:b/>
          <w:sz w:val="28"/>
          <w:szCs w:val="28"/>
        </w:rPr>
        <w:t>РЕШЕНИЕ</w:t>
      </w:r>
    </w:p>
    <w:p w:rsidR="00DB282B" w:rsidRPr="00F64C0E" w:rsidRDefault="00DB282B" w:rsidP="00DB282B">
      <w:pPr>
        <w:tabs>
          <w:tab w:val="left" w:pos="720"/>
          <w:tab w:val="left" w:pos="7971"/>
        </w:tabs>
        <w:autoSpaceDE w:val="0"/>
        <w:autoSpaceDN w:val="0"/>
        <w:adjustRightInd w:val="0"/>
        <w:jc w:val="right"/>
        <w:rPr>
          <w:sz w:val="28"/>
          <w:szCs w:val="28"/>
        </w:rPr>
      </w:pPr>
      <w:r w:rsidRPr="00F64C0E">
        <w:rPr>
          <w:sz w:val="28"/>
          <w:szCs w:val="28"/>
        </w:rPr>
        <w:t>ПРОЕКТ</w:t>
      </w:r>
    </w:p>
    <w:p w:rsidR="00DB282B" w:rsidRPr="00F64C0E" w:rsidRDefault="00DB282B" w:rsidP="00DB282B">
      <w:pPr>
        <w:rPr>
          <w:sz w:val="28"/>
          <w:szCs w:val="28"/>
        </w:rPr>
      </w:pPr>
    </w:p>
    <w:tbl>
      <w:tblPr>
        <w:tblW w:w="0" w:type="auto"/>
        <w:tblLook w:val="01E0" w:firstRow="1" w:lastRow="1" w:firstColumn="1" w:lastColumn="1" w:noHBand="0" w:noVBand="0"/>
      </w:tblPr>
      <w:tblGrid>
        <w:gridCol w:w="4786"/>
      </w:tblGrid>
      <w:tr w:rsidR="00DB282B" w:rsidRPr="00F64C0E" w:rsidTr="00F04CE1">
        <w:trPr>
          <w:trHeight w:val="813"/>
        </w:trPr>
        <w:tc>
          <w:tcPr>
            <w:tcW w:w="4786" w:type="dxa"/>
          </w:tcPr>
          <w:p w:rsidR="00DB282B" w:rsidRPr="00F64C0E" w:rsidRDefault="00DB282B" w:rsidP="00143226">
            <w:pPr>
              <w:spacing w:line="240" w:lineRule="atLeast"/>
              <w:jc w:val="both"/>
              <w:rPr>
                <w:b/>
                <w:bCs/>
                <w:sz w:val="28"/>
                <w:szCs w:val="28"/>
              </w:rPr>
            </w:pPr>
            <w:r w:rsidRPr="00F64C0E">
              <w:rPr>
                <w:sz w:val="28"/>
                <w:szCs w:val="28"/>
              </w:rPr>
              <w:t>О внесении изменений в Устав</w:t>
            </w:r>
            <w:r w:rsidR="00143226" w:rsidRPr="00F64C0E">
              <w:rPr>
                <w:sz w:val="28"/>
                <w:szCs w:val="28"/>
              </w:rPr>
              <w:t xml:space="preserve"> города Новосибирска, принятый</w:t>
            </w:r>
            <w:r w:rsidRPr="00F64C0E">
              <w:rPr>
                <w:sz w:val="28"/>
                <w:szCs w:val="28"/>
              </w:rPr>
              <w:t xml:space="preserve"> решением го</w:t>
            </w:r>
            <w:r w:rsidR="00143226" w:rsidRPr="00F64C0E">
              <w:rPr>
                <w:sz w:val="28"/>
                <w:szCs w:val="28"/>
              </w:rPr>
              <w:t>родского Совета Новосибирска от </w:t>
            </w:r>
            <w:r w:rsidRPr="00F64C0E">
              <w:rPr>
                <w:sz w:val="28"/>
                <w:szCs w:val="28"/>
              </w:rPr>
              <w:t>27.06.2007 № 616</w:t>
            </w:r>
          </w:p>
        </w:tc>
      </w:tr>
    </w:tbl>
    <w:p w:rsidR="00235E9C" w:rsidRPr="00F64C0E" w:rsidRDefault="00235E9C" w:rsidP="00235E9C">
      <w:pPr>
        <w:autoSpaceDE w:val="0"/>
        <w:autoSpaceDN w:val="0"/>
        <w:adjustRightInd w:val="0"/>
        <w:jc w:val="both"/>
        <w:rPr>
          <w:sz w:val="28"/>
          <w:szCs w:val="28"/>
        </w:rPr>
      </w:pPr>
    </w:p>
    <w:p w:rsidR="00235E9C" w:rsidRPr="00F64C0E" w:rsidRDefault="00235E9C" w:rsidP="00235E9C">
      <w:pPr>
        <w:autoSpaceDE w:val="0"/>
        <w:autoSpaceDN w:val="0"/>
        <w:adjustRightInd w:val="0"/>
        <w:jc w:val="both"/>
        <w:rPr>
          <w:color w:val="000000"/>
          <w:sz w:val="28"/>
          <w:szCs w:val="28"/>
        </w:rPr>
      </w:pPr>
    </w:p>
    <w:p w:rsidR="00DB282B" w:rsidRPr="00F64C0E" w:rsidRDefault="00DB282B" w:rsidP="00BA10F5">
      <w:pPr>
        <w:autoSpaceDE w:val="0"/>
        <w:autoSpaceDN w:val="0"/>
        <w:adjustRightInd w:val="0"/>
        <w:ind w:firstLine="567"/>
        <w:jc w:val="both"/>
        <w:rPr>
          <w:sz w:val="28"/>
          <w:szCs w:val="28"/>
        </w:rPr>
      </w:pPr>
      <w:r w:rsidRPr="00F64C0E">
        <w:rPr>
          <w:color w:val="000000"/>
          <w:sz w:val="28"/>
          <w:szCs w:val="28"/>
        </w:rPr>
        <w:t xml:space="preserve">В соответствии с </w:t>
      </w:r>
      <w:r w:rsidRPr="00F64C0E">
        <w:rPr>
          <w:rFonts w:eastAsia="Calibri"/>
          <w:color w:val="000000"/>
          <w:sz w:val="28"/>
          <w:szCs w:val="28"/>
        </w:rPr>
        <w:t>Федеральным законом от 06.10.2003 № 131-ФЗ «Об общих принципах организации местного самоупра</w:t>
      </w:r>
      <w:r w:rsidR="00BE40A8" w:rsidRPr="00F64C0E">
        <w:rPr>
          <w:rFonts w:eastAsia="Calibri"/>
          <w:color w:val="000000"/>
          <w:sz w:val="28"/>
          <w:szCs w:val="28"/>
        </w:rPr>
        <w:t>вления в Российской Федерации»</w:t>
      </w:r>
      <w:r w:rsidRPr="00F64C0E">
        <w:rPr>
          <w:sz w:val="28"/>
          <w:szCs w:val="28"/>
        </w:rPr>
        <w:t xml:space="preserve">, </w:t>
      </w:r>
      <w:r w:rsidRPr="00F64C0E">
        <w:rPr>
          <w:color w:val="000000"/>
          <w:sz w:val="28"/>
          <w:szCs w:val="28"/>
        </w:rPr>
        <w:t>руководствуясь статьями 35, 53 Устава города Новосибирска</w:t>
      </w:r>
      <w:r w:rsidRPr="00F64C0E">
        <w:rPr>
          <w:rFonts w:eastAsia="Calibri"/>
          <w:color w:val="000000"/>
          <w:sz w:val="28"/>
          <w:szCs w:val="28"/>
        </w:rPr>
        <w:t xml:space="preserve">, Совет депутатов города Новосибирска </w:t>
      </w:r>
      <w:r w:rsidRPr="00F64C0E">
        <w:rPr>
          <w:color w:val="000000"/>
          <w:sz w:val="28"/>
          <w:szCs w:val="28"/>
        </w:rPr>
        <w:t>РЕШИЛ:</w:t>
      </w:r>
    </w:p>
    <w:p w:rsidR="00DB282B" w:rsidRPr="00F64C0E" w:rsidRDefault="00DB282B" w:rsidP="00DB282B">
      <w:pPr>
        <w:autoSpaceDE w:val="0"/>
        <w:autoSpaceDN w:val="0"/>
        <w:adjustRightInd w:val="0"/>
        <w:ind w:firstLine="567"/>
        <w:jc w:val="both"/>
        <w:rPr>
          <w:rFonts w:eastAsia="Calibri"/>
          <w:color w:val="000000"/>
          <w:sz w:val="28"/>
          <w:szCs w:val="28"/>
        </w:rPr>
      </w:pPr>
      <w:r w:rsidRPr="00F64C0E">
        <w:rPr>
          <w:color w:val="000000"/>
          <w:sz w:val="28"/>
          <w:szCs w:val="28"/>
        </w:rPr>
        <w:t xml:space="preserve">1. Внести в </w:t>
      </w:r>
      <w:r w:rsidRPr="00F64C0E">
        <w:rPr>
          <w:rFonts w:eastAsia="Calibri"/>
          <w:color w:val="000000"/>
          <w:sz w:val="28"/>
          <w:szCs w:val="28"/>
        </w:rPr>
        <w:t>Устав города Новосибирска, принят</w:t>
      </w:r>
      <w:r w:rsidR="00BA10F5" w:rsidRPr="00F64C0E">
        <w:rPr>
          <w:rFonts w:eastAsia="Calibri"/>
          <w:color w:val="000000"/>
          <w:sz w:val="28"/>
          <w:szCs w:val="28"/>
        </w:rPr>
        <w:t>ый</w:t>
      </w:r>
      <w:r w:rsidRPr="00F64C0E">
        <w:rPr>
          <w:rFonts w:eastAsia="Calibri"/>
          <w:color w:val="000000"/>
          <w:sz w:val="28"/>
          <w:szCs w:val="28"/>
        </w:rPr>
        <w:t xml:space="preserve"> решением городского Совета Новосибирска от 27.06.2007 № 616 (в редакции решений Совета депутатов города Новосибирска от 22.04.2008 № 956, от 23.09.2009 № 1341, от 24.11.2010 № 185, от 28.09.2011 № 418, от 27.06.2012 № 636, от 27.02.2013 № 789, от 25.09.2013 № 935, от 26.02.2014 № 1045, от 25.02.2015 № 1291, от 31.03.2015 № 1311, от 23.12.2015 № 117, от 14.02.2017 № 351, от 01.12.2017 № 515, от 23.05.2018 № 621, от 13.02.2019 № 744, от 19.06.2019 № 810, от 23.12.2019 № 904, от 12.02.2020 № 931, от 26.05.2021 № 142, от 14.02.2022 № 290, от</w:t>
      </w:r>
      <w:r w:rsidR="00C820E2" w:rsidRPr="00F64C0E">
        <w:rPr>
          <w:rFonts w:eastAsia="Calibri"/>
          <w:color w:val="000000"/>
          <w:sz w:val="28"/>
          <w:szCs w:val="28"/>
        </w:rPr>
        <w:t> </w:t>
      </w:r>
      <w:r w:rsidRPr="00F64C0E">
        <w:rPr>
          <w:rFonts w:eastAsia="Calibri"/>
          <w:color w:val="000000"/>
          <w:sz w:val="28"/>
          <w:szCs w:val="28"/>
        </w:rPr>
        <w:t>28.09.2022 № 397</w:t>
      </w:r>
      <w:r w:rsidR="00BE40A8" w:rsidRPr="00F64C0E">
        <w:rPr>
          <w:rFonts w:eastAsia="Calibri"/>
          <w:color w:val="000000"/>
          <w:sz w:val="28"/>
          <w:szCs w:val="28"/>
        </w:rPr>
        <w:t>, от 15.02.2023 № 492, от 26.04.2023 № 527</w:t>
      </w:r>
      <w:r w:rsidR="009E3507">
        <w:rPr>
          <w:rFonts w:eastAsia="Calibri"/>
          <w:color w:val="000000"/>
          <w:sz w:val="28"/>
          <w:szCs w:val="28"/>
        </w:rPr>
        <w:t>, от 04.12.2023 № </w:t>
      </w:r>
      <w:r w:rsidR="00AC20C0" w:rsidRPr="00F64C0E">
        <w:rPr>
          <w:rFonts w:eastAsia="Calibri"/>
          <w:color w:val="000000"/>
          <w:sz w:val="28"/>
          <w:szCs w:val="28"/>
        </w:rPr>
        <w:t>625</w:t>
      </w:r>
      <w:r w:rsidRPr="00F64C0E">
        <w:rPr>
          <w:rFonts w:eastAsia="Calibri"/>
          <w:color w:val="000000"/>
          <w:sz w:val="28"/>
          <w:szCs w:val="28"/>
        </w:rPr>
        <w:t>), следующие изменения:</w:t>
      </w:r>
    </w:p>
    <w:p w:rsidR="00BA7DDA" w:rsidRPr="00F64C0E" w:rsidRDefault="00DB282B" w:rsidP="009926ED">
      <w:pPr>
        <w:tabs>
          <w:tab w:val="left" w:pos="2258"/>
        </w:tabs>
        <w:autoSpaceDE w:val="0"/>
        <w:autoSpaceDN w:val="0"/>
        <w:adjustRightInd w:val="0"/>
        <w:ind w:firstLine="567"/>
        <w:jc w:val="both"/>
        <w:rPr>
          <w:rFonts w:eastAsia="Calibri"/>
          <w:color w:val="000000" w:themeColor="text1"/>
          <w:sz w:val="28"/>
          <w:szCs w:val="28"/>
        </w:rPr>
      </w:pPr>
      <w:r w:rsidRPr="00F64C0E">
        <w:rPr>
          <w:rFonts w:eastAsia="Calibri"/>
          <w:color w:val="000000" w:themeColor="text1"/>
          <w:sz w:val="28"/>
          <w:szCs w:val="28"/>
        </w:rPr>
        <w:t>1.1.</w:t>
      </w:r>
      <w:r w:rsidR="009926ED" w:rsidRPr="00F64C0E">
        <w:rPr>
          <w:rFonts w:eastAsia="Calibri"/>
          <w:color w:val="000000" w:themeColor="text1"/>
          <w:sz w:val="28"/>
          <w:szCs w:val="28"/>
        </w:rPr>
        <w:t xml:space="preserve"> </w:t>
      </w:r>
      <w:r w:rsidR="00C97EB4" w:rsidRPr="00F64C0E">
        <w:rPr>
          <w:rFonts w:eastAsia="Calibri"/>
          <w:color w:val="000000" w:themeColor="text1"/>
          <w:sz w:val="28"/>
          <w:szCs w:val="28"/>
        </w:rPr>
        <w:t xml:space="preserve">В </w:t>
      </w:r>
      <w:r w:rsidR="009926ED" w:rsidRPr="00F64C0E">
        <w:rPr>
          <w:rFonts w:eastAsia="Calibri"/>
          <w:color w:val="000000" w:themeColor="text1"/>
          <w:sz w:val="28"/>
          <w:szCs w:val="28"/>
        </w:rPr>
        <w:t>стать</w:t>
      </w:r>
      <w:r w:rsidR="00C97EB4" w:rsidRPr="00F64C0E">
        <w:rPr>
          <w:rFonts w:eastAsia="Calibri"/>
          <w:color w:val="000000" w:themeColor="text1"/>
          <w:sz w:val="28"/>
          <w:szCs w:val="28"/>
        </w:rPr>
        <w:t>е</w:t>
      </w:r>
      <w:r w:rsidR="009926ED" w:rsidRPr="00F64C0E">
        <w:rPr>
          <w:rFonts w:eastAsia="Calibri"/>
          <w:color w:val="000000" w:themeColor="text1"/>
          <w:sz w:val="28"/>
          <w:szCs w:val="28"/>
        </w:rPr>
        <w:t xml:space="preserve"> 9</w:t>
      </w:r>
      <w:r w:rsidR="00BA7DDA" w:rsidRPr="00F64C0E">
        <w:rPr>
          <w:rFonts w:eastAsia="Calibri"/>
          <w:color w:val="000000" w:themeColor="text1"/>
          <w:sz w:val="28"/>
          <w:szCs w:val="28"/>
        </w:rPr>
        <w:t>:</w:t>
      </w:r>
    </w:p>
    <w:p w:rsidR="00466CF2" w:rsidRPr="00F64C0E" w:rsidRDefault="00466CF2" w:rsidP="00466CF2">
      <w:pPr>
        <w:autoSpaceDE w:val="0"/>
        <w:autoSpaceDN w:val="0"/>
        <w:adjustRightInd w:val="0"/>
        <w:ind w:firstLine="567"/>
        <w:jc w:val="both"/>
        <w:rPr>
          <w:rFonts w:eastAsiaTheme="minorHAnsi"/>
          <w:color w:val="000000" w:themeColor="text1"/>
          <w:sz w:val="28"/>
          <w:szCs w:val="28"/>
          <w:lang w:eastAsia="en-US"/>
        </w:rPr>
      </w:pPr>
      <w:r w:rsidRPr="00F64C0E">
        <w:rPr>
          <w:rFonts w:eastAsia="Calibri"/>
          <w:color w:val="000000" w:themeColor="text1"/>
          <w:sz w:val="28"/>
          <w:szCs w:val="28"/>
        </w:rPr>
        <w:t xml:space="preserve">1.1.1. Пункт 12 дополнить словами </w:t>
      </w:r>
      <w:r w:rsidRPr="00F64C0E">
        <w:rPr>
          <w:rFonts w:eastAsiaTheme="minorHAnsi"/>
          <w:color w:val="000000" w:themeColor="text1"/>
          <w:sz w:val="28"/>
          <w:szCs w:val="28"/>
          <w:lang w:eastAsia="en-US"/>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Новосибирска».</w:t>
      </w:r>
    </w:p>
    <w:p w:rsidR="00C97EB4" w:rsidRPr="00F64C0E" w:rsidRDefault="00C97EB4" w:rsidP="007C1EEB">
      <w:pPr>
        <w:tabs>
          <w:tab w:val="left" w:pos="2258"/>
        </w:tabs>
        <w:autoSpaceDE w:val="0"/>
        <w:autoSpaceDN w:val="0"/>
        <w:adjustRightInd w:val="0"/>
        <w:ind w:firstLine="567"/>
        <w:jc w:val="both"/>
        <w:rPr>
          <w:rFonts w:eastAsia="Calibri"/>
          <w:color w:val="000000" w:themeColor="text1"/>
          <w:sz w:val="28"/>
          <w:szCs w:val="28"/>
        </w:rPr>
      </w:pPr>
      <w:r w:rsidRPr="00F64C0E">
        <w:rPr>
          <w:rFonts w:eastAsia="Calibri"/>
          <w:color w:val="000000" w:themeColor="text1"/>
          <w:sz w:val="28"/>
          <w:szCs w:val="28"/>
        </w:rPr>
        <w:t>1.1.</w:t>
      </w:r>
      <w:r w:rsidR="00566484">
        <w:rPr>
          <w:rFonts w:eastAsia="Calibri"/>
          <w:color w:val="000000" w:themeColor="text1"/>
          <w:sz w:val="28"/>
          <w:szCs w:val="28"/>
        </w:rPr>
        <w:t>2</w:t>
      </w:r>
      <w:r w:rsidRPr="00F64C0E">
        <w:rPr>
          <w:rFonts w:eastAsia="Calibri"/>
          <w:color w:val="000000" w:themeColor="text1"/>
          <w:sz w:val="28"/>
          <w:szCs w:val="28"/>
        </w:rPr>
        <w:t>. Пункт 35 изложить в следующей редакции:</w:t>
      </w:r>
    </w:p>
    <w:p w:rsidR="005115E3" w:rsidRPr="00F64C0E" w:rsidRDefault="00C97EB4" w:rsidP="007C1EEB">
      <w:pPr>
        <w:tabs>
          <w:tab w:val="left" w:pos="2258"/>
        </w:tabs>
        <w:autoSpaceDE w:val="0"/>
        <w:autoSpaceDN w:val="0"/>
        <w:adjustRightInd w:val="0"/>
        <w:ind w:firstLine="567"/>
        <w:jc w:val="both"/>
        <w:rPr>
          <w:rFonts w:eastAsia="Calibri"/>
          <w:color w:val="000000" w:themeColor="text1"/>
          <w:sz w:val="28"/>
          <w:szCs w:val="28"/>
        </w:rPr>
      </w:pPr>
      <w:r w:rsidRPr="00F64C0E">
        <w:rPr>
          <w:rFonts w:eastAsia="Calibri"/>
          <w:color w:val="000000" w:themeColor="text1"/>
          <w:sz w:val="28"/>
          <w:szCs w:val="28"/>
        </w:rPr>
        <w:t xml:space="preserve"> </w:t>
      </w:r>
      <w:r w:rsidR="00BA7DDA" w:rsidRPr="00F64C0E">
        <w:rPr>
          <w:rFonts w:eastAsia="Calibri"/>
          <w:color w:val="000000" w:themeColor="text1"/>
          <w:sz w:val="28"/>
          <w:szCs w:val="28"/>
        </w:rPr>
        <w:t>«35)</w:t>
      </w:r>
      <w:r w:rsidR="00F70ECA" w:rsidRPr="00F64C0E">
        <w:rPr>
          <w:rFonts w:eastAsia="Calibri"/>
          <w:color w:val="000000" w:themeColor="text1"/>
          <w:sz w:val="28"/>
          <w:szCs w:val="28"/>
        </w:rPr>
        <w:t xml:space="preserve"> </w:t>
      </w:r>
      <w:r w:rsidR="00BA7DDA" w:rsidRPr="00F64C0E">
        <w:rPr>
          <w:rFonts w:eastAsia="Calibri"/>
          <w:color w:val="000000" w:themeColor="text1"/>
          <w:sz w:val="28"/>
          <w:szCs w:val="28"/>
        </w:rPr>
        <w:t>организация и осуществление мероприятий по работе с детьми и молодежью</w:t>
      </w:r>
      <w:r w:rsidR="00F70ECA" w:rsidRPr="00F64C0E">
        <w:rPr>
          <w:rFonts w:eastAsia="Calibri"/>
          <w:color w:val="000000" w:themeColor="text1"/>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w:t>
      </w:r>
      <w:r w:rsidR="00F70ECA" w:rsidRPr="00106907">
        <w:rPr>
          <w:rFonts w:eastAsia="Calibri"/>
          <w:color w:val="000000" w:themeColor="text1"/>
          <w:sz w:val="28"/>
          <w:szCs w:val="28"/>
        </w:rPr>
        <w:t>политики</w:t>
      </w:r>
      <w:r w:rsidR="00E06112" w:rsidRPr="00106907">
        <w:rPr>
          <w:rFonts w:eastAsia="Calibri"/>
          <w:color w:val="000000" w:themeColor="text1"/>
          <w:sz w:val="28"/>
          <w:szCs w:val="28"/>
        </w:rPr>
        <w:t xml:space="preserve"> в городе Новосибирске</w:t>
      </w:r>
      <w:r w:rsidR="00BA7DDA" w:rsidRPr="00106907">
        <w:rPr>
          <w:rFonts w:eastAsia="Calibri"/>
          <w:color w:val="000000" w:themeColor="text1"/>
          <w:sz w:val="28"/>
          <w:szCs w:val="28"/>
        </w:rPr>
        <w:t>;</w:t>
      </w:r>
      <w:r w:rsidR="00F70ECA" w:rsidRPr="00106907">
        <w:rPr>
          <w:rFonts w:eastAsia="Calibri"/>
          <w:color w:val="000000" w:themeColor="text1"/>
          <w:sz w:val="28"/>
          <w:szCs w:val="28"/>
        </w:rPr>
        <w:t>».</w:t>
      </w:r>
    </w:p>
    <w:p w:rsidR="00566484" w:rsidRPr="00F64C0E" w:rsidRDefault="00566484" w:rsidP="00566484">
      <w:pPr>
        <w:autoSpaceDE w:val="0"/>
        <w:autoSpaceDN w:val="0"/>
        <w:adjustRightInd w:val="0"/>
        <w:ind w:firstLine="567"/>
        <w:jc w:val="both"/>
        <w:rPr>
          <w:rFonts w:eastAsiaTheme="minorHAnsi"/>
          <w:color w:val="000000" w:themeColor="text1"/>
          <w:sz w:val="28"/>
          <w:szCs w:val="28"/>
          <w:lang w:eastAsia="en-US"/>
        </w:rPr>
      </w:pPr>
      <w:r w:rsidRPr="00F64C0E">
        <w:rPr>
          <w:rFonts w:eastAsiaTheme="minorHAnsi"/>
          <w:color w:val="000000" w:themeColor="text1"/>
          <w:sz w:val="28"/>
          <w:szCs w:val="28"/>
          <w:lang w:eastAsia="en-US"/>
        </w:rPr>
        <w:t>1.1.</w:t>
      </w:r>
      <w:r>
        <w:rPr>
          <w:rFonts w:eastAsiaTheme="minorHAnsi"/>
          <w:color w:val="000000" w:themeColor="text1"/>
          <w:sz w:val="28"/>
          <w:szCs w:val="28"/>
          <w:lang w:eastAsia="en-US"/>
        </w:rPr>
        <w:t>3</w:t>
      </w:r>
      <w:r w:rsidRPr="00F64C0E">
        <w:rPr>
          <w:rFonts w:eastAsiaTheme="minorHAnsi"/>
          <w:color w:val="000000" w:themeColor="text1"/>
          <w:sz w:val="28"/>
          <w:szCs w:val="28"/>
          <w:lang w:eastAsia="en-US"/>
        </w:rPr>
        <w:t>. Пункт 36 дополнить словами «, а также правил использования водных объектов для рекреационных целей».</w:t>
      </w:r>
    </w:p>
    <w:p w:rsidR="00257FA7" w:rsidRPr="00F64C0E" w:rsidRDefault="003D63AC" w:rsidP="009926ED">
      <w:pPr>
        <w:tabs>
          <w:tab w:val="left" w:pos="2258"/>
        </w:tabs>
        <w:autoSpaceDE w:val="0"/>
        <w:autoSpaceDN w:val="0"/>
        <w:adjustRightInd w:val="0"/>
        <w:ind w:firstLine="567"/>
        <w:jc w:val="both"/>
        <w:rPr>
          <w:rFonts w:eastAsia="Calibri"/>
          <w:color w:val="000000" w:themeColor="text1"/>
          <w:sz w:val="28"/>
          <w:szCs w:val="28"/>
        </w:rPr>
      </w:pPr>
      <w:r w:rsidRPr="00F64C0E">
        <w:rPr>
          <w:rFonts w:eastAsia="Calibri"/>
          <w:color w:val="000000" w:themeColor="text1"/>
          <w:sz w:val="28"/>
          <w:szCs w:val="28"/>
        </w:rPr>
        <w:t>1.</w:t>
      </w:r>
      <w:r w:rsidR="00AC20C0" w:rsidRPr="00F64C0E">
        <w:rPr>
          <w:rFonts w:eastAsia="Calibri"/>
          <w:color w:val="000000" w:themeColor="text1"/>
          <w:sz w:val="28"/>
          <w:szCs w:val="28"/>
        </w:rPr>
        <w:t>2</w:t>
      </w:r>
      <w:r w:rsidRPr="00F64C0E">
        <w:rPr>
          <w:rFonts w:eastAsia="Calibri"/>
          <w:color w:val="000000" w:themeColor="text1"/>
          <w:sz w:val="28"/>
          <w:szCs w:val="28"/>
        </w:rPr>
        <w:t>. </w:t>
      </w:r>
      <w:r w:rsidR="009926ED" w:rsidRPr="00F64C0E">
        <w:rPr>
          <w:rFonts w:eastAsia="Calibri"/>
          <w:color w:val="000000" w:themeColor="text1"/>
          <w:sz w:val="28"/>
          <w:szCs w:val="28"/>
        </w:rPr>
        <w:t xml:space="preserve">Пункт 8 </w:t>
      </w:r>
      <w:r w:rsidR="00257FA7" w:rsidRPr="00F64C0E">
        <w:rPr>
          <w:rFonts w:eastAsia="Calibri"/>
          <w:color w:val="000000" w:themeColor="text1"/>
          <w:sz w:val="28"/>
          <w:szCs w:val="28"/>
        </w:rPr>
        <w:t>части 1</w:t>
      </w:r>
      <w:r w:rsidR="00FA1181" w:rsidRPr="00F64C0E">
        <w:rPr>
          <w:rFonts w:eastAsia="Calibri"/>
          <w:color w:val="000000" w:themeColor="text1"/>
          <w:sz w:val="28"/>
          <w:szCs w:val="28"/>
        </w:rPr>
        <w:t xml:space="preserve"> </w:t>
      </w:r>
      <w:r w:rsidR="00257FA7" w:rsidRPr="00F64C0E">
        <w:rPr>
          <w:rFonts w:eastAsia="Calibri"/>
          <w:color w:val="000000" w:themeColor="text1"/>
          <w:sz w:val="28"/>
          <w:szCs w:val="28"/>
        </w:rPr>
        <w:t>статьи 11</w:t>
      </w:r>
      <w:r w:rsidR="009926ED" w:rsidRPr="00F64C0E">
        <w:rPr>
          <w:rFonts w:eastAsia="Calibri"/>
          <w:color w:val="000000" w:themeColor="text1"/>
          <w:sz w:val="28"/>
          <w:szCs w:val="28"/>
        </w:rPr>
        <w:t xml:space="preserve"> </w:t>
      </w:r>
      <w:r w:rsidR="00257FA7" w:rsidRPr="00F64C0E">
        <w:rPr>
          <w:rFonts w:eastAsia="Calibri"/>
          <w:color w:val="000000" w:themeColor="text1"/>
          <w:sz w:val="28"/>
          <w:szCs w:val="28"/>
        </w:rPr>
        <w:t>изложить в следующей редакции:</w:t>
      </w:r>
    </w:p>
    <w:p w:rsidR="00257FA7" w:rsidRPr="00F64C0E" w:rsidRDefault="00257FA7" w:rsidP="007C1EEB">
      <w:pPr>
        <w:tabs>
          <w:tab w:val="left" w:pos="2258"/>
        </w:tabs>
        <w:autoSpaceDE w:val="0"/>
        <w:autoSpaceDN w:val="0"/>
        <w:adjustRightInd w:val="0"/>
        <w:ind w:firstLine="567"/>
        <w:jc w:val="both"/>
        <w:rPr>
          <w:rFonts w:eastAsia="Calibri"/>
          <w:color w:val="000000" w:themeColor="text1"/>
          <w:sz w:val="28"/>
          <w:szCs w:val="28"/>
        </w:rPr>
      </w:pPr>
      <w:r w:rsidRPr="00F64C0E">
        <w:rPr>
          <w:rFonts w:eastAsia="Calibri"/>
          <w:color w:val="000000" w:themeColor="text1"/>
          <w:sz w:val="28"/>
          <w:szCs w:val="28"/>
        </w:rPr>
        <w:t>«8) учреждение печатного средства массовой информации и (или) сетевого издания для обнародования муниципальных правовых актов</w:t>
      </w:r>
      <w:r w:rsidR="0072723C" w:rsidRPr="00F64C0E">
        <w:rPr>
          <w:rFonts w:eastAsia="Calibri"/>
          <w:color w:val="000000" w:themeColor="text1"/>
          <w:sz w:val="28"/>
          <w:szCs w:val="28"/>
        </w:rPr>
        <w:t xml:space="preserve"> города Новосибирска</w:t>
      </w:r>
      <w:r w:rsidRPr="00F64C0E">
        <w:rPr>
          <w:rFonts w:eastAsia="Calibri"/>
          <w:color w:val="000000" w:themeColor="text1"/>
          <w:sz w:val="28"/>
          <w:szCs w:val="28"/>
        </w:rPr>
        <w:t xml:space="preserve">, доведения до сведения жителей </w:t>
      </w:r>
      <w:r w:rsidR="0072723C" w:rsidRPr="00F64C0E">
        <w:rPr>
          <w:rFonts w:eastAsia="Calibri"/>
          <w:color w:val="000000" w:themeColor="text1"/>
          <w:sz w:val="28"/>
          <w:szCs w:val="28"/>
        </w:rPr>
        <w:t>города Новосибирска</w:t>
      </w:r>
      <w:r w:rsidRPr="00F64C0E">
        <w:rPr>
          <w:rFonts w:eastAsia="Calibri"/>
          <w:color w:val="000000" w:themeColor="text1"/>
          <w:sz w:val="28"/>
          <w:szCs w:val="28"/>
        </w:rPr>
        <w:t xml:space="preserve"> официальной информации;»</w:t>
      </w:r>
      <w:r w:rsidR="009E3507">
        <w:rPr>
          <w:rFonts w:eastAsia="Calibri"/>
          <w:color w:val="000000" w:themeColor="text1"/>
          <w:sz w:val="28"/>
          <w:szCs w:val="28"/>
        </w:rPr>
        <w:t>.</w:t>
      </w:r>
    </w:p>
    <w:p w:rsidR="0072723C" w:rsidRPr="00F64C0E" w:rsidRDefault="0072723C" w:rsidP="0072723C">
      <w:pPr>
        <w:tabs>
          <w:tab w:val="left" w:pos="2258"/>
        </w:tabs>
        <w:autoSpaceDE w:val="0"/>
        <w:autoSpaceDN w:val="0"/>
        <w:adjustRightInd w:val="0"/>
        <w:ind w:firstLine="567"/>
        <w:jc w:val="both"/>
        <w:rPr>
          <w:rFonts w:eastAsia="Calibri"/>
          <w:color w:val="000000" w:themeColor="text1"/>
          <w:sz w:val="28"/>
          <w:szCs w:val="28"/>
        </w:rPr>
      </w:pPr>
      <w:r w:rsidRPr="00F64C0E">
        <w:rPr>
          <w:rFonts w:eastAsia="Calibri"/>
          <w:color w:val="000000" w:themeColor="text1"/>
          <w:sz w:val="28"/>
          <w:szCs w:val="28"/>
        </w:rPr>
        <w:t>1.</w:t>
      </w:r>
      <w:r w:rsidR="00AC20C0" w:rsidRPr="00F64C0E">
        <w:rPr>
          <w:rFonts w:eastAsia="Calibri"/>
          <w:color w:val="000000" w:themeColor="text1"/>
          <w:sz w:val="28"/>
          <w:szCs w:val="28"/>
        </w:rPr>
        <w:t>3</w:t>
      </w:r>
      <w:r w:rsidRPr="00F64C0E">
        <w:rPr>
          <w:rFonts w:eastAsia="Calibri"/>
          <w:color w:val="000000" w:themeColor="text1"/>
          <w:sz w:val="28"/>
          <w:szCs w:val="28"/>
        </w:rPr>
        <w:t xml:space="preserve">. </w:t>
      </w:r>
      <w:r w:rsidR="00466CF2" w:rsidRPr="00F64C0E">
        <w:rPr>
          <w:rFonts w:eastAsia="Calibri"/>
          <w:color w:val="000000" w:themeColor="text1"/>
          <w:sz w:val="28"/>
          <w:szCs w:val="28"/>
        </w:rPr>
        <w:t xml:space="preserve">В части 2 </w:t>
      </w:r>
      <w:r w:rsidRPr="00F64C0E">
        <w:rPr>
          <w:rFonts w:eastAsia="Calibri"/>
          <w:color w:val="000000" w:themeColor="text1"/>
          <w:sz w:val="28"/>
          <w:szCs w:val="28"/>
        </w:rPr>
        <w:t>стать</w:t>
      </w:r>
      <w:r w:rsidR="00AD6197" w:rsidRPr="00F64C0E">
        <w:rPr>
          <w:rFonts w:eastAsia="Calibri"/>
          <w:color w:val="000000" w:themeColor="text1"/>
          <w:sz w:val="28"/>
          <w:szCs w:val="28"/>
        </w:rPr>
        <w:t>и</w:t>
      </w:r>
      <w:r w:rsidRPr="00F64C0E">
        <w:rPr>
          <w:rFonts w:eastAsia="Calibri"/>
          <w:color w:val="000000" w:themeColor="text1"/>
          <w:sz w:val="28"/>
          <w:szCs w:val="28"/>
        </w:rPr>
        <w:t xml:space="preserve"> 35:</w:t>
      </w:r>
    </w:p>
    <w:p w:rsidR="00466CF2" w:rsidRPr="00F64C0E" w:rsidRDefault="00466CF2" w:rsidP="00466CF2">
      <w:pPr>
        <w:tabs>
          <w:tab w:val="left" w:pos="2258"/>
        </w:tabs>
        <w:autoSpaceDE w:val="0"/>
        <w:autoSpaceDN w:val="0"/>
        <w:adjustRightInd w:val="0"/>
        <w:ind w:firstLine="567"/>
        <w:jc w:val="both"/>
        <w:rPr>
          <w:rFonts w:eastAsia="Calibri"/>
          <w:color w:val="000000" w:themeColor="text1"/>
          <w:sz w:val="28"/>
          <w:szCs w:val="28"/>
        </w:rPr>
      </w:pPr>
      <w:r w:rsidRPr="00F64C0E">
        <w:rPr>
          <w:rFonts w:eastAsia="Calibri"/>
          <w:color w:val="000000" w:themeColor="text1"/>
          <w:sz w:val="28"/>
          <w:szCs w:val="28"/>
        </w:rPr>
        <w:t>1.3.1. Пункт 6 изложить в следующей редакции:</w:t>
      </w:r>
    </w:p>
    <w:p w:rsidR="0072723C" w:rsidRPr="00F64C0E" w:rsidRDefault="00466CF2" w:rsidP="0072723C">
      <w:pPr>
        <w:tabs>
          <w:tab w:val="left" w:pos="2258"/>
        </w:tabs>
        <w:autoSpaceDE w:val="0"/>
        <w:autoSpaceDN w:val="0"/>
        <w:adjustRightInd w:val="0"/>
        <w:ind w:firstLine="567"/>
        <w:jc w:val="both"/>
        <w:rPr>
          <w:rFonts w:eastAsia="Calibri"/>
          <w:color w:val="000000" w:themeColor="text1"/>
          <w:sz w:val="28"/>
          <w:szCs w:val="28"/>
        </w:rPr>
      </w:pPr>
      <w:r w:rsidRPr="00F64C0E">
        <w:rPr>
          <w:rFonts w:eastAsia="Calibri"/>
          <w:color w:val="000000" w:themeColor="text1"/>
          <w:sz w:val="28"/>
          <w:szCs w:val="28"/>
        </w:rPr>
        <w:lastRenderedPageBreak/>
        <w:t xml:space="preserve"> </w:t>
      </w:r>
      <w:r w:rsidR="0072723C" w:rsidRPr="00F64C0E">
        <w:rPr>
          <w:rFonts w:eastAsia="Calibri"/>
          <w:color w:val="000000" w:themeColor="text1"/>
          <w:sz w:val="28"/>
          <w:szCs w:val="28"/>
        </w:rPr>
        <w:t>«6) учреждение печатного средства массовой информации и (или) сетевого издания для обнародования муниципальных правовых актов города Новосибирска, доведения до сведения жителей города Новосибирска официальной информации;».</w:t>
      </w:r>
    </w:p>
    <w:p w:rsidR="00466CF2" w:rsidRPr="00B14FD8" w:rsidRDefault="00466CF2" w:rsidP="00813E5B">
      <w:pPr>
        <w:tabs>
          <w:tab w:val="left" w:pos="2258"/>
        </w:tabs>
        <w:autoSpaceDE w:val="0"/>
        <w:autoSpaceDN w:val="0"/>
        <w:adjustRightInd w:val="0"/>
        <w:ind w:firstLine="567"/>
        <w:jc w:val="both"/>
        <w:rPr>
          <w:rFonts w:eastAsia="Calibri"/>
          <w:color w:val="000000" w:themeColor="text1"/>
          <w:sz w:val="28"/>
          <w:szCs w:val="28"/>
        </w:rPr>
      </w:pPr>
      <w:r w:rsidRPr="00B14FD8">
        <w:rPr>
          <w:rFonts w:eastAsia="Calibri"/>
          <w:color w:val="000000" w:themeColor="text1"/>
          <w:sz w:val="28"/>
          <w:szCs w:val="28"/>
        </w:rPr>
        <w:t>1.3.2. Пункт 16.1 дополнить словами</w:t>
      </w:r>
      <w:r w:rsidR="00813E5B" w:rsidRPr="00B14FD8">
        <w:rPr>
          <w:rFonts w:eastAsia="Calibri"/>
          <w:color w:val="000000" w:themeColor="text1"/>
          <w:sz w:val="28"/>
          <w:szCs w:val="28"/>
        </w:rPr>
        <w:t xml:space="preserve"> «</w:t>
      </w:r>
      <w:r w:rsidR="00623AF4">
        <w:rPr>
          <w:rFonts w:eastAsia="Calibri"/>
          <w:color w:val="000000" w:themeColor="text1"/>
          <w:sz w:val="28"/>
          <w:szCs w:val="28"/>
        </w:rPr>
        <w:t xml:space="preserve">, </w:t>
      </w:r>
      <w:r w:rsidR="00813E5B" w:rsidRPr="00B14FD8">
        <w:rPr>
          <w:rFonts w:eastAsia="Calibri"/>
          <w:color w:val="000000" w:themeColor="text1"/>
          <w:sz w:val="28"/>
          <w:szCs w:val="28"/>
        </w:rPr>
        <w:t>а также правил использования водных объектов для рекреационных целей».</w:t>
      </w:r>
    </w:p>
    <w:p w:rsidR="004200B2" w:rsidRPr="00F64C0E" w:rsidRDefault="00CF4F58" w:rsidP="007C1EEB">
      <w:pPr>
        <w:tabs>
          <w:tab w:val="left" w:pos="2258"/>
        </w:tabs>
        <w:autoSpaceDE w:val="0"/>
        <w:autoSpaceDN w:val="0"/>
        <w:adjustRightInd w:val="0"/>
        <w:ind w:firstLine="567"/>
        <w:jc w:val="both"/>
        <w:rPr>
          <w:rFonts w:eastAsia="Calibri"/>
          <w:color w:val="000000" w:themeColor="text1"/>
          <w:sz w:val="28"/>
          <w:szCs w:val="28"/>
        </w:rPr>
      </w:pPr>
      <w:r w:rsidRPr="00F64C0E">
        <w:rPr>
          <w:rFonts w:eastAsia="Calibri"/>
          <w:color w:val="000000" w:themeColor="text1"/>
          <w:sz w:val="28"/>
          <w:szCs w:val="28"/>
        </w:rPr>
        <w:t>1.</w:t>
      </w:r>
      <w:r w:rsidR="00281258" w:rsidRPr="00F64C0E">
        <w:rPr>
          <w:rFonts w:eastAsia="Calibri"/>
          <w:color w:val="000000" w:themeColor="text1"/>
          <w:sz w:val="28"/>
          <w:szCs w:val="28"/>
        </w:rPr>
        <w:t>4</w:t>
      </w:r>
      <w:r w:rsidRPr="00F64C0E">
        <w:rPr>
          <w:rFonts w:eastAsia="Calibri"/>
          <w:color w:val="000000" w:themeColor="text1"/>
          <w:sz w:val="28"/>
          <w:szCs w:val="28"/>
        </w:rPr>
        <w:t>. В статье 42:</w:t>
      </w:r>
    </w:p>
    <w:p w:rsidR="00C97EB4" w:rsidRPr="00F64C0E" w:rsidRDefault="001A0AD2" w:rsidP="007C1EEB">
      <w:pPr>
        <w:tabs>
          <w:tab w:val="left" w:pos="2258"/>
        </w:tabs>
        <w:autoSpaceDE w:val="0"/>
        <w:autoSpaceDN w:val="0"/>
        <w:adjustRightInd w:val="0"/>
        <w:ind w:firstLine="567"/>
        <w:jc w:val="both"/>
        <w:rPr>
          <w:rFonts w:eastAsia="Calibri"/>
          <w:color w:val="000000" w:themeColor="text1"/>
          <w:sz w:val="28"/>
          <w:szCs w:val="28"/>
        </w:rPr>
      </w:pPr>
      <w:r w:rsidRPr="00F64C0E">
        <w:rPr>
          <w:rFonts w:eastAsia="Calibri"/>
          <w:color w:val="000000" w:themeColor="text1"/>
          <w:sz w:val="28"/>
          <w:szCs w:val="28"/>
        </w:rPr>
        <w:t>1.</w:t>
      </w:r>
      <w:r w:rsidR="00281258" w:rsidRPr="00F64C0E">
        <w:rPr>
          <w:rFonts w:eastAsia="Calibri"/>
          <w:color w:val="000000" w:themeColor="text1"/>
          <w:sz w:val="28"/>
          <w:szCs w:val="28"/>
        </w:rPr>
        <w:t>4</w:t>
      </w:r>
      <w:r w:rsidRPr="00F64C0E">
        <w:rPr>
          <w:rFonts w:eastAsia="Calibri"/>
          <w:color w:val="000000" w:themeColor="text1"/>
          <w:sz w:val="28"/>
          <w:szCs w:val="28"/>
        </w:rPr>
        <w:t>.1. Пункт 13 части 3 дополнить словами «, в том числе организует и проводит в соответствии с законодательством в области охраны окружающей среды общественны</w:t>
      </w:r>
      <w:r w:rsidR="00623AF4">
        <w:rPr>
          <w:rFonts w:eastAsia="Calibri"/>
          <w:color w:val="000000" w:themeColor="text1"/>
          <w:sz w:val="28"/>
          <w:szCs w:val="28"/>
        </w:rPr>
        <w:t>е</w:t>
      </w:r>
      <w:r w:rsidRPr="00F64C0E">
        <w:rPr>
          <w:rFonts w:eastAsia="Calibri"/>
          <w:color w:val="000000" w:themeColor="text1"/>
          <w:sz w:val="28"/>
          <w:szCs w:val="28"/>
        </w:rPr>
        <w:t xml:space="preserve"> обсуждени</w:t>
      </w:r>
      <w:r w:rsidR="00623AF4">
        <w:rPr>
          <w:rFonts w:eastAsia="Calibri"/>
          <w:color w:val="000000" w:themeColor="text1"/>
          <w:sz w:val="28"/>
          <w:szCs w:val="28"/>
        </w:rPr>
        <w:t>я</w:t>
      </w:r>
      <w:r w:rsidRPr="00F64C0E">
        <w:rPr>
          <w:rFonts w:eastAsia="Calibri"/>
          <w:color w:val="000000" w:themeColor="text1"/>
          <w:sz w:val="28"/>
          <w:szCs w:val="28"/>
        </w:rPr>
        <w:t xml:space="preserve"> планируемой хозяйственной и иной деятельности на территории города Новосибирска».</w:t>
      </w:r>
    </w:p>
    <w:p w:rsidR="00BA7DDA" w:rsidRPr="00F64C0E" w:rsidRDefault="00CF4F58" w:rsidP="00C97EB4">
      <w:pPr>
        <w:tabs>
          <w:tab w:val="left" w:pos="2258"/>
        </w:tabs>
        <w:autoSpaceDE w:val="0"/>
        <w:autoSpaceDN w:val="0"/>
        <w:adjustRightInd w:val="0"/>
        <w:ind w:firstLine="567"/>
        <w:jc w:val="both"/>
        <w:rPr>
          <w:rFonts w:eastAsia="Calibri"/>
          <w:color w:val="000000" w:themeColor="text1"/>
          <w:sz w:val="28"/>
          <w:szCs w:val="28"/>
        </w:rPr>
      </w:pPr>
      <w:r w:rsidRPr="00F64C0E">
        <w:rPr>
          <w:rFonts w:eastAsia="Calibri"/>
          <w:color w:val="000000" w:themeColor="text1"/>
          <w:sz w:val="28"/>
          <w:szCs w:val="28"/>
        </w:rPr>
        <w:t>1.</w:t>
      </w:r>
      <w:r w:rsidR="00281258" w:rsidRPr="00F64C0E">
        <w:rPr>
          <w:rFonts w:eastAsia="Calibri"/>
          <w:color w:val="000000" w:themeColor="text1"/>
          <w:sz w:val="28"/>
          <w:szCs w:val="28"/>
        </w:rPr>
        <w:t>4</w:t>
      </w:r>
      <w:r w:rsidRPr="00F64C0E">
        <w:rPr>
          <w:rFonts w:eastAsia="Calibri"/>
          <w:color w:val="000000" w:themeColor="text1"/>
          <w:sz w:val="28"/>
          <w:szCs w:val="28"/>
        </w:rPr>
        <w:t>.2. </w:t>
      </w:r>
      <w:r w:rsidR="00426789" w:rsidRPr="00F64C0E">
        <w:rPr>
          <w:rFonts w:eastAsia="Calibri"/>
          <w:color w:val="000000" w:themeColor="text1"/>
          <w:sz w:val="28"/>
          <w:szCs w:val="28"/>
        </w:rPr>
        <w:t xml:space="preserve"> </w:t>
      </w:r>
      <w:r w:rsidR="00C97EB4" w:rsidRPr="00F64C0E">
        <w:rPr>
          <w:rFonts w:eastAsia="Calibri"/>
          <w:color w:val="000000" w:themeColor="text1"/>
          <w:sz w:val="28"/>
          <w:szCs w:val="28"/>
        </w:rPr>
        <w:t xml:space="preserve">Пункт 17 части 5 </w:t>
      </w:r>
      <w:r w:rsidR="00BA7DDA" w:rsidRPr="00F64C0E">
        <w:rPr>
          <w:rFonts w:eastAsia="Calibri"/>
          <w:color w:val="000000" w:themeColor="text1"/>
          <w:sz w:val="28"/>
          <w:szCs w:val="28"/>
        </w:rPr>
        <w:t>изложить в следующей редакции:</w:t>
      </w:r>
    </w:p>
    <w:p w:rsidR="00426789" w:rsidRPr="00F64C0E" w:rsidRDefault="00731C7F" w:rsidP="007C1EEB">
      <w:pPr>
        <w:tabs>
          <w:tab w:val="left" w:pos="2258"/>
        </w:tabs>
        <w:autoSpaceDE w:val="0"/>
        <w:autoSpaceDN w:val="0"/>
        <w:adjustRightInd w:val="0"/>
        <w:ind w:firstLine="567"/>
        <w:jc w:val="both"/>
        <w:rPr>
          <w:rFonts w:eastAsia="Calibri"/>
          <w:color w:val="000000" w:themeColor="text1"/>
          <w:sz w:val="28"/>
          <w:szCs w:val="28"/>
        </w:rPr>
      </w:pPr>
      <w:r w:rsidRPr="00F64C0E">
        <w:rPr>
          <w:rFonts w:eastAsia="Calibri"/>
          <w:color w:val="000000" w:themeColor="text1"/>
          <w:sz w:val="28"/>
          <w:szCs w:val="28"/>
        </w:rPr>
        <w:t>«</w:t>
      </w:r>
      <w:r w:rsidR="00BA7DDA" w:rsidRPr="00F64C0E">
        <w:rPr>
          <w:rFonts w:eastAsia="Calibri"/>
          <w:color w:val="000000" w:themeColor="text1"/>
          <w:sz w:val="28"/>
          <w:szCs w:val="28"/>
        </w:rPr>
        <w:t>17) организует и осуществляет мероприятия по работе с детьми и молодежью,</w:t>
      </w:r>
      <w:r w:rsidRPr="00F64C0E">
        <w:rPr>
          <w:rFonts w:eastAsia="Calibri"/>
          <w:color w:val="000000" w:themeColor="text1"/>
          <w:sz w:val="28"/>
          <w:szCs w:val="28"/>
        </w:rPr>
        <w:t xml:space="preserve">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w:t>
      </w:r>
      <w:r w:rsidR="0095127F" w:rsidRPr="00F64C0E">
        <w:rPr>
          <w:rFonts w:eastAsia="Calibri"/>
          <w:color w:val="000000" w:themeColor="text1"/>
          <w:sz w:val="28"/>
          <w:szCs w:val="28"/>
        </w:rPr>
        <w:t xml:space="preserve"> в городе Новосибирске</w:t>
      </w:r>
      <w:r w:rsidR="00BA7DDA" w:rsidRPr="00F64C0E">
        <w:rPr>
          <w:rFonts w:eastAsia="Calibri"/>
          <w:color w:val="000000" w:themeColor="text1"/>
          <w:sz w:val="28"/>
          <w:szCs w:val="28"/>
        </w:rPr>
        <w:t>;</w:t>
      </w:r>
      <w:r w:rsidRPr="00F64C0E">
        <w:rPr>
          <w:rFonts w:eastAsia="Calibri"/>
          <w:color w:val="000000" w:themeColor="text1"/>
          <w:sz w:val="28"/>
          <w:szCs w:val="28"/>
        </w:rPr>
        <w:t>».</w:t>
      </w:r>
    </w:p>
    <w:p w:rsidR="00F67CEF" w:rsidRPr="00F64C0E" w:rsidRDefault="00F67CEF" w:rsidP="007C1EEB">
      <w:pPr>
        <w:tabs>
          <w:tab w:val="left" w:pos="2258"/>
        </w:tabs>
        <w:autoSpaceDE w:val="0"/>
        <w:autoSpaceDN w:val="0"/>
        <w:adjustRightInd w:val="0"/>
        <w:ind w:firstLine="567"/>
        <w:jc w:val="both"/>
        <w:rPr>
          <w:rFonts w:eastAsia="Calibri"/>
          <w:color w:val="000000" w:themeColor="text1"/>
          <w:sz w:val="28"/>
          <w:szCs w:val="28"/>
        </w:rPr>
      </w:pPr>
      <w:r w:rsidRPr="00F64C0E">
        <w:rPr>
          <w:rFonts w:eastAsia="Calibri"/>
          <w:color w:val="000000" w:themeColor="text1"/>
          <w:sz w:val="28"/>
          <w:szCs w:val="28"/>
        </w:rPr>
        <w:t>1.</w:t>
      </w:r>
      <w:r w:rsidR="00281258" w:rsidRPr="00F64C0E">
        <w:rPr>
          <w:rFonts w:eastAsia="Calibri"/>
          <w:color w:val="000000" w:themeColor="text1"/>
          <w:sz w:val="28"/>
          <w:szCs w:val="28"/>
        </w:rPr>
        <w:t>4</w:t>
      </w:r>
      <w:r w:rsidRPr="00F64C0E">
        <w:rPr>
          <w:rFonts w:eastAsia="Calibri"/>
          <w:color w:val="000000" w:themeColor="text1"/>
          <w:sz w:val="28"/>
          <w:szCs w:val="28"/>
        </w:rPr>
        <w:t xml:space="preserve">.3. Пункт 1 части 7 изложить в следующей редакции: </w:t>
      </w:r>
    </w:p>
    <w:p w:rsidR="00F67CEF" w:rsidRPr="00F64C0E" w:rsidRDefault="00F67CEF" w:rsidP="007C1EEB">
      <w:pPr>
        <w:tabs>
          <w:tab w:val="left" w:pos="2258"/>
        </w:tabs>
        <w:autoSpaceDE w:val="0"/>
        <w:autoSpaceDN w:val="0"/>
        <w:adjustRightInd w:val="0"/>
        <w:ind w:firstLine="567"/>
        <w:jc w:val="both"/>
        <w:rPr>
          <w:rFonts w:eastAsia="Calibri"/>
          <w:color w:val="000000" w:themeColor="text1"/>
          <w:sz w:val="28"/>
          <w:szCs w:val="28"/>
        </w:rPr>
      </w:pPr>
      <w:r w:rsidRPr="00F64C0E">
        <w:rPr>
          <w:rFonts w:eastAsia="Calibri"/>
          <w:color w:val="000000" w:themeColor="text1"/>
          <w:sz w:val="28"/>
          <w:szCs w:val="28"/>
        </w:rPr>
        <w:t>«1</w:t>
      </w:r>
      <w:r w:rsidR="000E0501" w:rsidRPr="00F64C0E">
        <w:rPr>
          <w:rFonts w:eastAsia="Calibri"/>
          <w:color w:val="000000" w:themeColor="text1"/>
          <w:sz w:val="28"/>
          <w:szCs w:val="28"/>
        </w:rPr>
        <w:t xml:space="preserve">) </w:t>
      </w:r>
      <w:r w:rsidRPr="00F64C0E">
        <w:rPr>
          <w:rFonts w:eastAsia="Calibri"/>
          <w:color w:val="000000" w:themeColor="text1"/>
          <w:sz w:val="28"/>
          <w:szCs w:val="28"/>
        </w:rPr>
        <w:t>учреждать печатное средство массовой информации и (или) сетевое издание для обнародования муниципальных правовых актов города Новосибирска, доведения до сведения жителей города Новосибирска официальной информации;».</w:t>
      </w:r>
    </w:p>
    <w:p w:rsidR="008A7CCC" w:rsidRDefault="00825E26" w:rsidP="007C1EEB">
      <w:pPr>
        <w:tabs>
          <w:tab w:val="left" w:pos="2258"/>
        </w:tabs>
        <w:autoSpaceDE w:val="0"/>
        <w:autoSpaceDN w:val="0"/>
        <w:adjustRightInd w:val="0"/>
        <w:ind w:firstLine="567"/>
        <w:jc w:val="both"/>
        <w:rPr>
          <w:rFonts w:eastAsia="Calibri"/>
          <w:color w:val="000000" w:themeColor="text1"/>
          <w:sz w:val="28"/>
          <w:szCs w:val="28"/>
        </w:rPr>
      </w:pPr>
      <w:r>
        <w:rPr>
          <w:rFonts w:eastAsia="Calibri"/>
          <w:color w:val="000000" w:themeColor="text1"/>
          <w:sz w:val="28"/>
          <w:szCs w:val="28"/>
        </w:rPr>
        <w:t>1</w:t>
      </w:r>
      <w:r w:rsidR="001A0AD2" w:rsidRPr="00F64C0E">
        <w:rPr>
          <w:rFonts w:eastAsia="Calibri"/>
          <w:color w:val="000000" w:themeColor="text1"/>
          <w:sz w:val="28"/>
          <w:szCs w:val="28"/>
        </w:rPr>
        <w:t>.</w:t>
      </w:r>
      <w:r w:rsidR="00281258" w:rsidRPr="00F64C0E">
        <w:rPr>
          <w:rFonts w:eastAsia="Calibri"/>
          <w:color w:val="000000" w:themeColor="text1"/>
          <w:sz w:val="28"/>
          <w:szCs w:val="28"/>
        </w:rPr>
        <w:t>5</w:t>
      </w:r>
      <w:r w:rsidR="001A0AD2" w:rsidRPr="00F64C0E">
        <w:rPr>
          <w:rFonts w:eastAsia="Calibri"/>
          <w:color w:val="000000" w:themeColor="text1"/>
          <w:sz w:val="28"/>
          <w:szCs w:val="28"/>
        </w:rPr>
        <w:t xml:space="preserve">. </w:t>
      </w:r>
      <w:r w:rsidR="008A7CCC">
        <w:rPr>
          <w:rFonts w:eastAsia="Calibri"/>
          <w:color w:val="000000" w:themeColor="text1"/>
          <w:sz w:val="28"/>
          <w:szCs w:val="28"/>
        </w:rPr>
        <w:t xml:space="preserve">В </w:t>
      </w:r>
      <w:r w:rsidR="00D22B14">
        <w:rPr>
          <w:rFonts w:eastAsia="Calibri"/>
          <w:color w:val="000000" w:themeColor="text1"/>
          <w:sz w:val="28"/>
          <w:szCs w:val="28"/>
        </w:rPr>
        <w:t>с</w:t>
      </w:r>
      <w:r w:rsidR="001A0AD2" w:rsidRPr="00F64C0E">
        <w:rPr>
          <w:rFonts w:eastAsia="Calibri"/>
          <w:color w:val="000000" w:themeColor="text1"/>
          <w:sz w:val="28"/>
          <w:szCs w:val="28"/>
        </w:rPr>
        <w:t>тать</w:t>
      </w:r>
      <w:r w:rsidR="008A7CCC">
        <w:rPr>
          <w:rFonts w:eastAsia="Calibri"/>
          <w:color w:val="000000" w:themeColor="text1"/>
          <w:sz w:val="28"/>
          <w:szCs w:val="28"/>
        </w:rPr>
        <w:t>е</w:t>
      </w:r>
      <w:r w:rsidR="001A0AD2" w:rsidRPr="00F64C0E">
        <w:rPr>
          <w:rFonts w:eastAsia="Calibri"/>
          <w:color w:val="000000" w:themeColor="text1"/>
          <w:sz w:val="28"/>
          <w:szCs w:val="28"/>
        </w:rPr>
        <w:t xml:space="preserve"> 51</w:t>
      </w:r>
      <w:r w:rsidR="008A7CCC">
        <w:rPr>
          <w:rFonts w:eastAsia="Calibri"/>
          <w:color w:val="000000" w:themeColor="text1"/>
          <w:sz w:val="28"/>
          <w:szCs w:val="28"/>
        </w:rPr>
        <w:t>:</w:t>
      </w:r>
    </w:p>
    <w:p w:rsidR="00207C6F" w:rsidRPr="00207C6F" w:rsidRDefault="00825E26" w:rsidP="00207C6F">
      <w:pPr>
        <w:tabs>
          <w:tab w:val="left" w:pos="2258"/>
        </w:tabs>
        <w:autoSpaceDE w:val="0"/>
        <w:autoSpaceDN w:val="0"/>
        <w:adjustRightInd w:val="0"/>
        <w:ind w:firstLine="567"/>
        <w:jc w:val="both"/>
        <w:rPr>
          <w:rFonts w:eastAsia="Calibri"/>
          <w:b/>
          <w:bCs/>
          <w:color w:val="000000" w:themeColor="text1"/>
          <w:sz w:val="28"/>
          <w:szCs w:val="28"/>
        </w:rPr>
      </w:pPr>
      <w:r>
        <w:rPr>
          <w:rFonts w:eastAsia="Calibri"/>
          <w:color w:val="000000" w:themeColor="text1"/>
          <w:sz w:val="28"/>
          <w:szCs w:val="28"/>
        </w:rPr>
        <w:t xml:space="preserve">1.5.1. </w:t>
      </w:r>
      <w:r w:rsidR="00207C6F">
        <w:rPr>
          <w:rFonts w:eastAsia="Calibri"/>
          <w:color w:val="000000" w:themeColor="text1"/>
          <w:sz w:val="28"/>
          <w:szCs w:val="28"/>
        </w:rPr>
        <w:t xml:space="preserve">В наименовании слова </w:t>
      </w:r>
      <w:r w:rsidR="00207C6F" w:rsidRPr="00207C6F">
        <w:rPr>
          <w:rFonts w:eastAsia="Calibri"/>
          <w:color w:val="000000" w:themeColor="text1"/>
          <w:sz w:val="28"/>
          <w:szCs w:val="28"/>
        </w:rPr>
        <w:t>«</w:t>
      </w:r>
      <w:r w:rsidR="00207C6F" w:rsidRPr="00207C6F">
        <w:rPr>
          <w:rFonts w:eastAsia="Calibri"/>
          <w:bCs/>
          <w:color w:val="000000" w:themeColor="text1"/>
          <w:sz w:val="28"/>
          <w:szCs w:val="28"/>
        </w:rPr>
        <w:t>опубликования (обнародования)»</w:t>
      </w:r>
      <w:r w:rsidR="00207C6F">
        <w:rPr>
          <w:rFonts w:eastAsia="Calibri"/>
          <w:bCs/>
          <w:color w:val="000000" w:themeColor="text1"/>
          <w:sz w:val="28"/>
          <w:szCs w:val="28"/>
        </w:rPr>
        <w:t xml:space="preserve"> заменить словом «обнародования».</w:t>
      </w:r>
    </w:p>
    <w:p w:rsidR="000472E9" w:rsidRDefault="000472E9" w:rsidP="00207C6F">
      <w:pPr>
        <w:tabs>
          <w:tab w:val="left" w:pos="2258"/>
        </w:tabs>
        <w:autoSpaceDE w:val="0"/>
        <w:autoSpaceDN w:val="0"/>
        <w:adjustRightInd w:val="0"/>
        <w:ind w:firstLine="567"/>
        <w:jc w:val="both"/>
        <w:rPr>
          <w:rFonts w:eastAsia="Calibri"/>
          <w:color w:val="000000" w:themeColor="text1"/>
          <w:sz w:val="28"/>
          <w:szCs w:val="28"/>
        </w:rPr>
      </w:pPr>
      <w:r>
        <w:rPr>
          <w:rFonts w:eastAsia="Calibri"/>
          <w:color w:val="000000" w:themeColor="text1"/>
          <w:sz w:val="28"/>
          <w:szCs w:val="28"/>
        </w:rPr>
        <w:t>1.5.2. В части 2:</w:t>
      </w:r>
    </w:p>
    <w:p w:rsidR="008A7CCC" w:rsidRDefault="000472E9" w:rsidP="00207C6F">
      <w:pPr>
        <w:tabs>
          <w:tab w:val="left" w:pos="2258"/>
        </w:tabs>
        <w:autoSpaceDE w:val="0"/>
        <w:autoSpaceDN w:val="0"/>
        <w:adjustRightInd w:val="0"/>
        <w:ind w:firstLine="567"/>
        <w:jc w:val="both"/>
        <w:rPr>
          <w:rFonts w:eastAsia="Calibri"/>
          <w:color w:val="000000" w:themeColor="text1"/>
          <w:sz w:val="28"/>
          <w:szCs w:val="28"/>
        </w:rPr>
      </w:pPr>
      <w:r>
        <w:rPr>
          <w:rFonts w:eastAsia="Calibri"/>
          <w:color w:val="000000" w:themeColor="text1"/>
          <w:sz w:val="28"/>
          <w:szCs w:val="28"/>
        </w:rPr>
        <w:t xml:space="preserve">в абзаце первом </w:t>
      </w:r>
      <w:r w:rsidR="008A7CCC">
        <w:rPr>
          <w:rFonts w:eastAsia="Calibri"/>
          <w:color w:val="000000" w:themeColor="text1"/>
          <w:sz w:val="28"/>
          <w:szCs w:val="28"/>
        </w:rPr>
        <w:t>слов</w:t>
      </w:r>
      <w:r w:rsidR="00CE04F7">
        <w:rPr>
          <w:rFonts w:eastAsia="Calibri"/>
          <w:color w:val="000000" w:themeColor="text1"/>
          <w:sz w:val="28"/>
          <w:szCs w:val="28"/>
        </w:rPr>
        <w:t>о</w:t>
      </w:r>
      <w:r w:rsidR="008A7CCC" w:rsidRPr="008A7CCC">
        <w:rPr>
          <w:rFonts w:eastAsiaTheme="minorHAnsi"/>
          <w:sz w:val="28"/>
          <w:szCs w:val="28"/>
          <w:lang w:eastAsia="en-US"/>
        </w:rPr>
        <w:t xml:space="preserve"> </w:t>
      </w:r>
      <w:r w:rsidR="008A7CCC">
        <w:rPr>
          <w:rFonts w:eastAsiaTheme="minorHAnsi"/>
          <w:sz w:val="28"/>
          <w:szCs w:val="28"/>
          <w:lang w:eastAsia="en-US"/>
        </w:rPr>
        <w:t>«</w:t>
      </w:r>
      <w:r w:rsidR="008A7CCC" w:rsidRPr="008A7CCC">
        <w:rPr>
          <w:rFonts w:eastAsia="Calibri"/>
          <w:color w:val="000000" w:themeColor="text1"/>
          <w:sz w:val="28"/>
          <w:szCs w:val="28"/>
        </w:rPr>
        <w:t>устанавливающие</w:t>
      </w:r>
      <w:r w:rsidR="00CE04F7">
        <w:rPr>
          <w:rFonts w:eastAsia="Calibri"/>
          <w:color w:val="000000" w:themeColor="text1"/>
          <w:sz w:val="28"/>
          <w:szCs w:val="28"/>
        </w:rPr>
        <w:t>»</w:t>
      </w:r>
      <w:r w:rsidR="008A7CCC" w:rsidRPr="008A7CCC">
        <w:rPr>
          <w:rFonts w:eastAsia="Calibri"/>
          <w:color w:val="000000" w:themeColor="text1"/>
          <w:sz w:val="28"/>
          <w:szCs w:val="28"/>
        </w:rPr>
        <w:t xml:space="preserve"> </w:t>
      </w:r>
      <w:r w:rsidR="008A7CCC">
        <w:rPr>
          <w:rFonts w:eastAsia="Calibri"/>
          <w:color w:val="000000" w:themeColor="text1"/>
          <w:sz w:val="28"/>
          <w:szCs w:val="28"/>
        </w:rPr>
        <w:t>заменить словами «</w:t>
      </w:r>
      <w:r w:rsidR="008A7CCC" w:rsidRPr="008A7CCC">
        <w:rPr>
          <w:rFonts w:eastAsia="Calibri"/>
          <w:color w:val="000000" w:themeColor="text1"/>
          <w:sz w:val="28"/>
          <w:szCs w:val="28"/>
        </w:rPr>
        <w:t>муниципальные нормативные правовые акты</w:t>
      </w:r>
      <w:r w:rsidR="007D2EE0">
        <w:rPr>
          <w:rFonts w:eastAsia="Calibri"/>
          <w:color w:val="000000" w:themeColor="text1"/>
          <w:sz w:val="28"/>
          <w:szCs w:val="28"/>
        </w:rPr>
        <w:t xml:space="preserve"> города Новосибирска</w:t>
      </w:r>
      <w:r w:rsidR="008A7CCC" w:rsidRPr="008A7CCC">
        <w:rPr>
          <w:rFonts w:eastAsia="Calibri"/>
          <w:color w:val="000000" w:themeColor="text1"/>
          <w:sz w:val="28"/>
          <w:szCs w:val="28"/>
        </w:rPr>
        <w:t>, устанавливающие</w:t>
      </w:r>
      <w:r w:rsidR="008A7CCC">
        <w:rPr>
          <w:rFonts w:eastAsia="Calibri"/>
          <w:color w:val="000000" w:themeColor="text1"/>
          <w:sz w:val="28"/>
          <w:szCs w:val="28"/>
        </w:rPr>
        <w:t>», слова «</w:t>
      </w:r>
      <w:r w:rsidR="008A7CCC" w:rsidRPr="008A7CCC">
        <w:rPr>
          <w:rFonts w:eastAsia="Calibri"/>
          <w:color w:val="000000" w:themeColor="text1"/>
          <w:sz w:val="28"/>
          <w:szCs w:val="28"/>
        </w:rPr>
        <w:t>опубликовани</w:t>
      </w:r>
      <w:r w:rsidR="00CE04F7">
        <w:rPr>
          <w:rFonts w:eastAsia="Calibri"/>
          <w:color w:val="000000" w:themeColor="text1"/>
          <w:sz w:val="28"/>
          <w:szCs w:val="28"/>
        </w:rPr>
        <w:t xml:space="preserve">ю </w:t>
      </w:r>
      <w:r w:rsidR="008A7CCC" w:rsidRPr="008A7CCC">
        <w:rPr>
          <w:rFonts w:eastAsia="Calibri"/>
          <w:color w:val="000000" w:themeColor="text1"/>
          <w:sz w:val="28"/>
          <w:szCs w:val="28"/>
        </w:rPr>
        <w:t>(обнародовани</w:t>
      </w:r>
      <w:r w:rsidR="00CE04F7">
        <w:rPr>
          <w:rFonts w:eastAsia="Calibri"/>
          <w:color w:val="000000" w:themeColor="text1"/>
          <w:sz w:val="28"/>
          <w:szCs w:val="28"/>
        </w:rPr>
        <w:t>ю</w:t>
      </w:r>
      <w:r w:rsidR="008A7CCC" w:rsidRPr="008A7CCC">
        <w:rPr>
          <w:rFonts w:eastAsia="Calibri"/>
          <w:color w:val="000000" w:themeColor="text1"/>
          <w:sz w:val="28"/>
          <w:szCs w:val="28"/>
        </w:rPr>
        <w:t>)</w:t>
      </w:r>
      <w:r w:rsidR="008A7CCC">
        <w:rPr>
          <w:rFonts w:eastAsia="Calibri"/>
          <w:color w:val="000000" w:themeColor="text1"/>
          <w:sz w:val="28"/>
          <w:szCs w:val="28"/>
        </w:rPr>
        <w:t>» заменить словом «обнародовани</w:t>
      </w:r>
      <w:r w:rsidR="00CE04F7">
        <w:rPr>
          <w:rFonts w:eastAsia="Calibri"/>
          <w:color w:val="000000" w:themeColor="text1"/>
          <w:sz w:val="28"/>
          <w:szCs w:val="28"/>
        </w:rPr>
        <w:t>ю</w:t>
      </w:r>
      <w:r>
        <w:rPr>
          <w:rFonts w:eastAsia="Calibri"/>
          <w:color w:val="000000" w:themeColor="text1"/>
          <w:sz w:val="28"/>
          <w:szCs w:val="28"/>
        </w:rPr>
        <w:t>»;</w:t>
      </w:r>
    </w:p>
    <w:p w:rsidR="000472E9" w:rsidRDefault="000472E9" w:rsidP="00207C6F">
      <w:pPr>
        <w:tabs>
          <w:tab w:val="left" w:pos="2258"/>
        </w:tabs>
        <w:autoSpaceDE w:val="0"/>
        <w:autoSpaceDN w:val="0"/>
        <w:adjustRightInd w:val="0"/>
        <w:ind w:firstLine="567"/>
        <w:jc w:val="both"/>
        <w:rPr>
          <w:rFonts w:eastAsia="Calibri"/>
          <w:color w:val="000000" w:themeColor="text1"/>
          <w:sz w:val="28"/>
          <w:szCs w:val="28"/>
        </w:rPr>
      </w:pPr>
      <w:r>
        <w:rPr>
          <w:rFonts w:eastAsia="Calibri"/>
          <w:color w:val="000000" w:themeColor="text1"/>
          <w:sz w:val="28"/>
          <w:szCs w:val="28"/>
        </w:rPr>
        <w:t xml:space="preserve">в абзаце втором </w:t>
      </w:r>
      <w:r w:rsidRPr="000472E9">
        <w:rPr>
          <w:rFonts w:eastAsia="Calibri"/>
          <w:color w:val="000000" w:themeColor="text1"/>
          <w:sz w:val="28"/>
          <w:szCs w:val="28"/>
        </w:rPr>
        <w:t>слова «опубликованию (обнародованию)» заменить словом «обнародованию»</w:t>
      </w:r>
      <w:r>
        <w:rPr>
          <w:rFonts w:eastAsia="Calibri"/>
          <w:color w:val="000000" w:themeColor="text1"/>
          <w:sz w:val="28"/>
          <w:szCs w:val="28"/>
        </w:rPr>
        <w:t>.</w:t>
      </w:r>
    </w:p>
    <w:p w:rsidR="004460B7" w:rsidRDefault="00207C6F" w:rsidP="004460B7">
      <w:pPr>
        <w:autoSpaceDE w:val="0"/>
        <w:autoSpaceDN w:val="0"/>
        <w:adjustRightInd w:val="0"/>
        <w:ind w:firstLine="567"/>
        <w:jc w:val="both"/>
        <w:rPr>
          <w:rFonts w:eastAsia="Calibri"/>
          <w:color w:val="000000" w:themeColor="text1"/>
          <w:sz w:val="28"/>
          <w:szCs w:val="28"/>
        </w:rPr>
      </w:pPr>
      <w:r w:rsidRPr="00826075">
        <w:rPr>
          <w:rFonts w:eastAsia="Calibri"/>
          <w:color w:val="000000" w:themeColor="text1"/>
          <w:sz w:val="28"/>
          <w:szCs w:val="28"/>
        </w:rPr>
        <w:t xml:space="preserve">1.5.3. </w:t>
      </w:r>
      <w:r w:rsidR="004460B7">
        <w:rPr>
          <w:rFonts w:eastAsia="Calibri"/>
          <w:color w:val="000000" w:themeColor="text1"/>
          <w:sz w:val="28"/>
          <w:szCs w:val="28"/>
        </w:rPr>
        <w:t>Части 3-6 изложить в следующей редакции:</w:t>
      </w:r>
    </w:p>
    <w:p w:rsidR="004460B7" w:rsidRPr="004460B7" w:rsidRDefault="004460B7" w:rsidP="004460B7">
      <w:pPr>
        <w:autoSpaceDE w:val="0"/>
        <w:autoSpaceDN w:val="0"/>
        <w:adjustRightInd w:val="0"/>
        <w:ind w:firstLine="567"/>
        <w:jc w:val="both"/>
        <w:rPr>
          <w:rFonts w:eastAsia="Calibri"/>
          <w:color w:val="000000" w:themeColor="text1"/>
          <w:sz w:val="28"/>
          <w:szCs w:val="28"/>
        </w:rPr>
      </w:pPr>
      <w:r w:rsidRPr="004460B7">
        <w:rPr>
          <w:rFonts w:eastAsia="Calibri"/>
          <w:color w:val="000000" w:themeColor="text1"/>
          <w:sz w:val="28"/>
          <w:szCs w:val="28"/>
        </w:rPr>
        <w:t>«3. Обнародование муниципальных правовых актов города Новосибирска, в том числе соглашений, заключенных между органами местного самоуправления, осуществляется путем их официального опубликования.</w:t>
      </w:r>
    </w:p>
    <w:p w:rsidR="004460B7" w:rsidRPr="004460B7" w:rsidRDefault="004460B7" w:rsidP="004460B7">
      <w:pPr>
        <w:autoSpaceDE w:val="0"/>
        <w:autoSpaceDN w:val="0"/>
        <w:adjustRightInd w:val="0"/>
        <w:ind w:firstLine="567"/>
        <w:jc w:val="both"/>
        <w:rPr>
          <w:rFonts w:eastAsia="Calibri"/>
          <w:color w:val="000000" w:themeColor="text1"/>
          <w:sz w:val="28"/>
          <w:szCs w:val="28"/>
        </w:rPr>
      </w:pPr>
      <w:r w:rsidRPr="004460B7">
        <w:rPr>
          <w:rFonts w:eastAsia="Calibri"/>
          <w:color w:val="000000" w:themeColor="text1"/>
          <w:sz w:val="28"/>
          <w:szCs w:val="28"/>
        </w:rPr>
        <w:t>Официальным опубликованием муниципального правового акта города Новосибирска, в том числе соглашения, заключенного между органами местного самоуправления, считается первое размещение его полного текста в сетевом издании «Официальный интернет-портал правовой информации города Новосибирска», имеющем доменное имя сайта в информационно-телекоммуникационной сети «Интернет»: nskpravo.info (регистрационный номер средства массовой информации ЭЛ № ФС 77 — 77197, дата регистрации средства массовой информации 08.11.2019).</w:t>
      </w:r>
    </w:p>
    <w:p w:rsidR="004460B7" w:rsidRPr="004460B7" w:rsidRDefault="004460B7" w:rsidP="004460B7">
      <w:pPr>
        <w:autoSpaceDE w:val="0"/>
        <w:autoSpaceDN w:val="0"/>
        <w:adjustRightInd w:val="0"/>
        <w:ind w:firstLine="567"/>
        <w:jc w:val="both"/>
        <w:rPr>
          <w:rFonts w:eastAsia="Calibri"/>
          <w:color w:val="000000" w:themeColor="text1"/>
          <w:sz w:val="28"/>
          <w:szCs w:val="28"/>
        </w:rPr>
      </w:pPr>
      <w:r w:rsidRPr="004460B7">
        <w:rPr>
          <w:rFonts w:eastAsia="Calibri"/>
          <w:color w:val="000000" w:themeColor="text1"/>
          <w:sz w:val="28"/>
          <w:szCs w:val="28"/>
        </w:rPr>
        <w:t>4. Муниципальные правовые акты города Новосибирска, подлежащие официальному обнародованию, должны быть официально опубликованы не позднее 20 дней со дня их принятия (издания), если иное не установлено федеральными законами, настоящим Уставом либо самим муниципальным правовым актом.</w:t>
      </w:r>
    </w:p>
    <w:p w:rsidR="004460B7" w:rsidRPr="004460B7" w:rsidRDefault="004460B7" w:rsidP="004460B7">
      <w:pPr>
        <w:autoSpaceDE w:val="0"/>
        <w:autoSpaceDN w:val="0"/>
        <w:adjustRightInd w:val="0"/>
        <w:ind w:firstLine="567"/>
        <w:jc w:val="both"/>
        <w:rPr>
          <w:rFonts w:eastAsia="Calibri"/>
          <w:color w:val="000000" w:themeColor="text1"/>
          <w:sz w:val="28"/>
          <w:szCs w:val="28"/>
        </w:rPr>
      </w:pPr>
      <w:r w:rsidRPr="004460B7">
        <w:rPr>
          <w:rFonts w:eastAsia="Calibri"/>
          <w:color w:val="000000" w:themeColor="text1"/>
          <w:sz w:val="28"/>
          <w:szCs w:val="28"/>
        </w:rPr>
        <w:lastRenderedPageBreak/>
        <w:t>5. Муниципальные правовые акты города Новосибирска, подлежащие официальному обнародованию, вступают в силу на следующий день после их официального опубликования, если иное не установлено федеральными законами, настоящим Уставом или самим муниципальным правовым актом.</w:t>
      </w:r>
    </w:p>
    <w:p w:rsidR="004460B7" w:rsidRPr="004460B7" w:rsidRDefault="004460B7" w:rsidP="004460B7">
      <w:pPr>
        <w:autoSpaceDE w:val="0"/>
        <w:autoSpaceDN w:val="0"/>
        <w:adjustRightInd w:val="0"/>
        <w:ind w:firstLine="567"/>
        <w:jc w:val="both"/>
        <w:rPr>
          <w:rFonts w:eastAsia="Calibri"/>
          <w:color w:val="000000" w:themeColor="text1"/>
          <w:sz w:val="28"/>
          <w:szCs w:val="28"/>
        </w:rPr>
      </w:pPr>
      <w:r w:rsidRPr="004460B7">
        <w:rPr>
          <w:rFonts w:eastAsia="Calibri"/>
          <w:color w:val="000000" w:themeColor="text1"/>
          <w:sz w:val="28"/>
          <w:szCs w:val="28"/>
        </w:rPr>
        <w:t>Иные муниципальные правовые акты города Новосибирска вступают в силу со дня их подписания, если иное не установлено законодательством или самим муниципальным правовым актом.</w:t>
      </w:r>
    </w:p>
    <w:p w:rsidR="0097300D" w:rsidRPr="009078AA" w:rsidRDefault="004460B7" w:rsidP="004460B7">
      <w:pPr>
        <w:autoSpaceDE w:val="0"/>
        <w:autoSpaceDN w:val="0"/>
        <w:adjustRightInd w:val="0"/>
        <w:ind w:firstLine="567"/>
        <w:jc w:val="both"/>
        <w:rPr>
          <w:rFonts w:eastAsia="Calibri"/>
          <w:color w:val="000000" w:themeColor="text1"/>
          <w:sz w:val="28"/>
          <w:szCs w:val="28"/>
        </w:rPr>
      </w:pPr>
      <w:r w:rsidRPr="004460B7">
        <w:rPr>
          <w:rFonts w:eastAsia="Calibri"/>
          <w:color w:val="000000" w:themeColor="text1"/>
          <w:sz w:val="28"/>
          <w:szCs w:val="28"/>
        </w:rPr>
        <w:t>6. Тексты муниципальных нормативных правовых актов города Новосибирска, включенные после их официального опубликования в интегрированный полнотекстовый банк правовой информации (эталонный банк данных правовой информации) на «Официальном интернет-портале правовой информации» (www.pravo.gov.ru), создание, оперативное обслуживание, поддержка и обеспечение доступа к которому осуществляется в соответствии с федеральным законодател</w:t>
      </w:r>
      <w:r>
        <w:rPr>
          <w:rFonts w:eastAsia="Calibri"/>
          <w:color w:val="000000" w:themeColor="text1"/>
          <w:sz w:val="28"/>
          <w:szCs w:val="28"/>
        </w:rPr>
        <w:t>ьством, являются официальными.»</w:t>
      </w:r>
      <w:r w:rsidR="00165D97">
        <w:rPr>
          <w:rFonts w:eastAsia="Calibri"/>
          <w:color w:val="000000" w:themeColor="text1"/>
          <w:sz w:val="28"/>
          <w:szCs w:val="28"/>
        </w:rPr>
        <w:t>.</w:t>
      </w:r>
    </w:p>
    <w:p w:rsidR="00DB282B" w:rsidRPr="00F64C0E" w:rsidRDefault="00DB282B" w:rsidP="00DB282B">
      <w:pPr>
        <w:autoSpaceDE w:val="0"/>
        <w:autoSpaceDN w:val="0"/>
        <w:adjustRightInd w:val="0"/>
        <w:ind w:firstLine="567"/>
        <w:jc w:val="both"/>
        <w:rPr>
          <w:rFonts w:eastAsia="Calibri"/>
          <w:color w:val="000000" w:themeColor="text1"/>
          <w:sz w:val="28"/>
          <w:szCs w:val="28"/>
        </w:rPr>
      </w:pPr>
      <w:r w:rsidRPr="00F64C0E">
        <w:rPr>
          <w:rFonts w:eastAsia="Calibri"/>
          <w:color w:val="000000" w:themeColor="text1"/>
          <w:sz w:val="28"/>
          <w:szCs w:val="28"/>
        </w:rPr>
        <w:t>2. Опубликовать решение после его государственной регистрации в установленном порядке.</w:t>
      </w:r>
    </w:p>
    <w:p w:rsidR="009E3507" w:rsidRPr="009E3507" w:rsidRDefault="00DB282B" w:rsidP="009E3507">
      <w:pPr>
        <w:autoSpaceDE w:val="0"/>
        <w:autoSpaceDN w:val="0"/>
        <w:adjustRightInd w:val="0"/>
        <w:ind w:firstLine="567"/>
        <w:jc w:val="both"/>
        <w:rPr>
          <w:color w:val="000000" w:themeColor="text1"/>
          <w:sz w:val="28"/>
          <w:szCs w:val="28"/>
        </w:rPr>
      </w:pPr>
      <w:r w:rsidRPr="00F64C0E">
        <w:rPr>
          <w:color w:val="000000" w:themeColor="text1"/>
          <w:sz w:val="28"/>
          <w:szCs w:val="28"/>
        </w:rPr>
        <w:t>3. Решение подл</w:t>
      </w:r>
      <w:r w:rsidR="00B41A8A" w:rsidRPr="00F64C0E">
        <w:rPr>
          <w:color w:val="000000" w:themeColor="text1"/>
          <w:sz w:val="28"/>
          <w:szCs w:val="28"/>
        </w:rPr>
        <w:t>ежит официальному опубликованию и</w:t>
      </w:r>
      <w:r w:rsidRPr="00F64C0E">
        <w:rPr>
          <w:color w:val="000000" w:themeColor="text1"/>
          <w:sz w:val="28"/>
          <w:szCs w:val="28"/>
        </w:rPr>
        <w:t xml:space="preserve"> вступает в силу после его официального опубликования</w:t>
      </w:r>
      <w:r w:rsidR="00EE6190" w:rsidRPr="00F64C0E">
        <w:rPr>
          <w:color w:val="000000" w:themeColor="text1"/>
          <w:sz w:val="28"/>
          <w:szCs w:val="28"/>
        </w:rPr>
        <w:t xml:space="preserve">, </w:t>
      </w:r>
      <w:r w:rsidR="009E3507" w:rsidRPr="009E3507">
        <w:rPr>
          <w:color w:val="000000" w:themeColor="text1"/>
          <w:sz w:val="28"/>
          <w:szCs w:val="28"/>
        </w:rPr>
        <w:t xml:space="preserve">за исключением </w:t>
      </w:r>
      <w:hyperlink r:id="rId6" w:history="1">
        <w:r w:rsidR="009E3507" w:rsidRPr="009E3507">
          <w:rPr>
            <w:rStyle w:val="a8"/>
            <w:color w:val="000000" w:themeColor="text1"/>
            <w:sz w:val="28"/>
            <w:szCs w:val="28"/>
            <w:u w:val="none"/>
          </w:rPr>
          <w:t>подпунктов 1.1.1</w:t>
        </w:r>
      </w:hyperlink>
      <w:r w:rsidR="009E3507" w:rsidRPr="009E3507">
        <w:rPr>
          <w:color w:val="000000" w:themeColor="text1"/>
          <w:sz w:val="28"/>
          <w:szCs w:val="28"/>
        </w:rPr>
        <w:t xml:space="preserve">, </w:t>
      </w:r>
      <w:hyperlink r:id="rId7" w:history="1">
        <w:r w:rsidR="009E3507" w:rsidRPr="009E3507">
          <w:rPr>
            <w:rStyle w:val="a8"/>
            <w:color w:val="000000" w:themeColor="text1"/>
            <w:sz w:val="28"/>
            <w:szCs w:val="28"/>
            <w:u w:val="none"/>
          </w:rPr>
          <w:t>1.</w:t>
        </w:r>
        <w:r w:rsidR="009E3507">
          <w:rPr>
            <w:rStyle w:val="a8"/>
            <w:color w:val="000000" w:themeColor="text1"/>
            <w:sz w:val="28"/>
            <w:szCs w:val="28"/>
            <w:u w:val="none"/>
          </w:rPr>
          <w:t>4</w:t>
        </w:r>
        <w:r w:rsidR="009E3507" w:rsidRPr="009E3507">
          <w:rPr>
            <w:rStyle w:val="a8"/>
            <w:color w:val="000000" w:themeColor="text1"/>
            <w:sz w:val="28"/>
            <w:szCs w:val="28"/>
            <w:u w:val="none"/>
          </w:rPr>
          <w:t>.</w:t>
        </w:r>
        <w:r w:rsidR="009E3507">
          <w:rPr>
            <w:rStyle w:val="a8"/>
            <w:color w:val="000000" w:themeColor="text1"/>
            <w:sz w:val="28"/>
            <w:szCs w:val="28"/>
            <w:u w:val="none"/>
          </w:rPr>
          <w:t>1</w:t>
        </w:r>
      </w:hyperlink>
      <w:r w:rsidR="009E3507" w:rsidRPr="009E3507">
        <w:rPr>
          <w:color w:val="000000" w:themeColor="text1"/>
          <w:sz w:val="28"/>
          <w:szCs w:val="28"/>
        </w:rPr>
        <w:t>, которые вступают в силу с 01.09.2024.</w:t>
      </w:r>
    </w:p>
    <w:p w:rsidR="00DB282B" w:rsidRDefault="00DB282B" w:rsidP="00DB282B">
      <w:pPr>
        <w:autoSpaceDE w:val="0"/>
        <w:autoSpaceDN w:val="0"/>
        <w:adjustRightInd w:val="0"/>
        <w:ind w:firstLine="567"/>
        <w:jc w:val="both"/>
        <w:rPr>
          <w:rFonts w:eastAsia="Calibri"/>
          <w:color w:val="000000" w:themeColor="text1"/>
          <w:sz w:val="28"/>
          <w:szCs w:val="28"/>
        </w:rPr>
      </w:pPr>
      <w:r w:rsidRPr="00F64C0E">
        <w:rPr>
          <w:rFonts w:eastAsia="Calibri"/>
          <w:color w:val="000000" w:themeColor="text1"/>
          <w:sz w:val="28"/>
          <w:szCs w:val="28"/>
        </w:rPr>
        <w:t>4. Контроль за исполнением решения возложить на председателя Совета депутатов города Новосибирска.</w:t>
      </w:r>
    </w:p>
    <w:p w:rsidR="00985277" w:rsidRPr="00F64C0E" w:rsidRDefault="00985277" w:rsidP="00DB282B">
      <w:pPr>
        <w:autoSpaceDE w:val="0"/>
        <w:autoSpaceDN w:val="0"/>
        <w:adjustRightInd w:val="0"/>
        <w:ind w:firstLine="567"/>
        <w:jc w:val="both"/>
        <w:rPr>
          <w:rFonts w:eastAsia="Calibri"/>
          <w:color w:val="000000" w:themeColor="text1"/>
          <w:sz w:val="28"/>
          <w:szCs w:val="28"/>
        </w:rPr>
      </w:pPr>
    </w:p>
    <w:p w:rsidR="00DB282B" w:rsidRPr="00F64C0E" w:rsidRDefault="00DB282B" w:rsidP="00DB282B">
      <w:pPr>
        <w:autoSpaceDE w:val="0"/>
        <w:autoSpaceDN w:val="0"/>
        <w:adjustRightInd w:val="0"/>
        <w:ind w:firstLine="709"/>
        <w:jc w:val="both"/>
        <w:rPr>
          <w:rFonts w:eastAsia="Calibri"/>
          <w:sz w:val="28"/>
          <w:szCs w:val="28"/>
          <w:lang w:eastAsia="en-US"/>
        </w:rPr>
      </w:pPr>
    </w:p>
    <w:tbl>
      <w:tblPr>
        <w:tblW w:w="10000" w:type="dxa"/>
        <w:tblLook w:val="04A0" w:firstRow="1" w:lastRow="0" w:firstColumn="1" w:lastColumn="0" w:noHBand="0" w:noVBand="1"/>
      </w:tblPr>
      <w:tblGrid>
        <w:gridCol w:w="4630"/>
        <w:gridCol w:w="990"/>
        <w:gridCol w:w="4380"/>
      </w:tblGrid>
      <w:tr w:rsidR="00DB282B" w:rsidRPr="00F64C0E" w:rsidTr="009765B8">
        <w:trPr>
          <w:trHeight w:val="1264"/>
        </w:trPr>
        <w:tc>
          <w:tcPr>
            <w:tcW w:w="4630" w:type="dxa"/>
          </w:tcPr>
          <w:p w:rsidR="00DB282B" w:rsidRPr="00F64C0E" w:rsidRDefault="00DB282B" w:rsidP="00F04CE1">
            <w:pPr>
              <w:tabs>
                <w:tab w:val="left" w:pos="3969"/>
              </w:tabs>
              <w:ind w:right="-108"/>
              <w:rPr>
                <w:sz w:val="28"/>
                <w:szCs w:val="28"/>
              </w:rPr>
            </w:pPr>
            <w:r w:rsidRPr="00F64C0E">
              <w:rPr>
                <w:sz w:val="28"/>
                <w:szCs w:val="28"/>
              </w:rPr>
              <w:t>Председатель Совета депутатов</w:t>
            </w:r>
          </w:p>
          <w:p w:rsidR="00DB282B" w:rsidRPr="00F64C0E" w:rsidRDefault="00DB282B" w:rsidP="00F04CE1">
            <w:pPr>
              <w:ind w:right="-108"/>
              <w:rPr>
                <w:sz w:val="28"/>
                <w:szCs w:val="28"/>
              </w:rPr>
            </w:pPr>
            <w:r w:rsidRPr="00F64C0E">
              <w:rPr>
                <w:sz w:val="28"/>
                <w:szCs w:val="28"/>
              </w:rPr>
              <w:t>города Новосибирска</w:t>
            </w:r>
          </w:p>
          <w:p w:rsidR="00DB282B" w:rsidRPr="00F64C0E" w:rsidRDefault="00DB282B" w:rsidP="00F04CE1">
            <w:pPr>
              <w:ind w:right="-108"/>
              <w:rPr>
                <w:sz w:val="28"/>
                <w:szCs w:val="28"/>
              </w:rPr>
            </w:pPr>
          </w:p>
        </w:tc>
        <w:tc>
          <w:tcPr>
            <w:tcW w:w="990" w:type="dxa"/>
          </w:tcPr>
          <w:p w:rsidR="00DB282B" w:rsidRPr="00F64C0E" w:rsidRDefault="00DB282B" w:rsidP="00F04CE1">
            <w:pPr>
              <w:rPr>
                <w:sz w:val="28"/>
                <w:szCs w:val="28"/>
              </w:rPr>
            </w:pPr>
          </w:p>
        </w:tc>
        <w:tc>
          <w:tcPr>
            <w:tcW w:w="4380" w:type="dxa"/>
          </w:tcPr>
          <w:p w:rsidR="000472E9" w:rsidRDefault="000472E9" w:rsidP="0015025A">
            <w:pPr>
              <w:rPr>
                <w:sz w:val="28"/>
                <w:szCs w:val="28"/>
              </w:rPr>
            </w:pPr>
            <w:r>
              <w:rPr>
                <w:sz w:val="28"/>
                <w:szCs w:val="28"/>
              </w:rPr>
              <w:t>Исполняющий обязанности</w:t>
            </w:r>
          </w:p>
          <w:p w:rsidR="00DB282B" w:rsidRPr="00F64C0E" w:rsidRDefault="0015025A" w:rsidP="0015025A">
            <w:pPr>
              <w:rPr>
                <w:sz w:val="28"/>
                <w:szCs w:val="28"/>
              </w:rPr>
            </w:pPr>
            <w:r>
              <w:rPr>
                <w:sz w:val="28"/>
                <w:szCs w:val="28"/>
              </w:rPr>
              <w:t>м</w:t>
            </w:r>
            <w:r w:rsidR="00DB282B" w:rsidRPr="00F64C0E">
              <w:rPr>
                <w:sz w:val="28"/>
                <w:szCs w:val="28"/>
              </w:rPr>
              <w:t>эр</w:t>
            </w:r>
            <w:r>
              <w:rPr>
                <w:sz w:val="28"/>
                <w:szCs w:val="28"/>
              </w:rPr>
              <w:t>а</w:t>
            </w:r>
            <w:r w:rsidR="00DB282B" w:rsidRPr="00F64C0E">
              <w:rPr>
                <w:sz w:val="28"/>
                <w:szCs w:val="28"/>
              </w:rPr>
              <w:t xml:space="preserve"> города Новосибирска</w:t>
            </w:r>
          </w:p>
        </w:tc>
      </w:tr>
      <w:tr w:rsidR="00DB282B" w:rsidRPr="00F64C0E" w:rsidTr="009765B8">
        <w:trPr>
          <w:trHeight w:val="321"/>
        </w:trPr>
        <w:tc>
          <w:tcPr>
            <w:tcW w:w="4630" w:type="dxa"/>
          </w:tcPr>
          <w:p w:rsidR="00DB282B" w:rsidRPr="00F64C0E" w:rsidRDefault="00DB282B" w:rsidP="00F04CE1">
            <w:pPr>
              <w:jc w:val="right"/>
              <w:rPr>
                <w:sz w:val="28"/>
                <w:szCs w:val="28"/>
              </w:rPr>
            </w:pPr>
            <w:r w:rsidRPr="00F64C0E">
              <w:rPr>
                <w:sz w:val="28"/>
                <w:szCs w:val="28"/>
              </w:rPr>
              <w:t>Д. В. Асанцев</w:t>
            </w:r>
          </w:p>
        </w:tc>
        <w:tc>
          <w:tcPr>
            <w:tcW w:w="990" w:type="dxa"/>
          </w:tcPr>
          <w:p w:rsidR="00DB282B" w:rsidRPr="00F64C0E" w:rsidRDefault="00DB282B" w:rsidP="00F04CE1">
            <w:pPr>
              <w:rPr>
                <w:sz w:val="28"/>
                <w:szCs w:val="28"/>
              </w:rPr>
            </w:pPr>
          </w:p>
        </w:tc>
        <w:tc>
          <w:tcPr>
            <w:tcW w:w="4380" w:type="dxa"/>
          </w:tcPr>
          <w:p w:rsidR="00DB282B" w:rsidRPr="00F64C0E" w:rsidRDefault="0015025A" w:rsidP="00F04CE1">
            <w:pPr>
              <w:jc w:val="right"/>
              <w:rPr>
                <w:sz w:val="28"/>
                <w:szCs w:val="28"/>
              </w:rPr>
            </w:pPr>
            <w:r>
              <w:rPr>
                <w:sz w:val="28"/>
                <w:szCs w:val="28"/>
              </w:rPr>
              <w:t>О. П. Клемешов</w:t>
            </w:r>
          </w:p>
        </w:tc>
      </w:tr>
    </w:tbl>
    <w:p w:rsidR="002137F8" w:rsidRPr="003866BD" w:rsidRDefault="002137F8" w:rsidP="00027938"/>
    <w:sectPr w:rsidR="002137F8" w:rsidRPr="003866BD" w:rsidSect="002B4A52">
      <w:headerReference w:type="even" r:id="rId8"/>
      <w:headerReference w:type="default" r:id="rId9"/>
      <w:pgSz w:w="11907" w:h="16840" w:code="9"/>
      <w:pgMar w:top="993" w:right="708" w:bottom="1135"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7F2" w:rsidRDefault="00E177F2">
      <w:r>
        <w:separator/>
      </w:r>
    </w:p>
  </w:endnote>
  <w:endnote w:type="continuationSeparator" w:id="0">
    <w:p w:rsidR="00E177F2" w:rsidRDefault="00E1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7F2" w:rsidRDefault="00E177F2">
      <w:r>
        <w:separator/>
      </w:r>
    </w:p>
  </w:footnote>
  <w:footnote w:type="continuationSeparator" w:id="0">
    <w:p w:rsidR="00E177F2" w:rsidRDefault="00E1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363" w:rsidRDefault="00DB282B" w:rsidP="003A09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6363" w:rsidRDefault="00E177F2" w:rsidP="00BE6363">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A1" w:rsidRPr="00ED1C43" w:rsidRDefault="00DB282B" w:rsidP="003A09A8">
    <w:pPr>
      <w:pStyle w:val="a3"/>
      <w:framePr w:wrap="around" w:vAnchor="text" w:hAnchor="margin" w:xAlign="center" w:y="1"/>
      <w:rPr>
        <w:rStyle w:val="a5"/>
        <w:sz w:val="20"/>
        <w:szCs w:val="20"/>
      </w:rPr>
    </w:pPr>
    <w:r w:rsidRPr="00ED1C43">
      <w:rPr>
        <w:rStyle w:val="a5"/>
        <w:sz w:val="20"/>
        <w:szCs w:val="20"/>
      </w:rPr>
      <w:fldChar w:fldCharType="begin"/>
    </w:r>
    <w:r w:rsidRPr="00ED1C43">
      <w:rPr>
        <w:rStyle w:val="a5"/>
        <w:sz w:val="20"/>
        <w:szCs w:val="20"/>
      </w:rPr>
      <w:instrText xml:space="preserve">PAGE  </w:instrText>
    </w:r>
    <w:r w:rsidRPr="00ED1C43">
      <w:rPr>
        <w:rStyle w:val="a5"/>
        <w:sz w:val="20"/>
        <w:szCs w:val="20"/>
      </w:rPr>
      <w:fldChar w:fldCharType="separate"/>
    </w:r>
    <w:r w:rsidR="004460B7">
      <w:rPr>
        <w:rStyle w:val="a5"/>
        <w:noProof/>
        <w:sz w:val="20"/>
        <w:szCs w:val="20"/>
      </w:rPr>
      <w:t>3</w:t>
    </w:r>
    <w:r w:rsidRPr="00ED1C43">
      <w:rPr>
        <w:rStyle w:val="a5"/>
        <w:sz w:val="20"/>
        <w:szCs w:val="20"/>
      </w:rPr>
      <w:fldChar w:fldCharType="end"/>
    </w:r>
  </w:p>
  <w:p w:rsidR="00BE6363" w:rsidRDefault="00E177F2" w:rsidP="00BE6363">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E6"/>
    <w:rsid w:val="00004ADD"/>
    <w:rsid w:val="00021025"/>
    <w:rsid w:val="00027938"/>
    <w:rsid w:val="00035951"/>
    <w:rsid w:val="00045CD4"/>
    <w:rsid w:val="000472E9"/>
    <w:rsid w:val="0006398D"/>
    <w:rsid w:val="000655AF"/>
    <w:rsid w:val="0006750A"/>
    <w:rsid w:val="000A04F1"/>
    <w:rsid w:val="000E0501"/>
    <w:rsid w:val="000F1606"/>
    <w:rsid w:val="00106907"/>
    <w:rsid w:val="00113EF7"/>
    <w:rsid w:val="001143C0"/>
    <w:rsid w:val="001367F6"/>
    <w:rsid w:val="00143226"/>
    <w:rsid w:val="0015025A"/>
    <w:rsid w:val="001552A7"/>
    <w:rsid w:val="001566DB"/>
    <w:rsid w:val="00162603"/>
    <w:rsid w:val="0016513F"/>
    <w:rsid w:val="00165D97"/>
    <w:rsid w:val="00170FAC"/>
    <w:rsid w:val="00172FEF"/>
    <w:rsid w:val="001A064B"/>
    <w:rsid w:val="001A0AD2"/>
    <w:rsid w:val="001A7FFA"/>
    <w:rsid w:val="001C4058"/>
    <w:rsid w:val="001C79E5"/>
    <w:rsid w:val="001D633B"/>
    <w:rsid w:val="001F4187"/>
    <w:rsid w:val="001F59F4"/>
    <w:rsid w:val="00207C6F"/>
    <w:rsid w:val="002137F8"/>
    <w:rsid w:val="00215809"/>
    <w:rsid w:val="00217F9B"/>
    <w:rsid w:val="00235E9C"/>
    <w:rsid w:val="00244CB0"/>
    <w:rsid w:val="00253E58"/>
    <w:rsid w:val="002552B4"/>
    <w:rsid w:val="00257FA7"/>
    <w:rsid w:val="00281258"/>
    <w:rsid w:val="00283A8F"/>
    <w:rsid w:val="002844EA"/>
    <w:rsid w:val="00293A84"/>
    <w:rsid w:val="002A2CD7"/>
    <w:rsid w:val="002B4A52"/>
    <w:rsid w:val="002B6AA5"/>
    <w:rsid w:val="002C4934"/>
    <w:rsid w:val="00302A94"/>
    <w:rsid w:val="00304751"/>
    <w:rsid w:val="00323D70"/>
    <w:rsid w:val="00333443"/>
    <w:rsid w:val="00343C18"/>
    <w:rsid w:val="00361681"/>
    <w:rsid w:val="00363E86"/>
    <w:rsid w:val="00364655"/>
    <w:rsid w:val="00364DB2"/>
    <w:rsid w:val="00372776"/>
    <w:rsid w:val="00376E41"/>
    <w:rsid w:val="003805FC"/>
    <w:rsid w:val="003866BD"/>
    <w:rsid w:val="00387273"/>
    <w:rsid w:val="003A3BAC"/>
    <w:rsid w:val="003A4FAA"/>
    <w:rsid w:val="003B2498"/>
    <w:rsid w:val="003C145E"/>
    <w:rsid w:val="003D63AC"/>
    <w:rsid w:val="003E5879"/>
    <w:rsid w:val="003E6F90"/>
    <w:rsid w:val="00403D4D"/>
    <w:rsid w:val="004200B2"/>
    <w:rsid w:val="00426789"/>
    <w:rsid w:val="00436E16"/>
    <w:rsid w:val="004460B7"/>
    <w:rsid w:val="00452788"/>
    <w:rsid w:val="00454C53"/>
    <w:rsid w:val="00456896"/>
    <w:rsid w:val="00466CF2"/>
    <w:rsid w:val="004728A9"/>
    <w:rsid w:val="004A3FAA"/>
    <w:rsid w:val="004E37C9"/>
    <w:rsid w:val="004F75CC"/>
    <w:rsid w:val="005032EC"/>
    <w:rsid w:val="00503529"/>
    <w:rsid w:val="005115E3"/>
    <w:rsid w:val="00513BD1"/>
    <w:rsid w:val="005176DD"/>
    <w:rsid w:val="005407FB"/>
    <w:rsid w:val="00564610"/>
    <w:rsid w:val="00566484"/>
    <w:rsid w:val="005931E6"/>
    <w:rsid w:val="005A0C25"/>
    <w:rsid w:val="005A69E8"/>
    <w:rsid w:val="005E18FE"/>
    <w:rsid w:val="005E7B77"/>
    <w:rsid w:val="005F020B"/>
    <w:rsid w:val="005F2F67"/>
    <w:rsid w:val="005F5A40"/>
    <w:rsid w:val="00605CCE"/>
    <w:rsid w:val="006238D3"/>
    <w:rsid w:val="00623AF4"/>
    <w:rsid w:val="0063646C"/>
    <w:rsid w:val="0064050F"/>
    <w:rsid w:val="00684554"/>
    <w:rsid w:val="006C06F0"/>
    <w:rsid w:val="006E032E"/>
    <w:rsid w:val="006F7DE4"/>
    <w:rsid w:val="00703620"/>
    <w:rsid w:val="00713930"/>
    <w:rsid w:val="0072723C"/>
    <w:rsid w:val="0073179B"/>
    <w:rsid w:val="00731C7F"/>
    <w:rsid w:val="00733F68"/>
    <w:rsid w:val="00753CFF"/>
    <w:rsid w:val="00774186"/>
    <w:rsid w:val="0079693F"/>
    <w:rsid w:val="007B232F"/>
    <w:rsid w:val="007C1EEB"/>
    <w:rsid w:val="007D2EE0"/>
    <w:rsid w:val="007D7EE5"/>
    <w:rsid w:val="00807B4D"/>
    <w:rsid w:val="00813E5B"/>
    <w:rsid w:val="0082292B"/>
    <w:rsid w:val="00825E26"/>
    <w:rsid w:val="00826075"/>
    <w:rsid w:val="00830A00"/>
    <w:rsid w:val="0086538A"/>
    <w:rsid w:val="008835E6"/>
    <w:rsid w:val="00883662"/>
    <w:rsid w:val="00897570"/>
    <w:rsid w:val="008A32CC"/>
    <w:rsid w:val="008A7CCC"/>
    <w:rsid w:val="008B0DB0"/>
    <w:rsid w:val="008B56E1"/>
    <w:rsid w:val="008B5732"/>
    <w:rsid w:val="00903A09"/>
    <w:rsid w:val="00905279"/>
    <w:rsid w:val="009078AA"/>
    <w:rsid w:val="00921470"/>
    <w:rsid w:val="009227A4"/>
    <w:rsid w:val="00923676"/>
    <w:rsid w:val="00925015"/>
    <w:rsid w:val="009303A5"/>
    <w:rsid w:val="00942935"/>
    <w:rsid w:val="00946889"/>
    <w:rsid w:val="0095127F"/>
    <w:rsid w:val="00951468"/>
    <w:rsid w:val="00954E8D"/>
    <w:rsid w:val="0097300D"/>
    <w:rsid w:val="009765B8"/>
    <w:rsid w:val="00985277"/>
    <w:rsid w:val="00990AC7"/>
    <w:rsid w:val="009926ED"/>
    <w:rsid w:val="009C0EFD"/>
    <w:rsid w:val="009C6CDD"/>
    <w:rsid w:val="009C6D40"/>
    <w:rsid w:val="009E3507"/>
    <w:rsid w:val="009E5A5A"/>
    <w:rsid w:val="009F355A"/>
    <w:rsid w:val="00A0338D"/>
    <w:rsid w:val="00A149A8"/>
    <w:rsid w:val="00A1735C"/>
    <w:rsid w:val="00A21649"/>
    <w:rsid w:val="00A22EB0"/>
    <w:rsid w:val="00A31642"/>
    <w:rsid w:val="00A615CB"/>
    <w:rsid w:val="00A647D0"/>
    <w:rsid w:val="00A6582A"/>
    <w:rsid w:val="00A91B9C"/>
    <w:rsid w:val="00AA7ED8"/>
    <w:rsid w:val="00AB0A94"/>
    <w:rsid w:val="00AB10BB"/>
    <w:rsid w:val="00AC20C0"/>
    <w:rsid w:val="00AC7911"/>
    <w:rsid w:val="00AD6197"/>
    <w:rsid w:val="00B14E42"/>
    <w:rsid w:val="00B14FD8"/>
    <w:rsid w:val="00B22552"/>
    <w:rsid w:val="00B352BD"/>
    <w:rsid w:val="00B413CB"/>
    <w:rsid w:val="00B41A8A"/>
    <w:rsid w:val="00B432EF"/>
    <w:rsid w:val="00B50A46"/>
    <w:rsid w:val="00B52734"/>
    <w:rsid w:val="00BA10F5"/>
    <w:rsid w:val="00BA7DDA"/>
    <w:rsid w:val="00BB7BBF"/>
    <w:rsid w:val="00BD0276"/>
    <w:rsid w:val="00BE40A8"/>
    <w:rsid w:val="00C37626"/>
    <w:rsid w:val="00C5187F"/>
    <w:rsid w:val="00C6666E"/>
    <w:rsid w:val="00C820E2"/>
    <w:rsid w:val="00C93E02"/>
    <w:rsid w:val="00C97EB4"/>
    <w:rsid w:val="00CA00C0"/>
    <w:rsid w:val="00CC3BE7"/>
    <w:rsid w:val="00CC6B08"/>
    <w:rsid w:val="00CD6562"/>
    <w:rsid w:val="00CE04F7"/>
    <w:rsid w:val="00CF3884"/>
    <w:rsid w:val="00CF4F58"/>
    <w:rsid w:val="00D22B14"/>
    <w:rsid w:val="00D253D3"/>
    <w:rsid w:val="00D25D5C"/>
    <w:rsid w:val="00D35F0B"/>
    <w:rsid w:val="00D40F99"/>
    <w:rsid w:val="00D517A1"/>
    <w:rsid w:val="00D57335"/>
    <w:rsid w:val="00D628F1"/>
    <w:rsid w:val="00D8002E"/>
    <w:rsid w:val="00DA4B31"/>
    <w:rsid w:val="00DB282B"/>
    <w:rsid w:val="00DC2685"/>
    <w:rsid w:val="00DD5CCA"/>
    <w:rsid w:val="00DF1053"/>
    <w:rsid w:val="00DF577F"/>
    <w:rsid w:val="00E06112"/>
    <w:rsid w:val="00E177F2"/>
    <w:rsid w:val="00E17C52"/>
    <w:rsid w:val="00E360F5"/>
    <w:rsid w:val="00E557FC"/>
    <w:rsid w:val="00E6014D"/>
    <w:rsid w:val="00E62767"/>
    <w:rsid w:val="00E8012A"/>
    <w:rsid w:val="00E84497"/>
    <w:rsid w:val="00E852BA"/>
    <w:rsid w:val="00E90449"/>
    <w:rsid w:val="00EA6006"/>
    <w:rsid w:val="00EE3AE2"/>
    <w:rsid w:val="00EE6190"/>
    <w:rsid w:val="00F06FE6"/>
    <w:rsid w:val="00F10A3B"/>
    <w:rsid w:val="00F2135A"/>
    <w:rsid w:val="00F2297E"/>
    <w:rsid w:val="00F40A78"/>
    <w:rsid w:val="00F41602"/>
    <w:rsid w:val="00F41BC4"/>
    <w:rsid w:val="00F60D9C"/>
    <w:rsid w:val="00F61456"/>
    <w:rsid w:val="00F64C0E"/>
    <w:rsid w:val="00F67CEF"/>
    <w:rsid w:val="00F70ECA"/>
    <w:rsid w:val="00F862D4"/>
    <w:rsid w:val="00F9611B"/>
    <w:rsid w:val="00FA1181"/>
    <w:rsid w:val="00FA3EFA"/>
    <w:rsid w:val="00FB021C"/>
    <w:rsid w:val="00FB407B"/>
    <w:rsid w:val="00FD2CC4"/>
    <w:rsid w:val="00FF2D1C"/>
    <w:rsid w:val="00FF4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7E52"/>
  <w15:chartTrackingRefBased/>
  <w15:docId w15:val="{A1EB2297-7AF2-4D3E-A733-C80CF79C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82B"/>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E852BA"/>
    <w:pPr>
      <w:keepNext/>
      <w:spacing w:before="240" w:after="60"/>
      <w:jc w:val="both"/>
      <w:outlineLvl w:val="2"/>
    </w:pPr>
    <w:rPr>
      <w:rFonts w:asciiTheme="minorHAnsi" w:eastAsiaTheme="minorHAnsi" w:hAnsiTheme="minorHAnsi" w:cs="Arial"/>
      <w:b/>
      <w:bCs/>
      <w:sz w:val="28"/>
      <w:szCs w:val="26"/>
      <w:lang w:eastAsia="en-US"/>
    </w:rPr>
  </w:style>
  <w:style w:type="paragraph" w:styleId="4">
    <w:name w:val="heading 4"/>
    <w:basedOn w:val="a"/>
    <w:next w:val="a"/>
    <w:link w:val="40"/>
    <w:qFormat/>
    <w:rsid w:val="00E852BA"/>
    <w:pPr>
      <w:keepNext/>
      <w:spacing w:before="240" w:after="60"/>
      <w:outlineLvl w:val="3"/>
    </w:pPr>
    <w:rPr>
      <w:rFonts w:asciiTheme="minorHAnsi" w:eastAsiaTheme="minorHAnsi" w:hAnsiTheme="minorHAnsi" w:cstheme="minorBid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E852BA"/>
    <w:rPr>
      <w:rFonts w:cs="Arial"/>
      <w:b/>
      <w:bCs/>
      <w:sz w:val="28"/>
      <w:szCs w:val="26"/>
    </w:rPr>
  </w:style>
  <w:style w:type="character" w:customStyle="1" w:styleId="40">
    <w:name w:val="Заголовок 4 Знак"/>
    <w:link w:val="4"/>
    <w:rsid w:val="00E852BA"/>
    <w:rPr>
      <w:b/>
      <w:bCs/>
      <w:sz w:val="28"/>
      <w:szCs w:val="28"/>
    </w:rPr>
  </w:style>
  <w:style w:type="paragraph" w:styleId="a3">
    <w:name w:val="header"/>
    <w:basedOn w:val="a"/>
    <w:link w:val="a4"/>
    <w:rsid w:val="00DB282B"/>
    <w:pPr>
      <w:tabs>
        <w:tab w:val="center" w:pos="4153"/>
        <w:tab w:val="right" w:pos="8306"/>
      </w:tabs>
      <w:autoSpaceDE w:val="0"/>
      <w:autoSpaceDN w:val="0"/>
    </w:pPr>
    <w:rPr>
      <w:sz w:val="24"/>
      <w:szCs w:val="24"/>
    </w:rPr>
  </w:style>
  <w:style w:type="character" w:customStyle="1" w:styleId="a4">
    <w:name w:val="Верхний колонтитул Знак"/>
    <w:basedOn w:val="a0"/>
    <w:link w:val="a3"/>
    <w:rsid w:val="00DB282B"/>
    <w:rPr>
      <w:rFonts w:ascii="Times New Roman" w:eastAsia="Times New Roman" w:hAnsi="Times New Roman" w:cs="Times New Roman"/>
      <w:sz w:val="24"/>
      <w:szCs w:val="24"/>
      <w:lang w:eastAsia="ru-RU"/>
    </w:rPr>
  </w:style>
  <w:style w:type="character" w:styleId="a5">
    <w:name w:val="page number"/>
    <w:basedOn w:val="a0"/>
    <w:rsid w:val="00DB282B"/>
  </w:style>
  <w:style w:type="paragraph" w:styleId="a6">
    <w:name w:val="Balloon Text"/>
    <w:basedOn w:val="a"/>
    <w:link w:val="a7"/>
    <w:uiPriority w:val="99"/>
    <w:semiHidden/>
    <w:unhideWhenUsed/>
    <w:rsid w:val="00DF577F"/>
    <w:rPr>
      <w:rFonts w:ascii="Segoe UI" w:hAnsi="Segoe UI" w:cs="Segoe UI"/>
      <w:sz w:val="18"/>
      <w:szCs w:val="18"/>
    </w:rPr>
  </w:style>
  <w:style w:type="character" w:customStyle="1" w:styleId="a7">
    <w:name w:val="Текст выноски Знак"/>
    <w:basedOn w:val="a0"/>
    <w:link w:val="a6"/>
    <w:uiPriority w:val="99"/>
    <w:semiHidden/>
    <w:rsid w:val="00DF577F"/>
    <w:rPr>
      <w:rFonts w:ascii="Segoe UI" w:eastAsia="Times New Roman" w:hAnsi="Segoe UI" w:cs="Segoe UI"/>
      <w:sz w:val="18"/>
      <w:szCs w:val="18"/>
      <w:lang w:eastAsia="ru-RU"/>
    </w:rPr>
  </w:style>
  <w:style w:type="character" w:styleId="a8">
    <w:name w:val="Hyperlink"/>
    <w:basedOn w:val="a0"/>
    <w:uiPriority w:val="99"/>
    <w:unhideWhenUsed/>
    <w:rsid w:val="00CF38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login.consultant.ru/link/?req=doc&amp;base=RLAW049&amp;n=167942&amp;dst=100023"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049&amp;n=167942&amp;dst=100012" TargetMode="Externa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C4BC449EB7CAC54A8F43F37AF0004C44" ma:contentTypeVersion="0" ma:contentTypeDescription="Создание документа." ma:contentTypeScope="" ma:versionID="a627ce9e7bcd1e349c38c01353a49cda">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6KDV5W64NSFS-385-23551</_dlc_DocId>
    <_dlc_DocIdUrl xmlns="746016b1-ecc9-410e-95eb-a13f7eb3881b">
      <Url>http://port.admnsk.ru/sites/main/sovet/_layouts/DocIdRedir.aspx?ID=6KDV5W64NSFS-385-23551</Url>
      <Description>6KDV5W64NSFS-385-23551</Description>
    </_dlc_DocIdUrl>
  </documentManagement>
</p:properties>
</file>

<file path=customXml/itemProps1.xml><?xml version="1.0" encoding="utf-8"?>
<ds:datastoreItem xmlns:ds="http://schemas.openxmlformats.org/officeDocument/2006/customXml" ds:itemID="{B0F31290-B94E-4A61-8B28-E9D32FAD4740}"/>
</file>

<file path=customXml/itemProps2.xml><?xml version="1.0" encoding="utf-8"?>
<ds:datastoreItem xmlns:ds="http://schemas.openxmlformats.org/officeDocument/2006/customXml" ds:itemID="{3FC97E13-1411-433D-9F3D-159F09FE71BF}"/>
</file>

<file path=customXml/itemProps3.xml><?xml version="1.0" encoding="utf-8"?>
<ds:datastoreItem xmlns:ds="http://schemas.openxmlformats.org/officeDocument/2006/customXml" ds:itemID="{DC2F1C70-458D-4E66-A934-66AD284C180C}"/>
</file>

<file path=customXml/itemProps4.xml><?xml version="1.0" encoding="utf-8"?>
<ds:datastoreItem xmlns:ds="http://schemas.openxmlformats.org/officeDocument/2006/customXml" ds:itemID="{5FDF2852-5C9B-4067-8BC3-69B623E78F04}"/>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Гетманова Анастасия Владимировна</dc:creator>
  <cp:keywords/>
  <dc:description/>
  <cp:lastModifiedBy>Божедай  Елена Владимировна</cp:lastModifiedBy>
  <cp:revision>2</cp:revision>
  <cp:lastPrinted>2024-02-02T03:00:00Z</cp:lastPrinted>
  <dcterms:created xsi:type="dcterms:W3CDTF">2024-02-02T03:01:00Z</dcterms:created>
  <dcterms:modified xsi:type="dcterms:W3CDTF">2024-02-02T03:01:00Z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0x010100C4BC449EB7CAC54A8F43F37AF0004C44</vt:lpwstr>
  </property>
  <property fmtid="{D5CDD505-2E9C-101B-9397-08002B2CF9AE}" pid="3" name="_dlc_DocIdItemGuid">
    <vt:lpwstr>72a164e8-9e2f-4b11-a335-967e9aa36dda</vt:lpwstr>
  </property>
</Properties>
</file>