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BB" w:rsidRPr="00FB2E5B" w:rsidRDefault="00CB5EBB" w:rsidP="00CB5EBB">
      <w:pPr>
        <w:jc w:val="center"/>
        <w:rPr>
          <w:sz w:val="28"/>
          <w:szCs w:val="28"/>
        </w:rPr>
      </w:pPr>
      <w:r w:rsidRPr="00FB2E5B">
        <w:rPr>
          <w:sz w:val="28"/>
          <w:szCs w:val="28"/>
        </w:rPr>
        <w:t>СОВЕТ ДЕПУТАТОВ ГОРОДА НОВОСИБИРСКА</w:t>
      </w:r>
    </w:p>
    <w:p w:rsidR="00CB5EBB" w:rsidRPr="00FB2E5B" w:rsidRDefault="00CB5EBB" w:rsidP="00CB5EBB">
      <w:pPr>
        <w:jc w:val="center"/>
        <w:rPr>
          <w:b/>
          <w:sz w:val="28"/>
          <w:szCs w:val="28"/>
        </w:rPr>
      </w:pPr>
      <w:r w:rsidRPr="00FB2E5B">
        <w:rPr>
          <w:b/>
          <w:sz w:val="28"/>
          <w:szCs w:val="28"/>
        </w:rPr>
        <w:t>РЕШЕНИЕ</w:t>
      </w:r>
    </w:p>
    <w:p w:rsidR="00CB5EBB" w:rsidRPr="00FB2E5B" w:rsidRDefault="00CB5EBB" w:rsidP="00CB5EBB">
      <w:pPr>
        <w:jc w:val="right"/>
        <w:rPr>
          <w:sz w:val="28"/>
          <w:szCs w:val="28"/>
        </w:rPr>
      </w:pPr>
      <w:r w:rsidRPr="00FB2E5B">
        <w:rPr>
          <w:sz w:val="28"/>
          <w:szCs w:val="28"/>
        </w:rPr>
        <w:t>ПРОЕКТ</w:t>
      </w:r>
    </w:p>
    <w:p w:rsidR="00CB5EBB" w:rsidRPr="00FB2E5B" w:rsidRDefault="00CB5EBB" w:rsidP="00D91A7E">
      <w:pPr>
        <w:pStyle w:val="ConsTitle"/>
        <w:widowControl/>
        <w:ind w:righ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5EBB" w:rsidRPr="00FB2E5B" w:rsidRDefault="00754749" w:rsidP="00D91A7E">
      <w:pPr>
        <w:pStyle w:val="ConsNonformat"/>
        <w:widowControl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D91A7E" w:rsidRPr="00FB2E5B">
        <w:rPr>
          <w:rFonts w:ascii="Times New Roman" w:hAnsi="Times New Roman" w:cs="Times New Roman"/>
          <w:bCs/>
          <w:sz w:val="28"/>
          <w:szCs w:val="28"/>
        </w:rPr>
        <w:t xml:space="preserve"> в приложение 2 к решению Совета депутатов города Новосибирска от 19.09.2012 № 689 «О структуре и штатной численности аппарата Совета депутатов города Новосибирска»</w:t>
      </w:r>
    </w:p>
    <w:p w:rsidR="00BA6EAE" w:rsidRPr="000C2352" w:rsidRDefault="00BA6EAE" w:rsidP="00BA6EAE">
      <w:pPr>
        <w:tabs>
          <w:tab w:val="left" w:pos="6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EBB" w:rsidRPr="000C2352" w:rsidRDefault="009F379C" w:rsidP="00212CB8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2352">
        <w:rPr>
          <w:sz w:val="28"/>
          <w:szCs w:val="28"/>
        </w:rPr>
        <w:t xml:space="preserve">В </w:t>
      </w:r>
      <w:r w:rsidR="00BA4152" w:rsidRPr="000C2352">
        <w:rPr>
          <w:sz w:val="28"/>
          <w:szCs w:val="28"/>
        </w:rPr>
        <w:t>целях обеспечения реализации</w:t>
      </w:r>
      <w:r w:rsidRPr="000C2352">
        <w:rPr>
          <w:sz w:val="28"/>
          <w:szCs w:val="28"/>
        </w:rPr>
        <w:t xml:space="preserve"> </w:t>
      </w:r>
      <w:r w:rsidR="00BA4152" w:rsidRPr="000C2352">
        <w:rPr>
          <w:sz w:val="28"/>
          <w:szCs w:val="28"/>
        </w:rPr>
        <w:t xml:space="preserve">Положения о Почетной грамоте Совета депутатов города Новосибирска, принятого решением городского Совета Новосибирска от 17.09.2003 № 302, </w:t>
      </w:r>
      <w:r w:rsidRPr="000C2352">
        <w:rPr>
          <w:sz w:val="28"/>
          <w:szCs w:val="28"/>
        </w:rPr>
        <w:t xml:space="preserve">руководствуясь статьей 36 Устава города Новосибирска, </w:t>
      </w:r>
      <w:r w:rsidR="0004495C" w:rsidRPr="000C2352">
        <w:rPr>
          <w:sz w:val="28"/>
          <w:szCs w:val="28"/>
        </w:rPr>
        <w:t xml:space="preserve">статьей 24 Регламента Совета депутатов города Новосибирска, </w:t>
      </w:r>
      <w:r w:rsidR="00CB5EBB" w:rsidRPr="000C2352">
        <w:rPr>
          <w:sz w:val="28"/>
          <w:szCs w:val="28"/>
        </w:rPr>
        <w:t>Совет депутатов города Новосибирска РЕШИЛ:</w:t>
      </w:r>
    </w:p>
    <w:p w:rsidR="00754749" w:rsidRDefault="00CB5EBB" w:rsidP="00754749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2352">
        <w:rPr>
          <w:sz w:val="28"/>
          <w:szCs w:val="28"/>
        </w:rPr>
        <w:t>1. </w:t>
      </w:r>
      <w:r w:rsidR="00470B09" w:rsidRPr="000C2352">
        <w:rPr>
          <w:sz w:val="28"/>
          <w:szCs w:val="28"/>
        </w:rPr>
        <w:t xml:space="preserve">Внести </w:t>
      </w:r>
      <w:r w:rsidR="009F379C" w:rsidRPr="000C2352">
        <w:rPr>
          <w:sz w:val="28"/>
          <w:szCs w:val="28"/>
        </w:rPr>
        <w:t xml:space="preserve">в </w:t>
      </w:r>
      <w:r w:rsidR="009F379C" w:rsidRPr="00FB2E5B">
        <w:rPr>
          <w:sz w:val="28"/>
          <w:szCs w:val="28"/>
        </w:rPr>
        <w:t>приложение 2 к решению Совета депутатов города Новосибирска от 19.09.2012 № 689 «О структуре</w:t>
      </w:r>
      <w:bookmarkStart w:id="0" w:name="_GoBack"/>
      <w:bookmarkEnd w:id="0"/>
      <w:r w:rsidR="009F379C" w:rsidRPr="00FB2E5B">
        <w:rPr>
          <w:sz w:val="28"/>
          <w:szCs w:val="28"/>
        </w:rPr>
        <w:t xml:space="preserve"> и штатной численности аппарата Совета депутатов города Новосибирска»</w:t>
      </w:r>
      <w:r w:rsidR="0012294D" w:rsidRPr="00FB2E5B">
        <w:rPr>
          <w:sz w:val="28"/>
          <w:szCs w:val="28"/>
        </w:rPr>
        <w:t xml:space="preserve"> (в редакции решений Совета депутатов города </w:t>
      </w:r>
      <w:r w:rsidR="0012294D" w:rsidRPr="008922B5">
        <w:rPr>
          <w:sz w:val="28"/>
          <w:szCs w:val="28"/>
        </w:rPr>
        <w:t xml:space="preserve">Новосибирска от 29.10.2012 № 723, </w:t>
      </w:r>
      <w:r w:rsidR="00795F91">
        <w:rPr>
          <w:sz w:val="28"/>
          <w:szCs w:val="28"/>
        </w:rPr>
        <w:t>от 25.09.2013 № </w:t>
      </w:r>
      <w:r w:rsidR="0012294D" w:rsidRPr="00E20759">
        <w:rPr>
          <w:sz w:val="28"/>
          <w:szCs w:val="28"/>
        </w:rPr>
        <w:t>973, от 22.10.2014 №</w:t>
      </w:r>
      <w:r w:rsidR="00D85A6C" w:rsidRPr="00E20759">
        <w:rPr>
          <w:sz w:val="28"/>
          <w:szCs w:val="28"/>
        </w:rPr>
        <w:t xml:space="preserve"> 1206, от 24.06.2015 № 1397, от </w:t>
      </w:r>
      <w:r w:rsidR="00795F91">
        <w:rPr>
          <w:sz w:val="28"/>
          <w:szCs w:val="28"/>
        </w:rPr>
        <w:t>30.09.2015 № 11, от </w:t>
      </w:r>
      <w:r w:rsidR="0012294D" w:rsidRPr="00E20759">
        <w:rPr>
          <w:sz w:val="28"/>
          <w:szCs w:val="28"/>
        </w:rPr>
        <w:t>14.02.2017 № 368, от 25.09.2020 № 11</w:t>
      </w:r>
      <w:r w:rsidR="008922B5" w:rsidRPr="00E20759">
        <w:rPr>
          <w:sz w:val="28"/>
          <w:szCs w:val="28"/>
        </w:rPr>
        <w:t>, от 27.10.2021 № 220</w:t>
      </w:r>
      <w:r w:rsidR="0012294D" w:rsidRPr="00E20759">
        <w:rPr>
          <w:sz w:val="28"/>
          <w:szCs w:val="28"/>
        </w:rPr>
        <w:t>)</w:t>
      </w:r>
      <w:r w:rsidR="00795F91">
        <w:rPr>
          <w:sz w:val="28"/>
          <w:szCs w:val="28"/>
        </w:rPr>
        <w:t xml:space="preserve"> </w:t>
      </w:r>
      <w:r w:rsidR="00754749">
        <w:rPr>
          <w:sz w:val="28"/>
          <w:szCs w:val="28"/>
        </w:rPr>
        <w:t>следующие изменения:</w:t>
      </w:r>
    </w:p>
    <w:p w:rsidR="00754749" w:rsidRPr="00571B54" w:rsidRDefault="00754749" w:rsidP="00754749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8922B5" w:rsidRPr="00E20759">
        <w:rPr>
          <w:sz w:val="28"/>
          <w:szCs w:val="28"/>
        </w:rPr>
        <w:t xml:space="preserve">графе «Количество штатных единиц» строки 8 таблицы цифры </w:t>
      </w:r>
      <w:r w:rsidR="008922B5" w:rsidRPr="00571B54">
        <w:rPr>
          <w:sz w:val="28"/>
          <w:szCs w:val="28"/>
        </w:rPr>
        <w:t xml:space="preserve">«48» </w:t>
      </w:r>
      <w:r w:rsidRPr="00571B54">
        <w:rPr>
          <w:sz w:val="28"/>
          <w:szCs w:val="28"/>
        </w:rPr>
        <w:t xml:space="preserve">заменить </w:t>
      </w:r>
      <w:r w:rsidR="008922B5" w:rsidRPr="00571B54">
        <w:rPr>
          <w:sz w:val="28"/>
          <w:szCs w:val="28"/>
        </w:rPr>
        <w:t>цифрами «49».</w:t>
      </w:r>
    </w:p>
    <w:p w:rsidR="00754749" w:rsidRPr="00571B54" w:rsidRDefault="00754749" w:rsidP="00571B54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1B54">
        <w:rPr>
          <w:sz w:val="28"/>
          <w:szCs w:val="28"/>
        </w:rPr>
        <w:t>1.2. В графе «Количество штатных единиц» строки «Итого:» таблицы цифры «82» заменить цифрами «83».</w:t>
      </w:r>
    </w:p>
    <w:p w:rsidR="00CB5EBB" w:rsidRPr="00FB2E5B" w:rsidRDefault="00470B09" w:rsidP="00212CB8">
      <w:pPr>
        <w:pStyle w:val="ConsNormal"/>
        <w:widowControl/>
        <w:tabs>
          <w:tab w:val="left" w:pos="600"/>
          <w:tab w:val="left" w:pos="120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5B">
        <w:rPr>
          <w:rFonts w:ascii="Times New Roman" w:hAnsi="Times New Roman" w:cs="Times New Roman"/>
          <w:sz w:val="28"/>
          <w:szCs w:val="28"/>
        </w:rPr>
        <w:t>2</w:t>
      </w:r>
      <w:r w:rsidR="00FB2E5B">
        <w:rPr>
          <w:rFonts w:ascii="Times New Roman" w:hAnsi="Times New Roman" w:cs="Times New Roman"/>
          <w:sz w:val="28"/>
          <w:szCs w:val="28"/>
        </w:rPr>
        <w:t>. Решение вступает в силу с 01.01.2022</w:t>
      </w:r>
      <w:r w:rsidR="00CB5EBB" w:rsidRPr="00FB2E5B">
        <w:rPr>
          <w:rFonts w:ascii="Times New Roman" w:hAnsi="Times New Roman" w:cs="Times New Roman"/>
          <w:sz w:val="28"/>
          <w:szCs w:val="28"/>
        </w:rPr>
        <w:t>.</w:t>
      </w:r>
    </w:p>
    <w:p w:rsidR="002C49D5" w:rsidRPr="00FB2E5B" w:rsidRDefault="00470B09" w:rsidP="002C49D5">
      <w:pPr>
        <w:pStyle w:val="ConsNormal"/>
        <w:widowControl/>
        <w:tabs>
          <w:tab w:val="left" w:pos="600"/>
        </w:tabs>
        <w:ind w:right="0" w:firstLine="567"/>
        <w:jc w:val="both"/>
        <w:rPr>
          <w:sz w:val="28"/>
          <w:szCs w:val="28"/>
        </w:rPr>
      </w:pPr>
      <w:r w:rsidRPr="00FB2E5B">
        <w:rPr>
          <w:rFonts w:ascii="Times New Roman" w:hAnsi="Times New Roman" w:cs="Times New Roman"/>
          <w:sz w:val="28"/>
          <w:szCs w:val="28"/>
        </w:rPr>
        <w:t>3</w:t>
      </w:r>
      <w:r w:rsidR="00CB5EBB" w:rsidRPr="00FB2E5B">
        <w:rPr>
          <w:rFonts w:ascii="Times New Roman" w:hAnsi="Times New Roman" w:cs="Times New Roman"/>
          <w:sz w:val="28"/>
          <w:szCs w:val="28"/>
        </w:rPr>
        <w:t>. </w:t>
      </w:r>
      <w:r w:rsidR="00E75233" w:rsidRPr="00FB2E5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95F91" w:rsidRPr="00795F91">
        <w:rPr>
          <w:rFonts w:ascii="Times New Roman" w:hAnsi="Times New Roman" w:cs="Times New Roman"/>
          <w:sz w:val="28"/>
          <w:szCs w:val="28"/>
        </w:rPr>
        <w:t>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95620A" w:rsidRPr="00FB2E5B">
        <w:rPr>
          <w:rFonts w:ascii="Times New Roman" w:hAnsi="Times New Roman" w:cs="Times New Roman"/>
          <w:sz w:val="28"/>
          <w:szCs w:val="28"/>
        </w:rPr>
        <w:t>.</w:t>
      </w:r>
    </w:p>
    <w:p w:rsidR="00CB5EBB" w:rsidRPr="00FB2E5B" w:rsidRDefault="00CB5EBB" w:rsidP="00CB5EBB">
      <w:pPr>
        <w:jc w:val="center"/>
        <w:rPr>
          <w:sz w:val="28"/>
          <w:szCs w:val="28"/>
        </w:rPr>
      </w:pPr>
    </w:p>
    <w:p w:rsidR="00C57061" w:rsidRPr="00FB2E5B" w:rsidRDefault="00C57061" w:rsidP="00CB5EBB">
      <w:pPr>
        <w:jc w:val="center"/>
        <w:rPr>
          <w:sz w:val="28"/>
          <w:szCs w:val="28"/>
        </w:rPr>
      </w:pPr>
    </w:p>
    <w:p w:rsidR="00CB5EBB" w:rsidRPr="00FB2E5B" w:rsidRDefault="00CB5EBB" w:rsidP="00CB5EBB">
      <w:pPr>
        <w:rPr>
          <w:sz w:val="28"/>
          <w:szCs w:val="28"/>
        </w:rPr>
      </w:pPr>
      <w:r w:rsidRPr="00FB2E5B">
        <w:rPr>
          <w:sz w:val="28"/>
          <w:szCs w:val="28"/>
        </w:rPr>
        <w:t xml:space="preserve">Председатель Совета депутатов </w:t>
      </w:r>
    </w:p>
    <w:p w:rsidR="00CB5EBB" w:rsidRPr="00FB2E5B" w:rsidRDefault="00CB5EBB" w:rsidP="00A320CD">
      <w:r w:rsidRPr="00FB2E5B">
        <w:rPr>
          <w:sz w:val="28"/>
          <w:szCs w:val="28"/>
        </w:rPr>
        <w:t xml:space="preserve">города Новосибирска                                       </w:t>
      </w:r>
      <w:r w:rsidR="00C16DCC" w:rsidRPr="00FB2E5B">
        <w:rPr>
          <w:sz w:val="28"/>
          <w:szCs w:val="28"/>
        </w:rPr>
        <w:t xml:space="preserve">                         </w:t>
      </w:r>
      <w:r w:rsidR="00D91A7E" w:rsidRPr="00FB2E5B">
        <w:rPr>
          <w:sz w:val="28"/>
          <w:szCs w:val="28"/>
        </w:rPr>
        <w:t xml:space="preserve">  </w:t>
      </w:r>
      <w:r w:rsidR="002822D2" w:rsidRPr="00FB2E5B">
        <w:rPr>
          <w:sz w:val="28"/>
          <w:szCs w:val="28"/>
        </w:rPr>
        <w:t xml:space="preserve">     Д. В. </w:t>
      </w:r>
      <w:proofErr w:type="spellStart"/>
      <w:r w:rsidR="002822D2" w:rsidRPr="00FB2E5B">
        <w:rPr>
          <w:sz w:val="28"/>
          <w:szCs w:val="28"/>
        </w:rPr>
        <w:t>Асанцев</w:t>
      </w:r>
      <w:proofErr w:type="spellEnd"/>
    </w:p>
    <w:p w:rsidR="00CB5EBB" w:rsidRPr="00FB2E5B" w:rsidRDefault="00CB5EBB" w:rsidP="00CB5EBB">
      <w:pPr>
        <w:spacing w:after="200" w:line="276" w:lineRule="auto"/>
      </w:pPr>
    </w:p>
    <w:p w:rsidR="00CB5EBB" w:rsidRPr="00FB2E5B" w:rsidRDefault="00CB5EBB" w:rsidP="00CB5EBB"/>
    <w:p w:rsidR="00CB5EBB" w:rsidRPr="00FB2E5B" w:rsidRDefault="00CB5EBB" w:rsidP="00CB5EBB">
      <w:pPr>
        <w:rPr>
          <w:color w:val="FF0000"/>
        </w:rPr>
      </w:pPr>
    </w:p>
    <w:p w:rsidR="00E57D08" w:rsidRDefault="00E57D08"/>
    <w:p w:rsidR="00CB005D" w:rsidRDefault="00CB005D"/>
    <w:p w:rsidR="00CB005D" w:rsidRDefault="00CB005D"/>
    <w:p w:rsidR="00CB005D" w:rsidRDefault="00CB005D"/>
    <w:p w:rsidR="000151AF" w:rsidRDefault="000151AF"/>
    <w:p w:rsidR="006A3AA8" w:rsidRDefault="006A3AA8"/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1985"/>
        <w:gridCol w:w="2976"/>
      </w:tblGrid>
      <w:tr w:rsidR="008F0000" w:rsidRPr="00BA5741" w:rsidTr="00930D8A">
        <w:tc>
          <w:tcPr>
            <w:tcW w:w="9747" w:type="dxa"/>
            <w:gridSpan w:val="3"/>
          </w:tcPr>
          <w:p w:rsidR="008F0000" w:rsidRPr="0003625B" w:rsidRDefault="008F0000" w:rsidP="00441B83">
            <w:pPr>
              <w:ind w:right="-30"/>
              <w:jc w:val="center"/>
              <w:rPr>
                <w:sz w:val="28"/>
                <w:szCs w:val="28"/>
              </w:rPr>
            </w:pPr>
            <w:r w:rsidRPr="0003625B">
              <w:rPr>
                <w:sz w:val="28"/>
                <w:szCs w:val="28"/>
              </w:rPr>
              <w:lastRenderedPageBreak/>
              <w:br w:type="page"/>
            </w:r>
            <w:r w:rsidRPr="0003625B">
              <w:rPr>
                <w:sz w:val="28"/>
                <w:szCs w:val="28"/>
              </w:rPr>
              <w:br w:type="page"/>
              <w:t>СОГЛАСОВАНО</w:t>
            </w:r>
          </w:p>
          <w:p w:rsidR="008F0000" w:rsidRPr="0003625B" w:rsidRDefault="008F0000" w:rsidP="00441B83">
            <w:pPr>
              <w:ind w:right="-30"/>
              <w:jc w:val="both"/>
              <w:rPr>
                <w:sz w:val="28"/>
                <w:szCs w:val="28"/>
              </w:rPr>
            </w:pPr>
          </w:p>
        </w:tc>
      </w:tr>
      <w:tr w:rsidR="008F0000" w:rsidRPr="00C56980" w:rsidTr="00930D8A">
        <w:tc>
          <w:tcPr>
            <w:tcW w:w="4786" w:type="dxa"/>
          </w:tcPr>
          <w:p w:rsidR="008F0000" w:rsidRPr="00930D8A" w:rsidRDefault="008F0000" w:rsidP="00441B83">
            <w:pPr>
              <w:ind w:right="-3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F0000" w:rsidRPr="00930D8A" w:rsidRDefault="008F0000" w:rsidP="00441B83">
            <w:pPr>
              <w:ind w:right="-30"/>
              <w:jc w:val="both"/>
              <w:rPr>
                <w:color w:val="000000" w:themeColor="text1"/>
                <w:sz w:val="28"/>
                <w:szCs w:val="28"/>
              </w:rPr>
            </w:pPr>
            <w:r w:rsidRPr="00930D8A">
              <w:rPr>
                <w:color w:val="000000" w:themeColor="text1"/>
                <w:sz w:val="28"/>
                <w:szCs w:val="28"/>
              </w:rPr>
              <w:t xml:space="preserve">Заместитель председателя Совета депутатов города Новосибирска </w:t>
            </w:r>
          </w:p>
        </w:tc>
        <w:tc>
          <w:tcPr>
            <w:tcW w:w="1985" w:type="dxa"/>
          </w:tcPr>
          <w:p w:rsidR="008F0000" w:rsidRPr="00930D8A" w:rsidRDefault="008F0000" w:rsidP="00441B83">
            <w:pPr>
              <w:ind w:right="-3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8F0000" w:rsidRPr="00930D8A" w:rsidRDefault="008F0000" w:rsidP="00441B83">
            <w:pPr>
              <w:ind w:right="-3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D85A6C" w:rsidRDefault="00CB005D" w:rsidP="00930D8A">
            <w:pPr>
              <w:ind w:right="-3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930D8A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D91A7E">
              <w:rPr>
                <w:color w:val="000000" w:themeColor="text1"/>
                <w:sz w:val="28"/>
                <w:szCs w:val="28"/>
              </w:rPr>
              <w:t xml:space="preserve">        </w:t>
            </w:r>
          </w:p>
          <w:p w:rsidR="008F0000" w:rsidRPr="00930D8A" w:rsidRDefault="0007306A" w:rsidP="00930D8A">
            <w:pPr>
              <w:ind w:right="-3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0151AF">
              <w:rPr>
                <w:color w:val="000000" w:themeColor="text1"/>
                <w:sz w:val="28"/>
                <w:szCs w:val="28"/>
              </w:rPr>
              <w:t xml:space="preserve">Н. А. </w:t>
            </w:r>
            <w:proofErr w:type="spellStart"/>
            <w:r w:rsidR="00D91A7E">
              <w:rPr>
                <w:color w:val="000000" w:themeColor="text1"/>
                <w:sz w:val="28"/>
                <w:szCs w:val="28"/>
              </w:rPr>
              <w:t>Тямин</w:t>
            </w:r>
            <w:proofErr w:type="spellEnd"/>
          </w:p>
          <w:p w:rsidR="008F0000" w:rsidRPr="00930D8A" w:rsidRDefault="008F0000" w:rsidP="00441B83">
            <w:pPr>
              <w:ind w:right="-30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F0000" w:rsidRPr="00930D8A" w:rsidRDefault="008F0000" w:rsidP="00441B83">
            <w:pPr>
              <w:ind w:right="-3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8F0000" w:rsidRPr="00BA5741" w:rsidTr="00930D8A">
        <w:tc>
          <w:tcPr>
            <w:tcW w:w="4786" w:type="dxa"/>
          </w:tcPr>
          <w:p w:rsidR="008F0000" w:rsidRPr="0003625B" w:rsidRDefault="008F0000" w:rsidP="00441B83">
            <w:pPr>
              <w:ind w:right="-30"/>
              <w:jc w:val="both"/>
              <w:rPr>
                <w:sz w:val="28"/>
                <w:szCs w:val="28"/>
              </w:rPr>
            </w:pPr>
            <w:r w:rsidRPr="0003625B"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>по правовым и экономическим вопросам</w:t>
            </w:r>
            <w:r w:rsidR="00D85A6C">
              <w:rPr>
                <w:sz w:val="28"/>
                <w:szCs w:val="28"/>
              </w:rPr>
              <w:t xml:space="preserve"> </w:t>
            </w:r>
            <w:r w:rsidR="00D85A6C" w:rsidRPr="00D85A6C">
              <w:rPr>
                <w:sz w:val="28"/>
                <w:szCs w:val="28"/>
              </w:rPr>
              <w:t>Совета депутатов города Новосибирска</w:t>
            </w:r>
          </w:p>
          <w:p w:rsidR="008F0000" w:rsidRPr="0003625B" w:rsidRDefault="008F0000" w:rsidP="00441B83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F0000" w:rsidRPr="0003625B" w:rsidRDefault="008F0000" w:rsidP="00441B83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85A6C" w:rsidRDefault="008F0000" w:rsidP="00441B83">
            <w:pPr>
              <w:ind w:right="-30"/>
              <w:jc w:val="right"/>
              <w:rPr>
                <w:sz w:val="28"/>
                <w:szCs w:val="28"/>
              </w:rPr>
            </w:pPr>
            <w:r w:rsidRPr="0003625B">
              <w:rPr>
                <w:sz w:val="28"/>
                <w:szCs w:val="28"/>
              </w:rPr>
              <w:t xml:space="preserve">    </w:t>
            </w:r>
          </w:p>
          <w:p w:rsidR="00D85A6C" w:rsidRDefault="00D85A6C" w:rsidP="00441B83">
            <w:pPr>
              <w:ind w:right="-30"/>
              <w:jc w:val="right"/>
              <w:rPr>
                <w:sz w:val="28"/>
                <w:szCs w:val="28"/>
              </w:rPr>
            </w:pPr>
          </w:p>
          <w:p w:rsidR="008F0000" w:rsidRPr="0003625B" w:rsidRDefault="008F0000" w:rsidP="00D85A6C">
            <w:pPr>
              <w:ind w:right="-30"/>
              <w:jc w:val="center"/>
              <w:rPr>
                <w:sz w:val="28"/>
                <w:szCs w:val="28"/>
              </w:rPr>
            </w:pPr>
            <w:r w:rsidRPr="0003625B">
              <w:rPr>
                <w:sz w:val="28"/>
                <w:szCs w:val="28"/>
              </w:rPr>
              <w:t>О. А. Кондратенко</w:t>
            </w:r>
          </w:p>
          <w:p w:rsidR="008F0000" w:rsidRPr="0003625B" w:rsidRDefault="008F0000" w:rsidP="00441B83">
            <w:pPr>
              <w:ind w:right="-30"/>
              <w:rPr>
                <w:sz w:val="28"/>
                <w:szCs w:val="28"/>
              </w:rPr>
            </w:pPr>
          </w:p>
        </w:tc>
      </w:tr>
    </w:tbl>
    <w:p w:rsidR="008F0000" w:rsidRDefault="008F0000" w:rsidP="008F0000"/>
    <w:p w:rsidR="008F0000" w:rsidRDefault="008F0000"/>
    <w:p w:rsidR="00470B09" w:rsidRDefault="00470B09"/>
    <w:sectPr w:rsidR="00470B09" w:rsidSect="00D91A7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B"/>
    <w:rsid w:val="000151AF"/>
    <w:rsid w:val="00020FC1"/>
    <w:rsid w:val="0004206A"/>
    <w:rsid w:val="0004495C"/>
    <w:rsid w:val="0007306A"/>
    <w:rsid w:val="00077DEE"/>
    <w:rsid w:val="000C2352"/>
    <w:rsid w:val="000F6310"/>
    <w:rsid w:val="0012294D"/>
    <w:rsid w:val="00144636"/>
    <w:rsid w:val="00145349"/>
    <w:rsid w:val="001529EA"/>
    <w:rsid w:val="001A20A7"/>
    <w:rsid w:val="001F0D10"/>
    <w:rsid w:val="00212CB8"/>
    <w:rsid w:val="00227F14"/>
    <w:rsid w:val="002777A7"/>
    <w:rsid w:val="002822D2"/>
    <w:rsid w:val="002A3E2C"/>
    <w:rsid w:val="002C49D5"/>
    <w:rsid w:val="00317B72"/>
    <w:rsid w:val="00372E19"/>
    <w:rsid w:val="003F6A22"/>
    <w:rsid w:val="0043433B"/>
    <w:rsid w:val="004611C8"/>
    <w:rsid w:val="00470B09"/>
    <w:rsid w:val="004E6968"/>
    <w:rsid w:val="00557CDC"/>
    <w:rsid w:val="00571B54"/>
    <w:rsid w:val="005732C0"/>
    <w:rsid w:val="005A496D"/>
    <w:rsid w:val="005D6290"/>
    <w:rsid w:val="00653C6C"/>
    <w:rsid w:val="006A3AA8"/>
    <w:rsid w:val="006D3554"/>
    <w:rsid w:val="00754749"/>
    <w:rsid w:val="0078258C"/>
    <w:rsid w:val="00795F91"/>
    <w:rsid w:val="00856798"/>
    <w:rsid w:val="008922B5"/>
    <w:rsid w:val="008A1F1B"/>
    <w:rsid w:val="008F0000"/>
    <w:rsid w:val="009174FF"/>
    <w:rsid w:val="00930D8A"/>
    <w:rsid w:val="0095620A"/>
    <w:rsid w:val="009830D7"/>
    <w:rsid w:val="009B219C"/>
    <w:rsid w:val="009D3088"/>
    <w:rsid w:val="009D4B91"/>
    <w:rsid w:val="009F379C"/>
    <w:rsid w:val="009F77EA"/>
    <w:rsid w:val="00A320CD"/>
    <w:rsid w:val="00A66BFA"/>
    <w:rsid w:val="00A763C4"/>
    <w:rsid w:val="00B35515"/>
    <w:rsid w:val="00BA4152"/>
    <w:rsid w:val="00BA6EAE"/>
    <w:rsid w:val="00C00099"/>
    <w:rsid w:val="00C06149"/>
    <w:rsid w:val="00C16DCC"/>
    <w:rsid w:val="00C40D24"/>
    <w:rsid w:val="00C57061"/>
    <w:rsid w:val="00C73AB1"/>
    <w:rsid w:val="00CB005D"/>
    <w:rsid w:val="00CB5EBB"/>
    <w:rsid w:val="00D13AE9"/>
    <w:rsid w:val="00D142E4"/>
    <w:rsid w:val="00D346BA"/>
    <w:rsid w:val="00D524E8"/>
    <w:rsid w:val="00D85A6C"/>
    <w:rsid w:val="00D91A7E"/>
    <w:rsid w:val="00DE4697"/>
    <w:rsid w:val="00E20759"/>
    <w:rsid w:val="00E57D08"/>
    <w:rsid w:val="00E7304E"/>
    <w:rsid w:val="00E75233"/>
    <w:rsid w:val="00EC66F1"/>
    <w:rsid w:val="00EE1F52"/>
    <w:rsid w:val="00F17FE6"/>
    <w:rsid w:val="00F929F1"/>
    <w:rsid w:val="00FB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589B"/>
  <w15:docId w15:val="{3AD3FCA8-F97D-4763-8B71-A116C205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B5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Title">
    <w:name w:val="ConsTitle"/>
    <w:rsid w:val="00CB5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B5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A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2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9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6KDV5W64NSFS-385-10447</_dlc_DocId>
    <_dlc_DocIdUrl xmlns="746016b1-ecc9-410e-95eb-a13f7eb3881b">
      <Url>http://port.admnsk.ru/sites/main/sovet/_layouts/DocIdRedir.aspx?ID=6KDV5W64NSFS-385-10447</Url>
      <Description>6KDV5W64NSFS-385-10447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76C96-7E1C-4E32-AF02-F3A43C6C10AD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2EC249CD-0761-4A8B-B2AC-548A3B779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363B5-16FD-475F-8F46-6E4E27360C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6D16F3-7011-45F9-AFCD-946C0793F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 Инга Сергеевна</dc:creator>
  <cp:keywords/>
  <dc:description/>
  <cp:lastModifiedBy>Плоцина Наталья Юрьевна</cp:lastModifiedBy>
  <cp:revision>45</cp:revision>
  <cp:lastPrinted>2021-11-23T09:22:00Z</cp:lastPrinted>
  <dcterms:created xsi:type="dcterms:W3CDTF">2021-08-16T09:05:00Z</dcterms:created>
  <dcterms:modified xsi:type="dcterms:W3CDTF">2021-11-23T10:23:00Z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1defd1ed-ff56-46e1-888a-815b7e5c1a33</vt:lpwstr>
  </property>
</Properties>
</file>