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11" w:rsidRPr="0050591C" w:rsidRDefault="00A46211" w:rsidP="00220CB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0591C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A46211" w:rsidRDefault="00A46211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50591C">
        <w:rPr>
          <w:rFonts w:ascii="Times New Roman" w:hAnsi="Times New Roman"/>
          <w:b/>
          <w:sz w:val="28"/>
          <w:szCs w:val="28"/>
        </w:rPr>
        <w:t>РЕШЕНИЕ</w:t>
      </w:r>
    </w:p>
    <w:p w:rsidR="0050591C" w:rsidRPr="0050591C" w:rsidRDefault="0050591C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E7D04" w:rsidRDefault="0050591C" w:rsidP="00DE7D0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  <w:r w:rsidR="00C93A92">
        <w:rPr>
          <w:szCs w:val="28"/>
        </w:rPr>
        <w:t xml:space="preserve">       </w:t>
      </w:r>
      <w:r>
        <w:rPr>
          <w:szCs w:val="28"/>
        </w:rPr>
        <w:t>ПРОЕКТ</w:t>
      </w:r>
    </w:p>
    <w:p w:rsidR="00CB6BA4" w:rsidRDefault="00CB6BA4" w:rsidP="00DE7D04">
      <w:pPr>
        <w:rPr>
          <w:szCs w:val="28"/>
        </w:rPr>
      </w:pPr>
    </w:p>
    <w:p w:rsidR="00CB6BA4" w:rsidRDefault="00CB6BA4" w:rsidP="00DE7D04">
      <w:pPr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7"/>
      </w:tblGrid>
      <w:tr w:rsidR="00DE7D04" w:rsidRPr="001A55AF" w:rsidTr="00670101">
        <w:tc>
          <w:tcPr>
            <w:tcW w:w="4697" w:type="dxa"/>
          </w:tcPr>
          <w:p w:rsidR="00DE7D04" w:rsidRPr="001A55AF" w:rsidRDefault="00DE7D04" w:rsidP="00AB588A">
            <w:pPr>
              <w:jc w:val="both"/>
              <w:rPr>
                <w:szCs w:val="28"/>
              </w:rPr>
            </w:pPr>
            <w:r w:rsidRPr="001A55AF">
              <w:rPr>
                <w:szCs w:val="28"/>
              </w:rPr>
              <w:t>О</w:t>
            </w:r>
            <w:r>
              <w:rPr>
                <w:szCs w:val="28"/>
              </w:rPr>
              <w:t xml:space="preserve">б отчете о результатах деятельности мэра города Новосибирска и мэрии </w:t>
            </w:r>
            <w:r w:rsidRPr="001A55AF">
              <w:rPr>
                <w:szCs w:val="28"/>
              </w:rPr>
              <w:t xml:space="preserve">города Новосибирска </w:t>
            </w:r>
            <w:r>
              <w:rPr>
                <w:szCs w:val="28"/>
              </w:rPr>
              <w:t xml:space="preserve">в </w:t>
            </w:r>
            <w:r w:rsidRPr="001A55AF">
              <w:rPr>
                <w:szCs w:val="28"/>
              </w:rPr>
              <w:t>20</w:t>
            </w:r>
            <w:r w:rsidR="00862616">
              <w:rPr>
                <w:szCs w:val="28"/>
              </w:rPr>
              <w:t xml:space="preserve">20 </w:t>
            </w:r>
            <w:r w:rsidRPr="001A55AF">
              <w:rPr>
                <w:szCs w:val="28"/>
              </w:rPr>
              <w:t>год</w:t>
            </w:r>
            <w:r>
              <w:rPr>
                <w:szCs w:val="28"/>
              </w:rPr>
              <w:t>у</w:t>
            </w:r>
          </w:p>
        </w:tc>
        <w:bookmarkStart w:id="0" w:name="_GoBack"/>
        <w:bookmarkEnd w:id="0"/>
      </w:tr>
    </w:tbl>
    <w:p w:rsidR="00DE7D04" w:rsidRPr="001A55AF" w:rsidRDefault="00DE7D04" w:rsidP="00063DFB">
      <w:pPr>
        <w:spacing w:before="600"/>
        <w:ind w:firstLine="709"/>
        <w:jc w:val="both"/>
        <w:rPr>
          <w:szCs w:val="28"/>
        </w:rPr>
      </w:pPr>
      <w:r w:rsidRPr="001A55AF">
        <w:rPr>
          <w:szCs w:val="28"/>
        </w:rPr>
        <w:t xml:space="preserve">В соответствии с Федеральным законом </w:t>
      </w:r>
      <w:r w:rsidR="00C4121F">
        <w:rPr>
          <w:szCs w:val="28"/>
        </w:rPr>
        <w:t xml:space="preserve">от 06.10.2003 № 131-ФЗ </w:t>
      </w:r>
      <w:r w:rsidRPr="001A55AF">
        <w:rPr>
          <w:szCs w:val="28"/>
        </w:rPr>
        <w:t>«Об общих принципах организации местного самоуправления в Российской Федерации», руководствуясь стать</w:t>
      </w:r>
      <w:r w:rsidR="00063DFB">
        <w:rPr>
          <w:szCs w:val="28"/>
        </w:rPr>
        <w:t>ями</w:t>
      </w:r>
      <w:r w:rsidRPr="001A55AF">
        <w:rPr>
          <w:szCs w:val="28"/>
        </w:rPr>
        <w:t xml:space="preserve"> 35</w:t>
      </w:r>
      <w:r>
        <w:rPr>
          <w:szCs w:val="28"/>
        </w:rPr>
        <w:t>, 37</w:t>
      </w:r>
      <w:r w:rsidRPr="001A55AF">
        <w:rPr>
          <w:szCs w:val="28"/>
        </w:rPr>
        <w:t xml:space="preserve"> Устава города Новосибирска, Совет депутатов города Новосибирска РЕШИЛ:</w:t>
      </w:r>
    </w:p>
    <w:p w:rsidR="00641821" w:rsidRDefault="00DE7D04" w:rsidP="00641821">
      <w:pPr>
        <w:ind w:firstLine="709"/>
        <w:jc w:val="both"/>
      </w:pPr>
      <w:r w:rsidRPr="001A55AF">
        <w:rPr>
          <w:szCs w:val="28"/>
        </w:rPr>
        <w:t>1</w:t>
      </w:r>
      <w:r w:rsidR="00445183">
        <w:rPr>
          <w:szCs w:val="28"/>
        </w:rPr>
        <w:t>.</w:t>
      </w:r>
      <w:r w:rsidR="00445183">
        <w:t> </w:t>
      </w:r>
      <w:r w:rsidR="005B3C77">
        <w:rPr>
          <w:szCs w:val="28"/>
        </w:rPr>
        <w:t>Принять</w:t>
      </w:r>
      <w:r w:rsidRPr="001A55AF">
        <w:t xml:space="preserve"> </w:t>
      </w:r>
      <w:r w:rsidR="00063DFB">
        <w:t>отчет</w:t>
      </w:r>
      <w:r w:rsidR="0038118D">
        <w:rPr>
          <w:szCs w:val="28"/>
        </w:rPr>
        <w:t xml:space="preserve"> о результатах деятельности мэра города Новосибирска и мэрии </w:t>
      </w:r>
      <w:r w:rsidR="0038118D" w:rsidRPr="001A55AF">
        <w:rPr>
          <w:szCs w:val="28"/>
        </w:rPr>
        <w:t xml:space="preserve">города Новосибирска </w:t>
      </w:r>
      <w:r w:rsidR="00736260">
        <w:rPr>
          <w:szCs w:val="28"/>
        </w:rPr>
        <w:t xml:space="preserve">в </w:t>
      </w:r>
      <w:r w:rsidR="0038118D" w:rsidRPr="001A55AF">
        <w:rPr>
          <w:szCs w:val="28"/>
        </w:rPr>
        <w:t>20</w:t>
      </w:r>
      <w:r w:rsidR="003A0F45">
        <w:rPr>
          <w:szCs w:val="28"/>
        </w:rPr>
        <w:t>20</w:t>
      </w:r>
      <w:r w:rsidR="0038118D" w:rsidRPr="001A55AF">
        <w:rPr>
          <w:szCs w:val="28"/>
        </w:rPr>
        <w:t xml:space="preserve"> год</w:t>
      </w:r>
      <w:r w:rsidR="00736260">
        <w:rPr>
          <w:szCs w:val="28"/>
        </w:rPr>
        <w:t>у</w:t>
      </w:r>
      <w:r w:rsidR="00377F98">
        <w:rPr>
          <w:szCs w:val="28"/>
        </w:rPr>
        <w:t xml:space="preserve"> (далее – Отчет)</w:t>
      </w:r>
      <w:r w:rsidRPr="001A55AF">
        <w:t>.</w:t>
      </w:r>
    </w:p>
    <w:p w:rsidR="00377F98" w:rsidRDefault="00445183" w:rsidP="00377F98">
      <w:pPr>
        <w:ind w:firstLine="709"/>
        <w:jc w:val="both"/>
      </w:pPr>
      <w:r>
        <w:t>2. </w:t>
      </w:r>
      <w:r w:rsidR="005308B9" w:rsidRPr="005308B9">
        <w:t>Рекомендовать мэрии города Новосибирска в 2021 году</w:t>
      </w:r>
      <w:r w:rsidR="00377F98">
        <w:t>:</w:t>
      </w:r>
    </w:p>
    <w:p w:rsidR="00377F98" w:rsidRDefault="00445183" w:rsidP="00377F98">
      <w:pPr>
        <w:ind w:firstLine="709"/>
        <w:jc w:val="both"/>
      </w:pPr>
      <w:r>
        <w:t>2.1. </w:t>
      </w:r>
      <w:r w:rsidR="00377F98" w:rsidRPr="00377F98">
        <w:t>Продолжить взаимодействие с Правительством Новосибирской области по увеличению доходов бюджета города Новосибирска и участию города Новосибирска в реализации федеральных проектов.</w:t>
      </w:r>
    </w:p>
    <w:p w:rsidR="00E03A2C" w:rsidRDefault="00445183" w:rsidP="00E03A2C">
      <w:pPr>
        <w:ind w:firstLine="709"/>
        <w:jc w:val="both"/>
      </w:pPr>
      <w:r>
        <w:t>2.2. </w:t>
      </w:r>
      <w:r w:rsidR="00377F98" w:rsidRPr="00377F98">
        <w:t>В рамках работы комиссии по проведению административной реформы в городе Новосибирске реорганизовать структуру мэрии города Новосибирска, ограничив ее наличием подразделений, обязательных для исполнения вопросов местного значения города Новосибирска.</w:t>
      </w:r>
    </w:p>
    <w:p w:rsidR="00E03A2C" w:rsidRDefault="00445183" w:rsidP="00E03A2C">
      <w:pPr>
        <w:ind w:firstLine="709"/>
        <w:jc w:val="both"/>
      </w:pPr>
      <w:r>
        <w:t>2.3. </w:t>
      </w:r>
      <w:r w:rsidR="00E03A2C" w:rsidRPr="00E03A2C">
        <w:t>Усилить работу по привлечению инвестиций в экономику города Новосибирска.</w:t>
      </w:r>
    </w:p>
    <w:p w:rsidR="00BA6453" w:rsidRDefault="00E03A2C" w:rsidP="00BA6453">
      <w:pPr>
        <w:ind w:firstLine="709"/>
        <w:jc w:val="both"/>
      </w:pPr>
      <w:r>
        <w:t>2.4</w:t>
      </w:r>
      <w:r w:rsidR="00B61328">
        <w:t>. </w:t>
      </w:r>
      <w:r w:rsidR="00377F98" w:rsidRPr="00377F98">
        <w:t>Провести работу по оптимизации расходов на освещение деятельности мэрии города Новосибирска в средствах массовой информации.</w:t>
      </w:r>
    </w:p>
    <w:p w:rsidR="00BA6453" w:rsidRDefault="00E03A2C" w:rsidP="00BA6453">
      <w:pPr>
        <w:ind w:firstLine="709"/>
        <w:jc w:val="both"/>
      </w:pPr>
      <w:r>
        <w:t>2.5</w:t>
      </w:r>
      <w:r w:rsidR="00B61328">
        <w:t>. </w:t>
      </w:r>
      <w:r w:rsidR="00377F98" w:rsidRPr="00377F98">
        <w:t>Разработать и утвердить муниципальные программы:</w:t>
      </w:r>
    </w:p>
    <w:p w:rsidR="00BA6453" w:rsidRDefault="00E03A2C" w:rsidP="00BA6453">
      <w:pPr>
        <w:ind w:firstLine="709"/>
        <w:jc w:val="both"/>
      </w:pPr>
      <w:r>
        <w:t>2.5</w:t>
      </w:r>
      <w:r w:rsidR="00B61328">
        <w:t>.1. </w:t>
      </w:r>
      <w:r w:rsidR="00BA6453">
        <w:t>П</w:t>
      </w:r>
      <w:r w:rsidR="00377F98" w:rsidRPr="00377F98">
        <w:t>о благоустройству сектора индивидуальной жилой застройки (со сроком реализации 5 лет)</w:t>
      </w:r>
      <w:r w:rsidR="00BA6453">
        <w:t>.</w:t>
      </w:r>
    </w:p>
    <w:p w:rsidR="00BA6453" w:rsidRDefault="00E03A2C" w:rsidP="00BA6453">
      <w:pPr>
        <w:ind w:firstLine="709"/>
        <w:jc w:val="both"/>
      </w:pPr>
      <w:r>
        <w:t>2.5</w:t>
      </w:r>
      <w:r w:rsidR="00B61328">
        <w:t>.2. </w:t>
      </w:r>
      <w:r w:rsidR="00BA6453">
        <w:t>П</w:t>
      </w:r>
      <w:r w:rsidR="00377F98" w:rsidRPr="00377F98">
        <w:t>о замене и модернизации уборочной техники (со сроком реализации 5 лет)</w:t>
      </w:r>
      <w:r w:rsidR="00BA6453">
        <w:t>.</w:t>
      </w:r>
    </w:p>
    <w:p w:rsidR="00BA6453" w:rsidRDefault="00E03A2C" w:rsidP="00BA6453">
      <w:pPr>
        <w:ind w:firstLine="709"/>
        <w:jc w:val="both"/>
      </w:pPr>
      <w:r>
        <w:t>2.5</w:t>
      </w:r>
      <w:r w:rsidR="00B61328">
        <w:t>.3. </w:t>
      </w:r>
      <w:r w:rsidR="00BA6453">
        <w:t>П</w:t>
      </w:r>
      <w:r w:rsidR="003D2F05">
        <w:t xml:space="preserve">о </w:t>
      </w:r>
      <w:r w:rsidR="00377F98" w:rsidRPr="00377F98">
        <w:t>ремонту, реконструкции и строительству сети ливневой канализации города Новосибирска</w:t>
      </w:r>
      <w:r w:rsidR="009F5665">
        <w:t xml:space="preserve"> </w:t>
      </w:r>
      <w:r w:rsidR="009F5665" w:rsidRPr="00377F98">
        <w:t>(со сроком реализации 5 лет)</w:t>
      </w:r>
      <w:r w:rsidR="00377F98" w:rsidRPr="00377F98">
        <w:t>.</w:t>
      </w:r>
    </w:p>
    <w:p w:rsidR="00C617FA" w:rsidRDefault="00E03A2C" w:rsidP="00C617FA">
      <w:pPr>
        <w:ind w:firstLine="709"/>
        <w:jc w:val="both"/>
      </w:pPr>
      <w:r>
        <w:t>2.6</w:t>
      </w:r>
      <w:r w:rsidR="00B61328">
        <w:t>. </w:t>
      </w:r>
      <w:r w:rsidR="00377F98" w:rsidRPr="00377F98">
        <w:t>Проработать вопрос о необходимости модернизации системы уборки территории города Новосибирска по итогам реализации пилотных проектов по содержанию в зимний период улично-дорожной сети Сов</w:t>
      </w:r>
      <w:r w:rsidR="00BA6453">
        <w:t>етского и Дзержинского районов.</w:t>
      </w:r>
    </w:p>
    <w:p w:rsidR="009D12DE" w:rsidRDefault="00C617FA" w:rsidP="009D12DE">
      <w:pPr>
        <w:ind w:firstLine="709"/>
        <w:jc w:val="both"/>
      </w:pPr>
      <w:r>
        <w:t>2.7. </w:t>
      </w:r>
      <w:r w:rsidRPr="00C617FA">
        <w:t>Обеспечить эффективную реализацию единой политики в сфере градостроительной деятельности, продолжить работу по реконструкции жилищного фонда города Новосибирска и переселению граждан из многоквартирных домов, признанных аварийными и подлежащими сносу.</w:t>
      </w:r>
    </w:p>
    <w:p w:rsidR="009D12DE" w:rsidRDefault="009D12DE" w:rsidP="009D12DE">
      <w:pPr>
        <w:ind w:firstLine="709"/>
        <w:jc w:val="both"/>
      </w:pPr>
    </w:p>
    <w:p w:rsidR="00BA6453" w:rsidRDefault="00C617FA" w:rsidP="009D12DE">
      <w:pPr>
        <w:ind w:firstLine="709"/>
        <w:jc w:val="both"/>
      </w:pPr>
      <w:r>
        <w:lastRenderedPageBreak/>
        <w:t>2.8</w:t>
      </w:r>
      <w:r w:rsidR="00B61328">
        <w:t>. </w:t>
      </w:r>
      <w:r w:rsidR="00377F98" w:rsidRPr="00377F98">
        <w:t xml:space="preserve">Провести анализ деятельности муниципальных учреждений и предприятий на предмет эффективности, актуальности и целесообразности дальнейшего функционирования, подготовить предложения по их реорганизации до количества, необходимого для исполнения вопросов местного значения города Новосибирска. </w:t>
      </w:r>
    </w:p>
    <w:p w:rsidR="00BA6453" w:rsidRDefault="00C617FA" w:rsidP="00BA6453">
      <w:pPr>
        <w:ind w:firstLine="709"/>
        <w:jc w:val="both"/>
      </w:pPr>
      <w:r>
        <w:t>2.9</w:t>
      </w:r>
      <w:r w:rsidR="00B61328">
        <w:t>. </w:t>
      </w:r>
      <w:r w:rsidR="00377F98" w:rsidRPr="00377F98">
        <w:t>Повысить контроль за деятельностью муниципальных учреждений и предприятий города Новосибирска.</w:t>
      </w:r>
    </w:p>
    <w:p w:rsidR="00BA6453" w:rsidRDefault="00C617FA" w:rsidP="00BA6453">
      <w:pPr>
        <w:ind w:firstLine="709"/>
        <w:jc w:val="both"/>
      </w:pPr>
      <w:r>
        <w:t>2.10</w:t>
      </w:r>
      <w:r w:rsidR="00B61328">
        <w:t>. </w:t>
      </w:r>
      <w:r w:rsidR="00377F98" w:rsidRPr="00377F98">
        <w:t>Усилить контроль за исполнением предписаний, представлений и рекомендаций контрольно-счетной палаты города Новосибирска по результатам проведенных контрольных и экспертно-аналитических мероприятий.</w:t>
      </w:r>
    </w:p>
    <w:p w:rsidR="00377F98" w:rsidRPr="00377F98" w:rsidRDefault="00C617FA" w:rsidP="00BA6453">
      <w:pPr>
        <w:ind w:firstLine="709"/>
        <w:jc w:val="both"/>
      </w:pPr>
      <w:r>
        <w:t>2.11</w:t>
      </w:r>
      <w:r w:rsidR="005778C3">
        <w:t>. </w:t>
      </w:r>
      <w:r w:rsidR="00377F98" w:rsidRPr="00377F98">
        <w:t xml:space="preserve">При представлении отчета о результатах деятельности мэра города Новосибирска и мэрии города Новосибирска в 2021 году подготовить информацию о выполнении рекомендаций Совета депутатов города Новосибирска по итогам рассмотрения Отчета за 2020 год. </w:t>
      </w:r>
    </w:p>
    <w:p w:rsidR="00377F98" w:rsidRDefault="006C2839" w:rsidP="00377F98">
      <w:pPr>
        <w:ind w:firstLine="709"/>
        <w:jc w:val="both"/>
      </w:pPr>
      <w:r>
        <w:t>3</w:t>
      </w:r>
      <w:r w:rsidR="00377F98" w:rsidRPr="00377F98">
        <w:t>. Поручить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осуществлять контроль за выполнением рекомендаций Совета депутатов города Новосибирска по итогам рассмотрения Отчета за 2020 год и ежеквартально информировать о результатах сессию Совета депутатов города Новосибирска.</w:t>
      </w:r>
    </w:p>
    <w:p w:rsidR="00DF40DC" w:rsidRDefault="00DF40DC" w:rsidP="00DF40DC">
      <w:pPr>
        <w:ind w:firstLine="709"/>
        <w:jc w:val="both"/>
      </w:pPr>
      <w:r>
        <w:t>4</w:t>
      </w:r>
      <w:r w:rsidR="005778C3">
        <w:rPr>
          <w:szCs w:val="28"/>
        </w:rPr>
        <w:t>. </w:t>
      </w:r>
      <w:r w:rsidR="00C048C1">
        <w:rPr>
          <w:szCs w:val="28"/>
        </w:rPr>
        <w:t xml:space="preserve">Решение вступает в силу </w:t>
      </w:r>
      <w:r w:rsidR="00063DFB">
        <w:rPr>
          <w:szCs w:val="28"/>
        </w:rPr>
        <w:t>со дня его подписания.</w:t>
      </w:r>
    </w:p>
    <w:p w:rsidR="00573E0C" w:rsidRPr="00DF40DC" w:rsidRDefault="00DF40DC" w:rsidP="00DF40DC">
      <w:pPr>
        <w:ind w:firstLine="709"/>
        <w:jc w:val="both"/>
      </w:pPr>
      <w:r>
        <w:t>5</w:t>
      </w:r>
      <w:r w:rsidR="00573E0C">
        <w:rPr>
          <w:szCs w:val="28"/>
        </w:rPr>
        <w:t>.</w:t>
      </w:r>
      <w:r w:rsidR="00607AA6">
        <w:rPr>
          <w:szCs w:val="28"/>
        </w:rPr>
        <w:t> </w:t>
      </w:r>
      <w:r w:rsidR="00163E8B" w:rsidRPr="00163E8B">
        <w:rPr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</w:t>
      </w:r>
      <w:r w:rsidR="00C61331">
        <w:rPr>
          <w:szCs w:val="28"/>
        </w:rPr>
        <w:t xml:space="preserve"> полномочий по решению</w:t>
      </w:r>
      <w:r w:rsidR="00163E8B" w:rsidRPr="00163E8B">
        <w:rPr>
          <w:szCs w:val="28"/>
        </w:rPr>
        <w:t xml:space="preserve"> вопросов местного значения.</w:t>
      </w:r>
    </w:p>
    <w:p w:rsidR="00EA6C33" w:rsidRDefault="00EA6C33" w:rsidP="00EA6C33">
      <w:pPr>
        <w:jc w:val="both"/>
        <w:rPr>
          <w:szCs w:val="28"/>
        </w:rPr>
      </w:pPr>
    </w:p>
    <w:p w:rsidR="00EA6C33" w:rsidRDefault="00EA6C33" w:rsidP="00EA6C33">
      <w:pPr>
        <w:jc w:val="both"/>
        <w:rPr>
          <w:szCs w:val="28"/>
        </w:rPr>
      </w:pPr>
    </w:p>
    <w:p w:rsidR="00021396" w:rsidRDefault="00EA6C33" w:rsidP="00EA6C33">
      <w:pPr>
        <w:jc w:val="both"/>
        <w:rPr>
          <w:szCs w:val="28"/>
        </w:rPr>
      </w:pPr>
      <w:r w:rsidRPr="005276CB">
        <w:rPr>
          <w:szCs w:val="28"/>
        </w:rPr>
        <w:t>Председатель Совета депутатов</w:t>
      </w:r>
    </w:p>
    <w:p w:rsidR="00EA6C33" w:rsidRPr="005276CB" w:rsidRDefault="00EA6C33" w:rsidP="00EA6C33">
      <w:pPr>
        <w:jc w:val="both"/>
        <w:rPr>
          <w:szCs w:val="28"/>
        </w:rPr>
      </w:pPr>
      <w:r w:rsidRPr="005276CB">
        <w:rPr>
          <w:szCs w:val="28"/>
        </w:rPr>
        <w:t xml:space="preserve">города Новосибирска                                                       </w:t>
      </w:r>
      <w:r>
        <w:rPr>
          <w:szCs w:val="28"/>
        </w:rPr>
        <w:t xml:space="preserve">         </w:t>
      </w:r>
      <w:r w:rsidR="00021396">
        <w:rPr>
          <w:szCs w:val="28"/>
        </w:rPr>
        <w:t xml:space="preserve">                     </w:t>
      </w:r>
      <w:r w:rsidRPr="005276CB">
        <w:rPr>
          <w:szCs w:val="28"/>
        </w:rPr>
        <w:t xml:space="preserve">Д. В. </w:t>
      </w:r>
      <w:proofErr w:type="spellStart"/>
      <w:r w:rsidRPr="005276CB">
        <w:rPr>
          <w:szCs w:val="28"/>
        </w:rPr>
        <w:t>Асанцев</w:t>
      </w:r>
      <w:proofErr w:type="spellEnd"/>
    </w:p>
    <w:p w:rsidR="00D6254E" w:rsidRPr="00EA6C33" w:rsidRDefault="00D6254E" w:rsidP="00AB588A">
      <w:pPr>
        <w:rPr>
          <w:b/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AB588A">
      <w:pPr>
        <w:rPr>
          <w:szCs w:val="28"/>
        </w:rPr>
      </w:pPr>
    </w:p>
    <w:p w:rsidR="00335D79" w:rsidRDefault="00335D79" w:rsidP="006C2839">
      <w:pPr>
        <w:rPr>
          <w:sz w:val="32"/>
          <w:szCs w:val="32"/>
        </w:rPr>
      </w:pPr>
    </w:p>
    <w:tbl>
      <w:tblPr>
        <w:tblStyle w:val="ac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082"/>
        <w:gridCol w:w="3347"/>
      </w:tblGrid>
      <w:tr w:rsidR="0088355D" w:rsidTr="00763F0B">
        <w:trPr>
          <w:trHeight w:val="701"/>
        </w:trPr>
        <w:tc>
          <w:tcPr>
            <w:tcW w:w="10302" w:type="dxa"/>
            <w:gridSpan w:val="3"/>
          </w:tcPr>
          <w:p w:rsidR="0088355D" w:rsidRPr="001765E8" w:rsidRDefault="0088355D" w:rsidP="00C54F7E">
            <w:pPr>
              <w:ind w:right="-30"/>
              <w:jc w:val="center"/>
              <w:rPr>
                <w:rFonts w:cs="Times New Roman"/>
              </w:rPr>
            </w:pPr>
            <w:r w:rsidRPr="001765E8">
              <w:rPr>
                <w:rFonts w:cs="Times New Roman"/>
              </w:rPr>
              <w:lastRenderedPageBreak/>
              <w:t>СОГЛАСОВАНО</w:t>
            </w:r>
          </w:p>
          <w:p w:rsidR="0088355D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8355D" w:rsidTr="00763F0B">
        <w:trPr>
          <w:trHeight w:val="982"/>
        </w:trPr>
        <w:tc>
          <w:tcPr>
            <w:tcW w:w="4873" w:type="dxa"/>
          </w:tcPr>
          <w:p w:rsidR="0088355D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  <w:r w:rsidRPr="001765E8">
              <w:rPr>
                <w:rFonts w:cs="Times New Roman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88355D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  <w:r w:rsidRPr="001765E8">
              <w:rPr>
                <w:rFonts w:cs="Times New Roman"/>
              </w:rPr>
              <w:t xml:space="preserve">         </w:t>
            </w:r>
            <w:r>
              <w:rPr>
                <w:rFonts w:cs="Times New Roman"/>
              </w:rPr>
              <w:t xml:space="preserve">           Н</w:t>
            </w:r>
            <w:r w:rsidRPr="001765E8">
              <w:rPr>
                <w:rFonts w:cs="Times New Roman"/>
              </w:rPr>
              <w:t>. </w:t>
            </w:r>
            <w:r>
              <w:rPr>
                <w:rFonts w:cs="Times New Roman"/>
              </w:rPr>
              <w:t>А</w:t>
            </w:r>
            <w:r w:rsidRPr="001765E8">
              <w:rPr>
                <w:rFonts w:cs="Times New Roman"/>
              </w:rPr>
              <w:t>. </w:t>
            </w:r>
            <w:proofErr w:type="spellStart"/>
            <w:r>
              <w:rPr>
                <w:rFonts w:cs="Times New Roman"/>
              </w:rPr>
              <w:t>Тямин</w:t>
            </w:r>
            <w:proofErr w:type="spellEnd"/>
          </w:p>
        </w:tc>
      </w:tr>
      <w:tr w:rsidR="0088355D" w:rsidTr="00763F0B">
        <w:trPr>
          <w:trHeight w:val="1646"/>
        </w:trPr>
        <w:tc>
          <w:tcPr>
            <w:tcW w:w="4873" w:type="dxa"/>
          </w:tcPr>
          <w:p w:rsidR="0088355D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  <w:r w:rsidRPr="001765E8">
              <w:rPr>
                <w:rFonts w:cs="Times New Roman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2082" w:type="dxa"/>
          </w:tcPr>
          <w:p w:rsidR="0088355D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  <w:r w:rsidRPr="001765E8">
              <w:rPr>
                <w:rFonts w:cs="Times New Roman"/>
              </w:rPr>
              <w:t xml:space="preserve">         </w:t>
            </w: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  <w:r w:rsidRPr="001765E8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 xml:space="preserve">    </w:t>
            </w:r>
            <w:r w:rsidRPr="001765E8">
              <w:rPr>
                <w:rFonts w:cs="Times New Roman"/>
              </w:rPr>
              <w:t xml:space="preserve"> О. А. Кондратенко </w:t>
            </w:r>
          </w:p>
        </w:tc>
      </w:tr>
    </w:tbl>
    <w:p w:rsidR="00335D79" w:rsidRDefault="00335D79" w:rsidP="00AB588A">
      <w:pPr>
        <w:rPr>
          <w:szCs w:val="28"/>
        </w:rPr>
      </w:pPr>
    </w:p>
    <w:sectPr w:rsidR="00335D79" w:rsidSect="00013508">
      <w:headerReference w:type="default" r:id="rId11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3F" w:rsidRDefault="003E233F" w:rsidP="00D6254E">
      <w:r>
        <w:separator/>
      </w:r>
    </w:p>
  </w:endnote>
  <w:endnote w:type="continuationSeparator" w:id="0">
    <w:p w:rsidR="003E233F" w:rsidRDefault="003E233F" w:rsidP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3F" w:rsidRDefault="003E233F" w:rsidP="00D6254E">
      <w:r>
        <w:separator/>
      </w:r>
    </w:p>
  </w:footnote>
  <w:footnote w:type="continuationSeparator" w:id="0">
    <w:p w:rsidR="003E233F" w:rsidRDefault="003E233F" w:rsidP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01" w:rsidRDefault="00670101">
    <w:pPr>
      <w:pStyle w:val="a3"/>
      <w:tabs>
        <w:tab w:val="center" w:pos="4677"/>
        <w:tab w:val="right" w:pos="9355"/>
      </w:tabs>
      <w:autoSpaceDE w:val="0"/>
      <w:autoSpaceDN w:val="0"/>
      <w:spacing w:before="0" w:after="0"/>
      <w:ind w:left="0" w:right="0"/>
      <w:jc w:val="left"/>
      <w:rPr>
        <w:rFonts w:ascii="Times New Roman"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61996"/>
    <w:multiLevelType w:val="hybridMultilevel"/>
    <w:tmpl w:val="AABE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04"/>
    <w:rsid w:val="0000033A"/>
    <w:rsid w:val="00013508"/>
    <w:rsid w:val="000157D5"/>
    <w:rsid w:val="00021396"/>
    <w:rsid w:val="00033BEB"/>
    <w:rsid w:val="00036B9D"/>
    <w:rsid w:val="0003728E"/>
    <w:rsid w:val="000500C0"/>
    <w:rsid w:val="00054735"/>
    <w:rsid w:val="00063DFB"/>
    <w:rsid w:val="00070207"/>
    <w:rsid w:val="000734F5"/>
    <w:rsid w:val="00085D45"/>
    <w:rsid w:val="0008690C"/>
    <w:rsid w:val="00091582"/>
    <w:rsid w:val="0011211C"/>
    <w:rsid w:val="001328BA"/>
    <w:rsid w:val="00145301"/>
    <w:rsid w:val="00163E8B"/>
    <w:rsid w:val="001766FC"/>
    <w:rsid w:val="00187118"/>
    <w:rsid w:val="001931C0"/>
    <w:rsid w:val="00197A2A"/>
    <w:rsid w:val="001A35A8"/>
    <w:rsid w:val="001D0B18"/>
    <w:rsid w:val="002041D7"/>
    <w:rsid w:val="00220CBA"/>
    <w:rsid w:val="00226B7B"/>
    <w:rsid w:val="002517ED"/>
    <w:rsid w:val="00253417"/>
    <w:rsid w:val="002614C6"/>
    <w:rsid w:val="002711DE"/>
    <w:rsid w:val="0028139C"/>
    <w:rsid w:val="00283036"/>
    <w:rsid w:val="00283383"/>
    <w:rsid w:val="002B1559"/>
    <w:rsid w:val="002B158A"/>
    <w:rsid w:val="002D51AB"/>
    <w:rsid w:val="002D5542"/>
    <w:rsid w:val="002E0405"/>
    <w:rsid w:val="002E487A"/>
    <w:rsid w:val="002E4BC3"/>
    <w:rsid w:val="002E5443"/>
    <w:rsid w:val="002E7057"/>
    <w:rsid w:val="002F2218"/>
    <w:rsid w:val="00332C74"/>
    <w:rsid w:val="00335D79"/>
    <w:rsid w:val="003758B5"/>
    <w:rsid w:val="00377E3F"/>
    <w:rsid w:val="00377F98"/>
    <w:rsid w:val="0038118D"/>
    <w:rsid w:val="003A0F45"/>
    <w:rsid w:val="003C67F7"/>
    <w:rsid w:val="003C7AC8"/>
    <w:rsid w:val="003D2F05"/>
    <w:rsid w:val="003E0B60"/>
    <w:rsid w:val="003E1B64"/>
    <w:rsid w:val="003E233F"/>
    <w:rsid w:val="003F754D"/>
    <w:rsid w:val="0042048D"/>
    <w:rsid w:val="00421041"/>
    <w:rsid w:val="00421547"/>
    <w:rsid w:val="00444055"/>
    <w:rsid w:val="00445183"/>
    <w:rsid w:val="0049694A"/>
    <w:rsid w:val="004A250E"/>
    <w:rsid w:val="004D2CC9"/>
    <w:rsid w:val="004D54CE"/>
    <w:rsid w:val="0050591C"/>
    <w:rsid w:val="005154B0"/>
    <w:rsid w:val="005308B9"/>
    <w:rsid w:val="00537E55"/>
    <w:rsid w:val="00557E3C"/>
    <w:rsid w:val="00560CB0"/>
    <w:rsid w:val="00572C4E"/>
    <w:rsid w:val="00573E0C"/>
    <w:rsid w:val="005750A7"/>
    <w:rsid w:val="005778C3"/>
    <w:rsid w:val="00577A78"/>
    <w:rsid w:val="005A26D4"/>
    <w:rsid w:val="005A7806"/>
    <w:rsid w:val="005B3C77"/>
    <w:rsid w:val="005E4FA6"/>
    <w:rsid w:val="00605F21"/>
    <w:rsid w:val="0060785E"/>
    <w:rsid w:val="00607AA6"/>
    <w:rsid w:val="00634880"/>
    <w:rsid w:val="00641821"/>
    <w:rsid w:val="00650879"/>
    <w:rsid w:val="006513A6"/>
    <w:rsid w:val="00653F59"/>
    <w:rsid w:val="00655AC8"/>
    <w:rsid w:val="00665349"/>
    <w:rsid w:val="00670101"/>
    <w:rsid w:val="00672E4B"/>
    <w:rsid w:val="0067522C"/>
    <w:rsid w:val="00675C2B"/>
    <w:rsid w:val="00695CF3"/>
    <w:rsid w:val="006C18D1"/>
    <w:rsid w:val="006C2839"/>
    <w:rsid w:val="006C6311"/>
    <w:rsid w:val="006C7E84"/>
    <w:rsid w:val="006F1367"/>
    <w:rsid w:val="00736260"/>
    <w:rsid w:val="00736B18"/>
    <w:rsid w:val="0074196D"/>
    <w:rsid w:val="007510E7"/>
    <w:rsid w:val="00763F0B"/>
    <w:rsid w:val="00787779"/>
    <w:rsid w:val="0079496F"/>
    <w:rsid w:val="007A3F22"/>
    <w:rsid w:val="007E1080"/>
    <w:rsid w:val="007F26F1"/>
    <w:rsid w:val="00800539"/>
    <w:rsid w:val="00862616"/>
    <w:rsid w:val="0088355D"/>
    <w:rsid w:val="008871CE"/>
    <w:rsid w:val="008D2D69"/>
    <w:rsid w:val="008E3C3F"/>
    <w:rsid w:val="008F03E4"/>
    <w:rsid w:val="0090067F"/>
    <w:rsid w:val="0090242A"/>
    <w:rsid w:val="00912FCD"/>
    <w:rsid w:val="009143C5"/>
    <w:rsid w:val="00914C2D"/>
    <w:rsid w:val="0093087F"/>
    <w:rsid w:val="00937FA3"/>
    <w:rsid w:val="00951636"/>
    <w:rsid w:val="0099483C"/>
    <w:rsid w:val="009A0DDE"/>
    <w:rsid w:val="009A14B1"/>
    <w:rsid w:val="009D12DE"/>
    <w:rsid w:val="009F5665"/>
    <w:rsid w:val="00A124AD"/>
    <w:rsid w:val="00A12A76"/>
    <w:rsid w:val="00A1326C"/>
    <w:rsid w:val="00A46211"/>
    <w:rsid w:val="00A47DBE"/>
    <w:rsid w:val="00A56BBE"/>
    <w:rsid w:val="00A64170"/>
    <w:rsid w:val="00A77642"/>
    <w:rsid w:val="00AB43EC"/>
    <w:rsid w:val="00AB588A"/>
    <w:rsid w:val="00AC3B9D"/>
    <w:rsid w:val="00AD7081"/>
    <w:rsid w:val="00AF2D7A"/>
    <w:rsid w:val="00B162B9"/>
    <w:rsid w:val="00B20E2E"/>
    <w:rsid w:val="00B61328"/>
    <w:rsid w:val="00B826E2"/>
    <w:rsid w:val="00B846A0"/>
    <w:rsid w:val="00BA6453"/>
    <w:rsid w:val="00BE5477"/>
    <w:rsid w:val="00BE6CE5"/>
    <w:rsid w:val="00BF07C4"/>
    <w:rsid w:val="00BF4FF9"/>
    <w:rsid w:val="00C01A79"/>
    <w:rsid w:val="00C03F08"/>
    <w:rsid w:val="00C048C1"/>
    <w:rsid w:val="00C32C7B"/>
    <w:rsid w:val="00C4121F"/>
    <w:rsid w:val="00C42BD7"/>
    <w:rsid w:val="00C61331"/>
    <w:rsid w:val="00C617FA"/>
    <w:rsid w:val="00C92437"/>
    <w:rsid w:val="00C93A92"/>
    <w:rsid w:val="00CA46D1"/>
    <w:rsid w:val="00CB6BA4"/>
    <w:rsid w:val="00CC21CD"/>
    <w:rsid w:val="00CD7D05"/>
    <w:rsid w:val="00CF2D98"/>
    <w:rsid w:val="00CF3E91"/>
    <w:rsid w:val="00D45927"/>
    <w:rsid w:val="00D46CD5"/>
    <w:rsid w:val="00D50167"/>
    <w:rsid w:val="00D54E1D"/>
    <w:rsid w:val="00D6254E"/>
    <w:rsid w:val="00D62944"/>
    <w:rsid w:val="00D71D4D"/>
    <w:rsid w:val="00D84AD2"/>
    <w:rsid w:val="00D92497"/>
    <w:rsid w:val="00DC5FB0"/>
    <w:rsid w:val="00DD2098"/>
    <w:rsid w:val="00DD6D46"/>
    <w:rsid w:val="00DE1404"/>
    <w:rsid w:val="00DE7D04"/>
    <w:rsid w:val="00DF387E"/>
    <w:rsid w:val="00DF40DC"/>
    <w:rsid w:val="00E03A2C"/>
    <w:rsid w:val="00E13A62"/>
    <w:rsid w:val="00E2251A"/>
    <w:rsid w:val="00E22ED8"/>
    <w:rsid w:val="00E36CA2"/>
    <w:rsid w:val="00E43191"/>
    <w:rsid w:val="00E65582"/>
    <w:rsid w:val="00E8326B"/>
    <w:rsid w:val="00EA44F2"/>
    <w:rsid w:val="00EA6C33"/>
    <w:rsid w:val="00EB6349"/>
    <w:rsid w:val="00EC5376"/>
    <w:rsid w:val="00ED4DEF"/>
    <w:rsid w:val="00EE1E5B"/>
    <w:rsid w:val="00F03BCC"/>
    <w:rsid w:val="00F20F35"/>
    <w:rsid w:val="00F21E83"/>
    <w:rsid w:val="00F340FF"/>
    <w:rsid w:val="00F50F25"/>
    <w:rsid w:val="00F52F5E"/>
    <w:rsid w:val="00F751F2"/>
    <w:rsid w:val="00F85EC2"/>
    <w:rsid w:val="00F901B3"/>
    <w:rsid w:val="00F90C6E"/>
    <w:rsid w:val="00FB05D7"/>
    <w:rsid w:val="00FC4A16"/>
    <w:rsid w:val="00FC6CD0"/>
    <w:rsid w:val="00FD0ED0"/>
    <w:rsid w:val="00FD4050"/>
    <w:rsid w:val="00FD7C12"/>
    <w:rsid w:val="00FE21DB"/>
    <w:rsid w:val="00FE3F86"/>
    <w:rsid w:val="00FE670A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EF7"/>
  <w15:docId w15:val="{AD7CDA7A-5191-4341-9BAC-3BAF4E8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DE7D04"/>
    <w:rPr>
      <w:rFonts w:cs="Times New Roman"/>
    </w:rPr>
  </w:style>
  <w:style w:type="character" w:customStyle="1" w:styleId="1">
    <w:name w:val="Верхний колонтитул Знак1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semiHidden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locked/>
    <w:rsid w:val="00A46211"/>
    <w:rPr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93A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A92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242A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b">
    <w:name w:val="Normal (Web)"/>
    <w:basedOn w:val="a"/>
    <w:uiPriority w:val="99"/>
    <w:unhideWhenUsed/>
    <w:rsid w:val="0090242A"/>
    <w:pPr>
      <w:widowControl/>
      <w:spacing w:after="180"/>
    </w:pPr>
    <w:rPr>
      <w:sz w:val="24"/>
      <w:szCs w:val="24"/>
    </w:rPr>
  </w:style>
  <w:style w:type="table" w:styleId="ac">
    <w:name w:val="Table Grid"/>
    <w:basedOn w:val="a1"/>
    <w:uiPriority w:val="59"/>
    <w:rsid w:val="00335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7E108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6KDV5W64NSFS-385-18135</_dlc_DocId>
    <_dlc_DocIdUrl xmlns="746016b1-ecc9-410e-95eb-a13f7eb3881b">
      <Url>http://port.admnsk.ru/sites/main/sovet/_layouts/DocIdRedir.aspx?ID=6KDV5W64NSFS-385-18135</Url>
      <Description>6KDV5W64NSFS-385-18135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168F4-B60F-4FBB-B74F-4345D1D2A4C5}"/>
</file>

<file path=customXml/itemProps2.xml><?xml version="1.0" encoding="utf-8"?>
<ds:datastoreItem xmlns:ds="http://schemas.openxmlformats.org/officeDocument/2006/customXml" ds:itemID="{6C8A8608-AB34-4D09-A1C2-8300221F2767}"/>
</file>

<file path=customXml/itemProps3.xml><?xml version="1.0" encoding="utf-8"?>
<ds:datastoreItem xmlns:ds="http://schemas.openxmlformats.org/officeDocument/2006/customXml" ds:itemID="{48FD7652-9746-41A9-81E7-A81B44684772}"/>
</file>

<file path=customXml/itemProps4.xml><?xml version="1.0" encoding="utf-8"?>
<ds:datastoreItem xmlns:ds="http://schemas.openxmlformats.org/officeDocument/2006/customXml" ds:itemID="{51D57EB4-0B1B-40A7-9360-C87BF2E02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TShupta</dc:creator>
  <cp:lastModifiedBy>Хананова Юлия Радмировна</cp:lastModifiedBy>
  <cp:revision>31</cp:revision>
  <cp:lastPrinted>2021-02-04T09:22:00Z</cp:lastPrinted>
  <dcterms:created xsi:type="dcterms:W3CDTF">2021-01-15T03:44:00Z</dcterms:created>
  <dcterms:modified xsi:type="dcterms:W3CDTF">2021-02-04T09:43:00Z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bd6ea02e-2d5f-42b2-9a6f-3b4ecf945410</vt:lpwstr>
  </property>
</Properties>
</file>