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5F" w:rsidRPr="00A77437" w:rsidRDefault="00024D5F" w:rsidP="00024D5F">
      <w:pPr>
        <w:ind w:firstLine="0"/>
        <w:jc w:val="center"/>
        <w:rPr>
          <w:sz w:val="28"/>
          <w:szCs w:val="28"/>
        </w:rPr>
      </w:pPr>
      <w:r w:rsidRPr="00A77437">
        <w:rPr>
          <w:sz w:val="28"/>
          <w:szCs w:val="28"/>
        </w:rPr>
        <w:t>СОВЕТ ДЕПУТАТОВ ГОРОДА НОВОСИБИРСКА</w:t>
      </w:r>
    </w:p>
    <w:p w:rsidR="00024D5F" w:rsidRPr="00A77437" w:rsidRDefault="00024D5F" w:rsidP="00024D5F">
      <w:pPr>
        <w:ind w:firstLine="0"/>
        <w:jc w:val="center"/>
        <w:rPr>
          <w:b/>
          <w:sz w:val="28"/>
          <w:szCs w:val="28"/>
        </w:rPr>
      </w:pPr>
      <w:r w:rsidRPr="00A77437">
        <w:rPr>
          <w:b/>
          <w:sz w:val="28"/>
          <w:szCs w:val="28"/>
        </w:rPr>
        <w:t>РЕШЕНИЕ</w:t>
      </w:r>
    </w:p>
    <w:p w:rsidR="00024D5F" w:rsidRPr="00A77437" w:rsidRDefault="00024D5F" w:rsidP="00024D5F">
      <w:pPr>
        <w:keepNext/>
        <w:ind w:firstLine="0"/>
        <w:jc w:val="right"/>
        <w:outlineLvl w:val="1"/>
        <w:rPr>
          <w:sz w:val="28"/>
          <w:szCs w:val="28"/>
        </w:rPr>
      </w:pPr>
    </w:p>
    <w:p w:rsidR="00024D5F" w:rsidRPr="00A77437" w:rsidRDefault="00024D5F" w:rsidP="00024D5F">
      <w:pPr>
        <w:keepNext/>
        <w:ind w:firstLine="0"/>
        <w:jc w:val="right"/>
        <w:outlineLvl w:val="1"/>
        <w:rPr>
          <w:sz w:val="28"/>
          <w:szCs w:val="28"/>
        </w:rPr>
      </w:pPr>
      <w:r w:rsidRPr="00A77437">
        <w:rPr>
          <w:sz w:val="28"/>
          <w:szCs w:val="28"/>
        </w:rPr>
        <w:t>ПРОЕКТ</w:t>
      </w:r>
    </w:p>
    <w:p w:rsidR="00024D5F" w:rsidRPr="00A77437" w:rsidRDefault="00024D5F" w:rsidP="00024D5F">
      <w:pPr>
        <w:tabs>
          <w:tab w:val="left" w:pos="4678"/>
        </w:tabs>
        <w:ind w:right="5385" w:firstLine="0"/>
        <w:rPr>
          <w:sz w:val="28"/>
          <w:szCs w:val="28"/>
        </w:rPr>
      </w:pPr>
    </w:p>
    <w:p w:rsidR="00024D5F" w:rsidRPr="00A77437" w:rsidRDefault="00024D5F" w:rsidP="00024D5F">
      <w:pPr>
        <w:autoSpaceDE w:val="0"/>
        <w:autoSpaceDN w:val="0"/>
        <w:adjustRightInd w:val="0"/>
        <w:ind w:right="5385" w:firstLine="0"/>
        <w:rPr>
          <w:sz w:val="28"/>
          <w:szCs w:val="28"/>
        </w:rPr>
      </w:pPr>
      <w:r w:rsidRPr="00A77437">
        <w:rPr>
          <w:sz w:val="28"/>
          <w:szCs w:val="28"/>
        </w:rPr>
        <w:t>О назначении публичных слушаний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</w:p>
    <w:p w:rsidR="00024D5F" w:rsidRPr="00A77437" w:rsidRDefault="00024D5F" w:rsidP="00024D5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24D5F" w:rsidRPr="00A77437" w:rsidRDefault="00024D5F" w:rsidP="00024D5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24D5F" w:rsidRPr="00A77437" w:rsidRDefault="00024D5F" w:rsidP="00024D5F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В целях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решением Совета депутатов города Новосибирска от 20.06.2018 № 642 «О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Новосибирска», руководствуясь статьей 20 Устава города Новосибирска, Совет депутатов города Новосибирска РЕШИЛ:</w:t>
      </w:r>
    </w:p>
    <w:p w:rsidR="00024D5F" w:rsidRPr="00A77437" w:rsidRDefault="00024D5F" w:rsidP="00024D5F">
      <w:pPr>
        <w:ind w:firstLine="720"/>
        <w:rPr>
          <w:color w:val="000000"/>
          <w:sz w:val="28"/>
          <w:szCs w:val="28"/>
        </w:rPr>
      </w:pPr>
      <w:r w:rsidRPr="00A77437">
        <w:rPr>
          <w:color w:val="000000"/>
          <w:sz w:val="28"/>
          <w:szCs w:val="28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024D5F" w:rsidRPr="00A77437" w:rsidRDefault="00024D5F" w:rsidP="00024D5F">
      <w:pPr>
        <w:ind w:firstLine="720"/>
        <w:rPr>
          <w:color w:val="000000"/>
          <w:sz w:val="28"/>
          <w:szCs w:val="28"/>
        </w:rPr>
      </w:pPr>
      <w:r w:rsidRPr="00A77437">
        <w:rPr>
          <w:color w:val="000000"/>
          <w:sz w:val="28"/>
          <w:szCs w:val="28"/>
        </w:rPr>
        <w:t xml:space="preserve">2. Провести публичные слушания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 </w:t>
      </w:r>
      <w:r>
        <w:rPr>
          <w:color w:val="000000"/>
          <w:sz w:val="28"/>
          <w:szCs w:val="28"/>
        </w:rPr>
        <w:t>22</w:t>
      </w:r>
      <w:r w:rsidRPr="00A7743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декабря</w:t>
      </w:r>
      <w:r w:rsidRPr="00A77437">
        <w:rPr>
          <w:color w:val="000000"/>
          <w:sz w:val="28"/>
          <w:szCs w:val="28"/>
        </w:rPr>
        <w:t xml:space="preserve"> 2020 года в 11 часов в большом зале мэрии города Новосибирска по адресу: 630099, город Новосибирск, Красный проспект, 34.</w:t>
      </w:r>
    </w:p>
    <w:p w:rsidR="00024D5F" w:rsidRPr="00A77437" w:rsidRDefault="00024D5F" w:rsidP="00024D5F">
      <w:pPr>
        <w:ind w:firstLine="720"/>
        <w:rPr>
          <w:color w:val="000000"/>
          <w:sz w:val="28"/>
          <w:szCs w:val="28"/>
        </w:rPr>
      </w:pPr>
      <w:r w:rsidRPr="00A77437">
        <w:rPr>
          <w:color w:val="000000"/>
          <w:sz w:val="28"/>
          <w:szCs w:val="28"/>
        </w:rPr>
        <w:t xml:space="preserve">3. Предложить жителям города Новосибирска в соответствии с </w:t>
      </w:r>
      <w:r w:rsidRPr="00A77437">
        <w:rPr>
          <w:sz w:val="28"/>
          <w:szCs w:val="28"/>
        </w:rPr>
        <w:t>Порядком организации и проведения публичных слушаний в городе Новосибирске</w:t>
      </w:r>
      <w:r w:rsidRPr="00A77437">
        <w:rPr>
          <w:color w:val="000000"/>
          <w:sz w:val="28"/>
          <w:szCs w:val="28"/>
        </w:rPr>
        <w:t xml:space="preserve">, определенным </w:t>
      </w:r>
      <w:r w:rsidRPr="00A77437">
        <w:rPr>
          <w:sz w:val="28"/>
          <w:szCs w:val="28"/>
        </w:rPr>
        <w:t>решением Совета депутатов города Новосибирска от 20.06.2018 № 642</w:t>
      </w:r>
      <w:r w:rsidRPr="00A77437">
        <w:rPr>
          <w:color w:val="000000"/>
          <w:sz w:val="28"/>
          <w:szCs w:val="28"/>
        </w:rPr>
        <w:t>, направить в организационный комитет (далее – Оргкомитет) предложения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 не позднее 1</w:t>
      </w:r>
      <w:r>
        <w:rPr>
          <w:color w:val="000000"/>
          <w:sz w:val="28"/>
          <w:szCs w:val="28"/>
        </w:rPr>
        <w:t>6</w:t>
      </w:r>
      <w:r w:rsidRPr="00A774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A77437">
        <w:rPr>
          <w:color w:val="000000"/>
          <w:sz w:val="28"/>
          <w:szCs w:val="28"/>
        </w:rPr>
        <w:t xml:space="preserve"> 2020 года.</w:t>
      </w:r>
    </w:p>
    <w:p w:rsidR="00024D5F" w:rsidRPr="00A77437" w:rsidRDefault="00024D5F" w:rsidP="00024D5F">
      <w:pPr>
        <w:ind w:firstLine="709"/>
        <w:rPr>
          <w:sz w:val="28"/>
          <w:szCs w:val="28"/>
        </w:rPr>
      </w:pPr>
      <w:r w:rsidRPr="00A77437">
        <w:rPr>
          <w:sz w:val="28"/>
          <w:szCs w:val="28"/>
        </w:rPr>
        <w:t>4. Создать Оргкомитет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45"/>
        <w:gridCol w:w="5522"/>
      </w:tblGrid>
      <w:tr w:rsidR="00024D5F" w:rsidRPr="00A77437" w:rsidTr="00A754D5">
        <w:trPr>
          <w:trHeight w:val="410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lastRenderedPageBreak/>
              <w:t>Атякшев Игорь Александрович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024D5F" w:rsidRPr="00A77437" w:rsidTr="00A754D5">
        <w:trPr>
          <w:trHeight w:val="410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Гудовский Андрей Эдуардович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sz w:val="28"/>
                <w:szCs w:val="28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A7743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24D5F" w:rsidRPr="00A77437" w:rsidTr="00A754D5">
        <w:trPr>
          <w:trHeight w:val="278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первый заместитель мэра города Новосибирска;</w:t>
            </w:r>
          </w:p>
        </w:tc>
      </w:tr>
      <w:tr w:rsidR="00024D5F" w:rsidRPr="00A77437" w:rsidTr="00A754D5">
        <w:trPr>
          <w:trHeight w:val="271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024D5F" w:rsidRPr="00A77437" w:rsidTr="00A754D5">
        <w:trPr>
          <w:trHeight w:val="278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024D5F" w:rsidRPr="00A77437" w:rsidTr="00A754D5">
        <w:trPr>
          <w:trHeight w:val="271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Тыртышный Антон Григорьевич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024D5F" w:rsidRPr="00A77437" w:rsidTr="00A754D5">
        <w:trPr>
          <w:trHeight w:val="278"/>
        </w:trPr>
        <w:tc>
          <w:tcPr>
            <w:tcW w:w="3911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Тямин Николай Андреевич</w:t>
            </w:r>
          </w:p>
        </w:tc>
        <w:tc>
          <w:tcPr>
            <w:tcW w:w="345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024D5F" w:rsidRPr="00A77437" w:rsidRDefault="00024D5F" w:rsidP="00A754D5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A77437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Новосибирска.</w:t>
            </w:r>
          </w:p>
        </w:tc>
      </w:tr>
    </w:tbl>
    <w:p w:rsidR="00024D5F" w:rsidRPr="00A77437" w:rsidRDefault="00024D5F" w:rsidP="00024D5F">
      <w:pPr>
        <w:ind w:firstLine="0"/>
        <w:rPr>
          <w:sz w:val="28"/>
          <w:szCs w:val="28"/>
        </w:rPr>
      </w:pP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5. Определить: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 xml:space="preserve">5.3. Адрес электронной почты Оргкомитета: </w:t>
      </w:r>
      <w:proofErr w:type="spellStart"/>
      <w:r w:rsidRPr="00A77437">
        <w:rPr>
          <w:sz w:val="28"/>
          <w:szCs w:val="28"/>
          <w:lang w:val="en-US"/>
        </w:rPr>
        <w:t>umaldavan</w:t>
      </w:r>
      <w:proofErr w:type="spellEnd"/>
      <w:r w:rsidRPr="00A77437">
        <w:rPr>
          <w:sz w:val="28"/>
          <w:szCs w:val="28"/>
        </w:rPr>
        <w:t>@</w:t>
      </w:r>
      <w:proofErr w:type="spellStart"/>
      <w:r w:rsidRPr="00A77437">
        <w:rPr>
          <w:sz w:val="28"/>
          <w:szCs w:val="28"/>
          <w:lang w:val="en-US"/>
        </w:rPr>
        <w:t>admnsk</w:t>
      </w:r>
      <w:proofErr w:type="spellEnd"/>
      <w:r w:rsidRPr="00A77437">
        <w:rPr>
          <w:sz w:val="28"/>
          <w:szCs w:val="28"/>
        </w:rPr>
        <w:t>.</w:t>
      </w:r>
      <w:r w:rsidRPr="00A77437">
        <w:rPr>
          <w:sz w:val="28"/>
          <w:szCs w:val="28"/>
          <w:lang w:val="en-US"/>
        </w:rPr>
        <w:t>ru</w:t>
      </w:r>
      <w:r w:rsidRPr="00A77437">
        <w:rPr>
          <w:sz w:val="28"/>
          <w:szCs w:val="28"/>
        </w:rPr>
        <w:t>.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5.4. Контактный телефон Оргкомитета: 227-45-55.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 xml:space="preserve">6. Назначить </w:t>
      </w:r>
      <w:r w:rsidRPr="00A77437">
        <w:rPr>
          <w:noProof/>
          <w:sz w:val="28"/>
          <w:szCs w:val="28"/>
        </w:rPr>
        <w:t>заместителя председателя Совета депутатов города Новосибирска Тямина Николая Андреевича</w:t>
      </w:r>
      <w:r w:rsidRPr="00A77437">
        <w:rPr>
          <w:sz w:val="28"/>
          <w:szCs w:val="28"/>
        </w:rPr>
        <w:t xml:space="preserve"> ответственным за организацию и проведение первого заседания Оргкомитета.</w:t>
      </w:r>
    </w:p>
    <w:p w:rsidR="00024D5F" w:rsidRPr="00A77437" w:rsidRDefault="00024D5F" w:rsidP="00024D5F">
      <w:pPr>
        <w:ind w:firstLine="720"/>
        <w:rPr>
          <w:sz w:val="28"/>
          <w:szCs w:val="28"/>
        </w:rPr>
      </w:pPr>
      <w:r w:rsidRPr="00A77437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024D5F" w:rsidRPr="00A77437" w:rsidRDefault="00024D5F" w:rsidP="00024D5F">
      <w:pPr>
        <w:ind w:firstLine="720"/>
        <w:rPr>
          <w:bCs/>
          <w:sz w:val="28"/>
          <w:szCs w:val="28"/>
        </w:rPr>
      </w:pPr>
      <w:r w:rsidRPr="00A77437">
        <w:rPr>
          <w:sz w:val="28"/>
          <w:szCs w:val="28"/>
        </w:rPr>
        <w:t>8. </w:t>
      </w:r>
      <w:r w:rsidRPr="00A77437">
        <w:rPr>
          <w:bCs/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tbl>
      <w:tblPr>
        <w:tblW w:w="10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14"/>
        <w:gridCol w:w="3105"/>
      </w:tblGrid>
      <w:tr w:rsidR="00024D5F" w:rsidRPr="00A77437" w:rsidTr="00A754D5">
        <w:trPr>
          <w:trHeight w:val="1395"/>
        </w:trPr>
        <w:tc>
          <w:tcPr>
            <w:tcW w:w="6914" w:type="dxa"/>
          </w:tcPr>
          <w:p w:rsidR="00024D5F" w:rsidRPr="00A77437" w:rsidRDefault="00024D5F" w:rsidP="00A754D5">
            <w:pPr>
              <w:spacing w:before="600" w:line="240" w:lineRule="atLeast"/>
              <w:ind w:firstLine="0"/>
              <w:jc w:val="left"/>
              <w:rPr>
                <w:sz w:val="28"/>
                <w:szCs w:val="28"/>
              </w:rPr>
            </w:pPr>
            <w:r w:rsidRPr="00A77437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05" w:type="dxa"/>
          </w:tcPr>
          <w:p w:rsidR="00024D5F" w:rsidRPr="00A77437" w:rsidRDefault="00024D5F" w:rsidP="00A754D5">
            <w:pPr>
              <w:spacing w:before="240" w:after="60"/>
              <w:ind w:right="-108" w:firstLine="720"/>
              <w:jc w:val="center"/>
              <w:outlineLvl w:val="6"/>
              <w:rPr>
                <w:sz w:val="28"/>
                <w:szCs w:val="28"/>
              </w:rPr>
            </w:pPr>
            <w:r w:rsidRPr="00A77437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024D5F" w:rsidRPr="00A77437" w:rsidRDefault="00024D5F" w:rsidP="00A754D5">
            <w:pPr>
              <w:spacing w:after="60"/>
              <w:ind w:right="-108" w:firstLine="720"/>
              <w:jc w:val="right"/>
              <w:outlineLvl w:val="6"/>
              <w:rPr>
                <w:sz w:val="28"/>
                <w:szCs w:val="28"/>
              </w:rPr>
            </w:pPr>
            <w:r w:rsidRPr="00A77437">
              <w:rPr>
                <w:sz w:val="28"/>
                <w:szCs w:val="28"/>
              </w:rPr>
              <w:t xml:space="preserve">                               Д. В. Асанцев</w:t>
            </w:r>
          </w:p>
        </w:tc>
      </w:tr>
    </w:tbl>
    <w:p w:rsidR="00024D5F" w:rsidRPr="00755262" w:rsidRDefault="00024D5F" w:rsidP="00024D5F">
      <w:pPr>
        <w:pStyle w:val="3"/>
        <w:spacing w:after="0"/>
        <w:ind w:left="6237"/>
        <w:jc w:val="both"/>
        <w:rPr>
          <w:sz w:val="28"/>
          <w:szCs w:val="28"/>
        </w:rPr>
      </w:pPr>
      <w:r w:rsidRPr="00755262">
        <w:rPr>
          <w:sz w:val="28"/>
          <w:szCs w:val="28"/>
        </w:rPr>
        <w:lastRenderedPageBreak/>
        <w:t>Приложение</w:t>
      </w:r>
    </w:p>
    <w:p w:rsidR="00024D5F" w:rsidRPr="00755262" w:rsidRDefault="00024D5F" w:rsidP="00024D5F">
      <w:pPr>
        <w:ind w:left="6237" w:firstLine="0"/>
        <w:jc w:val="left"/>
        <w:rPr>
          <w:sz w:val="28"/>
          <w:szCs w:val="28"/>
        </w:rPr>
      </w:pPr>
      <w:r w:rsidRPr="00755262">
        <w:rPr>
          <w:sz w:val="28"/>
          <w:szCs w:val="28"/>
        </w:rPr>
        <w:t>к решению Совета депутатов</w:t>
      </w:r>
    </w:p>
    <w:p w:rsidR="00024D5F" w:rsidRPr="00755262" w:rsidRDefault="00024D5F" w:rsidP="00024D5F">
      <w:pPr>
        <w:ind w:left="6237" w:firstLine="0"/>
        <w:jc w:val="left"/>
        <w:rPr>
          <w:sz w:val="28"/>
          <w:szCs w:val="28"/>
        </w:rPr>
      </w:pPr>
      <w:r w:rsidRPr="00755262">
        <w:rPr>
          <w:sz w:val="28"/>
          <w:szCs w:val="28"/>
        </w:rPr>
        <w:t xml:space="preserve">города Новосибирска </w:t>
      </w:r>
    </w:p>
    <w:p w:rsidR="00024D5F" w:rsidRPr="00755262" w:rsidRDefault="00024D5F" w:rsidP="00024D5F">
      <w:pPr>
        <w:ind w:left="6237" w:firstLine="0"/>
        <w:jc w:val="left"/>
        <w:rPr>
          <w:sz w:val="28"/>
          <w:szCs w:val="28"/>
        </w:rPr>
      </w:pPr>
      <w:r w:rsidRPr="00755262">
        <w:rPr>
          <w:sz w:val="28"/>
          <w:szCs w:val="28"/>
        </w:rPr>
        <w:t>от _________ № ________</w:t>
      </w:r>
    </w:p>
    <w:p w:rsidR="00024D5F" w:rsidRPr="00755262" w:rsidRDefault="00024D5F" w:rsidP="00024D5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24D5F" w:rsidRDefault="00024D5F" w:rsidP="00024D5F">
      <w:pPr>
        <w:ind w:firstLine="0"/>
        <w:jc w:val="left"/>
        <w:rPr>
          <w:sz w:val="28"/>
          <w:szCs w:val="28"/>
        </w:rPr>
      </w:pPr>
    </w:p>
    <w:p w:rsidR="00024D5F" w:rsidRPr="0070779E" w:rsidRDefault="00024D5F" w:rsidP="00024D5F">
      <w:pPr>
        <w:tabs>
          <w:tab w:val="center" w:pos="4677"/>
          <w:tab w:val="right" w:pos="9355"/>
        </w:tabs>
        <w:ind w:firstLine="0"/>
        <w:jc w:val="center"/>
        <w:rPr>
          <w:sz w:val="28"/>
          <w:szCs w:val="28"/>
        </w:rPr>
      </w:pPr>
      <w:r w:rsidRPr="0070779E">
        <w:rPr>
          <w:sz w:val="28"/>
          <w:szCs w:val="28"/>
        </w:rPr>
        <w:t>СОВЕТ ДЕПУТАТОВ ГОРОДА НОВОСИБИРСКА</w:t>
      </w:r>
    </w:p>
    <w:p w:rsidR="00024D5F" w:rsidRPr="0070779E" w:rsidRDefault="00024D5F" w:rsidP="00024D5F">
      <w:pPr>
        <w:tabs>
          <w:tab w:val="center" w:pos="4677"/>
          <w:tab w:val="right" w:pos="9355"/>
        </w:tabs>
        <w:ind w:firstLine="0"/>
        <w:jc w:val="center"/>
        <w:rPr>
          <w:b/>
          <w:sz w:val="28"/>
          <w:szCs w:val="28"/>
        </w:rPr>
      </w:pPr>
      <w:r w:rsidRPr="0070779E">
        <w:rPr>
          <w:b/>
          <w:sz w:val="28"/>
          <w:szCs w:val="28"/>
        </w:rPr>
        <w:t>РЕШЕНИЕ</w:t>
      </w:r>
    </w:p>
    <w:p w:rsidR="00024D5F" w:rsidRPr="0070779E" w:rsidRDefault="00024D5F" w:rsidP="00024D5F">
      <w:pPr>
        <w:tabs>
          <w:tab w:val="left" w:pos="720"/>
          <w:tab w:val="left" w:pos="7971"/>
        </w:tabs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024D5F" w:rsidRPr="0070779E" w:rsidRDefault="00024D5F" w:rsidP="00024D5F">
      <w:pPr>
        <w:tabs>
          <w:tab w:val="left" w:pos="720"/>
          <w:tab w:val="left" w:pos="7971"/>
        </w:tabs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70779E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</w:tblGrid>
      <w:tr w:rsidR="00024D5F" w:rsidRPr="0070779E" w:rsidTr="00A754D5">
        <w:trPr>
          <w:trHeight w:val="1073"/>
        </w:trPr>
        <w:tc>
          <w:tcPr>
            <w:tcW w:w="4811" w:type="dxa"/>
            <w:hideMark/>
          </w:tcPr>
          <w:p w:rsidR="00024D5F" w:rsidRPr="0070779E" w:rsidRDefault="00024D5F" w:rsidP="00A754D5">
            <w:pPr>
              <w:tabs>
                <w:tab w:val="center" w:pos="4677"/>
                <w:tab w:val="right" w:pos="9355"/>
              </w:tabs>
              <w:ind w:firstLine="0"/>
              <w:rPr>
                <w:bCs/>
                <w:sz w:val="28"/>
                <w:szCs w:val="28"/>
              </w:rPr>
            </w:pPr>
            <w:r w:rsidRPr="0070779E">
              <w:rPr>
                <w:sz w:val="28"/>
                <w:szCs w:val="28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024D5F" w:rsidRPr="0070779E" w:rsidRDefault="00024D5F" w:rsidP="00024D5F">
      <w:pPr>
        <w:ind w:firstLine="709"/>
        <w:jc w:val="left"/>
        <w:rPr>
          <w:sz w:val="28"/>
          <w:szCs w:val="28"/>
        </w:rPr>
      </w:pP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 xml:space="preserve">В соответствии с </w:t>
      </w:r>
      <w:r w:rsidRPr="0070779E">
        <w:rPr>
          <w:rFonts w:eastAsia="Calibri"/>
          <w:color w:val="000000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0779E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70779E">
        <w:rPr>
          <w:rFonts w:eastAsia="Calibri"/>
          <w:color w:val="000000"/>
          <w:sz w:val="28"/>
          <w:szCs w:val="28"/>
          <w:lang w:eastAsia="en-US"/>
        </w:rPr>
        <w:t xml:space="preserve">, Совет депутатов города Новосибирска </w:t>
      </w:r>
      <w:r w:rsidRPr="0070779E">
        <w:rPr>
          <w:color w:val="000000"/>
          <w:sz w:val="28"/>
          <w:szCs w:val="28"/>
        </w:rPr>
        <w:t>РЕШИЛ: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color w:val="000000"/>
          <w:sz w:val="28"/>
          <w:szCs w:val="28"/>
        </w:rPr>
        <w:t xml:space="preserve">1. Внести в </w:t>
      </w:r>
      <w:r w:rsidRPr="0070779E">
        <w:rPr>
          <w:rFonts w:eastAsia="Calibri"/>
          <w:color w:val="000000"/>
          <w:sz w:val="28"/>
          <w:szCs w:val="28"/>
          <w:lang w:eastAsia="en-US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 25.09.2013 № 935, от 26.02.2014 № 1045, от 25.02.2015 № 1291, от 31.03.2015 № 1311, от 23.12.2015 № 117, от 14.02.2017 № 351, от 01.12.2017 № 515, от 23.05.2018 № 621, от 13.02.2019 № 744, от 19.06.2019 № 810, от 23.12.2019 № 904, от 12.02.2020 № 931), следующие изменения: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1.1. Статью 1 дополнить частью 2.1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«2.1. Указом Президента Российской Федерации от 2 июля 2020 года № 444 «</w:t>
      </w:r>
      <w:r w:rsidRPr="0070779E">
        <w:rPr>
          <w:rFonts w:eastAsia="Calibri"/>
          <w:sz w:val="28"/>
          <w:szCs w:val="28"/>
          <w:lang w:eastAsia="en-US"/>
        </w:rPr>
        <w:t xml:space="preserve">О присвоении почетного звания Российской Федерации «Город трудовой доблести» </w:t>
      </w:r>
      <w:r w:rsidRPr="0070779E">
        <w:rPr>
          <w:sz w:val="28"/>
          <w:szCs w:val="28"/>
        </w:rPr>
        <w:t>городу Новосибирску присвоено почетное звание Российской Федерации «Город трудовой доблести».».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1.2. Часть 1 статьи 10 дополнить пунктом 19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«19)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1.3. Часть 1 статьи 13 дополнить пунктом 5.1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«5.1) внесения в мэрию города Новосибирска инициативных проектов;».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1.4. Дополнить статьей 18.1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«Статья 18.1. Инициативные проекты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 xml:space="preserve">1. В целях реализации мероприятий, имеющих приоритетное значение для жителей города Новосибирска или его части, по решению вопросов местного значения или иных вопросов, право </w:t>
      </w:r>
      <w:proofErr w:type="gramStart"/>
      <w:r w:rsidRPr="0070779E">
        <w:rPr>
          <w:sz w:val="28"/>
          <w:szCs w:val="28"/>
        </w:rPr>
        <w:t>решения</w:t>
      </w:r>
      <w:proofErr w:type="gramEnd"/>
      <w:r w:rsidRPr="0070779E">
        <w:rPr>
          <w:sz w:val="28"/>
          <w:szCs w:val="28"/>
        </w:rPr>
        <w:t xml:space="preserve"> которых предоставлено органам местного самоуправления, в мэрию города Новосибирска может быть внесен </w:t>
      </w:r>
      <w:r w:rsidRPr="0070779E">
        <w:rPr>
          <w:sz w:val="28"/>
          <w:szCs w:val="28"/>
        </w:rPr>
        <w:lastRenderedPageBreak/>
        <w:t>инициативный проект. Порядок определения части территории города Новосибирска, на которой могут реализовываться инициативные проекты, устанавливается нормативным правовым решением Совета депутатов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2. 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решением Совета депутатов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0779E">
        <w:rPr>
          <w:sz w:val="28"/>
          <w:szCs w:val="28"/>
        </w:rPr>
        <w:t>Порядок формирования и деятельности коллегиального органа (комиссии) по проведению конкурсного отбора инициативных проектов определяется нормативным правовым решением Совета депутатов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sz w:val="28"/>
          <w:szCs w:val="28"/>
        </w:rPr>
        <w:t>Требования абзацев первого и второго настоящей части не применяются в</w:t>
      </w:r>
      <w:r w:rsidRPr="0070779E">
        <w:rPr>
          <w:rFonts w:eastAsia="Calibri"/>
          <w:sz w:val="28"/>
          <w:szCs w:val="28"/>
          <w:lang w:eastAsia="en-US"/>
        </w:rPr>
        <w:t xml:space="preserve"> отношении инициативных проектов, выдвигаемых для получения финансовой поддержки за счет межбюджетных трансфертов из областного бюджета Новосибирской области. Согласно Федеральному закону «Об общих принципах организации местного самоуправления в Российской Федерации» в отношении таких инициативных проектов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инициативных проектов устанавливаются в соответствии с законом и (или) иным нормативным правовым актом Новосибирской области.</w:t>
      </w:r>
      <w:r w:rsidRPr="0070779E">
        <w:rPr>
          <w:sz w:val="28"/>
          <w:szCs w:val="28"/>
        </w:rPr>
        <w:t>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1.5. В статье 21: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1.5.1. Часть 1 после слов «самоуправления города Новосибирска,» дополнить словами «обсуждения вопросов внесения инициативных проектов и их рассмотрения,».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1.5.2. В части 2: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 xml:space="preserve"> абзацы третий, четвертый изложить в следующей редакции: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Новосибирска.</w:t>
      </w:r>
      <w:r w:rsidRPr="0070779E">
        <w:rPr>
          <w:sz w:val="28"/>
          <w:szCs w:val="28"/>
        </w:rPr>
        <w:tab/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rFonts w:eastAsia="Calibri"/>
          <w:sz w:val="28"/>
          <w:szCs w:val="28"/>
          <w:lang w:eastAsia="en-US"/>
        </w:rPr>
        <w:t>Собрание граждан, проводимое по инициативе Совета депутатов города Новосибирска или мэра города Новосибирска, назначается соответственно Советом депутатов города Новосибирска или мэром города Новосибирска.»;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дополнить абзацем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«Назначение собрания граждан, проводимого по инициативе населения, осуществляется Советом депутатов города Новосибирска.».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1.5.3. Часть 8 признать утратившей силу.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1.6. В статье 22: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1.6.1. Часть 1 после слов «самоуправления города Новосибирска» дополнить словами «, обсуждения вопросов внесения инициативных проектов и их рассмотрения».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1.6.2. Часть 2 дополнить абзацем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lastRenderedPageBreak/>
        <w:t>«Порядок назначения и проведения конференции граждан в целях рассмотрения и обсуждения вопросов внесения инициативных проектов определяется нормативным правовым решением Совета депутатов города Новосибирска.».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0779E">
        <w:rPr>
          <w:sz w:val="28"/>
          <w:szCs w:val="28"/>
        </w:rPr>
        <w:t>1.6.3. Часть 3 признать утратившей силу.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1.7. Абзац третий части 3 статьи 29 изложить в следующей редакции: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«Заместитель (заместители) председателя Совета депутатов города Новосибирска исполняет свои полномочия на постоянной или непостоянной основе в соответствии с решением Совета депутатов города Новосибирска.».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1.8. Пункт 13 части 2 статьи 35 признать утратившим силу.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1.9. В статье 42: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1.9.1. В пункте 16 части 3 слово «контроль» заменить словами «муниципальный контроль».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1.9.2. Пункт 16 части 4 изложить в следующей редакции: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0779E">
        <w:rPr>
          <w:color w:val="000000"/>
          <w:sz w:val="28"/>
          <w:szCs w:val="28"/>
        </w:rPr>
        <w:t>«16) 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rFonts w:eastAsia="Calibri"/>
          <w:color w:val="000000"/>
          <w:sz w:val="28"/>
          <w:szCs w:val="28"/>
          <w:lang w:eastAsia="en-US"/>
        </w:rPr>
        <w:t>1.10. Статью 45.1 дополнить частью 5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rFonts w:eastAsia="Calibri"/>
          <w:color w:val="000000"/>
          <w:sz w:val="28"/>
          <w:szCs w:val="28"/>
          <w:lang w:eastAsia="en-US"/>
        </w:rPr>
        <w:t xml:space="preserve">«5. Депутатам Совета депутатов города Новосибирска, осуществляющим свои полномочия на непостоянной основе, помимо гарантий, предусмотренных </w:t>
      </w:r>
      <w:hyperlink r:id="rId4" w:history="1">
        <w:r w:rsidRPr="0070779E">
          <w:rPr>
            <w:rFonts w:eastAsia="Calibri"/>
            <w:color w:val="000000"/>
            <w:sz w:val="28"/>
            <w:szCs w:val="28"/>
            <w:lang w:eastAsia="en-US"/>
          </w:rPr>
          <w:t>частью 2</w:t>
        </w:r>
      </w:hyperlink>
      <w:r w:rsidRPr="0070779E">
        <w:rPr>
          <w:rFonts w:eastAsia="Calibri"/>
          <w:color w:val="000000"/>
          <w:sz w:val="28"/>
          <w:szCs w:val="28"/>
          <w:lang w:eastAsia="en-US"/>
        </w:rPr>
        <w:t xml:space="preserve"> настоящей статьи, в целях осуществления своих полномочий гарантируется сохранение места работы (должности) на период продолжительностью в совокупности </w:t>
      </w:r>
      <w:r w:rsidRPr="0070779E">
        <w:rPr>
          <w:rFonts w:eastAsia="Calibri"/>
          <w:sz w:val="28"/>
          <w:szCs w:val="28"/>
          <w:lang w:eastAsia="en-US"/>
        </w:rPr>
        <w:t>не более шести</w:t>
      </w:r>
      <w:r w:rsidRPr="0070779E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70779E">
        <w:rPr>
          <w:rFonts w:eastAsia="Calibri"/>
          <w:color w:val="000000"/>
          <w:sz w:val="28"/>
          <w:szCs w:val="28"/>
          <w:lang w:eastAsia="en-US"/>
        </w:rPr>
        <w:t>рабочих дней в месяц.».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1.11. Дополнить статьей 67.1 следующего содержания: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«Статья 67.1. Финансовое и иное обеспечение реализации инициативных проектов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1. Источником финансового обеспечения реализации инициативных проектов, предусмотренных статьей 18.1 настоящего Устава, являются предусмотренные решением о бюджете города Новосибирска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областного бюджета Новосибирской области, предоставленных в целях финансового обеспечения соответствующих расходных обязательств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2. 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города Новосибирска в целях реализации конкретных инициативных проектов.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 xml:space="preserve">3. В случае, если инициативный проект не был реализован, инициативные платежи подлежат возврату лицам (в том числе организациям), осуществившим их </w:t>
      </w:r>
      <w:r w:rsidRPr="0070779E">
        <w:rPr>
          <w:rFonts w:eastAsia="Calibri"/>
          <w:sz w:val="28"/>
          <w:szCs w:val="28"/>
          <w:lang w:eastAsia="en-US"/>
        </w:rPr>
        <w:lastRenderedPageBreak/>
        <w:t>перечисление в бюджет города Новосибирска.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Новосибирска, определяется нормативным правовым решением Совета депутатов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70779E">
        <w:rPr>
          <w:rFonts w:eastAsia="Calibri"/>
          <w:sz w:val="28"/>
          <w:szCs w:val="28"/>
          <w:lang w:eastAsia="en-US"/>
        </w:rPr>
        <w:t>4. 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rFonts w:eastAsia="Calibri"/>
          <w:color w:val="000000"/>
          <w:sz w:val="28"/>
          <w:szCs w:val="28"/>
          <w:lang w:eastAsia="en-US"/>
        </w:rPr>
        <w:t>2. Опубликовать решение после его государственной регистрации в установленном порядке.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rFonts w:eastAsia="Calibri"/>
          <w:color w:val="000000"/>
          <w:sz w:val="28"/>
          <w:szCs w:val="28"/>
          <w:lang w:eastAsia="en-US"/>
        </w:rPr>
        <w:t>3. Решение подлежит официальному опубликованию и вступает в силу после его официального опубликования.</w:t>
      </w:r>
    </w:p>
    <w:p w:rsidR="00024D5F" w:rsidRPr="0070779E" w:rsidRDefault="00024D5F" w:rsidP="00024D5F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70779E">
        <w:rPr>
          <w:rFonts w:eastAsia="Calibri"/>
          <w:color w:val="000000"/>
          <w:sz w:val="28"/>
          <w:szCs w:val="28"/>
          <w:lang w:eastAsia="en-US"/>
        </w:rPr>
        <w:t>4. Контроль за исполнением решения возложить на председателя Совета депутатов города Новосибирска.</w:t>
      </w: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24D5F" w:rsidRPr="0070779E" w:rsidRDefault="00024D5F" w:rsidP="00024D5F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529"/>
        <w:gridCol w:w="4644"/>
      </w:tblGrid>
      <w:tr w:rsidR="00024D5F" w:rsidRPr="0070779E" w:rsidTr="00A754D5">
        <w:trPr>
          <w:trHeight w:val="798"/>
        </w:trPr>
        <w:tc>
          <w:tcPr>
            <w:tcW w:w="5529" w:type="dxa"/>
            <w:hideMark/>
          </w:tcPr>
          <w:p w:rsidR="00024D5F" w:rsidRPr="0070779E" w:rsidRDefault="00024D5F" w:rsidP="00A754D5">
            <w:pPr>
              <w:ind w:left="34" w:firstLine="0"/>
              <w:rPr>
                <w:sz w:val="28"/>
                <w:szCs w:val="28"/>
              </w:rPr>
            </w:pPr>
            <w:r w:rsidRPr="0070779E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024D5F" w:rsidRPr="0070779E" w:rsidRDefault="00024D5F" w:rsidP="00A754D5">
            <w:pPr>
              <w:spacing w:after="440"/>
              <w:ind w:left="34" w:firstLine="0"/>
              <w:rPr>
                <w:sz w:val="28"/>
                <w:szCs w:val="28"/>
              </w:rPr>
            </w:pPr>
            <w:r w:rsidRPr="0070779E">
              <w:rPr>
                <w:sz w:val="28"/>
                <w:szCs w:val="28"/>
              </w:rPr>
              <w:t>города Новосибирска</w:t>
            </w:r>
          </w:p>
          <w:p w:rsidR="00024D5F" w:rsidRPr="0070779E" w:rsidRDefault="00024D5F" w:rsidP="00A754D5">
            <w:pPr>
              <w:spacing w:after="440"/>
              <w:ind w:left="34" w:firstLine="0"/>
              <w:rPr>
                <w:sz w:val="28"/>
                <w:szCs w:val="28"/>
              </w:rPr>
            </w:pPr>
            <w:r w:rsidRPr="0070779E">
              <w:rPr>
                <w:sz w:val="28"/>
                <w:szCs w:val="28"/>
              </w:rPr>
              <w:t xml:space="preserve">                              Д. В. Асанцев                                      </w:t>
            </w:r>
          </w:p>
        </w:tc>
        <w:tc>
          <w:tcPr>
            <w:tcW w:w="4644" w:type="dxa"/>
            <w:hideMark/>
          </w:tcPr>
          <w:p w:rsidR="00024D5F" w:rsidRPr="0070779E" w:rsidRDefault="00024D5F" w:rsidP="00A754D5">
            <w:pPr>
              <w:keepNext/>
              <w:keepLines/>
              <w:ind w:left="-108" w:right="-51" w:firstLine="0"/>
              <w:jc w:val="left"/>
              <w:outlineLvl w:val="6"/>
              <w:rPr>
                <w:iCs/>
                <w:sz w:val="28"/>
                <w:szCs w:val="28"/>
              </w:rPr>
            </w:pPr>
            <w:r w:rsidRPr="0070779E">
              <w:rPr>
                <w:iCs/>
                <w:sz w:val="28"/>
                <w:szCs w:val="28"/>
              </w:rPr>
              <w:t xml:space="preserve">           Мэр города Новосибирска            </w:t>
            </w:r>
          </w:p>
          <w:p w:rsidR="00024D5F" w:rsidRPr="0070779E" w:rsidRDefault="00024D5F" w:rsidP="00A754D5">
            <w:pPr>
              <w:keepNext/>
              <w:keepLines/>
              <w:ind w:left="-108" w:right="-51" w:firstLine="0"/>
              <w:jc w:val="left"/>
              <w:outlineLvl w:val="6"/>
              <w:rPr>
                <w:iCs/>
                <w:sz w:val="28"/>
                <w:szCs w:val="28"/>
              </w:rPr>
            </w:pPr>
            <w:r w:rsidRPr="0070779E">
              <w:rPr>
                <w:iCs/>
                <w:sz w:val="28"/>
                <w:szCs w:val="28"/>
              </w:rPr>
              <w:t xml:space="preserve">                         </w:t>
            </w:r>
          </w:p>
          <w:p w:rsidR="00024D5F" w:rsidRPr="0070779E" w:rsidRDefault="00024D5F" w:rsidP="00A754D5">
            <w:pPr>
              <w:keepNext/>
              <w:keepLines/>
              <w:ind w:left="-108" w:right="-51" w:firstLine="0"/>
              <w:jc w:val="left"/>
              <w:outlineLvl w:val="6"/>
              <w:rPr>
                <w:iCs/>
                <w:sz w:val="28"/>
                <w:szCs w:val="28"/>
              </w:rPr>
            </w:pPr>
            <w:r w:rsidRPr="0070779E">
              <w:rPr>
                <w:iCs/>
                <w:sz w:val="28"/>
                <w:szCs w:val="28"/>
              </w:rPr>
              <w:t xml:space="preserve">                              </w:t>
            </w:r>
          </w:p>
          <w:p w:rsidR="00024D5F" w:rsidRPr="0070779E" w:rsidRDefault="00024D5F" w:rsidP="00A754D5">
            <w:pPr>
              <w:keepNext/>
              <w:keepLines/>
              <w:ind w:left="-108" w:right="-51" w:firstLine="0"/>
              <w:jc w:val="left"/>
              <w:outlineLvl w:val="6"/>
              <w:rPr>
                <w:i/>
                <w:iCs/>
                <w:sz w:val="28"/>
                <w:szCs w:val="28"/>
              </w:rPr>
            </w:pPr>
            <w:r w:rsidRPr="0070779E">
              <w:rPr>
                <w:iCs/>
                <w:sz w:val="28"/>
                <w:szCs w:val="28"/>
              </w:rPr>
              <w:t xml:space="preserve">                                   А. Е. Локоть</w:t>
            </w:r>
          </w:p>
        </w:tc>
      </w:tr>
    </w:tbl>
    <w:p w:rsidR="00024D5F" w:rsidRPr="0070779E" w:rsidRDefault="00024D5F" w:rsidP="00024D5F">
      <w:pPr>
        <w:ind w:firstLine="0"/>
        <w:jc w:val="left"/>
      </w:pPr>
      <w:bookmarkStart w:id="0" w:name="_GoBack"/>
      <w:bookmarkEnd w:id="0"/>
    </w:p>
    <w:sectPr w:rsidR="00024D5F" w:rsidRPr="0070779E" w:rsidSect="0023609A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77"/>
    <w:rsid w:val="00024D5F"/>
    <w:rsid w:val="00046342"/>
    <w:rsid w:val="001350C6"/>
    <w:rsid w:val="00277EA5"/>
    <w:rsid w:val="00921577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D299-4EB2-44E0-A4E6-079B333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24D5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4D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consultantplus://offline/ref=628B355BAC0681E18ACEC01526ABDEC6B0AABE6EBACF5D48F5F244778133ED18E2281535DF5D8346FDEB7390932E4342508AAB72212BA5E9B228BC68A5o0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6KDV5W64NSFS-385-17803</_dlc_DocId>
    <_dlc_DocIdUrl xmlns="746016b1-ecc9-410e-95eb-a13f7eb3881b">
      <Url>http://port.admnsk.ru/sites/main/sovet/_layouts/DocIdRedir.aspx?ID=6KDV5W64NSFS-385-17803</Url>
      <Description>6KDV5W64NSFS-385-17803</Description>
    </_dlc_DocIdUrl>
  </documentManagement>
</p:properties>
</file>

<file path=customXml/itemProps1.xml><?xml version="1.0" encoding="utf-8"?>
<ds:datastoreItem xmlns:ds="http://schemas.openxmlformats.org/officeDocument/2006/customXml" ds:itemID="{6BF97027-78F5-4420-9E78-A1B2D561F3EE}"/>
</file>

<file path=customXml/itemProps2.xml><?xml version="1.0" encoding="utf-8"?>
<ds:datastoreItem xmlns:ds="http://schemas.openxmlformats.org/officeDocument/2006/customXml" ds:itemID="{236E3D1F-771B-4DDF-98A7-2F065D9B3DD8}"/>
</file>

<file path=customXml/itemProps3.xml><?xml version="1.0" encoding="utf-8"?>
<ds:datastoreItem xmlns:ds="http://schemas.openxmlformats.org/officeDocument/2006/customXml" ds:itemID="{A9C52889-C53D-436B-80EC-B20DA6DB736D}"/>
</file>

<file path=customXml/itemProps4.xml><?xml version="1.0" encoding="utf-8"?>
<ds:datastoreItem xmlns:ds="http://schemas.openxmlformats.org/officeDocument/2006/customXml" ds:itemID="{7D3C0709-A02D-4E94-9CA3-2906CEB0C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11116</Characters>
  <Application>Microsoft Office Word</Application>
  <DocSecurity>0</DocSecurity>
  <Lines>92</Lines>
  <Paragraphs>26</Paragraphs>
  <ScaleCrop>false</ScaleCrop>
  <Company>diakov.net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2020-11-24T05:09:00Z</dcterms:created>
  <dcterms:modified xsi:type="dcterms:W3CDTF">2020-11-24T05:10:00Z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25c78bc0-9cf5-4b5e-8196-150048eaf21a</vt:lpwstr>
  </property>
</Properties>
</file>