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01" w:rsidRPr="00D97A61" w:rsidRDefault="007A1F01" w:rsidP="007A1F01">
      <w:pPr>
        <w:pStyle w:val="a3"/>
        <w:widowControl/>
        <w:tabs>
          <w:tab w:val="clear" w:pos="4153"/>
          <w:tab w:val="clear" w:pos="8306"/>
        </w:tabs>
        <w:ind w:left="-284"/>
        <w:jc w:val="center"/>
        <w:rPr>
          <w:szCs w:val="28"/>
        </w:rPr>
      </w:pPr>
      <w:r w:rsidRPr="00D97A61">
        <w:rPr>
          <w:szCs w:val="28"/>
        </w:rPr>
        <w:t>СОВЕТ ДЕПУТАТОВ ГОРОДА НОВОСИБИРСКА</w:t>
      </w:r>
    </w:p>
    <w:p w:rsidR="007A1F01" w:rsidRPr="00D97A61" w:rsidRDefault="007A1F01" w:rsidP="007A1F01">
      <w:pPr>
        <w:pStyle w:val="a3"/>
        <w:widowControl/>
        <w:tabs>
          <w:tab w:val="clear" w:pos="4153"/>
          <w:tab w:val="clear" w:pos="8306"/>
          <w:tab w:val="left" w:pos="826"/>
          <w:tab w:val="center" w:pos="4961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Pr="00D97A61">
        <w:rPr>
          <w:b/>
          <w:szCs w:val="28"/>
        </w:rPr>
        <w:t>РЕШЕНИЕ</w:t>
      </w:r>
    </w:p>
    <w:p w:rsidR="007A1F01" w:rsidRPr="00D97A61" w:rsidRDefault="007A1F01" w:rsidP="007A1F01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7A1F01" w:rsidRPr="00D97A61" w:rsidRDefault="007A1F01" w:rsidP="007A1F01">
      <w:pPr>
        <w:pStyle w:val="a3"/>
        <w:widowControl/>
        <w:tabs>
          <w:tab w:val="clear" w:pos="4153"/>
          <w:tab w:val="clear" w:pos="8306"/>
        </w:tabs>
        <w:jc w:val="right"/>
        <w:rPr>
          <w:szCs w:val="28"/>
        </w:rPr>
      </w:pP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szCs w:val="28"/>
        </w:rPr>
        <w:t>ПРОЕКТ</w:t>
      </w:r>
    </w:p>
    <w:p w:rsidR="007A1F01" w:rsidRPr="00D97A61" w:rsidRDefault="007A1F01" w:rsidP="007A1F01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045"/>
      </w:tblGrid>
      <w:tr w:rsidR="007A1F01" w:rsidRPr="00D97A61" w:rsidTr="00306946">
        <w:trPr>
          <w:trHeight w:val="284"/>
        </w:trPr>
        <w:tc>
          <w:tcPr>
            <w:tcW w:w="8045" w:type="dxa"/>
          </w:tcPr>
          <w:p w:rsidR="007A1F01" w:rsidRPr="00DF0768" w:rsidRDefault="007A1F01" w:rsidP="00722CA0">
            <w:pPr>
              <w:widowControl/>
              <w:autoSpaceDE w:val="0"/>
              <w:autoSpaceDN w:val="0"/>
              <w:adjustRightInd w:val="0"/>
              <w:jc w:val="both"/>
            </w:pPr>
            <w:r>
              <w:t xml:space="preserve">О внесении изменений в Положение </w:t>
            </w:r>
            <w:r w:rsidRPr="00DF0768">
              <w:t>о порядке определения размера арендной платы за земельные участки, находящиеся в муниципальной собственности города Новосибирска и предоставленные в аренду без торгов, утвержденное решением Совета депутатов гор</w:t>
            </w:r>
            <w:r>
              <w:t>ода Новосибирска от 24.06.2015 №</w:t>
            </w:r>
            <w:r w:rsidRPr="00DF0768">
              <w:t xml:space="preserve"> 1402</w:t>
            </w:r>
            <w:r>
              <w:t xml:space="preserve"> </w:t>
            </w:r>
          </w:p>
        </w:tc>
      </w:tr>
      <w:tr w:rsidR="007A1F01" w:rsidRPr="00D97A61" w:rsidTr="00306946">
        <w:trPr>
          <w:trHeight w:val="284"/>
        </w:trPr>
        <w:tc>
          <w:tcPr>
            <w:tcW w:w="8045" w:type="dxa"/>
          </w:tcPr>
          <w:p w:rsidR="007A1F01" w:rsidRPr="00A613E2" w:rsidRDefault="007A1F01" w:rsidP="00306946">
            <w:pPr>
              <w:widowControl/>
              <w:autoSpaceDE w:val="0"/>
              <w:autoSpaceDN w:val="0"/>
              <w:adjustRightInd w:val="0"/>
              <w:jc w:val="both"/>
            </w:pPr>
          </w:p>
        </w:tc>
      </w:tr>
    </w:tbl>
    <w:p w:rsidR="007A1F01" w:rsidRPr="00982D3C" w:rsidRDefault="007A1F01" w:rsidP="007A1F01">
      <w:pPr>
        <w:pStyle w:val="ConsPlusNormal"/>
        <w:ind w:firstLine="709"/>
        <w:jc w:val="both"/>
        <w:rPr>
          <w:sz w:val="28"/>
          <w:szCs w:val="28"/>
        </w:rPr>
      </w:pPr>
      <w:r w:rsidRPr="00982D3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Pr="00982D3C">
        <w:rPr>
          <w:sz w:val="28"/>
          <w:szCs w:val="28"/>
        </w:rPr>
        <w:t xml:space="preserve"> </w:t>
      </w:r>
      <w:r w:rsidRPr="00DB5EF7">
        <w:rPr>
          <w:sz w:val="28"/>
          <w:szCs w:val="28"/>
        </w:rPr>
        <w:t xml:space="preserve">Федеральным </w:t>
      </w:r>
      <w:hyperlink r:id="rId7" w:history="1">
        <w:r w:rsidRPr="00DB5EF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DB5EF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B5EF7">
        <w:rPr>
          <w:sz w:val="28"/>
          <w:szCs w:val="28"/>
        </w:rPr>
        <w:t xml:space="preserve">, </w:t>
      </w:r>
      <w:r w:rsidRPr="00982D3C">
        <w:rPr>
          <w:sz w:val="28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7A1F01" w:rsidRPr="0023346D" w:rsidRDefault="007A1F01" w:rsidP="007A1F01">
      <w:pPr>
        <w:pStyle w:val="2"/>
        <w:spacing w:before="0"/>
        <w:rPr>
          <w:szCs w:val="28"/>
          <w:lang w:val="ru-RU"/>
        </w:rPr>
      </w:pPr>
      <w:r w:rsidRPr="00D97A61">
        <w:rPr>
          <w:szCs w:val="28"/>
        </w:rPr>
        <w:t>1. </w:t>
      </w:r>
      <w:r>
        <w:rPr>
          <w:szCs w:val="28"/>
          <w:lang w:val="ru-RU"/>
        </w:rPr>
        <w:t xml:space="preserve">Внести в </w:t>
      </w:r>
      <w:r>
        <w:t xml:space="preserve">Положение </w:t>
      </w:r>
      <w:r w:rsidRPr="00DF0768">
        <w:t>о порядке определения размера арендной платы за земельные участки, находящиеся в муниципальной собственности города Новосибирска и предоставленные в аренду без торгов, утвержденное решением Совета депутатов гор</w:t>
      </w:r>
      <w:r>
        <w:t>ода Новосибирска от 24.06.2015 №</w:t>
      </w:r>
      <w:r w:rsidRPr="00DF0768">
        <w:t xml:space="preserve"> 1402</w:t>
      </w:r>
      <w:r>
        <w:rPr>
          <w:lang w:val="ru-RU"/>
        </w:rPr>
        <w:t xml:space="preserve"> (в редакции </w:t>
      </w:r>
      <w:proofErr w:type="gramStart"/>
      <w:r>
        <w:rPr>
          <w:lang w:val="ru-RU"/>
        </w:rPr>
        <w:t>решений Совета депутатов города Новосибирска</w:t>
      </w:r>
      <w:proofErr w:type="gramEnd"/>
      <w:r>
        <w:rPr>
          <w:lang w:val="ru-RU"/>
        </w:rPr>
        <w:t xml:space="preserve"> от 17.02.2016 № 150, от 28.03.2018 № 572), следующие изменения:</w:t>
      </w:r>
    </w:p>
    <w:p w:rsidR="007A1F01" w:rsidRPr="00FF7EA3" w:rsidRDefault="007A1F01" w:rsidP="007A1F01">
      <w:pPr>
        <w:widowControl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1.1. В пункте 2.1 слова «на основании рыночной стоимости права аренды земельных участков</w:t>
      </w:r>
      <w:proofErr w:type="gramStart"/>
      <w:r>
        <w:rPr>
          <w:szCs w:val="28"/>
        </w:rPr>
        <w:t>,»</w:t>
      </w:r>
      <w:proofErr w:type="gramEnd"/>
      <w:r>
        <w:rPr>
          <w:szCs w:val="28"/>
        </w:rPr>
        <w:t xml:space="preserve"> заменить словами «в размере рыночной стоимости права аренды земельного участка, рассчитанной за год и». </w:t>
      </w:r>
    </w:p>
    <w:p w:rsidR="007A1F01" w:rsidRDefault="007A1F01" w:rsidP="007A1F01">
      <w:pPr>
        <w:pStyle w:val="2"/>
        <w:spacing w:before="0"/>
        <w:rPr>
          <w:szCs w:val="28"/>
          <w:lang w:val="ru-RU"/>
        </w:rPr>
      </w:pPr>
      <w:r>
        <w:rPr>
          <w:szCs w:val="28"/>
          <w:lang w:val="ru-RU"/>
        </w:rPr>
        <w:t>1.2. В пункте 2.2:</w:t>
      </w:r>
    </w:p>
    <w:p w:rsidR="006A1F8D" w:rsidRPr="00D56B92" w:rsidRDefault="00722CA0" w:rsidP="006A1F8D">
      <w:pPr>
        <w:pStyle w:val="2"/>
        <w:spacing w:before="0"/>
        <w:rPr>
          <w:szCs w:val="28"/>
          <w:lang w:val="ru-RU"/>
        </w:rPr>
      </w:pPr>
      <w:r w:rsidRPr="00D56B92">
        <w:rPr>
          <w:szCs w:val="28"/>
          <w:lang w:val="ru-RU"/>
        </w:rPr>
        <w:t>1.2.1. В подпункте 2</w:t>
      </w:r>
      <w:r w:rsidR="006A1F8D" w:rsidRPr="00D56B92">
        <w:rPr>
          <w:szCs w:val="28"/>
          <w:lang w:val="ru-RU"/>
        </w:rPr>
        <w:t xml:space="preserve"> слова «, свалок, </w:t>
      </w:r>
      <w:proofErr w:type="spellStart"/>
      <w:r w:rsidR="006A1F8D" w:rsidRPr="00D56B92">
        <w:rPr>
          <w:szCs w:val="28"/>
          <w:lang w:val="ru-RU"/>
        </w:rPr>
        <w:t>снегоотвалов</w:t>
      </w:r>
      <w:proofErr w:type="spellEnd"/>
      <w:r w:rsidR="006A1F8D" w:rsidRPr="00D56B92">
        <w:rPr>
          <w:szCs w:val="28"/>
          <w:lang w:val="ru-RU"/>
        </w:rPr>
        <w:t xml:space="preserve">» исключить. </w:t>
      </w:r>
    </w:p>
    <w:p w:rsidR="007A1F01" w:rsidRPr="00D56B92" w:rsidRDefault="006A1F8D" w:rsidP="007A1F01">
      <w:pPr>
        <w:pStyle w:val="2"/>
        <w:spacing w:before="0"/>
        <w:rPr>
          <w:szCs w:val="28"/>
          <w:lang w:val="ru-RU"/>
        </w:rPr>
      </w:pPr>
      <w:r w:rsidRPr="00D56B92">
        <w:rPr>
          <w:szCs w:val="28"/>
          <w:lang w:val="ru-RU"/>
        </w:rPr>
        <w:t>1.2.2</w:t>
      </w:r>
      <w:r w:rsidR="007A1F01" w:rsidRPr="00D56B92">
        <w:rPr>
          <w:szCs w:val="28"/>
          <w:lang w:val="ru-RU"/>
        </w:rPr>
        <w:t>. Дополнить подпунктом 3.1 следующего содержания:</w:t>
      </w:r>
    </w:p>
    <w:p w:rsidR="007A1F01" w:rsidRPr="00D56B92" w:rsidRDefault="007A1F01" w:rsidP="007A1F01">
      <w:pPr>
        <w:pStyle w:val="2"/>
        <w:spacing w:before="0"/>
        <w:rPr>
          <w:i/>
          <w:szCs w:val="28"/>
          <w:lang w:val="ru-RU"/>
        </w:rPr>
      </w:pPr>
      <w:r w:rsidRPr="00D56B92">
        <w:rPr>
          <w:szCs w:val="28"/>
          <w:lang w:val="ru-RU"/>
        </w:rPr>
        <w:t>«3.1)</w:t>
      </w:r>
      <w:r w:rsidRPr="00D56B92">
        <w:rPr>
          <w:szCs w:val="28"/>
        </w:rPr>
        <w:t xml:space="preserve"> 0,6 процента в отношении земельного участка, предоставленного гражданину для ведения огородничества, сенокошения или выпаса сельскохозяйственных животных</w:t>
      </w:r>
      <w:proofErr w:type="gramStart"/>
      <w:r w:rsidRPr="00D56B92">
        <w:rPr>
          <w:szCs w:val="28"/>
          <w:lang w:val="ru-RU"/>
        </w:rPr>
        <w:t>;»</w:t>
      </w:r>
      <w:proofErr w:type="gramEnd"/>
      <w:r w:rsidRPr="00D56B92">
        <w:rPr>
          <w:szCs w:val="28"/>
          <w:lang w:val="ru-RU"/>
        </w:rPr>
        <w:t xml:space="preserve">. </w:t>
      </w:r>
    </w:p>
    <w:p w:rsidR="007A1F01" w:rsidRPr="00D56B92" w:rsidRDefault="006A1F8D" w:rsidP="007A1F01">
      <w:pPr>
        <w:pStyle w:val="2"/>
        <w:spacing w:before="0"/>
        <w:rPr>
          <w:szCs w:val="28"/>
          <w:lang w:val="ru-RU"/>
        </w:rPr>
      </w:pPr>
      <w:r w:rsidRPr="00D56B92">
        <w:rPr>
          <w:szCs w:val="28"/>
          <w:lang w:val="ru-RU"/>
        </w:rPr>
        <w:t>1.2.3</w:t>
      </w:r>
      <w:r w:rsidR="007A1F01" w:rsidRPr="00D56B92">
        <w:rPr>
          <w:szCs w:val="28"/>
          <w:lang w:val="ru-RU"/>
        </w:rPr>
        <w:t>. Дополнить подпунктом 8.1 следующего содержания:</w:t>
      </w:r>
    </w:p>
    <w:p w:rsidR="007A1F01" w:rsidRPr="00D56B92" w:rsidRDefault="007A1F01" w:rsidP="007A1F01">
      <w:pPr>
        <w:pStyle w:val="2"/>
        <w:spacing w:before="0"/>
        <w:rPr>
          <w:szCs w:val="28"/>
          <w:lang w:val="ru-RU"/>
        </w:rPr>
      </w:pPr>
      <w:r w:rsidRPr="00D56B92">
        <w:rPr>
          <w:szCs w:val="28"/>
          <w:lang w:val="ru-RU"/>
        </w:rPr>
        <w:t xml:space="preserve">«8.1) </w:t>
      </w:r>
      <w:r w:rsidRPr="00D56B92">
        <w:rPr>
          <w:szCs w:val="28"/>
        </w:rPr>
        <w:t>1,6 процента в отношении земельного участка, предоставленного (занятого) для размещения тепловых электростанций, обслуживающих их сооружений и объектов, но не более 5,68 руб./кв. м</w:t>
      </w:r>
      <w:proofErr w:type="gramStart"/>
      <w:r w:rsidRPr="00D56B92">
        <w:rPr>
          <w:szCs w:val="28"/>
        </w:rPr>
        <w:t>;</w:t>
      </w:r>
      <w:r w:rsidRPr="00D56B92">
        <w:rPr>
          <w:szCs w:val="28"/>
          <w:lang w:val="ru-RU"/>
        </w:rPr>
        <w:t>»</w:t>
      </w:r>
      <w:proofErr w:type="gramEnd"/>
      <w:r w:rsidRPr="00D56B92">
        <w:rPr>
          <w:szCs w:val="28"/>
          <w:lang w:val="ru-RU"/>
        </w:rPr>
        <w:t xml:space="preserve">. </w:t>
      </w:r>
    </w:p>
    <w:p w:rsidR="007A1F01" w:rsidRPr="00D56B92" w:rsidRDefault="007A1F01" w:rsidP="007A1F01">
      <w:pPr>
        <w:pStyle w:val="2"/>
        <w:spacing w:before="0"/>
        <w:rPr>
          <w:lang w:val="ru-RU"/>
        </w:rPr>
      </w:pPr>
      <w:r w:rsidRPr="00D56B92">
        <w:rPr>
          <w:lang w:val="ru-RU"/>
        </w:rPr>
        <w:t>1.3. В пункте 2.3:</w:t>
      </w:r>
    </w:p>
    <w:p w:rsidR="007A1F01" w:rsidRPr="00D56B92" w:rsidRDefault="00AB2451" w:rsidP="007A1F01">
      <w:pPr>
        <w:pStyle w:val="2"/>
        <w:spacing w:before="0"/>
        <w:rPr>
          <w:szCs w:val="28"/>
          <w:lang w:val="ru-RU"/>
        </w:rPr>
      </w:pPr>
      <w:r w:rsidRPr="00D56B92">
        <w:rPr>
          <w:lang w:val="ru-RU"/>
        </w:rPr>
        <w:t>1.3.1. Подпункт</w:t>
      </w:r>
      <w:r w:rsidR="007A1F01" w:rsidRPr="00D56B92">
        <w:rPr>
          <w:lang w:val="ru-RU"/>
        </w:rPr>
        <w:t xml:space="preserve"> 1 после</w:t>
      </w:r>
      <w:r w:rsidR="007A1F01" w:rsidRPr="00D56B92">
        <w:rPr>
          <w:szCs w:val="28"/>
        </w:rPr>
        <w:t xml:space="preserve"> слова </w:t>
      </w:r>
      <w:r w:rsidR="007A1F01" w:rsidRPr="00D56B92">
        <w:rPr>
          <w:szCs w:val="28"/>
          <w:lang w:val="ru-RU"/>
        </w:rPr>
        <w:t>«</w:t>
      </w:r>
      <w:r w:rsidR="007A1F01" w:rsidRPr="00D56B92">
        <w:rPr>
          <w:szCs w:val="28"/>
        </w:rPr>
        <w:t>транспорта</w:t>
      </w:r>
      <w:r w:rsidR="007A1F01" w:rsidRPr="00D56B92">
        <w:rPr>
          <w:szCs w:val="28"/>
          <w:lang w:val="ru-RU"/>
        </w:rPr>
        <w:t>»</w:t>
      </w:r>
      <w:r w:rsidR="007A1F01" w:rsidRPr="00D56B92">
        <w:rPr>
          <w:szCs w:val="28"/>
        </w:rPr>
        <w:t xml:space="preserve"> </w:t>
      </w:r>
      <w:r w:rsidR="007A1F01" w:rsidRPr="00D56B92">
        <w:rPr>
          <w:szCs w:val="28"/>
          <w:lang w:val="ru-RU"/>
        </w:rPr>
        <w:t>дополнить словами</w:t>
      </w:r>
      <w:r w:rsidR="007A1F01" w:rsidRPr="00D56B92">
        <w:rPr>
          <w:szCs w:val="28"/>
        </w:rPr>
        <w:t xml:space="preserve"> </w:t>
      </w:r>
      <w:r w:rsidR="007A1F01" w:rsidRPr="00D56B92">
        <w:rPr>
          <w:szCs w:val="28"/>
          <w:lang w:val="ru-RU"/>
        </w:rPr>
        <w:t>«</w:t>
      </w:r>
      <w:r w:rsidR="007A1F01" w:rsidRPr="00D56B92">
        <w:rPr>
          <w:szCs w:val="28"/>
        </w:rPr>
        <w:t>общего и</w:t>
      </w:r>
      <w:r w:rsidR="007A1F01" w:rsidRPr="00D56B92">
        <w:rPr>
          <w:szCs w:val="28"/>
          <w:lang w:val="ru-RU"/>
        </w:rPr>
        <w:t xml:space="preserve">». </w:t>
      </w:r>
    </w:p>
    <w:p w:rsidR="007A1F01" w:rsidRPr="00D56B92" w:rsidRDefault="007A1F01" w:rsidP="007A1F01">
      <w:pPr>
        <w:pStyle w:val="2"/>
        <w:spacing w:before="0"/>
        <w:rPr>
          <w:szCs w:val="28"/>
          <w:lang w:val="ru-RU"/>
        </w:rPr>
      </w:pPr>
      <w:r w:rsidRPr="00D56B92">
        <w:rPr>
          <w:szCs w:val="28"/>
          <w:lang w:val="ru-RU"/>
        </w:rPr>
        <w:t>1.3.2. Дополнить подпунктом 4.1 следующего содержания:</w:t>
      </w:r>
    </w:p>
    <w:p w:rsidR="007A1F01" w:rsidRPr="00D56B92" w:rsidRDefault="007A1F01" w:rsidP="007A1F01">
      <w:pPr>
        <w:pStyle w:val="2"/>
        <w:spacing w:before="0"/>
        <w:rPr>
          <w:i/>
          <w:szCs w:val="28"/>
          <w:lang w:val="ru-RU"/>
        </w:rPr>
      </w:pPr>
      <w:r w:rsidRPr="00D56B92">
        <w:rPr>
          <w:szCs w:val="28"/>
          <w:lang w:val="ru-RU"/>
        </w:rPr>
        <w:t xml:space="preserve">«4.1) </w:t>
      </w:r>
      <w:r w:rsidRPr="00D56B92">
        <w:rPr>
          <w:szCs w:val="28"/>
        </w:rPr>
        <w:t>1,05 руб./кв. м в отношении земельных участков, предоставленных для размещения нефтепроводов, нефтепродуктопроводов, их конструктивных элементов и сооружений, являющихся неотъемлемой технологической частью указанных объектов</w:t>
      </w:r>
      <w:proofErr w:type="gramStart"/>
      <w:r w:rsidRPr="00D56B92">
        <w:rPr>
          <w:szCs w:val="28"/>
        </w:rPr>
        <w:t>;</w:t>
      </w:r>
      <w:r w:rsidRPr="00D56B92">
        <w:rPr>
          <w:szCs w:val="28"/>
          <w:lang w:val="ru-RU"/>
        </w:rPr>
        <w:t>»</w:t>
      </w:r>
      <w:proofErr w:type="gramEnd"/>
      <w:r w:rsidRPr="00D56B92">
        <w:rPr>
          <w:szCs w:val="28"/>
          <w:lang w:val="ru-RU"/>
        </w:rPr>
        <w:t xml:space="preserve">. </w:t>
      </w:r>
    </w:p>
    <w:p w:rsidR="007A1F01" w:rsidRPr="00D56B92" w:rsidRDefault="008019A5" w:rsidP="007A1F01">
      <w:pPr>
        <w:pStyle w:val="2"/>
        <w:spacing w:before="0"/>
        <w:rPr>
          <w:szCs w:val="28"/>
          <w:lang w:val="ru-RU"/>
        </w:rPr>
      </w:pPr>
      <w:r w:rsidRPr="00D56B92">
        <w:rPr>
          <w:szCs w:val="28"/>
          <w:lang w:val="ru-RU"/>
        </w:rPr>
        <w:t>1.4. Пункт</w:t>
      </w:r>
      <w:r w:rsidR="007A1F01" w:rsidRPr="00D56B92">
        <w:rPr>
          <w:szCs w:val="28"/>
          <w:lang w:val="ru-RU"/>
        </w:rPr>
        <w:t xml:space="preserve"> 2.3.1</w:t>
      </w:r>
      <w:r w:rsidRPr="00D56B92">
        <w:rPr>
          <w:szCs w:val="28"/>
          <w:lang w:val="ru-RU"/>
        </w:rPr>
        <w:t xml:space="preserve"> изложить в следующей редакции</w:t>
      </w:r>
      <w:r w:rsidR="007A1F01" w:rsidRPr="00D56B92">
        <w:rPr>
          <w:szCs w:val="28"/>
          <w:lang w:val="ru-RU"/>
        </w:rPr>
        <w:t>:</w:t>
      </w:r>
    </w:p>
    <w:p w:rsidR="008019A5" w:rsidRPr="00D56B92" w:rsidRDefault="008019A5" w:rsidP="008019A5">
      <w:pPr>
        <w:pStyle w:val="2"/>
        <w:spacing w:before="0"/>
        <w:rPr>
          <w:szCs w:val="28"/>
          <w:lang w:val="ru-RU"/>
        </w:rPr>
      </w:pPr>
      <w:r w:rsidRPr="00D56B92">
        <w:rPr>
          <w:szCs w:val="28"/>
          <w:lang w:val="ru-RU"/>
        </w:rPr>
        <w:t xml:space="preserve">«2.3.1. </w:t>
      </w:r>
      <w:proofErr w:type="gramStart"/>
      <w:r w:rsidRPr="00D56B92">
        <w:rPr>
          <w:szCs w:val="28"/>
          <w:lang w:val="ru-RU"/>
        </w:rPr>
        <w:t xml:space="preserve">Арендная плата за земельные участки, предоставленные юридическим лицам на основании распоряжения Губернатора Новосибирской области для реализации масштабных инвестиционных проектов, предусмотренных пунктами 1 – 2.2 </w:t>
      </w:r>
      <w:r w:rsidR="00F15E85">
        <w:rPr>
          <w:szCs w:val="28"/>
          <w:lang w:val="ru-RU"/>
        </w:rPr>
        <w:t>части 1</w:t>
      </w:r>
      <w:r w:rsidR="00D0312E">
        <w:rPr>
          <w:szCs w:val="28"/>
          <w:lang w:val="ru-RU"/>
        </w:rPr>
        <w:t xml:space="preserve"> статьи 1</w:t>
      </w:r>
      <w:r w:rsidR="00F15E85">
        <w:rPr>
          <w:szCs w:val="28"/>
          <w:lang w:val="ru-RU"/>
        </w:rPr>
        <w:t xml:space="preserve"> </w:t>
      </w:r>
      <w:r w:rsidRPr="00D56B92">
        <w:rPr>
          <w:szCs w:val="28"/>
          <w:lang w:val="ru-RU"/>
        </w:rPr>
        <w:t xml:space="preserve">Закона Новосибирской области от 01.07.2015 № 583-ОЗ «Об установлении критериев, которым должны </w:t>
      </w:r>
      <w:r w:rsidRPr="00D56B92">
        <w:rPr>
          <w:szCs w:val="28"/>
          <w:lang w:val="ru-RU"/>
        </w:rPr>
        <w:lastRenderedPageBreak/>
        <w:t>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(далее</w:t>
      </w:r>
      <w:proofErr w:type="gramEnd"/>
      <w:r w:rsidRPr="00D56B92">
        <w:rPr>
          <w:szCs w:val="28"/>
          <w:lang w:val="ru-RU"/>
        </w:rPr>
        <w:t xml:space="preserve"> – </w:t>
      </w:r>
      <w:proofErr w:type="gramStart"/>
      <w:r w:rsidRPr="00D56B92">
        <w:rPr>
          <w:szCs w:val="28"/>
          <w:lang w:val="ru-RU"/>
        </w:rPr>
        <w:t>Закон № 583-ОЗ), рассчитывается по следующей формуле:</w:t>
      </w:r>
      <w:proofErr w:type="gramEnd"/>
    </w:p>
    <w:p w:rsidR="008019A5" w:rsidRPr="00D56B92" w:rsidRDefault="008019A5" w:rsidP="008019A5">
      <w:pPr>
        <w:pStyle w:val="2"/>
        <w:spacing w:before="0"/>
        <w:rPr>
          <w:szCs w:val="28"/>
          <w:lang w:val="ru-RU"/>
        </w:rPr>
      </w:pPr>
    </w:p>
    <w:p w:rsidR="008019A5" w:rsidRPr="00D56B92" w:rsidRDefault="008019A5" w:rsidP="008019A5">
      <w:pPr>
        <w:widowControl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56B92">
        <w:rPr>
          <w:rFonts w:eastAsiaTheme="minorHAnsi"/>
          <w:szCs w:val="28"/>
          <w:lang w:eastAsia="en-US"/>
        </w:rPr>
        <w:t>Ап = Кс x К</w:t>
      </w:r>
      <w:proofErr w:type="gramStart"/>
      <w:r w:rsidRPr="00D56B92">
        <w:rPr>
          <w:rFonts w:eastAsiaTheme="minorHAnsi"/>
          <w:szCs w:val="28"/>
          <w:lang w:eastAsia="en-US"/>
        </w:rPr>
        <w:t>1</w:t>
      </w:r>
      <w:proofErr w:type="gramEnd"/>
      <w:r w:rsidRPr="00D56B92">
        <w:rPr>
          <w:rFonts w:eastAsiaTheme="minorHAnsi"/>
          <w:szCs w:val="28"/>
          <w:lang w:eastAsia="en-US"/>
        </w:rPr>
        <w:t xml:space="preserve"> x К2,</w:t>
      </w:r>
    </w:p>
    <w:p w:rsidR="008019A5" w:rsidRPr="00D56B92" w:rsidRDefault="008019A5" w:rsidP="008019A5">
      <w:pPr>
        <w:pStyle w:val="2"/>
        <w:spacing w:before="0"/>
        <w:rPr>
          <w:szCs w:val="28"/>
          <w:lang w:val="ru-RU"/>
        </w:rPr>
      </w:pPr>
    </w:p>
    <w:p w:rsidR="008019A5" w:rsidRPr="00D56B92" w:rsidRDefault="008019A5" w:rsidP="008019A5">
      <w:pPr>
        <w:pStyle w:val="2"/>
        <w:spacing w:before="0"/>
        <w:rPr>
          <w:szCs w:val="28"/>
          <w:lang w:val="ru-RU"/>
        </w:rPr>
      </w:pPr>
      <w:r w:rsidRPr="00D56B92">
        <w:rPr>
          <w:szCs w:val="28"/>
          <w:lang w:val="ru-RU"/>
        </w:rPr>
        <w:t>где:</w:t>
      </w:r>
    </w:p>
    <w:p w:rsidR="008019A5" w:rsidRPr="00D56B92" w:rsidRDefault="008019A5" w:rsidP="008019A5">
      <w:pPr>
        <w:pStyle w:val="2"/>
        <w:spacing w:before="0"/>
        <w:rPr>
          <w:szCs w:val="28"/>
          <w:lang w:val="ru-RU"/>
        </w:rPr>
      </w:pPr>
      <w:r w:rsidRPr="00D56B92">
        <w:rPr>
          <w:szCs w:val="28"/>
          <w:lang w:val="ru-RU"/>
        </w:rPr>
        <w:t>Ап – годовой размер арендной платы, в рублях;</w:t>
      </w:r>
    </w:p>
    <w:p w:rsidR="008019A5" w:rsidRPr="00D56B92" w:rsidRDefault="008019A5" w:rsidP="008019A5">
      <w:pPr>
        <w:pStyle w:val="2"/>
        <w:spacing w:before="0"/>
        <w:rPr>
          <w:szCs w:val="28"/>
          <w:lang w:val="ru-RU"/>
        </w:rPr>
      </w:pPr>
      <w:r w:rsidRPr="00D56B92">
        <w:rPr>
          <w:szCs w:val="28"/>
          <w:lang w:val="ru-RU"/>
        </w:rPr>
        <w:t>Кс – кадастровая стоимость земельного участка;</w:t>
      </w:r>
    </w:p>
    <w:p w:rsidR="008019A5" w:rsidRPr="00D56B92" w:rsidRDefault="008019A5" w:rsidP="008019A5">
      <w:pPr>
        <w:pStyle w:val="2"/>
        <w:spacing w:before="0"/>
        <w:rPr>
          <w:szCs w:val="28"/>
          <w:lang w:val="ru-RU"/>
        </w:rPr>
      </w:pPr>
      <w:r w:rsidRPr="00D56B92">
        <w:rPr>
          <w:szCs w:val="28"/>
          <w:lang w:val="ru-RU"/>
        </w:rPr>
        <w:t>К</w:t>
      </w:r>
      <w:proofErr w:type="gramStart"/>
      <w:r w:rsidRPr="00D56B92">
        <w:rPr>
          <w:szCs w:val="28"/>
          <w:lang w:val="ru-RU"/>
        </w:rPr>
        <w:t>1</w:t>
      </w:r>
      <w:proofErr w:type="gramEnd"/>
      <w:r w:rsidRPr="00D56B92">
        <w:rPr>
          <w:szCs w:val="28"/>
          <w:lang w:val="ru-RU"/>
        </w:rPr>
        <w:t> – коэффициент, устанавливающий зависимость арендной платы от количества квадратных метров жилых помещений, подлежащих передаче:</w:t>
      </w:r>
    </w:p>
    <w:p w:rsidR="008019A5" w:rsidRPr="00D56B92" w:rsidRDefault="008019A5" w:rsidP="008019A5">
      <w:pPr>
        <w:pStyle w:val="2"/>
        <w:spacing w:before="0"/>
        <w:rPr>
          <w:szCs w:val="28"/>
          <w:lang w:val="ru-RU"/>
        </w:rPr>
      </w:pPr>
      <w:r w:rsidRPr="00D56B92">
        <w:rPr>
          <w:szCs w:val="28"/>
          <w:lang w:val="ru-RU"/>
        </w:rPr>
        <w:t>в собственность или социальный наем гражданам, лишившимся жилого помещения в результате чрезвычайных ситуаций (в случае реализации проекта, указанного в пункте 1 части 1 статьи 1 Закона № 583-ОЗ);</w:t>
      </w:r>
    </w:p>
    <w:p w:rsidR="008019A5" w:rsidRPr="00D56B92" w:rsidRDefault="008019A5" w:rsidP="008019A5">
      <w:pPr>
        <w:pStyle w:val="2"/>
        <w:spacing w:before="0"/>
        <w:rPr>
          <w:szCs w:val="28"/>
          <w:lang w:val="ru-RU"/>
        </w:rPr>
      </w:pPr>
      <w:r w:rsidRPr="00D56B92">
        <w:rPr>
          <w:szCs w:val="28"/>
          <w:lang w:val="ru-RU"/>
        </w:rPr>
        <w:t>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города Новосибирска (в случае реализации проекта, указанного в пункте 2 части 1 статьи 1 Закона № 583-ОЗ);</w:t>
      </w:r>
    </w:p>
    <w:p w:rsidR="008019A5" w:rsidRPr="00D56B92" w:rsidRDefault="008019A5" w:rsidP="008019A5">
      <w:pPr>
        <w:pStyle w:val="2"/>
        <w:spacing w:before="0"/>
        <w:rPr>
          <w:szCs w:val="28"/>
          <w:lang w:val="ru-RU"/>
        </w:rPr>
      </w:pPr>
      <w:r w:rsidRPr="00D56B92">
        <w:rPr>
          <w:szCs w:val="28"/>
        </w:rPr>
        <w:t xml:space="preserve">в собственность гражданам, включенным в установленном Правительством Новосибирской области порядке в список претендующих на поддержку лиц, требования которых включены в реестр требований участников строительства в соответствии с Федеральным </w:t>
      </w:r>
      <w:hyperlink r:id="rId8" w:history="1">
        <w:r w:rsidRPr="00D56B92">
          <w:rPr>
            <w:szCs w:val="28"/>
          </w:rPr>
          <w:t>законом</w:t>
        </w:r>
      </w:hyperlink>
      <w:r w:rsidRPr="00D56B92">
        <w:rPr>
          <w:szCs w:val="28"/>
        </w:rPr>
        <w:t xml:space="preserve"> от 26.10.2002 </w:t>
      </w:r>
      <w:r w:rsidRPr="00D56B92">
        <w:rPr>
          <w:szCs w:val="28"/>
          <w:lang w:val="ru-RU"/>
        </w:rPr>
        <w:t>№</w:t>
      </w:r>
      <w:r w:rsidRPr="00D56B92">
        <w:rPr>
          <w:szCs w:val="28"/>
        </w:rPr>
        <w:t xml:space="preserve"> 127-ФЗ </w:t>
      </w:r>
      <w:r w:rsidRPr="00D56B92">
        <w:rPr>
          <w:szCs w:val="28"/>
          <w:lang w:val="ru-RU"/>
        </w:rPr>
        <w:t>«</w:t>
      </w:r>
      <w:r w:rsidRPr="00D56B92">
        <w:rPr>
          <w:szCs w:val="28"/>
        </w:rPr>
        <w:t>О несостоятельности (банкротстве)</w:t>
      </w:r>
      <w:r w:rsidRPr="00D56B92">
        <w:rPr>
          <w:szCs w:val="28"/>
          <w:lang w:val="ru-RU"/>
        </w:rPr>
        <w:t>»</w:t>
      </w:r>
      <w:r w:rsidRPr="00D56B92">
        <w:rPr>
          <w:szCs w:val="28"/>
        </w:rPr>
        <w:t xml:space="preserve">, при условии уступки прав указанных требований инициатору проекта (в случае реализации проекта, указанного в </w:t>
      </w:r>
      <w:hyperlink r:id="rId9" w:history="1">
        <w:r w:rsidRPr="00D56B92">
          <w:rPr>
            <w:szCs w:val="28"/>
          </w:rPr>
          <w:t>пункте 2.1 части 1 статьи 1</w:t>
        </w:r>
      </w:hyperlink>
      <w:r w:rsidRPr="00D56B92">
        <w:rPr>
          <w:szCs w:val="28"/>
        </w:rPr>
        <w:t xml:space="preserve"> Закона </w:t>
      </w:r>
      <w:r w:rsidRPr="00D56B92">
        <w:rPr>
          <w:szCs w:val="28"/>
          <w:lang w:val="ru-RU"/>
        </w:rPr>
        <w:t>№</w:t>
      </w:r>
      <w:r w:rsidRPr="00D56B92">
        <w:rPr>
          <w:szCs w:val="28"/>
        </w:rPr>
        <w:t xml:space="preserve"> 583-ОЗ);</w:t>
      </w:r>
      <w:r w:rsidRPr="00D56B92">
        <w:rPr>
          <w:szCs w:val="28"/>
          <w:lang w:val="ru-RU"/>
        </w:rPr>
        <w:t xml:space="preserve"> </w:t>
      </w:r>
    </w:p>
    <w:p w:rsidR="008019A5" w:rsidRPr="00AB2451" w:rsidRDefault="008019A5" w:rsidP="008019A5">
      <w:pPr>
        <w:pStyle w:val="2"/>
        <w:spacing w:before="0"/>
        <w:rPr>
          <w:szCs w:val="28"/>
          <w:lang w:val="ru-RU"/>
        </w:rPr>
      </w:pPr>
      <w:proofErr w:type="gramStart"/>
      <w:r w:rsidRPr="00D56B92">
        <w:rPr>
          <w:szCs w:val="28"/>
          <w:lang w:val="ru-RU"/>
        </w:rPr>
        <w:t xml:space="preserve">в муниципальную </w:t>
      </w:r>
      <w:r w:rsidRPr="00D56B92">
        <w:rPr>
          <w:szCs w:val="28"/>
        </w:rPr>
        <w:t xml:space="preserve">собственность </w:t>
      </w:r>
      <w:r w:rsidRPr="00D56B92">
        <w:rPr>
          <w:szCs w:val="28"/>
          <w:lang w:val="ru-RU"/>
        </w:rPr>
        <w:t>города Новосибирска</w:t>
      </w:r>
      <w:r w:rsidRPr="00D56B92">
        <w:rPr>
          <w:szCs w:val="28"/>
        </w:rPr>
        <w:t>, в грани</w:t>
      </w:r>
      <w:r w:rsidRPr="00AB2451">
        <w:rPr>
          <w:szCs w:val="28"/>
        </w:rPr>
        <w:t>цах которого осуществляется реализация масштабного инвестиционного проекта</w:t>
      </w:r>
      <w:r w:rsidRPr="00986F28">
        <w:rPr>
          <w:szCs w:val="28"/>
        </w:rPr>
        <w:t>,</w:t>
      </w:r>
      <w:r>
        <w:rPr>
          <w:szCs w:val="28"/>
        </w:rPr>
        <w:t xml:space="preserve"> для последующего расселения нанимателей и собственников жилых помещений, расположенных в домах, признанных в установленном Правительством Российской Федерации порядке аварийными и подлежащими сносу (в случае реализации проекта, указанного в </w:t>
      </w:r>
      <w:hyperlink r:id="rId10" w:history="1">
        <w:r w:rsidRPr="00546F25">
          <w:rPr>
            <w:szCs w:val="28"/>
          </w:rPr>
          <w:t>пункте 2.2 части 1 статьи 1</w:t>
        </w:r>
      </w:hyperlink>
      <w:r w:rsidRPr="00546F25">
        <w:rPr>
          <w:szCs w:val="28"/>
        </w:rPr>
        <w:t xml:space="preserve"> Закона </w:t>
      </w:r>
      <w:r>
        <w:rPr>
          <w:szCs w:val="28"/>
          <w:lang w:val="ru-RU"/>
        </w:rPr>
        <w:t>№</w:t>
      </w:r>
      <w:r w:rsidRPr="00546F25">
        <w:rPr>
          <w:szCs w:val="28"/>
        </w:rPr>
        <w:t xml:space="preserve"> 583-ОЗ)</w:t>
      </w:r>
      <w:r>
        <w:rPr>
          <w:szCs w:val="28"/>
          <w:lang w:val="ru-RU"/>
        </w:rPr>
        <w:t xml:space="preserve">; </w:t>
      </w:r>
      <w:proofErr w:type="gramEnd"/>
    </w:p>
    <w:p w:rsidR="008019A5" w:rsidRPr="008019A5" w:rsidRDefault="008019A5" w:rsidP="008019A5">
      <w:pPr>
        <w:pStyle w:val="2"/>
        <w:spacing w:before="0"/>
        <w:rPr>
          <w:szCs w:val="28"/>
          <w:lang w:val="ru-RU"/>
        </w:rPr>
      </w:pPr>
      <w:r>
        <w:rPr>
          <w:szCs w:val="28"/>
        </w:rPr>
        <w:t xml:space="preserve">К2 </w:t>
      </w:r>
      <w:r w:rsidRPr="00AB2451">
        <w:rPr>
          <w:szCs w:val="28"/>
        </w:rPr>
        <w:t>–</w:t>
      </w:r>
      <w:r>
        <w:rPr>
          <w:szCs w:val="28"/>
        </w:rPr>
        <w:t xml:space="preserve"> коэффициент, устанавливающий зависимость арендной платы от размера денежных средств, вносимых инициатором проекта на завершение строительства многоквартирного дома, застройщик которого не исполнил свои обязательства о передаче жилых помещений гражданам, вложившим денежные средства в строительство многоквартирного дома на территории города Новосибирска (в случае реализации проекта, </w:t>
      </w:r>
      <w:r w:rsidRPr="00E875B9">
        <w:rPr>
          <w:szCs w:val="28"/>
        </w:rPr>
        <w:t xml:space="preserve">указанного в </w:t>
      </w:r>
      <w:hyperlink r:id="rId11" w:history="1">
        <w:r w:rsidR="009D6311">
          <w:rPr>
            <w:szCs w:val="28"/>
          </w:rPr>
          <w:t>пункте 2 части 1 статьи</w:t>
        </w:r>
        <w:r w:rsidR="009D6311">
          <w:rPr>
            <w:szCs w:val="28"/>
            <w:lang w:val="ru-RU"/>
          </w:rPr>
          <w:t> </w:t>
        </w:r>
        <w:r w:rsidRPr="00E875B9">
          <w:rPr>
            <w:szCs w:val="28"/>
          </w:rPr>
          <w:t>1</w:t>
        </w:r>
      </w:hyperlink>
      <w:r w:rsidRPr="00E875B9">
        <w:rPr>
          <w:szCs w:val="28"/>
        </w:rPr>
        <w:t xml:space="preserve"> Закона </w:t>
      </w:r>
      <w:r>
        <w:rPr>
          <w:szCs w:val="28"/>
        </w:rPr>
        <w:t>№</w:t>
      </w:r>
      <w:r w:rsidRPr="00E875B9">
        <w:rPr>
          <w:szCs w:val="28"/>
        </w:rPr>
        <w:t xml:space="preserve"> 583-ОЗ).</w:t>
      </w:r>
    </w:p>
    <w:p w:rsidR="008019A5" w:rsidRPr="00E875B9" w:rsidRDefault="008019A5" w:rsidP="008019A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75B9">
        <w:rPr>
          <w:szCs w:val="28"/>
        </w:rPr>
        <w:t>К</w:t>
      </w:r>
      <w:proofErr w:type="gramStart"/>
      <w:r w:rsidRPr="00E875B9">
        <w:rPr>
          <w:szCs w:val="28"/>
        </w:rPr>
        <w:t>2</w:t>
      </w:r>
      <w:proofErr w:type="gramEnd"/>
      <w:r w:rsidRPr="00E875B9">
        <w:rPr>
          <w:szCs w:val="28"/>
        </w:rPr>
        <w:t xml:space="preserve"> применяется только при расчете арендной платы за земельный участок, предоставленный для реализации проекта, указанного в </w:t>
      </w:r>
      <w:hyperlink r:id="rId12" w:history="1">
        <w:r w:rsidRPr="00E875B9">
          <w:rPr>
            <w:szCs w:val="28"/>
          </w:rPr>
          <w:t>пункте 2 части 1 статьи 1</w:t>
        </w:r>
      </w:hyperlink>
      <w:r w:rsidRPr="00E875B9">
        <w:rPr>
          <w:szCs w:val="28"/>
        </w:rPr>
        <w:t xml:space="preserve"> Закона </w:t>
      </w:r>
      <w:r>
        <w:rPr>
          <w:szCs w:val="28"/>
        </w:rPr>
        <w:t>№</w:t>
      </w:r>
      <w:r w:rsidRPr="00E875B9">
        <w:rPr>
          <w:szCs w:val="28"/>
        </w:rPr>
        <w:t xml:space="preserve"> 583-ОЗ.</w:t>
      </w:r>
      <w:r>
        <w:rPr>
          <w:szCs w:val="28"/>
        </w:rPr>
        <w:t xml:space="preserve"> </w:t>
      </w:r>
    </w:p>
    <w:p w:rsidR="008019A5" w:rsidRPr="009F6E0C" w:rsidRDefault="008019A5" w:rsidP="008019A5">
      <w:pPr>
        <w:pStyle w:val="2"/>
        <w:spacing w:before="0"/>
        <w:rPr>
          <w:szCs w:val="28"/>
          <w:lang w:val="ru-RU"/>
        </w:rPr>
      </w:pPr>
      <w:r w:rsidRPr="00E875B9">
        <w:rPr>
          <w:szCs w:val="28"/>
        </w:rPr>
        <w:t xml:space="preserve">Размеры коэффициентов К1, К2 приведены в </w:t>
      </w:r>
      <w:hyperlink r:id="rId13" w:history="1">
        <w:r w:rsidRPr="00E875B9">
          <w:rPr>
            <w:szCs w:val="28"/>
          </w:rPr>
          <w:t>приложении</w:t>
        </w:r>
      </w:hyperlink>
      <w:r w:rsidRPr="00E875B9">
        <w:rPr>
          <w:szCs w:val="28"/>
        </w:rPr>
        <w:t xml:space="preserve"> к Положению</w:t>
      </w:r>
      <w:r>
        <w:rPr>
          <w:szCs w:val="28"/>
        </w:rPr>
        <w:t>.</w:t>
      </w:r>
      <w:r w:rsidR="009F6E0C">
        <w:rPr>
          <w:szCs w:val="28"/>
          <w:lang w:val="ru-RU"/>
        </w:rPr>
        <w:t>».</w:t>
      </w:r>
    </w:p>
    <w:p w:rsidR="00D20C36" w:rsidRPr="00D56B92" w:rsidRDefault="00D20C36" w:rsidP="007A1F01">
      <w:pPr>
        <w:pStyle w:val="2"/>
        <w:spacing w:before="0"/>
        <w:rPr>
          <w:lang w:val="ru-RU"/>
        </w:rPr>
      </w:pPr>
      <w:r w:rsidRPr="00D56B92">
        <w:rPr>
          <w:lang w:val="ru-RU"/>
        </w:rPr>
        <w:t>1.5. Дополнить пунктами 2.5.1 – 2.5.3 следующего содержания:</w:t>
      </w:r>
    </w:p>
    <w:p w:rsidR="00445673" w:rsidRDefault="00445673" w:rsidP="00445673">
      <w:pPr>
        <w:pStyle w:val="2"/>
        <w:spacing w:before="0"/>
        <w:rPr>
          <w:szCs w:val="28"/>
        </w:rPr>
      </w:pPr>
      <w:r w:rsidRPr="00DF0768">
        <w:rPr>
          <w:szCs w:val="28"/>
        </w:rPr>
        <w:t>«</w:t>
      </w:r>
      <w:r>
        <w:rPr>
          <w:szCs w:val="28"/>
        </w:rPr>
        <w:t>2.</w:t>
      </w:r>
      <w:r>
        <w:rPr>
          <w:szCs w:val="28"/>
          <w:lang w:val="ru-RU"/>
        </w:rPr>
        <w:t>5</w:t>
      </w:r>
      <w:r>
        <w:rPr>
          <w:szCs w:val="28"/>
        </w:rPr>
        <w:t>.</w:t>
      </w:r>
      <w:r>
        <w:rPr>
          <w:szCs w:val="28"/>
          <w:lang w:val="ru-RU"/>
        </w:rPr>
        <w:t>1.</w:t>
      </w:r>
      <w:r>
        <w:rPr>
          <w:szCs w:val="28"/>
        </w:rPr>
        <w:t xml:space="preserve"> В случае если в отношении земельного участка, предоставленного собственнику зданий, сооружений, право которого на приобретение в </w:t>
      </w:r>
      <w:r>
        <w:rPr>
          <w:szCs w:val="28"/>
        </w:rPr>
        <w:lastRenderedPageBreak/>
        <w:t xml:space="preserve">собственность земельного участка ограничено законодательством Российской Федерации, размер арендной платы, рассчитанный в соответствии с </w:t>
      </w:r>
      <w:r>
        <w:rPr>
          <w:szCs w:val="28"/>
          <w:lang w:val="ru-RU"/>
        </w:rPr>
        <w:t>Положением</w:t>
      </w:r>
      <w:r>
        <w:rPr>
          <w:szCs w:val="28"/>
        </w:rPr>
        <w:t>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445673" w:rsidRPr="004E2A23" w:rsidRDefault="00445673" w:rsidP="00445673">
      <w:pPr>
        <w:pStyle w:val="2"/>
        <w:spacing w:before="0"/>
        <w:rPr>
          <w:szCs w:val="28"/>
        </w:rPr>
      </w:pPr>
      <w:r>
        <w:rPr>
          <w:szCs w:val="28"/>
          <w:lang w:val="ru-RU"/>
        </w:rPr>
        <w:t>2.5.2.</w:t>
      </w:r>
      <w:r w:rsidRPr="004E2A23">
        <w:rPr>
          <w:szCs w:val="28"/>
        </w:rPr>
        <w:t xml:space="preserve"> </w:t>
      </w:r>
      <w:r>
        <w:rPr>
          <w:szCs w:val="28"/>
        </w:rPr>
        <w:t xml:space="preserve">В случае если определенный в соответствии с </w:t>
      </w:r>
      <w:r>
        <w:rPr>
          <w:szCs w:val="28"/>
          <w:lang w:val="ru-RU"/>
        </w:rPr>
        <w:t>Положением</w:t>
      </w:r>
      <w:r>
        <w:rPr>
          <w:szCs w:val="28"/>
        </w:rPr>
        <w:t xml:space="preserve"> размер арендной платы в отношении земельных участков, </w:t>
      </w:r>
      <w:r w:rsidRPr="004E2A23">
        <w:rPr>
          <w:szCs w:val="28"/>
        </w:rPr>
        <w:t xml:space="preserve">предусмотренных </w:t>
      </w:r>
      <w:hyperlink r:id="rId14" w:history="1">
        <w:r w:rsidRPr="004E2A23">
          <w:rPr>
            <w:szCs w:val="28"/>
          </w:rPr>
          <w:t>пунктом 4 статьи 39.7</w:t>
        </w:r>
      </w:hyperlink>
      <w:r w:rsidRPr="004E2A23">
        <w:rPr>
          <w:szCs w:val="28"/>
        </w:rPr>
        <w:t xml:space="preserve"> Земельного кодекса Российской Федерации, превышает</w:t>
      </w:r>
      <w:r>
        <w:rPr>
          <w:szCs w:val="28"/>
        </w:rPr>
        <w:t xml:space="preserve"> размер арендной платы, рассчитанный для соответствующих целей в отношении земельных участков, находящихся в федеральной собственности, размер арендной платы устанавливается в размере, равном размеру арендной платы, определенному для соответствующих целей в отношении земельных участков, находящихся в федеральной собственности.</w:t>
      </w:r>
    </w:p>
    <w:p w:rsidR="00D20C36" w:rsidRPr="00445673" w:rsidRDefault="00445673" w:rsidP="00445673">
      <w:pPr>
        <w:pStyle w:val="2"/>
        <w:spacing w:before="0"/>
        <w:rPr>
          <w:i/>
          <w:szCs w:val="28"/>
          <w:lang w:val="ru-RU"/>
        </w:rPr>
      </w:pPr>
      <w:r>
        <w:rPr>
          <w:szCs w:val="28"/>
          <w:lang w:val="ru-RU"/>
        </w:rPr>
        <w:t>2.5</w:t>
      </w:r>
      <w:r w:rsidRPr="004E2A23">
        <w:rPr>
          <w:szCs w:val="28"/>
          <w:lang w:val="ru-RU"/>
        </w:rPr>
        <w:t>.</w:t>
      </w:r>
      <w:r>
        <w:rPr>
          <w:szCs w:val="28"/>
          <w:lang w:val="ru-RU"/>
        </w:rPr>
        <w:t>3.</w:t>
      </w:r>
      <w:r w:rsidRPr="004E2A23">
        <w:rPr>
          <w:szCs w:val="28"/>
          <w:lang w:val="ru-RU"/>
        </w:rPr>
        <w:t xml:space="preserve"> </w:t>
      </w:r>
      <w:r w:rsidRPr="004E2A23">
        <w:rPr>
          <w:szCs w:val="28"/>
        </w:rPr>
        <w:t xml:space="preserve">В случаях, предусмотренных </w:t>
      </w:r>
      <w:hyperlink r:id="rId15" w:history="1">
        <w:r w:rsidRPr="004E2A23">
          <w:rPr>
            <w:szCs w:val="28"/>
          </w:rPr>
          <w:t>пунктом 5 статьи 39.7</w:t>
        </w:r>
      </w:hyperlink>
      <w:r>
        <w:rPr>
          <w:szCs w:val="28"/>
        </w:rPr>
        <w:t xml:space="preserve"> Земельного кодекса Российской Федерации, размер арендной платы в отношении земельного участка устанавливается в размере земельного налога, если определенный в соответствии с </w:t>
      </w:r>
      <w:r>
        <w:rPr>
          <w:szCs w:val="28"/>
          <w:lang w:val="ru-RU"/>
        </w:rPr>
        <w:t>Положением</w:t>
      </w:r>
      <w:r>
        <w:rPr>
          <w:szCs w:val="28"/>
        </w:rPr>
        <w:t xml:space="preserve"> размер арендной платы в отношении земельного участка превышает размер земельного налога, рассчитанного в отношении такого земельного участка.</w:t>
      </w:r>
      <w:r>
        <w:rPr>
          <w:szCs w:val="28"/>
          <w:lang w:val="ru-RU"/>
        </w:rPr>
        <w:t>»</w:t>
      </w:r>
      <w:r w:rsidR="00FD0335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</w:p>
    <w:p w:rsidR="005E4667" w:rsidRPr="00D56B92" w:rsidRDefault="005E4667" w:rsidP="007A1F01">
      <w:pPr>
        <w:pStyle w:val="2"/>
        <w:spacing w:before="0"/>
        <w:rPr>
          <w:lang w:val="ru-RU"/>
        </w:rPr>
      </w:pPr>
      <w:r w:rsidRPr="00D56B92">
        <w:rPr>
          <w:lang w:val="ru-RU"/>
        </w:rPr>
        <w:t>1.6. Дополнить пунктом 2.6.1 следующего содержания:</w:t>
      </w:r>
    </w:p>
    <w:p w:rsidR="005E4667" w:rsidRDefault="005E4667" w:rsidP="007A1F01">
      <w:pPr>
        <w:pStyle w:val="2"/>
        <w:spacing w:before="0"/>
        <w:rPr>
          <w:szCs w:val="28"/>
          <w:lang w:val="ru-RU"/>
        </w:rPr>
      </w:pPr>
      <w:r>
        <w:rPr>
          <w:szCs w:val="28"/>
          <w:lang w:val="ru-RU"/>
        </w:rPr>
        <w:t>«</w:t>
      </w:r>
      <w:r w:rsidR="009D6311">
        <w:rPr>
          <w:szCs w:val="28"/>
          <w:lang w:val="ru-RU"/>
        </w:rPr>
        <w:t>2.6.1. </w:t>
      </w:r>
      <w:r>
        <w:rPr>
          <w:szCs w:val="28"/>
        </w:rPr>
        <w:t>При заключении д</w:t>
      </w:r>
      <w:r w:rsidRPr="004E2A23">
        <w:rPr>
          <w:szCs w:val="28"/>
        </w:rPr>
        <w:t xml:space="preserve">оговора аренды земельного участка на основании </w:t>
      </w:r>
      <w:hyperlink r:id="rId16" w:history="1">
        <w:r w:rsidRPr="004E2A23">
          <w:rPr>
            <w:szCs w:val="28"/>
          </w:rPr>
          <w:t>подпункта 3 пункта 2 статьи 39.6</w:t>
        </w:r>
      </w:hyperlink>
      <w:r>
        <w:rPr>
          <w:szCs w:val="28"/>
        </w:rPr>
        <w:t xml:space="preserve"> Земельного кодекса Российской Федерации арендодатель предусматривает в таком договоре возможность применения к арендной плате повышающего коэффициента 2, в случае нарушения арендатором предусмотренных распоряжением высшего должностного лица Новосибирской области сроков размещения объектов социально-культурного и коммунально-бытового назначения, реализации масштабных инвестиционных проектов.</w:t>
      </w:r>
      <w:r>
        <w:rPr>
          <w:szCs w:val="28"/>
          <w:lang w:val="ru-RU"/>
        </w:rPr>
        <w:t>»</w:t>
      </w:r>
      <w:r w:rsidR="009D6311">
        <w:rPr>
          <w:szCs w:val="28"/>
          <w:lang w:val="ru-RU"/>
        </w:rPr>
        <w:t>.</w:t>
      </w:r>
    </w:p>
    <w:p w:rsidR="002029D2" w:rsidRDefault="00445673" w:rsidP="007A1F01">
      <w:pPr>
        <w:pStyle w:val="2"/>
        <w:spacing w:before="0"/>
        <w:rPr>
          <w:lang w:val="ru-RU"/>
        </w:rPr>
      </w:pPr>
      <w:r w:rsidRPr="00D56B92">
        <w:rPr>
          <w:lang w:val="ru-RU"/>
        </w:rPr>
        <w:t>1.</w:t>
      </w:r>
      <w:r w:rsidR="005E4667" w:rsidRPr="00D56B92">
        <w:rPr>
          <w:lang w:val="ru-RU"/>
        </w:rPr>
        <w:t>7</w:t>
      </w:r>
      <w:r w:rsidR="002029D2" w:rsidRPr="00D56B92">
        <w:rPr>
          <w:lang w:val="ru-RU"/>
        </w:rPr>
        <w:t>. </w:t>
      </w:r>
      <w:r w:rsidR="006A1F8D" w:rsidRPr="00D56B92">
        <w:rPr>
          <w:lang w:val="ru-RU"/>
        </w:rPr>
        <w:t xml:space="preserve">В пункте 2.9 </w:t>
      </w:r>
      <w:r w:rsidR="00B43B90" w:rsidRPr="00D56B92">
        <w:rPr>
          <w:lang w:val="ru-RU"/>
        </w:rPr>
        <w:t>слова «не чаще одного раза в 5 лет»</w:t>
      </w:r>
      <w:r w:rsidR="00D20C36" w:rsidRPr="00D56B92">
        <w:rPr>
          <w:lang w:val="ru-RU"/>
        </w:rPr>
        <w:t xml:space="preserve"> заменить словами «не чаще чем один</w:t>
      </w:r>
      <w:r w:rsidR="00B43B90" w:rsidRPr="00D56B92">
        <w:rPr>
          <w:lang w:val="ru-RU"/>
        </w:rPr>
        <w:t xml:space="preserve"> раз в 3 года»</w:t>
      </w:r>
      <w:r w:rsidR="00BF2162" w:rsidRPr="00D56B92">
        <w:rPr>
          <w:lang w:val="ru-RU"/>
        </w:rPr>
        <w:t>, слова «через год» заменить словами «через 3 года».</w:t>
      </w:r>
      <w:r w:rsidR="00BF2162">
        <w:rPr>
          <w:lang w:val="ru-RU"/>
        </w:rPr>
        <w:t xml:space="preserve"> </w:t>
      </w:r>
    </w:p>
    <w:p w:rsidR="007A1F01" w:rsidRDefault="005E4667" w:rsidP="007A1F01">
      <w:pPr>
        <w:pStyle w:val="2"/>
        <w:spacing w:before="0"/>
        <w:rPr>
          <w:szCs w:val="28"/>
          <w:lang w:val="ru-RU"/>
        </w:rPr>
      </w:pPr>
      <w:r>
        <w:rPr>
          <w:szCs w:val="28"/>
          <w:lang w:val="ru-RU"/>
        </w:rPr>
        <w:t>1.8</w:t>
      </w:r>
      <w:r w:rsidR="007A1F01">
        <w:rPr>
          <w:szCs w:val="28"/>
          <w:lang w:val="ru-RU"/>
        </w:rPr>
        <w:t xml:space="preserve">. </w:t>
      </w:r>
      <w:r w:rsidR="007A1F01" w:rsidRPr="004E2A23">
        <w:rPr>
          <w:szCs w:val="28"/>
        </w:rPr>
        <w:t xml:space="preserve">В таблице 4 «Коэффициенты, применяемые для определения годового размера арендной платы за земельные участки, предоставленные юридическим лицам на основании распоряжения Губернатора Новосибирской области для реализации масштабных инвестиционных проектов, предусмотренных пунктами 1 и 2 части 1 статьи 1 Закона Новосибирской области от 01.07.2015 </w:t>
      </w:r>
      <w:r w:rsidR="007A1F01">
        <w:rPr>
          <w:szCs w:val="28"/>
          <w:lang w:val="ru-RU"/>
        </w:rPr>
        <w:t>№</w:t>
      </w:r>
      <w:r w:rsidR="007A1F01" w:rsidRPr="004E2A23">
        <w:rPr>
          <w:szCs w:val="28"/>
        </w:rPr>
        <w:t xml:space="preserve"> 583-ОЗ </w:t>
      </w:r>
      <w:r w:rsidR="007A1F01">
        <w:rPr>
          <w:szCs w:val="28"/>
          <w:lang w:val="ru-RU"/>
        </w:rPr>
        <w:t>«</w:t>
      </w:r>
      <w:r w:rsidR="007A1F01" w:rsidRPr="004E2A23">
        <w:rPr>
          <w:szCs w:val="28"/>
        </w:rPr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</w:t>
      </w:r>
      <w:r w:rsidR="007A1F01">
        <w:rPr>
          <w:szCs w:val="28"/>
          <w:lang w:val="ru-RU"/>
        </w:rPr>
        <w:t>«</w:t>
      </w:r>
      <w:r w:rsidR="007A1F01" w:rsidRPr="004E2A23">
        <w:rPr>
          <w:szCs w:val="28"/>
        </w:rPr>
        <w:t>Об использовании земель на территории Новосибирской области</w:t>
      </w:r>
      <w:r w:rsidR="007A1F01">
        <w:rPr>
          <w:szCs w:val="28"/>
          <w:lang w:val="ru-RU"/>
        </w:rPr>
        <w:t>»</w:t>
      </w:r>
      <w:r w:rsidR="007A1F01" w:rsidRPr="004E2A23">
        <w:rPr>
          <w:szCs w:val="28"/>
        </w:rPr>
        <w:t xml:space="preserve"> (далее </w:t>
      </w:r>
      <w:r w:rsidR="007A1F01" w:rsidRPr="005E4667">
        <w:rPr>
          <w:lang w:val="ru-RU"/>
        </w:rPr>
        <w:t>–</w:t>
      </w:r>
      <w:r w:rsidR="007A1F01" w:rsidRPr="004E2A23">
        <w:rPr>
          <w:szCs w:val="28"/>
        </w:rPr>
        <w:t xml:space="preserve"> Закон № 583-ОЗ) (К1, К2)</w:t>
      </w:r>
      <w:r>
        <w:rPr>
          <w:szCs w:val="28"/>
          <w:lang w:val="ru-RU"/>
        </w:rPr>
        <w:t>»</w:t>
      </w:r>
      <w:r w:rsidR="007A1F01">
        <w:rPr>
          <w:szCs w:val="28"/>
          <w:lang w:val="ru-RU"/>
        </w:rPr>
        <w:t xml:space="preserve"> приложения: </w:t>
      </w:r>
    </w:p>
    <w:p w:rsidR="007A1F01" w:rsidRPr="00AE1FFE" w:rsidRDefault="005E4667" w:rsidP="007A1F01">
      <w:pPr>
        <w:pStyle w:val="2"/>
        <w:spacing w:before="0"/>
        <w:rPr>
          <w:szCs w:val="28"/>
          <w:lang w:val="ru-RU"/>
        </w:rPr>
      </w:pPr>
      <w:r>
        <w:rPr>
          <w:szCs w:val="28"/>
          <w:lang w:val="ru-RU"/>
        </w:rPr>
        <w:t>1.8</w:t>
      </w:r>
      <w:r w:rsidR="007A1F01">
        <w:rPr>
          <w:szCs w:val="28"/>
          <w:lang w:val="ru-RU"/>
        </w:rPr>
        <w:t>.1. В наименовании слова «</w:t>
      </w:r>
      <w:r w:rsidR="007A1F01">
        <w:rPr>
          <w:szCs w:val="28"/>
        </w:rPr>
        <w:t>пунктами 1 и 2</w:t>
      </w:r>
      <w:r w:rsidR="007A1F01">
        <w:rPr>
          <w:szCs w:val="28"/>
          <w:lang w:val="ru-RU"/>
        </w:rPr>
        <w:t>»</w:t>
      </w:r>
      <w:r w:rsidR="007A1F01">
        <w:rPr>
          <w:szCs w:val="28"/>
        </w:rPr>
        <w:t xml:space="preserve"> заменить словами </w:t>
      </w:r>
      <w:r w:rsidR="007A1F01">
        <w:rPr>
          <w:szCs w:val="28"/>
          <w:lang w:val="ru-RU"/>
        </w:rPr>
        <w:t>«</w:t>
      </w:r>
      <w:r w:rsidR="007A1F01">
        <w:rPr>
          <w:szCs w:val="28"/>
        </w:rPr>
        <w:t xml:space="preserve">пунктами 1 </w:t>
      </w:r>
      <w:r w:rsidR="007A1F01" w:rsidRPr="005E4667">
        <w:rPr>
          <w:lang w:val="ru-RU"/>
        </w:rPr>
        <w:t>–</w:t>
      </w:r>
      <w:r w:rsidR="007A1F01">
        <w:rPr>
          <w:szCs w:val="28"/>
        </w:rPr>
        <w:t xml:space="preserve"> 2.2</w:t>
      </w:r>
      <w:r w:rsidR="007A1F01">
        <w:rPr>
          <w:szCs w:val="28"/>
          <w:lang w:val="ru-RU"/>
        </w:rPr>
        <w:t xml:space="preserve">», </w:t>
      </w:r>
      <w:r w:rsidR="007A1F01">
        <w:rPr>
          <w:szCs w:val="28"/>
        </w:rPr>
        <w:t xml:space="preserve">слова </w:t>
      </w:r>
      <w:r w:rsidR="007A1F01">
        <w:rPr>
          <w:szCs w:val="28"/>
          <w:lang w:val="ru-RU"/>
        </w:rPr>
        <w:t>«</w:t>
      </w:r>
      <w:r w:rsidR="007A1F01">
        <w:rPr>
          <w:szCs w:val="28"/>
        </w:rPr>
        <w:t xml:space="preserve">и о внесении изменения в статью 15 Закона Новосибирской области </w:t>
      </w:r>
      <w:r w:rsidR="007A1F01">
        <w:rPr>
          <w:szCs w:val="28"/>
          <w:lang w:val="ru-RU"/>
        </w:rPr>
        <w:t>«</w:t>
      </w:r>
      <w:r w:rsidR="007A1F01">
        <w:rPr>
          <w:szCs w:val="28"/>
        </w:rPr>
        <w:t>Об использовании земель на территории Новосибирской области</w:t>
      </w:r>
      <w:r w:rsidR="007A1F01">
        <w:rPr>
          <w:szCs w:val="28"/>
          <w:lang w:val="ru-RU"/>
        </w:rPr>
        <w:t>»</w:t>
      </w:r>
      <w:r w:rsidR="007A1F01">
        <w:rPr>
          <w:szCs w:val="28"/>
        </w:rPr>
        <w:t xml:space="preserve"> исключить.</w:t>
      </w:r>
      <w:r w:rsidR="007A1F01">
        <w:rPr>
          <w:szCs w:val="28"/>
          <w:lang w:val="ru-RU"/>
        </w:rPr>
        <w:t xml:space="preserve"> </w:t>
      </w:r>
    </w:p>
    <w:p w:rsidR="007A1F01" w:rsidRDefault="005E4667" w:rsidP="007A1F01">
      <w:pPr>
        <w:pStyle w:val="2"/>
        <w:spacing w:before="0"/>
        <w:rPr>
          <w:szCs w:val="28"/>
          <w:lang w:val="ru-RU"/>
        </w:rPr>
      </w:pPr>
      <w:r>
        <w:rPr>
          <w:szCs w:val="28"/>
          <w:lang w:val="ru-RU"/>
        </w:rPr>
        <w:t>1.8</w:t>
      </w:r>
      <w:r w:rsidR="007A1F01">
        <w:rPr>
          <w:szCs w:val="28"/>
          <w:lang w:val="ru-RU"/>
        </w:rPr>
        <w:t>.2. Графу 2 строки 1 изложить в следующей редакции:</w:t>
      </w:r>
    </w:p>
    <w:p w:rsidR="007A1F01" w:rsidRPr="00AE1FFE" w:rsidRDefault="007A1F01" w:rsidP="007A1F01">
      <w:pPr>
        <w:pStyle w:val="2"/>
        <w:spacing w:before="0"/>
        <w:rPr>
          <w:szCs w:val="28"/>
          <w:lang w:val="ru-RU"/>
        </w:rPr>
      </w:pPr>
      <w:r>
        <w:rPr>
          <w:szCs w:val="28"/>
          <w:lang w:val="ru-RU"/>
        </w:rPr>
        <w:lastRenderedPageBreak/>
        <w:t>«</w:t>
      </w:r>
      <w:r>
        <w:rPr>
          <w:szCs w:val="28"/>
        </w:rPr>
        <w:t>К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</w:t>
      </w:r>
      <w:r w:rsidRPr="005E4667">
        <w:rPr>
          <w:lang w:val="ru-RU"/>
        </w:rPr>
        <w:t>–</w:t>
      </w:r>
      <w:r>
        <w:rPr>
          <w:szCs w:val="28"/>
        </w:rPr>
        <w:t xml:space="preserve"> коэффициент, устанавливающий зависимость арендной платы от количества квадратных метров жилых помещений, подлежащих передаче:</w:t>
      </w:r>
      <w:r>
        <w:rPr>
          <w:szCs w:val="28"/>
          <w:lang w:val="ru-RU"/>
        </w:rPr>
        <w:t xml:space="preserve"> </w:t>
      </w:r>
    </w:p>
    <w:p w:rsidR="007A1F01" w:rsidRDefault="007A1F01" w:rsidP="007A1F01">
      <w:pPr>
        <w:pStyle w:val="2"/>
        <w:spacing w:before="0"/>
        <w:rPr>
          <w:szCs w:val="28"/>
        </w:rPr>
      </w:pPr>
      <w:r>
        <w:rPr>
          <w:szCs w:val="28"/>
        </w:rPr>
        <w:t xml:space="preserve">в собственность или социальный наем гражданам, лишившимся жилого помещения в результате чрезвычайных ситуаций (в случае реализации проекта, указанного в пункте 1 части 1 статьи 1 Закона </w:t>
      </w:r>
      <w:r>
        <w:rPr>
          <w:szCs w:val="28"/>
          <w:lang w:val="ru-RU"/>
        </w:rPr>
        <w:t>№</w:t>
      </w:r>
      <w:r>
        <w:rPr>
          <w:szCs w:val="28"/>
        </w:rPr>
        <w:t xml:space="preserve"> 583-ОЗ);</w:t>
      </w:r>
    </w:p>
    <w:p w:rsidR="007A1F01" w:rsidRDefault="007A1F01" w:rsidP="007A1F01">
      <w:pPr>
        <w:pStyle w:val="2"/>
        <w:spacing w:before="0"/>
        <w:rPr>
          <w:szCs w:val="28"/>
        </w:rPr>
      </w:pPr>
      <w:r>
        <w:rPr>
          <w:szCs w:val="28"/>
        </w:rPr>
        <w:t xml:space="preserve">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города Новосибирска (в случае реализации проекта, указанного в пункте 2 части 1 статьи 1 Закона </w:t>
      </w:r>
      <w:r>
        <w:rPr>
          <w:szCs w:val="28"/>
          <w:lang w:val="ru-RU"/>
        </w:rPr>
        <w:t>№</w:t>
      </w:r>
      <w:r>
        <w:rPr>
          <w:szCs w:val="28"/>
        </w:rPr>
        <w:t xml:space="preserve"> 583-ОЗ);</w:t>
      </w:r>
    </w:p>
    <w:p w:rsidR="007A1F01" w:rsidRDefault="007A1F01" w:rsidP="007A1F01">
      <w:pPr>
        <w:pStyle w:val="2"/>
        <w:spacing w:before="0"/>
        <w:rPr>
          <w:szCs w:val="28"/>
        </w:rPr>
      </w:pPr>
      <w:r>
        <w:rPr>
          <w:szCs w:val="28"/>
        </w:rPr>
        <w:t xml:space="preserve">в собственность гражданам, включенным в установленном Правительством Новосибирской области порядке в список претендующих на поддержку лиц, требования которых включены в реестр требований участников строительства в соответствии с Федеральным </w:t>
      </w:r>
      <w:hyperlink r:id="rId17" w:history="1">
        <w:r w:rsidRPr="00E10818">
          <w:rPr>
            <w:szCs w:val="28"/>
          </w:rPr>
          <w:t>законом</w:t>
        </w:r>
      </w:hyperlink>
      <w:r>
        <w:rPr>
          <w:szCs w:val="28"/>
        </w:rPr>
        <w:t xml:space="preserve"> от 26.10.2002 </w:t>
      </w:r>
      <w:r>
        <w:rPr>
          <w:szCs w:val="28"/>
          <w:lang w:val="ru-RU"/>
        </w:rPr>
        <w:t>№</w:t>
      </w:r>
      <w:r>
        <w:rPr>
          <w:szCs w:val="28"/>
        </w:rPr>
        <w:t xml:space="preserve"> 127-ФЗ </w:t>
      </w:r>
      <w:r>
        <w:rPr>
          <w:szCs w:val="28"/>
          <w:lang w:val="ru-RU"/>
        </w:rPr>
        <w:t>«</w:t>
      </w:r>
      <w:r>
        <w:rPr>
          <w:szCs w:val="28"/>
        </w:rPr>
        <w:t>О несостоятельности (банкротстве)</w:t>
      </w:r>
      <w:r>
        <w:rPr>
          <w:szCs w:val="28"/>
          <w:lang w:val="ru-RU"/>
        </w:rPr>
        <w:t>»</w:t>
      </w:r>
      <w:r>
        <w:rPr>
          <w:szCs w:val="28"/>
        </w:rPr>
        <w:t xml:space="preserve">, при условии уступки прав указанных требований инициатору проекта (в случае реализации проекта, указанного в пункте 2.1 части 1 статьи 1 Закона </w:t>
      </w:r>
      <w:r>
        <w:rPr>
          <w:szCs w:val="28"/>
          <w:lang w:val="ru-RU"/>
        </w:rPr>
        <w:t>№</w:t>
      </w:r>
      <w:r>
        <w:rPr>
          <w:szCs w:val="28"/>
        </w:rPr>
        <w:t xml:space="preserve"> 583-ОЗ);</w:t>
      </w:r>
    </w:p>
    <w:p w:rsidR="007A1F01" w:rsidRDefault="007A1F01" w:rsidP="007A1F01">
      <w:pPr>
        <w:pStyle w:val="2"/>
        <w:spacing w:before="0"/>
        <w:rPr>
          <w:szCs w:val="28"/>
          <w:lang w:val="ru-RU"/>
        </w:rPr>
      </w:pPr>
      <w:r w:rsidRPr="00D56B92">
        <w:rPr>
          <w:szCs w:val="28"/>
        </w:rPr>
        <w:t xml:space="preserve">в </w:t>
      </w:r>
      <w:r w:rsidR="005E4667" w:rsidRPr="00D56B92">
        <w:rPr>
          <w:szCs w:val="28"/>
          <w:lang w:val="ru-RU"/>
        </w:rPr>
        <w:t>муниципальную собственность города Новосибирска</w:t>
      </w:r>
      <w:r w:rsidRPr="00D56B92">
        <w:rPr>
          <w:szCs w:val="28"/>
        </w:rPr>
        <w:t>, в границах которого осуществляется реализация масштабного инвестиционного проекта,</w:t>
      </w:r>
      <w:r w:rsidRPr="006E3D9E">
        <w:rPr>
          <w:szCs w:val="28"/>
        </w:rPr>
        <w:t xml:space="preserve"> для последующего расселения нанимателей и собственников жилых</w:t>
      </w:r>
      <w:r>
        <w:rPr>
          <w:szCs w:val="28"/>
        </w:rPr>
        <w:t xml:space="preserve"> помещений, расположенных в домах, признанных в установленном Правительством Российской Федерации порядке аварийными и подлежащими сносу (в случае реализации проекта, указанного в пункте 2.2 части 1 статьи 1 Закона </w:t>
      </w:r>
      <w:r>
        <w:rPr>
          <w:szCs w:val="28"/>
          <w:lang w:val="ru-RU"/>
        </w:rPr>
        <w:t>№</w:t>
      </w:r>
      <w:r>
        <w:rPr>
          <w:szCs w:val="28"/>
        </w:rPr>
        <w:t xml:space="preserve"> 583-ОЗ)</w:t>
      </w:r>
      <w:r>
        <w:rPr>
          <w:szCs w:val="28"/>
          <w:lang w:val="ru-RU"/>
        </w:rPr>
        <w:t>».</w:t>
      </w:r>
    </w:p>
    <w:p w:rsidR="007A1F01" w:rsidRDefault="005E4667" w:rsidP="00FD0335">
      <w:pPr>
        <w:pStyle w:val="2"/>
        <w:spacing w:before="0"/>
        <w:rPr>
          <w:szCs w:val="28"/>
        </w:rPr>
      </w:pPr>
      <w:r>
        <w:rPr>
          <w:szCs w:val="28"/>
        </w:rPr>
        <w:t>1.8</w:t>
      </w:r>
      <w:r w:rsidR="007A1F01">
        <w:rPr>
          <w:szCs w:val="28"/>
        </w:rPr>
        <w:t>.3. В примечаниях:</w:t>
      </w:r>
      <w:r w:rsidR="007A1F01" w:rsidRPr="00E10818">
        <w:rPr>
          <w:szCs w:val="28"/>
        </w:rPr>
        <w:t xml:space="preserve"> </w:t>
      </w:r>
    </w:p>
    <w:p w:rsidR="007A1F01" w:rsidRPr="00FD0335" w:rsidRDefault="007A1F01" w:rsidP="007A1F01">
      <w:pPr>
        <w:pStyle w:val="2"/>
        <w:spacing w:before="0"/>
        <w:rPr>
          <w:szCs w:val="28"/>
        </w:rPr>
      </w:pPr>
      <w:r w:rsidRPr="00E10818">
        <w:rPr>
          <w:szCs w:val="28"/>
        </w:rPr>
        <w:t xml:space="preserve">в </w:t>
      </w:r>
      <w:hyperlink r:id="rId18" w:history="1">
        <w:r w:rsidRPr="00E10818">
          <w:rPr>
            <w:szCs w:val="28"/>
          </w:rPr>
          <w:t>абзаце втором</w:t>
        </w:r>
      </w:hyperlink>
      <w:r w:rsidRPr="00E10818">
        <w:rPr>
          <w:szCs w:val="28"/>
        </w:rPr>
        <w:t xml:space="preserve"> слова </w:t>
      </w:r>
      <w:r>
        <w:rPr>
          <w:szCs w:val="28"/>
        </w:rPr>
        <w:t>«</w:t>
      </w:r>
      <w:r w:rsidRPr="00E10818">
        <w:rPr>
          <w:szCs w:val="28"/>
        </w:rPr>
        <w:t>пунктами 1 и 2</w:t>
      </w:r>
      <w:r>
        <w:rPr>
          <w:szCs w:val="28"/>
        </w:rPr>
        <w:t>»</w:t>
      </w:r>
      <w:r w:rsidRPr="00E10818">
        <w:rPr>
          <w:szCs w:val="28"/>
        </w:rPr>
        <w:t xml:space="preserve"> заменить словами </w:t>
      </w:r>
      <w:r>
        <w:rPr>
          <w:szCs w:val="28"/>
        </w:rPr>
        <w:t>«</w:t>
      </w:r>
      <w:r w:rsidR="00FD0335">
        <w:rPr>
          <w:szCs w:val="28"/>
        </w:rPr>
        <w:t>пунктами</w:t>
      </w:r>
      <w:r w:rsidR="00FD0335">
        <w:rPr>
          <w:szCs w:val="28"/>
          <w:lang w:val="ru-RU"/>
        </w:rPr>
        <w:t> </w:t>
      </w:r>
      <w:r w:rsidR="00FD0335">
        <w:rPr>
          <w:szCs w:val="28"/>
        </w:rPr>
        <w:t>1</w:t>
      </w:r>
      <w:r w:rsidR="00FD0335">
        <w:rPr>
          <w:szCs w:val="28"/>
          <w:lang w:val="ru-RU"/>
        </w:rPr>
        <w:t> </w:t>
      </w:r>
      <w:r w:rsidRPr="00FD0335">
        <w:rPr>
          <w:szCs w:val="28"/>
        </w:rPr>
        <w:t>–</w:t>
      </w:r>
      <w:r w:rsidR="00FD0335">
        <w:rPr>
          <w:szCs w:val="28"/>
          <w:lang w:val="ru-RU"/>
        </w:rPr>
        <w:t> </w:t>
      </w:r>
      <w:r w:rsidRPr="00E10818">
        <w:rPr>
          <w:szCs w:val="28"/>
        </w:rPr>
        <w:t>2.2</w:t>
      </w:r>
      <w:r>
        <w:rPr>
          <w:szCs w:val="28"/>
        </w:rPr>
        <w:t>»</w:t>
      </w:r>
      <w:r w:rsidRPr="00E10818">
        <w:rPr>
          <w:szCs w:val="28"/>
        </w:rPr>
        <w:t>;</w:t>
      </w:r>
      <w:r>
        <w:rPr>
          <w:szCs w:val="28"/>
        </w:rPr>
        <w:t xml:space="preserve"> </w:t>
      </w:r>
    </w:p>
    <w:p w:rsidR="007A1F01" w:rsidRDefault="00BC4A4C" w:rsidP="00FD0335">
      <w:pPr>
        <w:pStyle w:val="2"/>
        <w:spacing w:before="0"/>
        <w:rPr>
          <w:szCs w:val="28"/>
        </w:rPr>
      </w:pPr>
      <w:hyperlink r:id="rId19" w:history="1">
        <w:r w:rsidR="007A1F01" w:rsidRPr="00E10818">
          <w:rPr>
            <w:szCs w:val="28"/>
          </w:rPr>
          <w:t>дополнить</w:t>
        </w:r>
      </w:hyperlink>
      <w:r w:rsidR="007A1F01" w:rsidRPr="00E10818">
        <w:rPr>
          <w:szCs w:val="28"/>
        </w:rPr>
        <w:t xml:space="preserve"> абзацем</w:t>
      </w:r>
      <w:r w:rsidR="007A1F01">
        <w:rPr>
          <w:szCs w:val="28"/>
        </w:rPr>
        <w:t xml:space="preserve"> следующего содержания:</w:t>
      </w:r>
    </w:p>
    <w:p w:rsidR="007A1F01" w:rsidRPr="004E2A23" w:rsidRDefault="007A1F01" w:rsidP="00FD0335">
      <w:pPr>
        <w:pStyle w:val="2"/>
        <w:spacing w:before="0"/>
        <w:rPr>
          <w:szCs w:val="28"/>
        </w:rPr>
      </w:pPr>
      <w:r>
        <w:rPr>
          <w:szCs w:val="28"/>
        </w:rPr>
        <w:t>«в случае если К2 не применяется и при расчете К1 его значение менее 0,002, применяется значение, равное 0,002.».</w:t>
      </w:r>
    </w:p>
    <w:p w:rsidR="007A1F01" w:rsidRDefault="007A1F01" w:rsidP="00FD0335">
      <w:pPr>
        <w:pStyle w:val="2"/>
        <w:spacing w:before="0"/>
        <w:rPr>
          <w:szCs w:val="28"/>
        </w:rPr>
      </w:pPr>
      <w:r>
        <w:rPr>
          <w:szCs w:val="28"/>
        </w:rPr>
        <w:t>2</w:t>
      </w:r>
      <w:r w:rsidRPr="00BF504A">
        <w:rPr>
          <w:szCs w:val="28"/>
        </w:rPr>
        <w:t>. Решение вступает в силу на следующий день после его официального опубликования</w:t>
      </w:r>
      <w:r>
        <w:rPr>
          <w:szCs w:val="28"/>
        </w:rPr>
        <w:t>.</w:t>
      </w:r>
    </w:p>
    <w:p w:rsidR="007A1F01" w:rsidRPr="00F812AA" w:rsidRDefault="007A1F01" w:rsidP="00FD0335">
      <w:pPr>
        <w:pStyle w:val="2"/>
        <w:spacing w:before="0"/>
        <w:rPr>
          <w:szCs w:val="28"/>
        </w:rPr>
      </w:pPr>
      <w:r>
        <w:rPr>
          <w:szCs w:val="28"/>
        </w:rPr>
        <w:t>3</w:t>
      </w:r>
      <w:r w:rsidRPr="00F812AA">
        <w:rPr>
          <w:szCs w:val="28"/>
        </w:rPr>
        <w:t>. Контроль за исполнением решения возложить на постоянную комиссию Совета депутатов города Новосибирска по муниципальной собственности.</w:t>
      </w:r>
    </w:p>
    <w:p w:rsidR="007A1F01" w:rsidRPr="00D97A61" w:rsidRDefault="007A1F01" w:rsidP="007A1F01">
      <w:pPr>
        <w:widowControl/>
        <w:tabs>
          <w:tab w:val="left" w:pos="360"/>
        </w:tabs>
        <w:spacing w:line="240" w:lineRule="atLeast"/>
        <w:ind w:firstLine="720"/>
        <w:jc w:val="both"/>
        <w:rPr>
          <w:szCs w:val="28"/>
        </w:rPr>
      </w:pPr>
    </w:p>
    <w:p w:rsidR="007A1F01" w:rsidRPr="00D97A61" w:rsidRDefault="007A1F01" w:rsidP="007A1F01">
      <w:pPr>
        <w:widowControl/>
        <w:tabs>
          <w:tab w:val="left" w:pos="360"/>
          <w:tab w:val="left" w:pos="3581"/>
        </w:tabs>
        <w:spacing w:line="240" w:lineRule="atLeast"/>
        <w:ind w:firstLine="720"/>
        <w:jc w:val="both"/>
        <w:rPr>
          <w:szCs w:val="28"/>
        </w:rPr>
      </w:pPr>
      <w:r>
        <w:rPr>
          <w:szCs w:val="28"/>
        </w:rPr>
        <w:tab/>
      </w:r>
    </w:p>
    <w:tbl>
      <w:tblPr>
        <w:tblW w:w="10048" w:type="dxa"/>
        <w:tblLook w:val="00A0" w:firstRow="1" w:lastRow="0" w:firstColumn="1" w:lastColumn="0" w:noHBand="0" w:noVBand="0"/>
      </w:tblPr>
      <w:tblGrid>
        <w:gridCol w:w="4786"/>
        <w:gridCol w:w="1134"/>
        <w:gridCol w:w="4128"/>
      </w:tblGrid>
      <w:tr w:rsidR="007A1F01" w:rsidRPr="00D97A61" w:rsidTr="00306946">
        <w:trPr>
          <w:trHeight w:val="1106"/>
        </w:trPr>
        <w:tc>
          <w:tcPr>
            <w:tcW w:w="4786" w:type="dxa"/>
          </w:tcPr>
          <w:p w:rsidR="007A1F01" w:rsidRPr="00D97A61" w:rsidRDefault="007A1F01" w:rsidP="00306946">
            <w:pPr>
              <w:tabs>
                <w:tab w:val="left" w:pos="3969"/>
              </w:tabs>
              <w:ind w:right="-108"/>
              <w:rPr>
                <w:szCs w:val="28"/>
              </w:rPr>
            </w:pPr>
            <w:r w:rsidRPr="00D97A61">
              <w:rPr>
                <w:szCs w:val="28"/>
              </w:rPr>
              <w:t>Председатель Совета депутатов</w:t>
            </w:r>
          </w:p>
          <w:p w:rsidR="007A1F01" w:rsidRPr="00D97A61" w:rsidRDefault="007A1F01" w:rsidP="00306946">
            <w:pPr>
              <w:ind w:right="-108"/>
              <w:rPr>
                <w:szCs w:val="28"/>
              </w:rPr>
            </w:pPr>
            <w:r w:rsidRPr="00D97A61">
              <w:rPr>
                <w:szCs w:val="28"/>
              </w:rPr>
              <w:t>города Новосибирска</w:t>
            </w:r>
          </w:p>
          <w:p w:rsidR="007A1F01" w:rsidRPr="00D97A61" w:rsidRDefault="007A1F01" w:rsidP="00306946">
            <w:pPr>
              <w:ind w:right="-108"/>
              <w:rPr>
                <w:szCs w:val="28"/>
              </w:rPr>
            </w:pPr>
          </w:p>
        </w:tc>
        <w:tc>
          <w:tcPr>
            <w:tcW w:w="1134" w:type="dxa"/>
          </w:tcPr>
          <w:p w:rsidR="007A1F01" w:rsidRPr="00D97A61" w:rsidRDefault="007A1F01" w:rsidP="00306946">
            <w:pPr>
              <w:rPr>
                <w:szCs w:val="28"/>
              </w:rPr>
            </w:pPr>
          </w:p>
        </w:tc>
        <w:tc>
          <w:tcPr>
            <w:tcW w:w="4128" w:type="dxa"/>
          </w:tcPr>
          <w:p w:rsidR="007A1F01" w:rsidRPr="00D97A61" w:rsidRDefault="007A1F01" w:rsidP="00306946">
            <w:pPr>
              <w:jc w:val="right"/>
              <w:rPr>
                <w:szCs w:val="28"/>
              </w:rPr>
            </w:pPr>
            <w:r w:rsidRPr="00D97A61">
              <w:rPr>
                <w:szCs w:val="28"/>
              </w:rPr>
              <w:t>Мэр города Новосибирска</w:t>
            </w:r>
          </w:p>
        </w:tc>
      </w:tr>
      <w:tr w:rsidR="007A1F01" w:rsidRPr="00D97A61" w:rsidTr="00306946">
        <w:tc>
          <w:tcPr>
            <w:tcW w:w="4786" w:type="dxa"/>
          </w:tcPr>
          <w:p w:rsidR="007A1F01" w:rsidRPr="00D97A61" w:rsidRDefault="007A1F01" w:rsidP="00306946">
            <w:pPr>
              <w:ind w:right="742" w:firstLine="127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D97A61">
              <w:rPr>
                <w:szCs w:val="28"/>
              </w:rPr>
              <w:t>Д. В. Асанцев</w:t>
            </w:r>
          </w:p>
        </w:tc>
        <w:tc>
          <w:tcPr>
            <w:tcW w:w="1134" w:type="dxa"/>
          </w:tcPr>
          <w:p w:rsidR="007A1F01" w:rsidRPr="00D97A61" w:rsidRDefault="007A1F01" w:rsidP="00306946">
            <w:pPr>
              <w:rPr>
                <w:szCs w:val="28"/>
              </w:rPr>
            </w:pPr>
          </w:p>
        </w:tc>
        <w:tc>
          <w:tcPr>
            <w:tcW w:w="4128" w:type="dxa"/>
          </w:tcPr>
          <w:p w:rsidR="007A1F01" w:rsidRPr="00D97A61" w:rsidRDefault="007A1F01" w:rsidP="00306946">
            <w:pPr>
              <w:jc w:val="right"/>
              <w:rPr>
                <w:szCs w:val="28"/>
              </w:rPr>
            </w:pPr>
            <w:r w:rsidRPr="00D97A61">
              <w:rPr>
                <w:szCs w:val="28"/>
              </w:rPr>
              <w:t>А. Е. Локоть</w:t>
            </w:r>
          </w:p>
        </w:tc>
      </w:tr>
    </w:tbl>
    <w:p w:rsidR="007A1F01" w:rsidRPr="00B70E24" w:rsidRDefault="007A1F01" w:rsidP="00B70E24">
      <w:pPr>
        <w:pStyle w:val="3"/>
        <w:widowControl/>
        <w:ind w:left="0" w:firstLine="0"/>
        <w:rPr>
          <w:szCs w:val="28"/>
          <w:lang w:val="ru-RU"/>
        </w:rPr>
        <w:sectPr w:rsidR="007A1F01" w:rsidRPr="00B70E24" w:rsidSect="00510F6C">
          <w:headerReference w:type="even" r:id="rId20"/>
          <w:headerReference w:type="default" r:id="rId21"/>
          <w:endnotePr>
            <w:numFmt w:val="decimal"/>
          </w:endnotePr>
          <w:pgSz w:w="11907" w:h="16840"/>
          <w:pgMar w:top="851" w:right="567" w:bottom="567" w:left="1418" w:header="720" w:footer="68" w:gutter="0"/>
          <w:pgNumType w:start="1"/>
          <w:cols w:space="720"/>
          <w:titlePg/>
        </w:sectPr>
      </w:pPr>
      <w:bookmarkStart w:id="0" w:name="_GoBack"/>
      <w:bookmarkEnd w:id="0"/>
    </w:p>
    <w:p w:rsidR="007A1F01" w:rsidRPr="00D97A61" w:rsidRDefault="007A1F01" w:rsidP="007A1F01">
      <w:pPr>
        <w:rPr>
          <w:szCs w:val="28"/>
        </w:rPr>
      </w:pPr>
    </w:p>
    <w:p w:rsidR="003149E8" w:rsidRDefault="00BC4A4C"/>
    <w:sectPr w:rsidR="003149E8" w:rsidSect="00715856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4C" w:rsidRDefault="00BC4A4C">
      <w:r>
        <w:separator/>
      </w:r>
    </w:p>
  </w:endnote>
  <w:endnote w:type="continuationSeparator" w:id="0">
    <w:p w:rsidR="00BC4A4C" w:rsidRDefault="00BC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4C" w:rsidRDefault="00BC4A4C">
      <w:r>
        <w:separator/>
      </w:r>
    </w:p>
  </w:footnote>
  <w:footnote w:type="continuationSeparator" w:id="0">
    <w:p w:rsidR="00BC4A4C" w:rsidRDefault="00BC4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3C" w:rsidRDefault="007A1F01" w:rsidP="00B528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B3C" w:rsidRDefault="00BC4A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3C" w:rsidRPr="00ED30FC" w:rsidRDefault="007A1F01">
    <w:pPr>
      <w:pStyle w:val="a3"/>
      <w:jc w:val="center"/>
      <w:rPr>
        <w:sz w:val="24"/>
      </w:rPr>
    </w:pPr>
    <w:r w:rsidRPr="00ED30FC">
      <w:rPr>
        <w:sz w:val="24"/>
      </w:rPr>
      <w:fldChar w:fldCharType="begin"/>
    </w:r>
    <w:r w:rsidRPr="00ED30FC">
      <w:rPr>
        <w:sz w:val="24"/>
      </w:rPr>
      <w:instrText xml:space="preserve"> PAGE   \* MERGEFORMAT </w:instrText>
    </w:r>
    <w:r w:rsidRPr="00ED30FC">
      <w:rPr>
        <w:sz w:val="24"/>
      </w:rPr>
      <w:fldChar w:fldCharType="separate"/>
    </w:r>
    <w:r w:rsidR="00B70E24">
      <w:rPr>
        <w:noProof/>
        <w:sz w:val="24"/>
      </w:rPr>
      <w:t>4</w:t>
    </w:r>
    <w:r w:rsidRPr="00ED30FC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2A"/>
    <w:rsid w:val="00057474"/>
    <w:rsid w:val="000677C9"/>
    <w:rsid w:val="00085F4E"/>
    <w:rsid w:val="000A5825"/>
    <w:rsid w:val="001C3B77"/>
    <w:rsid w:val="002029D2"/>
    <w:rsid w:val="002218CB"/>
    <w:rsid w:val="0033234F"/>
    <w:rsid w:val="003433F9"/>
    <w:rsid w:val="00445673"/>
    <w:rsid w:val="00510F6C"/>
    <w:rsid w:val="005E4667"/>
    <w:rsid w:val="00652AFA"/>
    <w:rsid w:val="0067412A"/>
    <w:rsid w:val="006A1F8D"/>
    <w:rsid w:val="006A564C"/>
    <w:rsid w:val="00722CA0"/>
    <w:rsid w:val="007A1F01"/>
    <w:rsid w:val="008019A5"/>
    <w:rsid w:val="008F093A"/>
    <w:rsid w:val="009D6311"/>
    <w:rsid w:val="009E0C41"/>
    <w:rsid w:val="009F6E0C"/>
    <w:rsid w:val="00AB2451"/>
    <w:rsid w:val="00B43B90"/>
    <w:rsid w:val="00B70E24"/>
    <w:rsid w:val="00BC4A4C"/>
    <w:rsid w:val="00BF2162"/>
    <w:rsid w:val="00CD23D0"/>
    <w:rsid w:val="00D0312E"/>
    <w:rsid w:val="00D20C36"/>
    <w:rsid w:val="00D56B92"/>
    <w:rsid w:val="00DD26D3"/>
    <w:rsid w:val="00E55A2D"/>
    <w:rsid w:val="00E96CAF"/>
    <w:rsid w:val="00ED0E14"/>
    <w:rsid w:val="00F15E85"/>
    <w:rsid w:val="00F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A1F01"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F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rsid w:val="007A1F0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1F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uiPriority w:val="99"/>
    <w:rsid w:val="007A1F01"/>
    <w:rPr>
      <w:rFonts w:cs="Times New Roman"/>
    </w:rPr>
  </w:style>
  <w:style w:type="paragraph" w:styleId="2">
    <w:name w:val="Body Text Indent 2"/>
    <w:basedOn w:val="a"/>
    <w:link w:val="20"/>
    <w:uiPriority w:val="99"/>
    <w:rsid w:val="007A1F01"/>
    <w:pPr>
      <w:spacing w:before="60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1F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7A1F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2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6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A1F01"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F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rsid w:val="007A1F0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1F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uiPriority w:val="99"/>
    <w:rsid w:val="007A1F01"/>
    <w:rPr>
      <w:rFonts w:cs="Times New Roman"/>
    </w:rPr>
  </w:style>
  <w:style w:type="paragraph" w:styleId="2">
    <w:name w:val="Body Text Indent 2"/>
    <w:basedOn w:val="a"/>
    <w:link w:val="20"/>
    <w:uiPriority w:val="99"/>
    <w:rsid w:val="007A1F01"/>
    <w:pPr>
      <w:spacing w:before="60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1F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7A1F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2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6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A690E298D061B72EE234A5904DD42BC54E3DFCCBF28D6D89DFDAF0CA791EDC1AA6F59D87C9BAA34AB6649AE0nAu4F" TargetMode="External"/><Relationship Id="rId13" Type="http://schemas.openxmlformats.org/officeDocument/2006/relationships/hyperlink" Target="consultantplus://offline/ref=045E8DB757A49C41D024B3AF86DC0BE78E2EC1B134941C44856AE49666A72ECFA77DA0D3D8FB3B12A55EA997E12DB295679FFF4CAA71546F51669C87AA0FI" TargetMode="External"/><Relationship Id="rId18" Type="http://schemas.openxmlformats.org/officeDocument/2006/relationships/hyperlink" Target="consultantplus://offline/ref=3702CBBD95B702450012AB10EE6FE568E7613735872D8D0659E98FFD04E31D2AABD1F3557FEC7C25BFBC1E13C36E19AB680E35C6CCDA41D4822F781FhCNCG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D6A0FA6AE845056C86C1E92BE0245ABA7B498F862316C7768373690FC9OAE9J" TargetMode="External"/><Relationship Id="rId12" Type="http://schemas.openxmlformats.org/officeDocument/2006/relationships/hyperlink" Target="consultantplus://offline/ref=045E8DB757A49C41D024B3AF86DC0BE78E2EC1B1349614458065E49666A72ECFA77DA0D3D8FB3B12A55EA99EE42DB295679FFF4CAA71546F51669C87AA0FI" TargetMode="External"/><Relationship Id="rId17" Type="http://schemas.openxmlformats.org/officeDocument/2006/relationships/hyperlink" Target="consultantplus://offline/ref=C270970FBF1191866FB5A6907F5FE972702AF767F83683E97D59018F29936CBFA6D48E5927FEB141EDA3C7C71Ds4L1G" TargetMode="External"/><Relationship Id="rId25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037013AB78ED4F191150CA9410629C9C464C4E20434216AB5E96CD84B91706ED49DB4DD4994CD970E5B47456906F67313786E2491QD7B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F809B073C361D7E9EB5214C4D3633207CAA36C28D091D2E4AB8C670D518D2C5245571D038BCDB62A4AA38D520F315824CF423A890C7DFCF8C7748EaFx9I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0BF72B96356616F6746AE72CDA479888A7C2E0699104A8D28D6DA33DBC1422C6CF59A75A75D925C2B55DD6EDC0CA21D3636BBBDF1iE6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DA690E298D061B72EE22AA886218A22CF476BF2C9F58638D382DCA79529188948E6ABC4C485A9A242A8669FE4A63DA096294E3B500AFA52EA68EF5Bn5uDF" TargetMode="External"/><Relationship Id="rId19" Type="http://schemas.openxmlformats.org/officeDocument/2006/relationships/hyperlink" Target="consultantplus://offline/ref=3702CBBD95B702450012AB10EE6FE568E7613735872D8D0659E98FFD04E31D2AABD1F3557FEC7C25BFBC1E13C16E19AB680E35C6CCDA41D4822F781FhCN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A690E298D061B72EE22AA886218A22CF476BF2C9F58638D382DCA79529188948E6ABC4C485A9A242A8669FE6A63DA096294E3B500AFA52EA68EF5Bn5uDF" TargetMode="External"/><Relationship Id="rId14" Type="http://schemas.openxmlformats.org/officeDocument/2006/relationships/hyperlink" Target="consultantplus://offline/ref=D7BE224FEAB949CABBB6F1FB6556F1ADE135560B0716AAB187DDAF34E89D85D9226BA72F457DD33534F57A0175A9B57DACA2E3214724xF5DF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6KDV5W64NSFS-385-16564</_dlc_DocId>
    <_dlc_DocIdUrl xmlns="746016b1-ecc9-410e-95eb-a13f7eb3881b">
      <Url>http://port.admnsk.ru/sites/main/sovet/_layouts/DocIdRedir.aspx?ID=6KDV5W64NSFS-385-16564</Url>
      <Description>6KDV5W64NSFS-385-16564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47988-4350-469F-8A0B-BACD206845BF}"/>
</file>

<file path=customXml/itemProps2.xml><?xml version="1.0" encoding="utf-8"?>
<ds:datastoreItem xmlns:ds="http://schemas.openxmlformats.org/officeDocument/2006/customXml" ds:itemID="{F2F44196-F5D8-49F0-8867-77D8C17DFF94}"/>
</file>

<file path=customXml/itemProps3.xml><?xml version="1.0" encoding="utf-8"?>
<ds:datastoreItem xmlns:ds="http://schemas.openxmlformats.org/officeDocument/2006/customXml" ds:itemID="{48231E2C-DF14-4AE9-B871-9855104C33C1}"/>
</file>

<file path=customXml/itemProps4.xml><?xml version="1.0" encoding="utf-8"?>
<ds:datastoreItem xmlns:ds="http://schemas.openxmlformats.org/officeDocument/2006/customXml" ds:itemID="{C907BA7F-7498-45A4-8531-C2C9005A3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Бутко Роман Викторович</dc:creator>
  <cp:lastModifiedBy>Ястремская Анна Сергеевна</cp:lastModifiedBy>
  <cp:revision>3</cp:revision>
  <cp:lastPrinted>2019-11-06T07:46:00Z</cp:lastPrinted>
  <dcterms:created xsi:type="dcterms:W3CDTF">2019-11-13T04:11:00Z</dcterms:created>
  <dcterms:modified xsi:type="dcterms:W3CDTF">2019-11-21T03:50:00Z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a767c155-a6bd-4b58-8a99-ac77d8361876</vt:lpwstr>
  </property>
</Properties>
</file>