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27" w:rsidRPr="003D645D" w:rsidRDefault="00765027" w:rsidP="00765027">
      <w:pPr>
        <w:pStyle w:val="a3"/>
      </w:pPr>
      <w:r w:rsidRPr="003D645D">
        <w:t>СОВЕТ ДЕПУТАТОВ ГОРОДА НОВОСИБИРСКА</w:t>
      </w:r>
    </w:p>
    <w:p w:rsidR="00765027" w:rsidRPr="003D645D" w:rsidRDefault="00765027" w:rsidP="00765027">
      <w:pPr>
        <w:jc w:val="center"/>
        <w:rPr>
          <w:b/>
          <w:sz w:val="28"/>
          <w:szCs w:val="28"/>
        </w:rPr>
      </w:pPr>
      <w:r w:rsidRPr="003D645D">
        <w:rPr>
          <w:b/>
          <w:sz w:val="28"/>
          <w:szCs w:val="28"/>
        </w:rPr>
        <w:t>РЕШЕНИЕ</w:t>
      </w:r>
    </w:p>
    <w:p w:rsidR="00765027" w:rsidRDefault="00765027" w:rsidP="00765027">
      <w:pPr>
        <w:pStyle w:val="2"/>
      </w:pPr>
    </w:p>
    <w:p w:rsidR="00765027" w:rsidRDefault="00765027" w:rsidP="00765027">
      <w:pPr>
        <w:pStyle w:val="2"/>
      </w:pPr>
      <w:r w:rsidRPr="003D645D">
        <w:t>ПРОЕКТ</w:t>
      </w:r>
    </w:p>
    <w:p w:rsidR="00765027" w:rsidRDefault="00765027" w:rsidP="00765027">
      <w:pPr>
        <w:pStyle w:val="a5"/>
        <w:tabs>
          <w:tab w:val="left" w:pos="4678"/>
        </w:tabs>
        <w:ind w:right="5385"/>
      </w:pPr>
    </w:p>
    <w:p w:rsidR="00765027" w:rsidRPr="00D134DA" w:rsidRDefault="00765027" w:rsidP="00765027">
      <w:pPr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О назначении публичных слушаний по проекту решения Совета депутатов города Новосибирска «</w:t>
      </w:r>
      <w:r>
        <w:rPr>
          <w:sz w:val="28"/>
          <w:szCs w:val="28"/>
        </w:rPr>
        <w:t>О </w:t>
      </w:r>
      <w:r w:rsidRPr="00D134DA">
        <w:rPr>
          <w:sz w:val="28"/>
          <w:szCs w:val="28"/>
        </w:rPr>
        <w:t>внесении изменени</w:t>
      </w:r>
      <w:r w:rsidR="00DF71D1">
        <w:rPr>
          <w:sz w:val="28"/>
          <w:szCs w:val="28"/>
        </w:rPr>
        <w:t>й</w:t>
      </w:r>
      <w:r w:rsidRPr="00D134DA">
        <w:rPr>
          <w:sz w:val="28"/>
          <w:szCs w:val="28"/>
        </w:rPr>
        <w:t xml:space="preserve"> </w:t>
      </w:r>
      <w:r w:rsidR="00BC77C4">
        <w:rPr>
          <w:sz w:val="28"/>
          <w:szCs w:val="28"/>
        </w:rPr>
        <w:t xml:space="preserve">в </w:t>
      </w:r>
      <w:r w:rsidRPr="00D134DA">
        <w:rPr>
          <w:sz w:val="28"/>
          <w:szCs w:val="28"/>
        </w:rPr>
        <w:t>Устав города Новосибирска, принят</w:t>
      </w:r>
      <w:r w:rsidR="000C1B9C">
        <w:rPr>
          <w:sz w:val="28"/>
          <w:szCs w:val="28"/>
        </w:rPr>
        <w:t>ый</w:t>
      </w:r>
      <w:r w:rsidRPr="00D134DA">
        <w:rPr>
          <w:sz w:val="28"/>
          <w:szCs w:val="28"/>
        </w:rPr>
        <w:t xml:space="preserve"> решением городского Совета </w:t>
      </w:r>
      <w:r w:rsidR="00DA6CF3" w:rsidRPr="00D134DA">
        <w:rPr>
          <w:sz w:val="28"/>
          <w:szCs w:val="28"/>
        </w:rPr>
        <w:t>Новосибирска от</w:t>
      </w:r>
      <w:r>
        <w:rPr>
          <w:sz w:val="28"/>
          <w:szCs w:val="28"/>
        </w:rPr>
        <w:t> </w:t>
      </w:r>
      <w:r w:rsidRPr="00D134DA">
        <w:rPr>
          <w:sz w:val="28"/>
          <w:szCs w:val="28"/>
        </w:rPr>
        <w:t>27.06.2007 № 616»</w:t>
      </w:r>
    </w:p>
    <w:p w:rsidR="00765027" w:rsidRDefault="00765027" w:rsidP="00765027">
      <w:pPr>
        <w:autoSpaceDE w:val="0"/>
        <w:autoSpaceDN w:val="0"/>
        <w:adjustRightInd w:val="0"/>
        <w:jc w:val="both"/>
      </w:pPr>
    </w:p>
    <w:p w:rsidR="002047B3" w:rsidRDefault="002047B3" w:rsidP="00891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5027" w:rsidRPr="009E0D57" w:rsidRDefault="00765027" w:rsidP="00891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34DA">
        <w:rPr>
          <w:rFonts w:ascii="Times New Roman" w:hAnsi="Times New Roman" w:cs="Times New Roman"/>
          <w:sz w:val="28"/>
          <w:szCs w:val="28"/>
        </w:rPr>
        <w:t xml:space="preserve">В целях обсуждения проекта </w:t>
      </w:r>
      <w:r w:rsidRPr="009E0D57">
        <w:rPr>
          <w:rFonts w:ascii="Times New Roman" w:hAnsi="Times New Roman" w:cs="Times New Roman"/>
          <w:sz w:val="28"/>
          <w:szCs w:val="28"/>
        </w:rPr>
        <w:t xml:space="preserve">решения Совета депутатов города Новосибирска </w:t>
      </w:r>
      <w:r w:rsidR="000C1B9C" w:rsidRPr="000C1B9C">
        <w:rPr>
          <w:rFonts w:ascii="Times New Roman" w:hAnsi="Times New Roman" w:cs="Times New Roman"/>
          <w:sz w:val="28"/>
          <w:szCs w:val="28"/>
        </w:rPr>
        <w:t>«О внесении изменений в Устав города Новосибирска, принятый решением городского Совета Новосибирска от 27.06.2007 № 616»</w:t>
      </w:r>
      <w:r w:rsidRPr="009E0D57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решени</w:t>
      </w:r>
      <w:r w:rsidR="00891963">
        <w:rPr>
          <w:rFonts w:ascii="Times New Roman" w:hAnsi="Times New Roman" w:cs="Times New Roman"/>
          <w:sz w:val="28"/>
          <w:szCs w:val="28"/>
        </w:rPr>
        <w:t>ем</w:t>
      </w:r>
      <w:r w:rsidRPr="009E0D57">
        <w:rPr>
          <w:rFonts w:ascii="Times New Roman" w:hAnsi="Times New Roman" w:cs="Times New Roman"/>
          <w:sz w:val="28"/>
          <w:szCs w:val="28"/>
        </w:rPr>
        <w:t xml:space="preserve"> городского Совета Новосибирска от 27.03.2007 № 528 «О Порядке учета предложений граждан и их участия в обсуждении проекта Устава города Новосибирска, проекта решения Совета депутатов города Новосибирска о внесении изменений и дополнений в Устав города Новосибирска», </w:t>
      </w:r>
      <w:r w:rsidR="00891963">
        <w:rPr>
          <w:rFonts w:ascii="Times New Roman" w:hAnsi="Times New Roman" w:cs="Times New Roman"/>
          <w:sz w:val="28"/>
          <w:szCs w:val="28"/>
        </w:rPr>
        <w:t>р</w:t>
      </w:r>
      <w:r w:rsidR="00891963" w:rsidRPr="00891963">
        <w:rPr>
          <w:rFonts w:ascii="Times New Roman" w:hAnsi="Times New Roman" w:cs="Times New Roman"/>
          <w:sz w:val="28"/>
          <w:szCs w:val="28"/>
        </w:rPr>
        <w:t>ешение</w:t>
      </w:r>
      <w:r w:rsidR="00891963">
        <w:rPr>
          <w:rFonts w:ascii="Times New Roman" w:hAnsi="Times New Roman" w:cs="Times New Roman"/>
          <w:sz w:val="28"/>
          <w:szCs w:val="28"/>
        </w:rPr>
        <w:t>м</w:t>
      </w:r>
      <w:r w:rsidR="00891963" w:rsidRPr="00891963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891963">
        <w:rPr>
          <w:rFonts w:ascii="Times New Roman" w:hAnsi="Times New Roman" w:cs="Times New Roman"/>
          <w:sz w:val="28"/>
          <w:szCs w:val="28"/>
        </w:rPr>
        <w:t>города Новосибирска от 20.06.2018 № </w:t>
      </w:r>
      <w:r w:rsidR="00891963" w:rsidRPr="00891963">
        <w:rPr>
          <w:rFonts w:ascii="Times New Roman" w:hAnsi="Times New Roman" w:cs="Times New Roman"/>
          <w:sz w:val="28"/>
          <w:szCs w:val="28"/>
        </w:rPr>
        <w:t>642</w:t>
      </w:r>
      <w:r w:rsidR="00891963">
        <w:rPr>
          <w:rFonts w:ascii="Times New Roman" w:hAnsi="Times New Roman" w:cs="Times New Roman"/>
          <w:sz w:val="28"/>
          <w:szCs w:val="28"/>
        </w:rPr>
        <w:t xml:space="preserve"> «</w:t>
      </w:r>
      <w:r w:rsidR="00891963" w:rsidRPr="00891963">
        <w:rPr>
          <w:rFonts w:ascii="Times New Roman" w:hAnsi="Times New Roman" w:cs="Times New Roman"/>
          <w:sz w:val="28"/>
          <w:szCs w:val="28"/>
        </w:rPr>
        <w:t>О Порядке организации и проведения публичных слушаний в городе Новосибирске и признании утратившими силу отдельных решений городского Совета Новосибирска, Совета депутатов города Новосибирска</w:t>
      </w:r>
      <w:r w:rsidR="00891963">
        <w:rPr>
          <w:rFonts w:ascii="Times New Roman" w:hAnsi="Times New Roman" w:cs="Times New Roman"/>
          <w:sz w:val="28"/>
          <w:szCs w:val="28"/>
        </w:rPr>
        <w:t>»</w:t>
      </w:r>
      <w:r w:rsidRPr="009E0D57">
        <w:rPr>
          <w:rFonts w:ascii="Times New Roman" w:hAnsi="Times New Roman" w:cs="Times New Roman"/>
          <w:sz w:val="28"/>
          <w:szCs w:val="28"/>
        </w:rPr>
        <w:t>, руководствуясь статьей 20 Устава города Новосибирска, Совет депутатов города Новосибирска РЕШИЛ:</w:t>
      </w:r>
    </w:p>
    <w:p w:rsidR="00765027" w:rsidRPr="001B15A8" w:rsidRDefault="00765027" w:rsidP="00765027">
      <w:pPr>
        <w:ind w:firstLine="720"/>
        <w:jc w:val="both"/>
        <w:rPr>
          <w:color w:val="000000" w:themeColor="text1"/>
          <w:sz w:val="28"/>
          <w:szCs w:val="28"/>
        </w:rPr>
      </w:pPr>
      <w:r w:rsidRPr="001B15A8">
        <w:rPr>
          <w:color w:val="000000" w:themeColor="text1"/>
          <w:sz w:val="28"/>
          <w:szCs w:val="28"/>
        </w:rPr>
        <w:t xml:space="preserve">1. Назначить публичные слушания по проекту решения Совета депутатов города Новосибирска </w:t>
      </w:r>
      <w:r w:rsidR="000C1B9C" w:rsidRPr="000C1B9C">
        <w:rPr>
          <w:color w:val="000000" w:themeColor="text1"/>
          <w:sz w:val="28"/>
          <w:szCs w:val="28"/>
        </w:rPr>
        <w:t>«О внесении изменений в Устав города Новосибирска, принятый решением городского Совета Новосибирска от 27.06.2007 № 616»</w:t>
      </w:r>
      <w:r w:rsidR="000C1B9C">
        <w:rPr>
          <w:color w:val="000000" w:themeColor="text1"/>
          <w:sz w:val="28"/>
          <w:szCs w:val="28"/>
        </w:rPr>
        <w:t xml:space="preserve"> </w:t>
      </w:r>
      <w:r w:rsidRPr="001B15A8">
        <w:rPr>
          <w:color w:val="000000" w:themeColor="text1"/>
          <w:sz w:val="28"/>
          <w:szCs w:val="28"/>
        </w:rPr>
        <w:t>(приложение).</w:t>
      </w:r>
    </w:p>
    <w:p w:rsidR="00765027" w:rsidRPr="001B15A8" w:rsidRDefault="00765027" w:rsidP="000C1B9C">
      <w:pPr>
        <w:ind w:firstLine="720"/>
        <w:jc w:val="both"/>
        <w:rPr>
          <w:color w:val="000000" w:themeColor="text1"/>
          <w:sz w:val="28"/>
          <w:szCs w:val="28"/>
        </w:rPr>
      </w:pPr>
      <w:r w:rsidRPr="001B15A8">
        <w:rPr>
          <w:color w:val="000000" w:themeColor="text1"/>
          <w:sz w:val="28"/>
          <w:szCs w:val="28"/>
        </w:rPr>
        <w:t xml:space="preserve">2. Провести публичные слушания по проекту решения Совета депутатов города Новосибирска </w:t>
      </w:r>
      <w:r w:rsidR="000C1B9C" w:rsidRPr="000C1B9C">
        <w:rPr>
          <w:color w:val="000000" w:themeColor="text1"/>
          <w:sz w:val="28"/>
          <w:szCs w:val="28"/>
        </w:rPr>
        <w:t>«О внесении изменений в Устав города Новосибирска, принятый решением городского Совета Новосибирска от 27.06.2007 № 616»</w:t>
      </w:r>
      <w:r w:rsidR="000C1B9C">
        <w:rPr>
          <w:color w:val="000000" w:themeColor="text1"/>
          <w:sz w:val="28"/>
          <w:szCs w:val="28"/>
        </w:rPr>
        <w:t xml:space="preserve"> </w:t>
      </w:r>
      <w:r w:rsidR="00FD5AB3">
        <w:rPr>
          <w:color w:val="000000" w:themeColor="text1"/>
          <w:sz w:val="28"/>
          <w:szCs w:val="28"/>
        </w:rPr>
        <w:t>1</w:t>
      </w:r>
      <w:r w:rsidR="002A18BE">
        <w:rPr>
          <w:color w:val="000000" w:themeColor="text1"/>
          <w:sz w:val="28"/>
          <w:szCs w:val="28"/>
        </w:rPr>
        <w:t>8</w:t>
      </w:r>
      <w:r w:rsidR="000C1B9C">
        <w:rPr>
          <w:color w:val="000000" w:themeColor="text1"/>
          <w:sz w:val="28"/>
          <w:szCs w:val="28"/>
        </w:rPr>
        <w:t> </w:t>
      </w:r>
      <w:r w:rsidR="00FD5AB3">
        <w:rPr>
          <w:color w:val="000000" w:themeColor="text1"/>
          <w:sz w:val="28"/>
          <w:szCs w:val="28"/>
        </w:rPr>
        <w:t>ноября</w:t>
      </w:r>
      <w:r w:rsidR="00B432AD" w:rsidRPr="00B432AD">
        <w:rPr>
          <w:color w:val="000000" w:themeColor="text1"/>
          <w:sz w:val="28"/>
          <w:szCs w:val="28"/>
        </w:rPr>
        <w:t xml:space="preserve"> </w:t>
      </w:r>
      <w:r w:rsidRPr="00B432AD">
        <w:rPr>
          <w:color w:val="000000" w:themeColor="text1"/>
          <w:sz w:val="28"/>
          <w:szCs w:val="28"/>
        </w:rPr>
        <w:t>201</w:t>
      </w:r>
      <w:r w:rsidR="00BC77C4" w:rsidRPr="00B432AD">
        <w:rPr>
          <w:color w:val="000000" w:themeColor="text1"/>
          <w:sz w:val="28"/>
          <w:szCs w:val="28"/>
        </w:rPr>
        <w:t>9</w:t>
      </w:r>
      <w:r w:rsidR="00A03479" w:rsidRPr="00B432AD">
        <w:rPr>
          <w:color w:val="000000" w:themeColor="text1"/>
          <w:sz w:val="28"/>
          <w:szCs w:val="28"/>
        </w:rPr>
        <w:t xml:space="preserve"> года в 11</w:t>
      </w:r>
      <w:r w:rsidRPr="00B432AD">
        <w:rPr>
          <w:color w:val="000000" w:themeColor="text1"/>
          <w:sz w:val="28"/>
          <w:szCs w:val="28"/>
        </w:rPr>
        <w:t xml:space="preserve"> часов </w:t>
      </w:r>
      <w:r w:rsidRPr="00CF17D5">
        <w:rPr>
          <w:color w:val="000000" w:themeColor="text1"/>
          <w:sz w:val="28"/>
          <w:szCs w:val="28"/>
        </w:rPr>
        <w:t xml:space="preserve">в большом </w:t>
      </w:r>
      <w:r w:rsidRPr="001B15A8">
        <w:rPr>
          <w:color w:val="000000" w:themeColor="text1"/>
          <w:sz w:val="28"/>
          <w:szCs w:val="28"/>
        </w:rPr>
        <w:t>зале заседаний мэрии города Новосибирска по адресу: 630099, город Новосибирск, Красный проспект, 34.</w:t>
      </w:r>
    </w:p>
    <w:p w:rsidR="00765027" w:rsidRDefault="00765027" w:rsidP="00765027">
      <w:pPr>
        <w:ind w:firstLine="720"/>
        <w:jc w:val="both"/>
        <w:rPr>
          <w:color w:val="000000" w:themeColor="text1"/>
          <w:sz w:val="28"/>
          <w:szCs w:val="28"/>
        </w:rPr>
      </w:pPr>
      <w:r w:rsidRPr="001B15A8">
        <w:rPr>
          <w:color w:val="000000" w:themeColor="text1"/>
          <w:sz w:val="28"/>
          <w:szCs w:val="28"/>
        </w:rPr>
        <w:t xml:space="preserve">3. Предложить жителям города Новосибирска в соответствии с </w:t>
      </w:r>
      <w:r w:rsidR="009734A5" w:rsidRPr="00891963">
        <w:rPr>
          <w:sz w:val="28"/>
          <w:szCs w:val="28"/>
        </w:rPr>
        <w:t>Порядк</w:t>
      </w:r>
      <w:r w:rsidR="009734A5">
        <w:rPr>
          <w:sz w:val="28"/>
          <w:szCs w:val="28"/>
        </w:rPr>
        <w:t>ом</w:t>
      </w:r>
      <w:r w:rsidR="009734A5" w:rsidRPr="00891963">
        <w:rPr>
          <w:sz w:val="28"/>
          <w:szCs w:val="28"/>
        </w:rPr>
        <w:t xml:space="preserve"> организации и проведения публичных слушаний в городе Новосибирске</w:t>
      </w:r>
      <w:r w:rsidRPr="001B15A8">
        <w:rPr>
          <w:color w:val="000000" w:themeColor="text1"/>
          <w:sz w:val="28"/>
          <w:szCs w:val="28"/>
        </w:rPr>
        <w:t>,</w:t>
      </w:r>
      <w:r w:rsidR="009734A5">
        <w:rPr>
          <w:color w:val="000000" w:themeColor="text1"/>
          <w:sz w:val="28"/>
          <w:szCs w:val="28"/>
        </w:rPr>
        <w:t xml:space="preserve"> определенным</w:t>
      </w:r>
      <w:r w:rsidRPr="001B15A8">
        <w:rPr>
          <w:color w:val="000000" w:themeColor="text1"/>
          <w:sz w:val="28"/>
          <w:szCs w:val="28"/>
        </w:rPr>
        <w:t xml:space="preserve"> </w:t>
      </w:r>
      <w:r w:rsidR="009734A5">
        <w:rPr>
          <w:sz w:val="28"/>
          <w:szCs w:val="28"/>
        </w:rPr>
        <w:t>р</w:t>
      </w:r>
      <w:r w:rsidR="009734A5" w:rsidRPr="00891963">
        <w:rPr>
          <w:sz w:val="28"/>
          <w:szCs w:val="28"/>
        </w:rPr>
        <w:t>ешение</w:t>
      </w:r>
      <w:r w:rsidR="009734A5">
        <w:rPr>
          <w:sz w:val="28"/>
          <w:szCs w:val="28"/>
        </w:rPr>
        <w:t>м</w:t>
      </w:r>
      <w:r w:rsidR="009734A5" w:rsidRPr="00891963">
        <w:rPr>
          <w:sz w:val="28"/>
          <w:szCs w:val="28"/>
        </w:rPr>
        <w:t xml:space="preserve"> Совета депутатов </w:t>
      </w:r>
      <w:r w:rsidR="009734A5">
        <w:rPr>
          <w:sz w:val="28"/>
          <w:szCs w:val="28"/>
        </w:rPr>
        <w:t>города Новосибирска от 20.06.2018 № </w:t>
      </w:r>
      <w:r w:rsidR="009734A5" w:rsidRPr="00891963">
        <w:rPr>
          <w:sz w:val="28"/>
          <w:szCs w:val="28"/>
        </w:rPr>
        <w:t>642</w:t>
      </w:r>
      <w:r w:rsidRPr="001B15A8">
        <w:rPr>
          <w:color w:val="000000" w:themeColor="text1"/>
          <w:sz w:val="28"/>
          <w:szCs w:val="28"/>
        </w:rPr>
        <w:t>, направить в организационный комитет (далее – Оргкомитет) предложения по проекту решения Совета депутатов города Новосибирска «</w:t>
      </w:r>
      <w:r w:rsidR="0055414D" w:rsidRPr="0055414D">
        <w:rPr>
          <w:color w:val="000000" w:themeColor="text1"/>
          <w:sz w:val="28"/>
          <w:szCs w:val="28"/>
        </w:rPr>
        <w:t>О внесении изменений в Устав города Новосибирска, принятый решением городского Совета Новосибирска от 27.06.2007 № 616</w:t>
      </w:r>
      <w:r w:rsidRPr="001B15A8">
        <w:rPr>
          <w:color w:val="000000" w:themeColor="text1"/>
          <w:sz w:val="28"/>
          <w:szCs w:val="28"/>
        </w:rPr>
        <w:t xml:space="preserve">» не позднее </w:t>
      </w:r>
      <w:r w:rsidR="00FD5AB3">
        <w:rPr>
          <w:color w:val="000000" w:themeColor="text1"/>
          <w:sz w:val="28"/>
          <w:szCs w:val="28"/>
        </w:rPr>
        <w:t>1</w:t>
      </w:r>
      <w:r w:rsidR="002A18BE">
        <w:rPr>
          <w:color w:val="000000" w:themeColor="text1"/>
          <w:sz w:val="28"/>
          <w:szCs w:val="28"/>
        </w:rPr>
        <w:t>2</w:t>
      </w:r>
      <w:r w:rsidR="00477E08">
        <w:rPr>
          <w:color w:val="000000" w:themeColor="text1"/>
          <w:sz w:val="28"/>
          <w:szCs w:val="28"/>
        </w:rPr>
        <w:t xml:space="preserve"> </w:t>
      </w:r>
      <w:r w:rsidR="00FD5AB3">
        <w:rPr>
          <w:color w:val="000000" w:themeColor="text1"/>
          <w:sz w:val="28"/>
          <w:szCs w:val="28"/>
        </w:rPr>
        <w:t>ноября</w:t>
      </w:r>
      <w:r w:rsidR="00B432AD" w:rsidRPr="00B432AD">
        <w:rPr>
          <w:color w:val="000000" w:themeColor="text1"/>
          <w:sz w:val="28"/>
          <w:szCs w:val="28"/>
        </w:rPr>
        <w:t xml:space="preserve"> </w:t>
      </w:r>
      <w:r w:rsidRPr="00B432AD">
        <w:rPr>
          <w:color w:val="000000" w:themeColor="text1"/>
          <w:sz w:val="28"/>
          <w:szCs w:val="28"/>
        </w:rPr>
        <w:t>201</w:t>
      </w:r>
      <w:r w:rsidR="00BC77C4" w:rsidRPr="00B432AD">
        <w:rPr>
          <w:color w:val="000000" w:themeColor="text1"/>
          <w:sz w:val="28"/>
          <w:szCs w:val="28"/>
        </w:rPr>
        <w:t>9</w:t>
      </w:r>
      <w:r w:rsidRPr="00B432AD">
        <w:rPr>
          <w:color w:val="000000" w:themeColor="text1"/>
          <w:sz w:val="28"/>
          <w:szCs w:val="28"/>
        </w:rPr>
        <w:t xml:space="preserve"> года.</w:t>
      </w:r>
    </w:p>
    <w:p w:rsidR="00765027" w:rsidRDefault="00765027" w:rsidP="00765027">
      <w:pPr>
        <w:ind w:firstLine="709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4. Создать Оргкомитет в следующем составе:</w:t>
      </w:r>
    </w:p>
    <w:p w:rsidR="00BC77C4" w:rsidRDefault="00BC77C4" w:rsidP="0076502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1"/>
        <w:gridCol w:w="345"/>
        <w:gridCol w:w="5522"/>
      </w:tblGrid>
      <w:tr w:rsidR="00765027" w:rsidRPr="00D66779" w:rsidTr="00486CD8">
        <w:trPr>
          <w:trHeight w:val="410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Бестужев Александр Владимирович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председатель постоянной комиссии Совета депутатов города Новосибирска по местному самоуправлению;</w:t>
            </w:r>
          </w:p>
        </w:tc>
      </w:tr>
      <w:tr w:rsidR="00765027" w:rsidRPr="00D66779" w:rsidTr="00486CD8">
        <w:trPr>
          <w:trHeight w:val="410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Бондаренко Сергей Валентинович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постоянной комиссии 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Совета депутатов города Новосибирска по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собственности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765027" w:rsidRPr="00D66779" w:rsidTr="00486CD8">
        <w:trPr>
          <w:trHeight w:val="278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Зарубин Юрий Федорович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Совета депутатов города Новосибирска;</w:t>
            </w:r>
          </w:p>
        </w:tc>
      </w:tr>
      <w:tr w:rsidR="00765027" w:rsidRPr="00D66779" w:rsidTr="00486CD8">
        <w:trPr>
          <w:trHeight w:val="271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Захаров Геннадий Павлович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первый 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заместитель мэра города Новосибирска;</w:t>
            </w:r>
          </w:p>
        </w:tc>
      </w:tr>
      <w:tr w:rsidR="00765027" w:rsidRPr="00D66779" w:rsidTr="00486CD8">
        <w:trPr>
          <w:trHeight w:val="278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Кондратенко Ольга Александровна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0262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</w:t>
            </w:r>
            <w:r w:rsidR="0002626E">
              <w:rPr>
                <w:rFonts w:eastAsiaTheme="minorHAnsi"/>
                <w:sz w:val="28"/>
                <w:szCs w:val="28"/>
                <w:lang w:eastAsia="en-US"/>
              </w:rPr>
              <w:t xml:space="preserve">управления по 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правов</w:t>
            </w:r>
            <w:r w:rsidR="0002626E">
              <w:rPr>
                <w:rFonts w:eastAsiaTheme="minorHAnsi"/>
                <w:sz w:val="28"/>
                <w:szCs w:val="28"/>
                <w:lang w:eastAsia="en-US"/>
              </w:rPr>
              <w:t>ым и экономическим вопросам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 Совета депутатов города Новосибирска;</w:t>
            </w:r>
          </w:p>
        </w:tc>
      </w:tr>
      <w:tr w:rsidR="00765027" w:rsidRPr="00D66779" w:rsidTr="00486CD8">
        <w:trPr>
          <w:trHeight w:val="271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Маслова Маргарита Алексеевна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епартамента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правовой и кадровой работы 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мэрии города Новосибирска;</w:t>
            </w:r>
          </w:p>
        </w:tc>
      </w:tr>
      <w:tr w:rsidR="00765027" w:rsidRPr="00D66779" w:rsidTr="00486CD8">
        <w:trPr>
          <w:trHeight w:val="278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Сулейманов </w:t>
            </w:r>
            <w:proofErr w:type="spellStart"/>
            <w:r w:rsidRPr="00D66779">
              <w:rPr>
                <w:rFonts w:eastAsiaTheme="minorHAnsi"/>
                <w:sz w:val="28"/>
                <w:szCs w:val="28"/>
                <w:lang w:eastAsia="en-US"/>
              </w:rPr>
              <w:t>Ренат</w:t>
            </w:r>
            <w:proofErr w:type="spellEnd"/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Исмаилович</w:t>
            </w:r>
            <w:proofErr w:type="spellEnd"/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Совета депутатов города Новосибирска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5. Определить: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5.1. Местонахождение Оргкомитета: 630099, город Новосибирск, Красный проспект, 34, кабинет 233.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5.2. Почтовый адрес Оргкомитета: 630099, город Новосибирск, Красный проспект, 34, кабинет 233.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 xml:space="preserve">5.3. Адрес электронной почты Оргкомитета: </w:t>
      </w:r>
      <w:proofErr w:type="spellStart"/>
      <w:r>
        <w:rPr>
          <w:sz w:val="28"/>
          <w:szCs w:val="28"/>
          <w:lang w:val="en-US"/>
        </w:rPr>
        <w:t>umaldavan</w:t>
      </w:r>
      <w:proofErr w:type="spellEnd"/>
      <w:r w:rsidRPr="00AD5C31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admnsk</w:t>
      </w:r>
      <w:proofErr w:type="spellEnd"/>
      <w:r w:rsidRPr="00AD5C3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134DA">
        <w:rPr>
          <w:sz w:val="28"/>
          <w:szCs w:val="28"/>
        </w:rPr>
        <w:t>.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 xml:space="preserve">5.4. Контактный телефон Оргкомитета: </w:t>
      </w:r>
      <w:r>
        <w:rPr>
          <w:sz w:val="28"/>
          <w:szCs w:val="28"/>
        </w:rPr>
        <w:t>227-45</w:t>
      </w:r>
      <w:r w:rsidRPr="007F2F49">
        <w:rPr>
          <w:sz w:val="28"/>
          <w:szCs w:val="28"/>
        </w:rPr>
        <w:t>-55</w:t>
      </w:r>
      <w:r w:rsidRPr="00D134DA">
        <w:rPr>
          <w:sz w:val="28"/>
          <w:szCs w:val="28"/>
        </w:rPr>
        <w:t>.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 xml:space="preserve">6. Назначить </w:t>
      </w:r>
      <w:r w:rsidRPr="00B53AC8">
        <w:rPr>
          <w:noProof/>
          <w:sz w:val="28"/>
          <w:szCs w:val="28"/>
        </w:rPr>
        <w:t>заместителя председателя Совета депутатов города Новосибирска Зарубина Юрия Федоровича</w:t>
      </w:r>
      <w:r w:rsidRPr="00D134DA">
        <w:rPr>
          <w:sz w:val="28"/>
          <w:szCs w:val="28"/>
        </w:rPr>
        <w:t xml:space="preserve"> ответственным за организацию и проведение первого </w:t>
      </w:r>
      <w:r>
        <w:rPr>
          <w:sz w:val="28"/>
          <w:szCs w:val="28"/>
        </w:rPr>
        <w:t>заседания</w:t>
      </w:r>
      <w:r w:rsidRPr="00D134DA">
        <w:rPr>
          <w:sz w:val="28"/>
          <w:szCs w:val="28"/>
        </w:rPr>
        <w:t xml:space="preserve"> Оргкомитета.</w:t>
      </w:r>
    </w:p>
    <w:p w:rsidR="00B646C2" w:rsidRPr="00B646C2" w:rsidRDefault="00B646C2" w:rsidP="00B646C2">
      <w:pPr>
        <w:ind w:firstLine="720"/>
        <w:jc w:val="both"/>
        <w:rPr>
          <w:sz w:val="28"/>
          <w:szCs w:val="28"/>
        </w:rPr>
      </w:pPr>
      <w:r w:rsidRPr="00B646C2">
        <w:rPr>
          <w:sz w:val="28"/>
          <w:szCs w:val="28"/>
        </w:rPr>
        <w:t>7. Решение подлежит официальному опубликованию и вступает в силу на следующий день после его официального опубликования.</w:t>
      </w:r>
    </w:p>
    <w:p w:rsidR="00765027" w:rsidRPr="00D134DA" w:rsidRDefault="00765027" w:rsidP="001D22AE">
      <w:pPr>
        <w:ind w:firstLine="720"/>
        <w:jc w:val="both"/>
        <w:rPr>
          <w:bCs/>
          <w:sz w:val="28"/>
          <w:szCs w:val="28"/>
        </w:rPr>
      </w:pPr>
      <w:r w:rsidRPr="00D134DA">
        <w:rPr>
          <w:sz w:val="28"/>
          <w:szCs w:val="28"/>
        </w:rPr>
        <w:t>8. </w:t>
      </w:r>
      <w:r w:rsidRPr="00D134DA">
        <w:rPr>
          <w:bCs/>
          <w:sz w:val="28"/>
          <w:szCs w:val="28"/>
        </w:rPr>
        <w:t xml:space="preserve">Контроль за исполнением решения возложить на </w:t>
      </w:r>
      <w:r>
        <w:rPr>
          <w:bCs/>
          <w:sz w:val="28"/>
          <w:szCs w:val="28"/>
        </w:rPr>
        <w:t>постоянную комиссию Совета депутатов города Новосибирска по местному самоуправлению</w:t>
      </w:r>
      <w:r w:rsidRPr="00D134DA">
        <w:rPr>
          <w:bCs/>
          <w:sz w:val="28"/>
          <w:szCs w:val="28"/>
        </w:rPr>
        <w:t>.</w:t>
      </w:r>
    </w:p>
    <w:tbl>
      <w:tblPr>
        <w:tblW w:w="10019" w:type="dxa"/>
        <w:tblInd w:w="-34" w:type="dxa"/>
        <w:tblLayout w:type="fixed"/>
        <w:tblLook w:val="0000"/>
      </w:tblPr>
      <w:tblGrid>
        <w:gridCol w:w="6914"/>
        <w:gridCol w:w="3105"/>
      </w:tblGrid>
      <w:tr w:rsidR="00765027" w:rsidRPr="000A154F" w:rsidTr="00D319B6">
        <w:trPr>
          <w:trHeight w:val="1395"/>
        </w:trPr>
        <w:tc>
          <w:tcPr>
            <w:tcW w:w="6914" w:type="dxa"/>
          </w:tcPr>
          <w:p w:rsidR="00765027" w:rsidRPr="00D134DA" w:rsidRDefault="00765027" w:rsidP="00486CD8">
            <w:pPr>
              <w:spacing w:before="600" w:line="240" w:lineRule="atLeast"/>
              <w:rPr>
                <w:sz w:val="28"/>
                <w:szCs w:val="28"/>
              </w:rPr>
            </w:pPr>
            <w:r w:rsidRPr="00D134DA">
              <w:rPr>
                <w:sz w:val="28"/>
                <w:szCs w:val="28"/>
              </w:rPr>
              <w:t>Председатель Совета депутатов                                      города Новосибирска</w:t>
            </w:r>
          </w:p>
        </w:tc>
        <w:tc>
          <w:tcPr>
            <w:tcW w:w="3105" w:type="dxa"/>
          </w:tcPr>
          <w:p w:rsidR="00765027" w:rsidRPr="009E0D57" w:rsidRDefault="00765027" w:rsidP="00486CD8">
            <w:pPr>
              <w:pStyle w:val="7"/>
              <w:ind w:right="-108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D5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</w:p>
          <w:p w:rsidR="00765027" w:rsidRPr="009E0D57" w:rsidRDefault="00765027" w:rsidP="00486CD8">
            <w:pPr>
              <w:pStyle w:val="7"/>
              <w:spacing w:before="0"/>
              <w:ind w:right="-108"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0D57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Асанцев</w:t>
            </w:r>
            <w:proofErr w:type="spellEnd"/>
          </w:p>
        </w:tc>
      </w:tr>
    </w:tbl>
    <w:p w:rsidR="00765027" w:rsidRDefault="00765027" w:rsidP="00765027">
      <w:pPr>
        <w:autoSpaceDE w:val="0"/>
        <w:autoSpaceDN w:val="0"/>
        <w:adjustRightInd w:val="0"/>
        <w:jc w:val="both"/>
        <w:rPr>
          <w:sz w:val="28"/>
          <w:szCs w:val="28"/>
        </w:rPr>
        <w:sectPr w:rsidR="00765027" w:rsidSect="005A05B6">
          <w:headerReference w:type="default" r:id="rId6"/>
          <w:pgSz w:w="11906" w:h="16838"/>
          <w:pgMar w:top="851" w:right="707" w:bottom="709" w:left="1418" w:header="709" w:footer="709" w:gutter="0"/>
          <w:cols w:space="708"/>
          <w:titlePg/>
          <w:docGrid w:linePitch="360"/>
        </w:sectPr>
      </w:pPr>
    </w:p>
    <w:p w:rsidR="00504107" w:rsidRDefault="00504107" w:rsidP="000256D2">
      <w:pPr>
        <w:ind w:left="6237"/>
        <w:rPr>
          <w:sz w:val="28"/>
          <w:szCs w:val="28"/>
        </w:rPr>
      </w:pPr>
    </w:p>
    <w:p w:rsidR="000256D2" w:rsidRPr="00472802" w:rsidRDefault="000256D2" w:rsidP="000256D2">
      <w:pPr>
        <w:ind w:left="6237"/>
        <w:rPr>
          <w:sz w:val="28"/>
          <w:szCs w:val="28"/>
        </w:rPr>
      </w:pPr>
      <w:r w:rsidRPr="00472802">
        <w:rPr>
          <w:sz w:val="28"/>
          <w:szCs w:val="28"/>
        </w:rPr>
        <w:t>Приложение</w:t>
      </w:r>
    </w:p>
    <w:p w:rsidR="000256D2" w:rsidRPr="00472802" w:rsidRDefault="000256D2" w:rsidP="000256D2">
      <w:pPr>
        <w:ind w:left="6237"/>
        <w:rPr>
          <w:sz w:val="28"/>
          <w:szCs w:val="28"/>
        </w:rPr>
      </w:pPr>
      <w:r w:rsidRPr="00472802">
        <w:rPr>
          <w:sz w:val="28"/>
          <w:szCs w:val="28"/>
        </w:rPr>
        <w:t>к решению Совета депутатов</w:t>
      </w:r>
    </w:p>
    <w:p w:rsidR="000256D2" w:rsidRPr="00472802" w:rsidRDefault="000256D2" w:rsidP="000256D2">
      <w:pPr>
        <w:ind w:left="6237"/>
        <w:rPr>
          <w:sz w:val="28"/>
          <w:szCs w:val="28"/>
        </w:rPr>
      </w:pPr>
      <w:r w:rsidRPr="00472802">
        <w:rPr>
          <w:sz w:val="28"/>
          <w:szCs w:val="28"/>
        </w:rPr>
        <w:t xml:space="preserve">города Новосибирска </w:t>
      </w:r>
    </w:p>
    <w:p w:rsidR="000256D2" w:rsidRPr="00472802" w:rsidRDefault="000256D2" w:rsidP="000256D2">
      <w:pPr>
        <w:ind w:left="6237"/>
        <w:rPr>
          <w:sz w:val="28"/>
          <w:szCs w:val="28"/>
        </w:rPr>
      </w:pPr>
      <w:r w:rsidRPr="00472802">
        <w:rPr>
          <w:sz w:val="28"/>
          <w:szCs w:val="28"/>
        </w:rPr>
        <w:t>от _________ № ________</w:t>
      </w:r>
    </w:p>
    <w:p w:rsidR="000256D2" w:rsidRPr="00472802" w:rsidRDefault="000256D2" w:rsidP="000256D2">
      <w:pPr>
        <w:pStyle w:val="2"/>
      </w:pPr>
    </w:p>
    <w:p w:rsidR="000256D2" w:rsidRPr="00472802" w:rsidRDefault="000256D2" w:rsidP="000256D2">
      <w:pPr>
        <w:rPr>
          <w:sz w:val="28"/>
          <w:szCs w:val="28"/>
        </w:rPr>
      </w:pPr>
    </w:p>
    <w:p w:rsidR="000256D2" w:rsidRPr="00472802" w:rsidRDefault="000256D2" w:rsidP="000256D2">
      <w:pPr>
        <w:pStyle w:val="a7"/>
        <w:jc w:val="center"/>
        <w:rPr>
          <w:sz w:val="28"/>
          <w:szCs w:val="28"/>
        </w:rPr>
      </w:pPr>
      <w:r w:rsidRPr="00472802">
        <w:rPr>
          <w:sz w:val="28"/>
          <w:szCs w:val="28"/>
        </w:rPr>
        <w:t>СОВЕТ ДЕПУТАТОВ ГОРОДА НОВОСИБИРСКА</w:t>
      </w:r>
    </w:p>
    <w:p w:rsidR="000256D2" w:rsidRPr="00472802" w:rsidRDefault="000256D2" w:rsidP="000256D2">
      <w:pPr>
        <w:pStyle w:val="a7"/>
        <w:jc w:val="center"/>
        <w:rPr>
          <w:b/>
          <w:sz w:val="28"/>
          <w:szCs w:val="28"/>
        </w:rPr>
      </w:pPr>
      <w:r w:rsidRPr="00472802">
        <w:rPr>
          <w:b/>
          <w:sz w:val="28"/>
          <w:szCs w:val="28"/>
        </w:rPr>
        <w:t>РЕШЕНИЕ</w:t>
      </w:r>
    </w:p>
    <w:p w:rsidR="00B76292" w:rsidRPr="00472802" w:rsidRDefault="00B76292" w:rsidP="00B76292">
      <w:pPr>
        <w:pStyle w:val="ConsPlusNonformat"/>
        <w:tabs>
          <w:tab w:val="left" w:pos="720"/>
          <w:tab w:val="left" w:pos="79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256D2" w:rsidRPr="00472802" w:rsidRDefault="00B76292" w:rsidP="00B76292">
      <w:pPr>
        <w:pStyle w:val="ConsPlusNonformat"/>
        <w:tabs>
          <w:tab w:val="left" w:pos="720"/>
          <w:tab w:val="left" w:pos="797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72802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W w:w="0" w:type="auto"/>
        <w:tblLook w:val="01E0"/>
      </w:tblPr>
      <w:tblGrid>
        <w:gridCol w:w="4608"/>
        <w:gridCol w:w="203"/>
      </w:tblGrid>
      <w:tr w:rsidR="000256D2" w:rsidRPr="00472802" w:rsidTr="00E25BD4">
        <w:trPr>
          <w:gridAfter w:val="1"/>
          <w:wAfter w:w="203" w:type="dxa"/>
        </w:trPr>
        <w:tc>
          <w:tcPr>
            <w:tcW w:w="4608" w:type="dxa"/>
          </w:tcPr>
          <w:p w:rsidR="000256D2" w:rsidRPr="00472802" w:rsidRDefault="000256D2" w:rsidP="00E25BD4">
            <w:pPr>
              <w:pStyle w:val="ConsPlusNormal"/>
              <w:widowControl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963" w:rsidRPr="00472802" w:rsidTr="001A77B8">
        <w:trPr>
          <w:trHeight w:val="1073"/>
        </w:trPr>
        <w:tc>
          <w:tcPr>
            <w:tcW w:w="4811" w:type="dxa"/>
            <w:gridSpan w:val="2"/>
          </w:tcPr>
          <w:p w:rsidR="00891963" w:rsidRPr="00472802" w:rsidRDefault="00D319B6" w:rsidP="000C1B9C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472802">
              <w:rPr>
                <w:sz w:val="28"/>
                <w:szCs w:val="28"/>
              </w:rPr>
              <w:t>О внесении изменени</w:t>
            </w:r>
            <w:r w:rsidR="00DF71D1" w:rsidRPr="00472802">
              <w:rPr>
                <w:sz w:val="28"/>
                <w:szCs w:val="28"/>
              </w:rPr>
              <w:t>й</w:t>
            </w:r>
            <w:r w:rsidRPr="00472802">
              <w:rPr>
                <w:sz w:val="28"/>
                <w:szCs w:val="28"/>
              </w:rPr>
              <w:t xml:space="preserve"> в Устав</w:t>
            </w:r>
            <w:r w:rsidR="000C1B9C" w:rsidRPr="00472802">
              <w:rPr>
                <w:sz w:val="28"/>
                <w:szCs w:val="28"/>
              </w:rPr>
              <w:t xml:space="preserve"> </w:t>
            </w:r>
            <w:r w:rsidRPr="00472802">
              <w:rPr>
                <w:sz w:val="28"/>
                <w:szCs w:val="28"/>
              </w:rPr>
              <w:t>города Новосибирска, принят</w:t>
            </w:r>
            <w:r w:rsidR="000C1B9C" w:rsidRPr="00472802">
              <w:rPr>
                <w:sz w:val="28"/>
                <w:szCs w:val="28"/>
              </w:rPr>
              <w:t>ый</w:t>
            </w:r>
            <w:r w:rsidRPr="00472802">
              <w:rPr>
                <w:sz w:val="28"/>
                <w:szCs w:val="28"/>
              </w:rPr>
              <w:t xml:space="preserve"> решением городского Совета Новосибирска от 27.06.2007 № 616</w:t>
            </w:r>
          </w:p>
        </w:tc>
      </w:tr>
    </w:tbl>
    <w:p w:rsidR="00891963" w:rsidRPr="00472802" w:rsidRDefault="00891963" w:rsidP="00891963">
      <w:pPr>
        <w:ind w:firstLine="709"/>
        <w:rPr>
          <w:sz w:val="28"/>
          <w:szCs w:val="28"/>
        </w:rPr>
      </w:pPr>
    </w:p>
    <w:p w:rsidR="00472802" w:rsidRPr="00472802" w:rsidRDefault="00472802" w:rsidP="004728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72802">
        <w:rPr>
          <w:color w:val="000000" w:themeColor="text1"/>
          <w:sz w:val="28"/>
          <w:szCs w:val="28"/>
        </w:rPr>
        <w:t xml:space="preserve">В соответствии с </w:t>
      </w:r>
      <w:r w:rsidRPr="00472802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72802">
        <w:rPr>
          <w:color w:val="000000" w:themeColor="text1"/>
          <w:sz w:val="28"/>
          <w:szCs w:val="28"/>
        </w:rPr>
        <w:t>руководствуясь статьей 35 Устава города Новосибирска</w:t>
      </w:r>
      <w:r w:rsidRPr="0047280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Совет депутатов города Новосибирска </w:t>
      </w:r>
      <w:r w:rsidRPr="00472802">
        <w:rPr>
          <w:color w:val="000000" w:themeColor="text1"/>
          <w:sz w:val="28"/>
          <w:szCs w:val="28"/>
        </w:rPr>
        <w:t>РЕШИЛ:</w:t>
      </w:r>
    </w:p>
    <w:p w:rsidR="00472802" w:rsidRPr="00472802" w:rsidRDefault="00472802" w:rsidP="004728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72802">
        <w:rPr>
          <w:color w:val="000000" w:themeColor="text1"/>
          <w:sz w:val="28"/>
          <w:szCs w:val="28"/>
        </w:rPr>
        <w:t xml:space="preserve">1. Внести в </w:t>
      </w:r>
      <w:r w:rsidRPr="00472802">
        <w:rPr>
          <w:rFonts w:eastAsiaTheme="minorHAnsi"/>
          <w:color w:val="000000" w:themeColor="text1"/>
          <w:sz w:val="28"/>
          <w:szCs w:val="28"/>
          <w:lang w:eastAsia="en-US"/>
        </w:rPr>
        <w:t>Устав города Новосибирска, принятый решением городского Совета Новосибирска от 27.06.2007 № 616 (в редакции решений Совета депутатов города Новосибирска от 22.04.2008 № 956, от 23.09.2009 № 1341, от 24.11.2010 № 185, от 28.09.2011 № 418, от 27.06.2012 № 636, от 27.02.2013 № 789, от 25.09.2013 № 935, от 26.02.2014 № 1045, от 25.02.2015 № 1291, от 31.03.2015 № 1311, от 23.12.2015 № 117, от 14.02.2017 № 351, от 01.12.2017 № 515, от 23.05.2018 № 621, от 13.02.2019 № 744, от 19.06.2019 № 810), следующие изменения:</w:t>
      </w:r>
    </w:p>
    <w:p w:rsidR="00A70FB8" w:rsidRPr="00524EC9" w:rsidRDefault="00A70FB8" w:rsidP="00A70F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24EC9">
        <w:rPr>
          <w:color w:val="000000" w:themeColor="text1"/>
          <w:sz w:val="28"/>
          <w:szCs w:val="28"/>
        </w:rPr>
        <w:t>1.1. В статье 9:</w:t>
      </w:r>
    </w:p>
    <w:p w:rsidR="00A70FB8" w:rsidRPr="00524EC9" w:rsidRDefault="00A70FB8" w:rsidP="00A70F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24EC9">
        <w:rPr>
          <w:color w:val="000000" w:themeColor="text1"/>
          <w:sz w:val="28"/>
          <w:szCs w:val="28"/>
        </w:rPr>
        <w:t xml:space="preserve">1.1.1. </w:t>
      </w:r>
      <w:hyperlink r:id="rId7" w:history="1">
        <w:r w:rsidRPr="00524EC9">
          <w:rPr>
            <w:rStyle w:val="af"/>
            <w:color w:val="000000" w:themeColor="text1"/>
            <w:sz w:val="28"/>
            <w:szCs w:val="28"/>
          </w:rPr>
          <w:t>Пункт 26</w:t>
        </w:r>
      </w:hyperlink>
      <w:r w:rsidRPr="00524EC9">
        <w:rPr>
          <w:color w:val="000000" w:themeColor="text1"/>
          <w:sz w:val="28"/>
          <w:szCs w:val="28"/>
        </w:rPr>
        <w:t xml:space="preserve"> после слов «территории, выдача» дополнить словами «градостроительного плана земельного участка, расположенного в границах города Новосибирска, выдача».</w:t>
      </w:r>
    </w:p>
    <w:p w:rsidR="00A70FB8" w:rsidRPr="00524EC9" w:rsidRDefault="00A70FB8" w:rsidP="00A70F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1.1.2. Пункт</w:t>
      </w:r>
      <w:r w:rsidRPr="00524EC9">
        <w:rPr>
          <w:color w:val="000000" w:themeColor="text1"/>
          <w:sz w:val="28"/>
          <w:szCs w:val="28"/>
        </w:rPr>
        <w:t xml:space="preserve"> 34 после слов «условий для» дополнить словами «развития сельскохозяйственного производства,».</w:t>
      </w:r>
    </w:p>
    <w:p w:rsidR="00A70FB8" w:rsidRPr="00524EC9" w:rsidRDefault="00A70FB8" w:rsidP="00A70F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24EC9">
        <w:rPr>
          <w:color w:val="000000" w:themeColor="text1"/>
          <w:sz w:val="28"/>
          <w:szCs w:val="28"/>
        </w:rPr>
        <w:t xml:space="preserve">1.1.3. В пункте </w:t>
      </w:r>
      <w:hyperlink r:id="rId8" w:history="1">
        <w:r w:rsidRPr="00524EC9">
          <w:rPr>
            <w:rStyle w:val="af"/>
            <w:color w:val="000000" w:themeColor="text1"/>
            <w:sz w:val="28"/>
            <w:szCs w:val="28"/>
          </w:rPr>
          <w:t>39.6</w:t>
        </w:r>
      </w:hyperlink>
      <w:r w:rsidRPr="00524EC9">
        <w:rPr>
          <w:color w:val="000000" w:themeColor="text1"/>
          <w:sz w:val="28"/>
          <w:szCs w:val="28"/>
        </w:rPr>
        <w:t xml:space="preserve"> слова «государственном кадастре недвижимости» заменить словами «кадастровой деятельности».</w:t>
      </w:r>
    </w:p>
    <w:p w:rsidR="00A70FB8" w:rsidRPr="00524EC9" w:rsidRDefault="00A70FB8" w:rsidP="00A70F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24EC9">
        <w:rPr>
          <w:color w:val="000000" w:themeColor="text1"/>
          <w:sz w:val="28"/>
          <w:szCs w:val="28"/>
        </w:rPr>
        <w:t>1.2. Пункт 5 части 1 статьи 11 признать утратившим силу.</w:t>
      </w:r>
    </w:p>
    <w:p w:rsidR="00A70FB8" w:rsidRPr="002B6F11" w:rsidRDefault="00A70FB8" w:rsidP="00A70F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6F11">
        <w:rPr>
          <w:color w:val="000000" w:themeColor="text1"/>
          <w:sz w:val="28"/>
          <w:szCs w:val="28"/>
        </w:rPr>
        <w:t>1.3. Часть 10 статьи 30 дополнить словами «, если к депутату Совета депутатов города Новосибирска в соответствии с законодательством не применяется иная мера ответственности, указанная в части 7.3-1 статьи 40 Федерального закона «Об общих принципах организации местного самоуправления в Российской Федерации».</w:t>
      </w:r>
    </w:p>
    <w:p w:rsidR="00A70FB8" w:rsidRPr="002B6F11" w:rsidRDefault="00A70FB8" w:rsidP="00A70F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6F11">
        <w:rPr>
          <w:color w:val="000000" w:themeColor="text1"/>
          <w:sz w:val="28"/>
          <w:szCs w:val="28"/>
        </w:rPr>
        <w:t>1.4. Часть 6 статьи 37 дополнить словами «, если к мэру города Новосибирска в соответствии с законодательством не применяется иная мера ответственности, указанная в части 7.3-1 статьи 40 Федерального закона «Об общих принципах организации местного самоуправления в Российской Федерации».</w:t>
      </w:r>
    </w:p>
    <w:p w:rsidR="00A70FB8" w:rsidRPr="00524EC9" w:rsidRDefault="00A70FB8" w:rsidP="00A70F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24EC9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5</w:t>
      </w:r>
      <w:r w:rsidRPr="00524EC9">
        <w:rPr>
          <w:color w:val="000000" w:themeColor="text1"/>
          <w:sz w:val="28"/>
          <w:szCs w:val="28"/>
        </w:rPr>
        <w:t>. В статье 42:</w:t>
      </w:r>
    </w:p>
    <w:p w:rsidR="00A70FB8" w:rsidRPr="00524EC9" w:rsidRDefault="00A70FB8" w:rsidP="00A70F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24EC9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5</w:t>
      </w:r>
      <w:r w:rsidRPr="00524EC9">
        <w:rPr>
          <w:color w:val="000000" w:themeColor="text1"/>
          <w:sz w:val="28"/>
          <w:szCs w:val="28"/>
        </w:rPr>
        <w:t xml:space="preserve">.1. В пункте 12.3 </w:t>
      </w:r>
      <w:r>
        <w:rPr>
          <w:color w:val="000000" w:themeColor="text1"/>
          <w:sz w:val="28"/>
          <w:szCs w:val="28"/>
        </w:rPr>
        <w:t xml:space="preserve">части 3 </w:t>
      </w:r>
      <w:r w:rsidRPr="00524EC9">
        <w:rPr>
          <w:color w:val="000000" w:themeColor="text1"/>
          <w:sz w:val="28"/>
          <w:szCs w:val="28"/>
        </w:rPr>
        <w:t>слова «государственном кадастре недвижимости» заменить словами «кадастровой деятельности».</w:t>
      </w:r>
    </w:p>
    <w:p w:rsidR="00A70FB8" w:rsidRPr="00524EC9" w:rsidRDefault="00A70FB8" w:rsidP="00A70F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24EC9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5</w:t>
      </w:r>
      <w:r w:rsidRPr="00524EC9">
        <w:rPr>
          <w:color w:val="000000" w:themeColor="text1"/>
          <w:sz w:val="28"/>
          <w:szCs w:val="28"/>
        </w:rPr>
        <w:t>.2. В части 4:</w:t>
      </w:r>
    </w:p>
    <w:p w:rsidR="00A70FB8" w:rsidRPr="00524EC9" w:rsidRDefault="00A70FB8" w:rsidP="00A70F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24EC9">
        <w:rPr>
          <w:color w:val="000000" w:themeColor="text1"/>
          <w:sz w:val="28"/>
          <w:szCs w:val="28"/>
        </w:rPr>
        <w:t xml:space="preserve">пункт 2 </w:t>
      </w:r>
      <w:r>
        <w:rPr>
          <w:color w:val="000000" w:themeColor="text1"/>
          <w:sz w:val="28"/>
          <w:szCs w:val="28"/>
        </w:rPr>
        <w:t>после слова «выдает» дополнить словами «</w:t>
      </w:r>
      <w:r w:rsidRPr="00524EC9">
        <w:rPr>
          <w:color w:val="000000" w:themeColor="text1"/>
          <w:sz w:val="28"/>
          <w:szCs w:val="28"/>
        </w:rPr>
        <w:t>градостроительный план земельного участка, расположенного в</w:t>
      </w:r>
      <w:r>
        <w:rPr>
          <w:color w:val="000000" w:themeColor="text1"/>
          <w:sz w:val="28"/>
          <w:szCs w:val="28"/>
        </w:rPr>
        <w:t xml:space="preserve"> границах города Новосибирска, выдает»;</w:t>
      </w:r>
    </w:p>
    <w:p w:rsidR="00A70FB8" w:rsidRPr="00524EC9" w:rsidRDefault="00A70FB8" w:rsidP="00A70F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24EC9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ункт 7 признать утратившим силу;</w:t>
      </w:r>
    </w:p>
    <w:p w:rsidR="00A70FB8" w:rsidRDefault="00A70FB8" w:rsidP="00A70F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пункт</w:t>
      </w:r>
      <w:r w:rsidRPr="00524EC9">
        <w:rPr>
          <w:color w:val="000000" w:themeColor="text1"/>
          <w:sz w:val="28"/>
          <w:szCs w:val="28"/>
        </w:rPr>
        <w:t xml:space="preserve"> 20 после слов «условия для» дополнить словами «развития сельскохозяйственного производства,».</w:t>
      </w:r>
    </w:p>
    <w:p w:rsidR="00A70FB8" w:rsidRDefault="00A70FB8" w:rsidP="00A70F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1.5.3. Пункт 2 части 6 изложить в следующей редакции:</w:t>
      </w:r>
    </w:p>
    <w:p w:rsidR="00A70FB8" w:rsidRDefault="00A70FB8" w:rsidP="00A70F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«2) </w:t>
      </w:r>
      <w:r w:rsidRPr="00EF623D">
        <w:rPr>
          <w:color w:val="000000" w:themeColor="text1"/>
          <w:sz w:val="28"/>
          <w:szCs w:val="28"/>
        </w:rPr>
        <w:t>принима</w:t>
      </w:r>
      <w:r>
        <w:rPr>
          <w:color w:val="000000" w:themeColor="text1"/>
          <w:sz w:val="28"/>
          <w:szCs w:val="28"/>
        </w:rPr>
        <w:t>е</w:t>
      </w:r>
      <w:r w:rsidRPr="00EF623D">
        <w:rPr>
          <w:color w:val="000000" w:themeColor="text1"/>
          <w:sz w:val="28"/>
          <w:szCs w:val="28"/>
        </w:rPr>
        <w:t>т решения об отнесении возникших чрезвычайных ситуаций к чрезвычайным ситуациям муниципального характера, о проведении эвакуационных мероприятий в чрезвычайных ситуациях и организу</w:t>
      </w:r>
      <w:r>
        <w:rPr>
          <w:color w:val="000000" w:themeColor="text1"/>
          <w:sz w:val="28"/>
          <w:szCs w:val="28"/>
        </w:rPr>
        <w:t>е</w:t>
      </w:r>
      <w:r w:rsidRPr="00EF623D">
        <w:rPr>
          <w:color w:val="000000" w:themeColor="text1"/>
          <w:sz w:val="28"/>
          <w:szCs w:val="28"/>
        </w:rPr>
        <w:t>т их проведение</w:t>
      </w:r>
      <w:r>
        <w:rPr>
          <w:color w:val="000000" w:themeColor="text1"/>
          <w:sz w:val="28"/>
          <w:szCs w:val="28"/>
        </w:rPr>
        <w:t>;».</w:t>
      </w:r>
    </w:p>
    <w:p w:rsidR="00A70FB8" w:rsidRPr="00F25CDA" w:rsidRDefault="00A70FB8" w:rsidP="00A70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CDA">
        <w:rPr>
          <w:sz w:val="28"/>
          <w:szCs w:val="28"/>
        </w:rPr>
        <w:t>1.6. В статье 53:</w:t>
      </w:r>
    </w:p>
    <w:p w:rsidR="00A70FB8" w:rsidRDefault="00A70FB8" w:rsidP="00A70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CDA">
        <w:rPr>
          <w:sz w:val="28"/>
          <w:szCs w:val="28"/>
        </w:rPr>
        <w:t>1.6.1. В части 2 слова «, положением о постоянно действующей специальной комиссии по Уставу города Новосибирска» исключить.</w:t>
      </w:r>
    </w:p>
    <w:p w:rsidR="00D86B3B" w:rsidRPr="000828C6" w:rsidRDefault="00D86B3B" w:rsidP="00A70F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828C6">
        <w:rPr>
          <w:color w:val="000000" w:themeColor="text1"/>
          <w:sz w:val="28"/>
          <w:szCs w:val="28"/>
        </w:rPr>
        <w:t>1.6.2. Часть 3 признать утратившей силу.</w:t>
      </w:r>
    </w:p>
    <w:p w:rsidR="00A70FB8" w:rsidRPr="00F25CDA" w:rsidRDefault="00A70FB8" w:rsidP="00A70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CDA">
        <w:rPr>
          <w:sz w:val="28"/>
          <w:szCs w:val="28"/>
        </w:rPr>
        <w:t>1.6.</w:t>
      </w:r>
      <w:r w:rsidR="00D86B3B">
        <w:rPr>
          <w:sz w:val="28"/>
          <w:szCs w:val="28"/>
        </w:rPr>
        <w:t>3</w:t>
      </w:r>
      <w:r w:rsidRPr="00F25CDA">
        <w:rPr>
          <w:sz w:val="28"/>
          <w:szCs w:val="28"/>
        </w:rPr>
        <w:t xml:space="preserve">. </w:t>
      </w:r>
      <w:r>
        <w:rPr>
          <w:sz w:val="28"/>
          <w:szCs w:val="28"/>
        </w:rPr>
        <w:t>Часть 4</w:t>
      </w:r>
      <w:r w:rsidRPr="00F25CDA">
        <w:rPr>
          <w:sz w:val="28"/>
          <w:szCs w:val="28"/>
        </w:rPr>
        <w:t xml:space="preserve"> изложить в следующей редакции:</w:t>
      </w:r>
    </w:p>
    <w:p w:rsidR="00A70FB8" w:rsidRDefault="00A70FB8" w:rsidP="00A70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CDA">
        <w:rPr>
          <w:sz w:val="28"/>
          <w:szCs w:val="28"/>
        </w:rPr>
        <w:t xml:space="preserve">«4. </w:t>
      </w:r>
      <w:r>
        <w:rPr>
          <w:sz w:val="28"/>
          <w:szCs w:val="28"/>
        </w:rPr>
        <w:t>П</w:t>
      </w:r>
      <w:r w:rsidRPr="00F25CDA">
        <w:rPr>
          <w:sz w:val="28"/>
          <w:szCs w:val="28"/>
        </w:rPr>
        <w:t>редложен</w:t>
      </w:r>
      <w:bookmarkStart w:id="0" w:name="_GoBack"/>
      <w:bookmarkEnd w:id="0"/>
      <w:r w:rsidRPr="00F25CDA">
        <w:rPr>
          <w:sz w:val="28"/>
          <w:szCs w:val="28"/>
        </w:rPr>
        <w:t>и</w:t>
      </w:r>
      <w:r>
        <w:rPr>
          <w:sz w:val="28"/>
          <w:szCs w:val="28"/>
        </w:rPr>
        <w:t>я</w:t>
      </w:r>
      <w:r w:rsidRPr="00F25CDA">
        <w:rPr>
          <w:sz w:val="28"/>
          <w:szCs w:val="28"/>
        </w:rPr>
        <w:t xml:space="preserve"> в Устав города Новосибирска </w:t>
      </w:r>
      <w:r>
        <w:rPr>
          <w:sz w:val="28"/>
          <w:szCs w:val="28"/>
        </w:rPr>
        <w:t xml:space="preserve">рассматриваются </w:t>
      </w:r>
      <w:r w:rsidRPr="00F25CDA">
        <w:rPr>
          <w:sz w:val="28"/>
          <w:szCs w:val="28"/>
        </w:rPr>
        <w:t>постоянно действующ</w:t>
      </w:r>
      <w:r>
        <w:rPr>
          <w:sz w:val="28"/>
          <w:szCs w:val="28"/>
        </w:rPr>
        <w:t>ей</w:t>
      </w:r>
      <w:r w:rsidRPr="00F25CDA">
        <w:rPr>
          <w:sz w:val="28"/>
          <w:szCs w:val="28"/>
        </w:rPr>
        <w:t xml:space="preserve"> специальн</w:t>
      </w:r>
      <w:r>
        <w:rPr>
          <w:sz w:val="28"/>
          <w:szCs w:val="28"/>
        </w:rPr>
        <w:t>ой</w:t>
      </w:r>
      <w:r w:rsidRPr="00F25CD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F25CDA">
        <w:rPr>
          <w:sz w:val="28"/>
          <w:szCs w:val="28"/>
        </w:rPr>
        <w:t xml:space="preserve"> по Уставу города Новосибирска, </w:t>
      </w:r>
      <w:r>
        <w:rPr>
          <w:sz w:val="28"/>
          <w:szCs w:val="28"/>
        </w:rPr>
        <w:t>положение о которой утверждается решением Совета депутатов города Новосибирска.</w:t>
      </w:r>
    </w:p>
    <w:p w:rsidR="00A70FB8" w:rsidRPr="00402059" w:rsidRDefault="00A70FB8" w:rsidP="00A70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059">
        <w:rPr>
          <w:sz w:val="28"/>
          <w:szCs w:val="28"/>
        </w:rPr>
        <w:t>Постоянно действующая специальная комиссия по Уставу города Новосибирска состоит из 17 человек.</w:t>
      </w:r>
    </w:p>
    <w:p w:rsidR="00A70FB8" w:rsidRPr="00402059" w:rsidRDefault="00A70FB8" w:rsidP="00A70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059">
        <w:rPr>
          <w:sz w:val="28"/>
          <w:szCs w:val="28"/>
        </w:rPr>
        <w:t>Председателем постоянно действующей специальной комиссии по Уставу города Новосибирска является мэр города Новосибирска.</w:t>
      </w:r>
    </w:p>
    <w:p w:rsidR="00A70FB8" w:rsidRPr="00F25CDA" w:rsidRDefault="00A70FB8" w:rsidP="00A70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059">
        <w:rPr>
          <w:sz w:val="28"/>
          <w:szCs w:val="28"/>
        </w:rPr>
        <w:t>Восемь членов постоянно действующей специальной комиссии по Уставу города Новосибирска назначаются решением Совета депутатов города Новосибирска, восемь членов комиссии - распоряжением мэрии города Новосибирска.</w:t>
      </w:r>
      <w:r w:rsidRPr="00F25CDA">
        <w:rPr>
          <w:sz w:val="28"/>
          <w:szCs w:val="28"/>
        </w:rPr>
        <w:t>».</w:t>
      </w:r>
    </w:p>
    <w:p w:rsidR="00A70FB8" w:rsidRPr="00524EC9" w:rsidRDefault="00A70FB8" w:rsidP="00A70F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24EC9">
        <w:rPr>
          <w:rFonts w:eastAsiaTheme="minorHAnsi"/>
          <w:color w:val="000000" w:themeColor="text1"/>
          <w:sz w:val="28"/>
          <w:szCs w:val="28"/>
          <w:lang w:eastAsia="en-US"/>
        </w:rPr>
        <w:t>2. Опубликовать решение после его государственной регистрации в установленном порядке.</w:t>
      </w:r>
    </w:p>
    <w:p w:rsidR="00A70FB8" w:rsidRPr="00213BA9" w:rsidRDefault="00A70FB8" w:rsidP="00A70F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EC9">
        <w:rPr>
          <w:rFonts w:eastAsiaTheme="minorHAnsi"/>
          <w:color w:val="000000" w:themeColor="text1"/>
          <w:sz w:val="28"/>
          <w:szCs w:val="28"/>
          <w:lang w:eastAsia="en-US"/>
        </w:rPr>
        <w:t>3. Решение подлежит официальному опубликованию и вступает в силу после его официального опубликования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за исключением подпункта 1.5.3, который вступает в силу с </w:t>
      </w:r>
      <w:r>
        <w:rPr>
          <w:rFonts w:eastAsiaTheme="minorHAnsi"/>
          <w:sz w:val="28"/>
          <w:szCs w:val="28"/>
          <w:lang w:eastAsia="en-US"/>
        </w:rPr>
        <w:t>31.12.2019</w:t>
      </w:r>
      <w:r w:rsidRPr="00524EC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A70FB8" w:rsidRPr="00524EC9" w:rsidRDefault="00A70FB8" w:rsidP="00A70F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24EC9">
        <w:rPr>
          <w:rFonts w:eastAsiaTheme="minorHAnsi"/>
          <w:color w:val="000000" w:themeColor="text1"/>
          <w:sz w:val="28"/>
          <w:szCs w:val="28"/>
          <w:lang w:eastAsia="en-US"/>
        </w:rPr>
        <w:t>4. Контроль за исполнением решения возложить на председателя Совета депутатов города Новосибирска.</w:t>
      </w:r>
    </w:p>
    <w:p w:rsidR="00A70FB8" w:rsidRPr="00524EC9" w:rsidRDefault="00A70FB8" w:rsidP="00A70F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72802" w:rsidRPr="00472802" w:rsidRDefault="00472802" w:rsidP="00A70F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140" w:type="dxa"/>
        <w:tblLayout w:type="fixed"/>
        <w:tblLook w:val="04A0"/>
      </w:tblPr>
      <w:tblGrid>
        <w:gridCol w:w="5998"/>
        <w:gridCol w:w="4142"/>
      </w:tblGrid>
      <w:tr w:rsidR="00472802" w:rsidRPr="00472802" w:rsidTr="00675CE4">
        <w:trPr>
          <w:trHeight w:val="798"/>
        </w:trPr>
        <w:tc>
          <w:tcPr>
            <w:tcW w:w="5998" w:type="dxa"/>
            <w:hideMark/>
          </w:tcPr>
          <w:p w:rsidR="00472802" w:rsidRPr="00472802" w:rsidRDefault="00472802" w:rsidP="00472802">
            <w:pPr>
              <w:ind w:left="34"/>
              <w:jc w:val="both"/>
              <w:rPr>
                <w:sz w:val="28"/>
                <w:szCs w:val="28"/>
              </w:rPr>
            </w:pPr>
            <w:r w:rsidRPr="00472802"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472802" w:rsidRPr="00472802" w:rsidRDefault="00472802" w:rsidP="00472802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 w:rsidRPr="00472802">
              <w:rPr>
                <w:sz w:val="28"/>
                <w:szCs w:val="28"/>
              </w:rPr>
              <w:t>города Новосибирска</w:t>
            </w:r>
          </w:p>
          <w:p w:rsidR="00472802" w:rsidRPr="00472802" w:rsidRDefault="00472802" w:rsidP="00A70FB8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 w:rsidRPr="00472802">
              <w:rPr>
                <w:sz w:val="28"/>
                <w:szCs w:val="28"/>
              </w:rPr>
              <w:t xml:space="preserve">                              Д. В. </w:t>
            </w:r>
            <w:proofErr w:type="spellStart"/>
            <w:r w:rsidRPr="00472802">
              <w:rPr>
                <w:sz w:val="28"/>
                <w:szCs w:val="28"/>
              </w:rPr>
              <w:t>Асанцев</w:t>
            </w:r>
            <w:proofErr w:type="spellEnd"/>
            <w:r w:rsidRPr="00472802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142" w:type="dxa"/>
          </w:tcPr>
          <w:p w:rsidR="00472802" w:rsidRPr="00472802" w:rsidRDefault="00472802" w:rsidP="00472802">
            <w:pPr>
              <w:keepNext/>
              <w:keepLines/>
              <w:ind w:left="-108" w:right="-51"/>
              <w:outlineLvl w:val="6"/>
              <w:rPr>
                <w:rFonts w:eastAsiaTheme="majorEastAsia"/>
                <w:iCs/>
                <w:sz w:val="28"/>
                <w:szCs w:val="28"/>
              </w:rPr>
            </w:pPr>
            <w:r w:rsidRPr="00472802">
              <w:rPr>
                <w:rFonts w:eastAsiaTheme="majorEastAsia"/>
                <w:iCs/>
                <w:sz w:val="28"/>
                <w:szCs w:val="28"/>
              </w:rPr>
              <w:t xml:space="preserve">           Мэр города Новосибирска            </w:t>
            </w:r>
          </w:p>
          <w:p w:rsidR="00472802" w:rsidRPr="00472802" w:rsidRDefault="00472802" w:rsidP="00472802">
            <w:pPr>
              <w:keepNext/>
              <w:keepLines/>
              <w:ind w:left="-108" w:right="-51"/>
              <w:outlineLvl w:val="6"/>
              <w:rPr>
                <w:rFonts w:eastAsiaTheme="majorEastAsia"/>
                <w:iCs/>
                <w:sz w:val="28"/>
                <w:szCs w:val="28"/>
              </w:rPr>
            </w:pPr>
            <w:r w:rsidRPr="00472802">
              <w:rPr>
                <w:rFonts w:eastAsiaTheme="majorEastAsia"/>
                <w:iCs/>
                <w:sz w:val="28"/>
                <w:szCs w:val="28"/>
              </w:rPr>
              <w:t xml:space="preserve">                         </w:t>
            </w:r>
          </w:p>
          <w:p w:rsidR="00472802" w:rsidRPr="00472802" w:rsidRDefault="00472802" w:rsidP="00472802">
            <w:pPr>
              <w:keepNext/>
              <w:keepLines/>
              <w:ind w:left="-108" w:right="-51"/>
              <w:outlineLvl w:val="6"/>
              <w:rPr>
                <w:rFonts w:eastAsiaTheme="majorEastAsia"/>
                <w:iCs/>
                <w:sz w:val="28"/>
                <w:szCs w:val="28"/>
              </w:rPr>
            </w:pPr>
            <w:r w:rsidRPr="00472802">
              <w:rPr>
                <w:rFonts w:eastAsiaTheme="majorEastAsia"/>
                <w:iCs/>
                <w:sz w:val="28"/>
                <w:szCs w:val="28"/>
              </w:rPr>
              <w:t xml:space="preserve">                              </w:t>
            </w:r>
          </w:p>
          <w:p w:rsidR="00472802" w:rsidRPr="00472802" w:rsidRDefault="00472802" w:rsidP="00472802">
            <w:pPr>
              <w:keepNext/>
              <w:keepLines/>
              <w:ind w:left="-108" w:right="-51"/>
              <w:outlineLvl w:val="6"/>
              <w:rPr>
                <w:rFonts w:eastAsiaTheme="majorEastAsia"/>
                <w:i/>
                <w:iCs/>
                <w:sz w:val="28"/>
                <w:szCs w:val="28"/>
              </w:rPr>
            </w:pPr>
            <w:r w:rsidRPr="00472802">
              <w:rPr>
                <w:rFonts w:eastAsiaTheme="majorEastAsia"/>
                <w:iCs/>
                <w:sz w:val="28"/>
                <w:szCs w:val="28"/>
              </w:rPr>
              <w:t xml:space="preserve">                                   А. Е. Локоть</w:t>
            </w:r>
          </w:p>
        </w:tc>
      </w:tr>
    </w:tbl>
    <w:p w:rsidR="009803B5" w:rsidRPr="00472802" w:rsidRDefault="009803B5" w:rsidP="005A05B6">
      <w:pPr>
        <w:tabs>
          <w:tab w:val="left" w:pos="4111"/>
          <w:tab w:val="left" w:pos="5812"/>
        </w:tabs>
        <w:autoSpaceDE w:val="0"/>
        <w:autoSpaceDN w:val="0"/>
        <w:adjustRightInd w:val="0"/>
        <w:rPr>
          <w:sz w:val="28"/>
          <w:szCs w:val="28"/>
        </w:rPr>
      </w:pPr>
    </w:p>
    <w:p w:rsidR="009803B5" w:rsidRPr="00472802" w:rsidRDefault="009803B5" w:rsidP="009803B5">
      <w:pPr>
        <w:rPr>
          <w:sz w:val="28"/>
          <w:szCs w:val="28"/>
        </w:rPr>
      </w:pPr>
    </w:p>
    <w:sectPr w:rsidR="009803B5" w:rsidRPr="00472802" w:rsidSect="00472802">
      <w:headerReference w:type="default" r:id="rId9"/>
      <w:pgSz w:w="11906" w:h="16838"/>
      <w:pgMar w:top="426" w:right="849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657" w:rsidRDefault="00180657" w:rsidP="00DE4EB7">
      <w:r>
        <w:separator/>
      </w:r>
    </w:p>
  </w:endnote>
  <w:endnote w:type="continuationSeparator" w:id="0">
    <w:p w:rsidR="00180657" w:rsidRDefault="00180657" w:rsidP="00DE4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657" w:rsidRDefault="00180657" w:rsidP="00DE4EB7">
      <w:r>
        <w:separator/>
      </w:r>
    </w:p>
  </w:footnote>
  <w:footnote w:type="continuationSeparator" w:id="0">
    <w:p w:rsidR="00180657" w:rsidRDefault="00180657" w:rsidP="00DE4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3A" w:rsidRDefault="00397D18">
    <w:pPr>
      <w:pStyle w:val="a7"/>
      <w:jc w:val="center"/>
    </w:pPr>
    <w:r>
      <w:fldChar w:fldCharType="begin"/>
    </w:r>
    <w:r w:rsidR="005C7BC2">
      <w:instrText xml:space="preserve"> PAGE   \* MERGEFORMAT </w:instrText>
    </w:r>
    <w:r>
      <w:fldChar w:fldCharType="separate"/>
    </w:r>
    <w:r w:rsidR="000C53D2">
      <w:rPr>
        <w:noProof/>
      </w:rPr>
      <w:t>2</w:t>
    </w:r>
    <w:r>
      <w:fldChar w:fldCharType="end"/>
    </w:r>
  </w:p>
  <w:p w:rsidR="00F30F3A" w:rsidRDefault="00180657" w:rsidP="003F2A6D">
    <w:pPr>
      <w:pStyle w:val="a7"/>
      <w:tabs>
        <w:tab w:val="clear" w:pos="4677"/>
        <w:tab w:val="clear" w:pos="9355"/>
        <w:tab w:val="left" w:pos="658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45" w:rsidRDefault="00397D18">
    <w:pPr>
      <w:pStyle w:val="a7"/>
      <w:jc w:val="center"/>
    </w:pPr>
    <w:r>
      <w:fldChar w:fldCharType="begin"/>
    </w:r>
    <w:r w:rsidR="005C7BC2">
      <w:instrText xml:space="preserve"> PAGE   \* MERGEFORMAT </w:instrText>
    </w:r>
    <w:r>
      <w:fldChar w:fldCharType="separate"/>
    </w:r>
    <w:r w:rsidR="000C53D2">
      <w:rPr>
        <w:noProof/>
      </w:rPr>
      <w:t>2</w:t>
    </w:r>
    <w:r>
      <w:fldChar w:fldCharType="end"/>
    </w:r>
  </w:p>
  <w:p w:rsidR="003F2A6D" w:rsidRDefault="00180657" w:rsidP="003F2A6D">
    <w:pPr>
      <w:pStyle w:val="a7"/>
      <w:tabs>
        <w:tab w:val="clear" w:pos="4677"/>
        <w:tab w:val="clear" w:pos="9355"/>
        <w:tab w:val="left" w:pos="658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027"/>
    <w:rsid w:val="000256D2"/>
    <w:rsid w:val="0002626E"/>
    <w:rsid w:val="000734FB"/>
    <w:rsid w:val="000828C6"/>
    <w:rsid w:val="000A66DD"/>
    <w:rsid w:val="000C1B9C"/>
    <w:rsid w:val="000C53D2"/>
    <w:rsid w:val="000C5719"/>
    <w:rsid w:val="00117739"/>
    <w:rsid w:val="00151A7B"/>
    <w:rsid w:val="00180657"/>
    <w:rsid w:val="001A77B8"/>
    <w:rsid w:val="001C1046"/>
    <w:rsid w:val="001D22AE"/>
    <w:rsid w:val="001D7A8C"/>
    <w:rsid w:val="001F02E9"/>
    <w:rsid w:val="001F1A69"/>
    <w:rsid w:val="00201B1B"/>
    <w:rsid w:val="002047B3"/>
    <w:rsid w:val="00231C8D"/>
    <w:rsid w:val="0023697B"/>
    <w:rsid w:val="00253473"/>
    <w:rsid w:val="002A18BE"/>
    <w:rsid w:val="002D0E47"/>
    <w:rsid w:val="00390D55"/>
    <w:rsid w:val="00397D18"/>
    <w:rsid w:val="003D7220"/>
    <w:rsid w:val="00402D7B"/>
    <w:rsid w:val="00403C9C"/>
    <w:rsid w:val="0044159B"/>
    <w:rsid w:val="004654EE"/>
    <w:rsid w:val="00465F84"/>
    <w:rsid w:val="00472802"/>
    <w:rsid w:val="00477E08"/>
    <w:rsid w:val="00504107"/>
    <w:rsid w:val="00544630"/>
    <w:rsid w:val="0055414D"/>
    <w:rsid w:val="0056404D"/>
    <w:rsid w:val="005A05B6"/>
    <w:rsid w:val="005C7BC2"/>
    <w:rsid w:val="005F446A"/>
    <w:rsid w:val="00620610"/>
    <w:rsid w:val="00692CEF"/>
    <w:rsid w:val="006F449B"/>
    <w:rsid w:val="006F6289"/>
    <w:rsid w:val="00715705"/>
    <w:rsid w:val="00765027"/>
    <w:rsid w:val="007B65C2"/>
    <w:rsid w:val="007E53C3"/>
    <w:rsid w:val="007F2F49"/>
    <w:rsid w:val="0082568B"/>
    <w:rsid w:val="00875C9A"/>
    <w:rsid w:val="00891963"/>
    <w:rsid w:val="008964C4"/>
    <w:rsid w:val="00914EB6"/>
    <w:rsid w:val="009734A5"/>
    <w:rsid w:val="009803B5"/>
    <w:rsid w:val="009B4F73"/>
    <w:rsid w:val="00A03479"/>
    <w:rsid w:val="00A70FB8"/>
    <w:rsid w:val="00B00B89"/>
    <w:rsid w:val="00B31371"/>
    <w:rsid w:val="00B432AD"/>
    <w:rsid w:val="00B55001"/>
    <w:rsid w:val="00B646C2"/>
    <w:rsid w:val="00B76292"/>
    <w:rsid w:val="00BC152E"/>
    <w:rsid w:val="00BC77C4"/>
    <w:rsid w:val="00C802D1"/>
    <w:rsid w:val="00C81C31"/>
    <w:rsid w:val="00CA0657"/>
    <w:rsid w:val="00CA5E0B"/>
    <w:rsid w:val="00CF17D5"/>
    <w:rsid w:val="00D116F5"/>
    <w:rsid w:val="00D319B6"/>
    <w:rsid w:val="00D42F3A"/>
    <w:rsid w:val="00D66790"/>
    <w:rsid w:val="00D86B3B"/>
    <w:rsid w:val="00DA6CF3"/>
    <w:rsid w:val="00DB2E34"/>
    <w:rsid w:val="00DE4EB7"/>
    <w:rsid w:val="00DF71D1"/>
    <w:rsid w:val="00E17D2D"/>
    <w:rsid w:val="00E262CC"/>
    <w:rsid w:val="00F72265"/>
    <w:rsid w:val="00FD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5027"/>
    <w:pPr>
      <w:keepNext/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76502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50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65027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65027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7650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765027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7650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650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5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650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5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765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891963"/>
  </w:style>
  <w:style w:type="paragraph" w:customStyle="1" w:styleId="1">
    <w:name w:val="Верхний колонтитул1"/>
    <w:basedOn w:val="a"/>
    <w:rsid w:val="00891963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14E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4EB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201B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472802"/>
    <w:rPr>
      <w:strike w:val="0"/>
      <w:dstrike w:val="0"/>
      <w:color w:val="0072B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D0EDB62BB770CB00F0F50186F7C104DF93D0DE1ECDAF34FD33668EB4BF20A755EE5AF504922DC4D06E3304E39DC124841636488845g6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E2DAE5653F2491B736BCEFB95155A7EDC1AF5B118FA50FAB62717BA2C1E6DD6BFD2A33CFA5A80B3960A3DC0FC5BBA7FD427004782BDC4817q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asitnikova</dc:creator>
  <cp:lastModifiedBy>Божедай  Елена Владимировна</cp:lastModifiedBy>
  <cp:revision>8</cp:revision>
  <cp:lastPrinted>2019-10-21T05:02:00Z</cp:lastPrinted>
  <dcterms:created xsi:type="dcterms:W3CDTF">2019-10-09T03:26:00Z</dcterms:created>
  <dcterms:modified xsi:type="dcterms:W3CDTF">2019-10-22T04:40:00Z</dcterms:modified>
</cp:coreProperties>
</file>