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D0" w:rsidRDefault="00DE0ED0" w:rsidP="00A81F89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DE0ED0" w:rsidRDefault="00DE0ED0" w:rsidP="00A81F89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E0ED0" w:rsidRDefault="00DE0ED0" w:rsidP="00A81F89">
      <w:pPr>
        <w:tabs>
          <w:tab w:val="left" w:pos="426"/>
        </w:tabs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E0ED0" w:rsidRDefault="00441C21" w:rsidP="00A81F89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441C2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5.5pt;width:251.85pt;height:137pt;z-index:251660288" strokecolor="white">
            <v:textbox style="mso-next-textbox:#_x0000_s1026">
              <w:txbxContent>
                <w:p w:rsidR="00DE0ED0" w:rsidRDefault="00DE0ED0" w:rsidP="000E668F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изменении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состава постоянных комиссий Совета депутатов города Новосибирска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внесении изменений в решение Совета депутатов города Новосибирска от </w:t>
                  </w:r>
                  <w:r w:rsidR="00884E2D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884E2D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.201</w:t>
                  </w:r>
                  <w:r w:rsidR="00884E2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9 «Об избрании депутатов в состав постоянных комиссий Совета депутатов города Новосибирска»</w:t>
                  </w:r>
                </w:p>
              </w:txbxContent>
            </v:textbox>
          </v:shape>
        </w:pict>
      </w:r>
    </w:p>
    <w:p w:rsidR="00DE0ED0" w:rsidRDefault="00DE0ED0" w:rsidP="00A81F89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ind w:firstLine="426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ind w:firstLine="426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7CF1" w:rsidRPr="00DB7CF1" w:rsidRDefault="00DB7CF1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DE0ED0" w:rsidRDefault="005E271F" w:rsidP="000E66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досрочным прекращением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полномочий </w:t>
      </w:r>
      <w:r w:rsidRPr="005E271F">
        <w:rPr>
          <w:rFonts w:ascii="Times New Roman" w:hAnsi="Times New Roman"/>
          <w:sz w:val="28"/>
          <w:szCs w:val="28"/>
        </w:rPr>
        <w:t>депутата Совета депутатов города Новосибирска</w:t>
      </w:r>
      <w:proofErr w:type="gramEnd"/>
      <w:r w:rsidRPr="005E2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5EE">
        <w:rPr>
          <w:rFonts w:ascii="Times New Roman" w:hAnsi="Times New Roman"/>
          <w:sz w:val="28"/>
          <w:szCs w:val="28"/>
        </w:rPr>
        <w:t>Прибаловца</w:t>
      </w:r>
      <w:proofErr w:type="spellEnd"/>
      <w:r w:rsidR="007055EE">
        <w:rPr>
          <w:rFonts w:ascii="Times New Roman" w:hAnsi="Times New Roman"/>
          <w:sz w:val="28"/>
          <w:szCs w:val="28"/>
        </w:rPr>
        <w:t xml:space="preserve"> Д. В.</w:t>
      </w:r>
      <w:r w:rsidR="00565CAA">
        <w:rPr>
          <w:rFonts w:ascii="Times New Roman" w:hAnsi="Times New Roman"/>
          <w:sz w:val="28"/>
          <w:szCs w:val="28"/>
        </w:rPr>
        <w:t>,</w:t>
      </w:r>
      <w:r w:rsidR="0079153C">
        <w:rPr>
          <w:rFonts w:ascii="Times New Roman" w:hAnsi="Times New Roman"/>
          <w:sz w:val="28"/>
          <w:szCs w:val="28"/>
        </w:rPr>
        <w:t xml:space="preserve"> на основании письменного заявления </w:t>
      </w:r>
      <w:r w:rsidR="00565CAA">
        <w:rPr>
          <w:rFonts w:ascii="Times New Roman" w:hAnsi="Times New Roman"/>
          <w:sz w:val="28"/>
          <w:szCs w:val="28"/>
        </w:rPr>
        <w:t xml:space="preserve"> </w:t>
      </w:r>
      <w:r w:rsidR="0079153C" w:rsidRPr="005E271F">
        <w:rPr>
          <w:rFonts w:ascii="Times New Roman" w:hAnsi="Times New Roman"/>
          <w:sz w:val="28"/>
          <w:szCs w:val="28"/>
        </w:rPr>
        <w:t xml:space="preserve">депутата Совета депутатов города Новосибирска </w:t>
      </w:r>
      <w:r w:rsidR="0079153C">
        <w:rPr>
          <w:rFonts w:ascii="Times New Roman" w:hAnsi="Times New Roman"/>
          <w:sz w:val="28"/>
          <w:szCs w:val="28"/>
        </w:rPr>
        <w:t xml:space="preserve">Черных В. В., </w:t>
      </w:r>
      <w:r w:rsidR="00DE0ED0">
        <w:rPr>
          <w:rFonts w:ascii="Times New Roman" w:hAnsi="Times New Roman"/>
          <w:sz w:val="28"/>
          <w:szCs w:val="28"/>
        </w:rPr>
        <w:t xml:space="preserve">руководствуясь </w:t>
      </w:r>
      <w:r w:rsidR="00167D25">
        <w:rPr>
          <w:rFonts w:ascii="Times New Roman" w:hAnsi="Times New Roman"/>
          <w:sz w:val="28"/>
          <w:szCs w:val="28"/>
        </w:rPr>
        <w:t>стать</w:t>
      </w:r>
      <w:r w:rsidR="00D34838">
        <w:rPr>
          <w:rFonts w:ascii="Times New Roman" w:hAnsi="Times New Roman"/>
          <w:sz w:val="28"/>
          <w:szCs w:val="28"/>
        </w:rPr>
        <w:t>ями 12,</w:t>
      </w:r>
      <w:r w:rsidR="00167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30.1</w:t>
      </w:r>
      <w:r w:rsidR="00DE0ED0">
        <w:rPr>
          <w:rFonts w:ascii="Times New Roman" w:hAnsi="Times New Roman"/>
          <w:sz w:val="28"/>
          <w:szCs w:val="28"/>
        </w:rPr>
        <w:t xml:space="preserve"> Регламента Совета депутатов города Новосибирска, Совет депутатов города Новосибирска РЕШИЛ:</w:t>
      </w:r>
    </w:p>
    <w:p w:rsidR="004E0868" w:rsidRPr="008A49A8" w:rsidRDefault="004E0868" w:rsidP="000E6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 w:rsidRPr="008A49A8">
        <w:rPr>
          <w:rFonts w:ascii="Times New Roman" w:hAnsi="Times New Roman"/>
          <w:sz w:val="28"/>
          <w:szCs w:val="28"/>
        </w:rPr>
        <w:t xml:space="preserve">города Новосибирска от </w:t>
      </w:r>
      <w:r w:rsidR="00884E2D" w:rsidRPr="008A49A8">
        <w:rPr>
          <w:rFonts w:ascii="Times New Roman" w:hAnsi="Times New Roman"/>
          <w:sz w:val="28"/>
          <w:szCs w:val="28"/>
        </w:rPr>
        <w:t>30</w:t>
      </w:r>
      <w:r w:rsidRPr="008A49A8">
        <w:rPr>
          <w:rFonts w:ascii="Times New Roman" w:hAnsi="Times New Roman"/>
          <w:sz w:val="28"/>
          <w:szCs w:val="28"/>
        </w:rPr>
        <w:t>.0</w:t>
      </w:r>
      <w:r w:rsidR="00884E2D" w:rsidRPr="008A49A8">
        <w:rPr>
          <w:rFonts w:ascii="Times New Roman" w:hAnsi="Times New Roman"/>
          <w:sz w:val="28"/>
          <w:szCs w:val="28"/>
        </w:rPr>
        <w:t>9</w:t>
      </w:r>
      <w:r w:rsidRPr="008A49A8">
        <w:rPr>
          <w:rFonts w:ascii="Times New Roman" w:hAnsi="Times New Roman"/>
          <w:sz w:val="28"/>
          <w:szCs w:val="28"/>
        </w:rPr>
        <w:t>.201</w:t>
      </w:r>
      <w:r w:rsidR="00884E2D" w:rsidRPr="008A49A8">
        <w:rPr>
          <w:rFonts w:ascii="Times New Roman" w:hAnsi="Times New Roman"/>
          <w:sz w:val="28"/>
          <w:szCs w:val="28"/>
        </w:rPr>
        <w:t>5</w:t>
      </w:r>
      <w:r w:rsidRPr="008A49A8">
        <w:rPr>
          <w:rFonts w:ascii="Times New Roman" w:hAnsi="Times New Roman"/>
          <w:sz w:val="28"/>
          <w:szCs w:val="28"/>
        </w:rPr>
        <w:t xml:space="preserve"> № 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28.</w:t>
      </w:r>
      <w:r w:rsidR="00884E2D" w:rsidRPr="008A49A8">
        <w:rPr>
          <w:rFonts w:ascii="Times New Roman" w:hAnsi="Times New Roman"/>
          <w:sz w:val="28"/>
          <w:szCs w:val="28"/>
        </w:rPr>
        <w:t>10</w:t>
      </w:r>
      <w:r w:rsidRPr="008A49A8">
        <w:rPr>
          <w:rFonts w:ascii="Times New Roman" w:hAnsi="Times New Roman"/>
          <w:sz w:val="28"/>
          <w:szCs w:val="28"/>
        </w:rPr>
        <w:t>.201</w:t>
      </w:r>
      <w:r w:rsidR="00884E2D" w:rsidRPr="008A49A8">
        <w:rPr>
          <w:rFonts w:ascii="Times New Roman" w:hAnsi="Times New Roman"/>
          <w:sz w:val="28"/>
          <w:szCs w:val="28"/>
        </w:rPr>
        <w:t>5</w:t>
      </w:r>
      <w:r w:rsidRPr="008A49A8">
        <w:rPr>
          <w:rFonts w:ascii="Times New Roman" w:hAnsi="Times New Roman"/>
          <w:sz w:val="28"/>
          <w:szCs w:val="28"/>
        </w:rPr>
        <w:t xml:space="preserve"> № </w:t>
      </w:r>
      <w:r w:rsidR="00884E2D" w:rsidRPr="008A49A8">
        <w:rPr>
          <w:rFonts w:ascii="Times New Roman" w:hAnsi="Times New Roman"/>
          <w:sz w:val="28"/>
          <w:szCs w:val="28"/>
        </w:rPr>
        <w:t>78</w:t>
      </w:r>
      <w:r w:rsidRPr="008A49A8">
        <w:rPr>
          <w:rFonts w:ascii="Times New Roman" w:hAnsi="Times New Roman"/>
          <w:sz w:val="28"/>
          <w:szCs w:val="28"/>
        </w:rPr>
        <w:t>, от 02.1</w:t>
      </w:r>
      <w:r w:rsidR="00884E2D" w:rsidRPr="008A49A8">
        <w:rPr>
          <w:rFonts w:ascii="Times New Roman" w:hAnsi="Times New Roman"/>
          <w:sz w:val="28"/>
          <w:szCs w:val="28"/>
        </w:rPr>
        <w:t>2</w:t>
      </w:r>
      <w:r w:rsidRPr="008A49A8">
        <w:rPr>
          <w:rFonts w:ascii="Times New Roman" w:hAnsi="Times New Roman"/>
          <w:sz w:val="28"/>
          <w:szCs w:val="28"/>
        </w:rPr>
        <w:t>.201</w:t>
      </w:r>
      <w:r w:rsidR="00884E2D" w:rsidRPr="008A49A8">
        <w:rPr>
          <w:rFonts w:ascii="Times New Roman" w:hAnsi="Times New Roman"/>
          <w:sz w:val="28"/>
          <w:szCs w:val="28"/>
        </w:rPr>
        <w:t>5</w:t>
      </w:r>
      <w:r w:rsidRPr="008A49A8">
        <w:rPr>
          <w:rFonts w:ascii="Times New Roman" w:hAnsi="Times New Roman"/>
          <w:sz w:val="28"/>
          <w:szCs w:val="28"/>
        </w:rPr>
        <w:t xml:space="preserve"> № 1</w:t>
      </w:r>
      <w:r w:rsidR="00884E2D" w:rsidRPr="008A49A8">
        <w:rPr>
          <w:rFonts w:ascii="Times New Roman" w:hAnsi="Times New Roman"/>
          <w:sz w:val="28"/>
          <w:szCs w:val="28"/>
        </w:rPr>
        <w:t>1</w:t>
      </w:r>
      <w:r w:rsidRPr="008A49A8">
        <w:rPr>
          <w:rFonts w:ascii="Times New Roman" w:hAnsi="Times New Roman"/>
          <w:sz w:val="28"/>
          <w:szCs w:val="28"/>
        </w:rPr>
        <w:t>1</w:t>
      </w:r>
      <w:r w:rsidR="00F92E24" w:rsidRPr="008A49A8">
        <w:rPr>
          <w:rFonts w:ascii="Times New Roman" w:hAnsi="Times New Roman"/>
          <w:sz w:val="28"/>
          <w:szCs w:val="28"/>
        </w:rPr>
        <w:t xml:space="preserve">, </w:t>
      </w:r>
      <w:r w:rsidR="00F92E24" w:rsidRPr="008A49A8">
        <w:rPr>
          <w:rFonts w:ascii="Times New Roman" w:eastAsiaTheme="minorHAnsi" w:hAnsi="Times New Roman"/>
          <w:sz w:val="28"/>
          <w:szCs w:val="28"/>
        </w:rPr>
        <w:t xml:space="preserve">от 23.03.2016 </w:t>
      </w:r>
      <w:hyperlink r:id="rId8" w:history="1">
        <w:r w:rsidR="00F92E24" w:rsidRPr="008A49A8">
          <w:rPr>
            <w:rFonts w:ascii="Times New Roman" w:eastAsiaTheme="minorHAnsi" w:hAnsi="Times New Roman"/>
            <w:sz w:val="28"/>
            <w:szCs w:val="28"/>
          </w:rPr>
          <w:t>№</w:t>
        </w:r>
      </w:hyperlink>
      <w:r w:rsidR="00F92E24" w:rsidRPr="008A49A8">
        <w:rPr>
          <w:rFonts w:ascii="Times New Roman" w:eastAsiaTheme="minorHAnsi" w:hAnsi="Times New Roman"/>
          <w:sz w:val="28"/>
          <w:szCs w:val="28"/>
        </w:rPr>
        <w:t xml:space="preserve"> 185</w:t>
      </w:r>
      <w:r w:rsidR="005E271F" w:rsidRPr="008A49A8">
        <w:rPr>
          <w:rFonts w:ascii="Times New Roman" w:eastAsiaTheme="minorHAnsi" w:hAnsi="Times New Roman"/>
          <w:sz w:val="28"/>
          <w:szCs w:val="28"/>
        </w:rPr>
        <w:t xml:space="preserve">, от 26.04.2016 № </w:t>
      </w:r>
      <w:r w:rsidR="002A064D" w:rsidRPr="008A49A8">
        <w:rPr>
          <w:rFonts w:ascii="Times New Roman" w:eastAsiaTheme="minorHAnsi" w:hAnsi="Times New Roman"/>
          <w:sz w:val="28"/>
          <w:szCs w:val="28"/>
        </w:rPr>
        <w:t>203</w:t>
      </w:r>
      <w:r w:rsidR="008A49A8" w:rsidRPr="008A49A8">
        <w:rPr>
          <w:rFonts w:ascii="Times New Roman" w:eastAsiaTheme="minorHAnsi" w:hAnsi="Times New Roman"/>
          <w:sz w:val="28"/>
          <w:szCs w:val="28"/>
        </w:rPr>
        <w:t>, от 24.05.2016 № 225, от 28.09.2016 № 278, от 19.10.2016 № 305, от 02.12.2016 № 317</w:t>
      </w:r>
      <w:hyperlink r:id="rId9" w:history="1"/>
      <w:r w:rsidR="008A49A8" w:rsidRPr="008A49A8">
        <w:rPr>
          <w:rFonts w:ascii="Times New Roman" w:eastAsiaTheme="minorHAnsi" w:hAnsi="Times New Roman"/>
          <w:sz w:val="28"/>
          <w:szCs w:val="28"/>
        </w:rPr>
        <w:t>, от 19.06.2017 № 462, от 27.09.2017 № 493, от 25.10.2017</w:t>
      </w:r>
      <w:proofErr w:type="gramEnd"/>
      <w:r w:rsidR="008A49A8" w:rsidRPr="008A49A8">
        <w:rPr>
          <w:rFonts w:ascii="Times New Roman" w:eastAsiaTheme="minorHAnsi" w:hAnsi="Times New Roman"/>
          <w:sz w:val="28"/>
          <w:szCs w:val="28"/>
        </w:rPr>
        <w:t xml:space="preserve"> № </w:t>
      </w:r>
      <w:proofErr w:type="gramStart"/>
      <w:r w:rsidR="008A49A8" w:rsidRPr="008A49A8">
        <w:rPr>
          <w:rFonts w:ascii="Times New Roman" w:eastAsiaTheme="minorHAnsi" w:hAnsi="Times New Roman"/>
          <w:sz w:val="28"/>
          <w:szCs w:val="28"/>
        </w:rPr>
        <w:t>511, от 01.12.2017 № 531, от 25.04.2018 № 619</w:t>
      </w:r>
      <w:hyperlink r:id="rId10" w:history="1"/>
      <w:r w:rsidR="008A49A8" w:rsidRPr="008A49A8">
        <w:rPr>
          <w:rFonts w:ascii="Times New Roman" w:eastAsiaTheme="minorHAnsi" w:hAnsi="Times New Roman"/>
          <w:sz w:val="28"/>
          <w:szCs w:val="28"/>
        </w:rPr>
        <w:t>, от 05.12.2018 № 720, от 13.02.2019 № 747</w:t>
      </w:r>
      <w:hyperlink r:id="rId11" w:history="1"/>
      <w:r w:rsidRPr="008A49A8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735286" w:rsidRPr="008A49A8" w:rsidRDefault="00884E2D" w:rsidP="000E668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49A8">
        <w:rPr>
          <w:rFonts w:ascii="Times New Roman" w:hAnsi="Times New Roman" w:cs="Times New Roman"/>
          <w:sz w:val="28"/>
          <w:szCs w:val="28"/>
        </w:rPr>
        <w:t>1.1. </w:t>
      </w:r>
      <w:r w:rsidR="004E0868" w:rsidRPr="008A49A8">
        <w:rPr>
          <w:rFonts w:ascii="Times New Roman" w:hAnsi="Times New Roman" w:cs="Times New Roman"/>
          <w:sz w:val="28"/>
          <w:szCs w:val="28"/>
        </w:rPr>
        <w:t xml:space="preserve">Вывести </w:t>
      </w:r>
      <w:r w:rsidR="00FE4FA4" w:rsidRPr="005E271F">
        <w:rPr>
          <w:rFonts w:ascii="Times New Roman" w:hAnsi="Times New Roman"/>
          <w:sz w:val="28"/>
          <w:szCs w:val="28"/>
        </w:rPr>
        <w:t>депутата Совета депутатов города Новосибирска</w:t>
      </w:r>
      <w:r w:rsidR="00FE4FA4" w:rsidRPr="008A4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5EE" w:rsidRPr="008A49A8">
        <w:rPr>
          <w:rFonts w:ascii="Times New Roman" w:hAnsi="Times New Roman" w:cs="Times New Roman"/>
          <w:sz w:val="28"/>
          <w:szCs w:val="28"/>
        </w:rPr>
        <w:t>Прибаловца</w:t>
      </w:r>
      <w:proofErr w:type="spellEnd"/>
      <w:r w:rsidR="007055EE" w:rsidRPr="008A49A8">
        <w:rPr>
          <w:rFonts w:ascii="Times New Roman" w:hAnsi="Times New Roman" w:cs="Times New Roman"/>
          <w:sz w:val="28"/>
          <w:szCs w:val="28"/>
        </w:rPr>
        <w:t xml:space="preserve"> Дмитрия Валерьевича</w:t>
      </w:r>
      <w:r w:rsidR="004E0868" w:rsidRPr="008A49A8">
        <w:rPr>
          <w:rFonts w:ascii="Times New Roman" w:hAnsi="Times New Roman" w:cs="Times New Roman"/>
          <w:sz w:val="28"/>
          <w:szCs w:val="28"/>
        </w:rPr>
        <w:t xml:space="preserve"> </w:t>
      </w:r>
      <w:r w:rsidR="004E0868" w:rsidRPr="008A49A8">
        <w:rPr>
          <w:rFonts w:ascii="Times New Roman" w:hAnsi="Times New Roman" w:cs="Times New Roman"/>
          <w:sz w:val="28"/>
          <w:szCs w:val="28"/>
          <w:lang w:eastAsia="ru-RU"/>
        </w:rPr>
        <w:t xml:space="preserve">из состава </w:t>
      </w:r>
      <w:r w:rsidR="00735286" w:rsidRPr="008A49A8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5E271F" w:rsidRPr="008A49A8">
        <w:rPr>
          <w:rFonts w:ascii="Times New Roman" w:hAnsi="Times New Roman" w:cs="Times New Roman"/>
          <w:sz w:val="28"/>
          <w:szCs w:val="28"/>
        </w:rPr>
        <w:t>постоянн</w:t>
      </w:r>
      <w:r w:rsidR="00735286" w:rsidRPr="008A49A8">
        <w:rPr>
          <w:rFonts w:ascii="Times New Roman" w:hAnsi="Times New Roman" w:cs="Times New Roman"/>
          <w:sz w:val="28"/>
          <w:szCs w:val="28"/>
        </w:rPr>
        <w:t>ых</w:t>
      </w:r>
      <w:r w:rsidR="005E271F" w:rsidRPr="008A4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71F" w:rsidRPr="008A49A8">
        <w:rPr>
          <w:rFonts w:ascii="Times New Roman" w:hAnsi="Times New Roman" w:cs="Times New Roman"/>
          <w:sz w:val="28"/>
          <w:szCs w:val="28"/>
        </w:rPr>
        <w:t>комисси</w:t>
      </w:r>
      <w:r w:rsidR="00735286" w:rsidRPr="008A49A8">
        <w:rPr>
          <w:rFonts w:ascii="Times New Roman" w:hAnsi="Times New Roman" w:cs="Times New Roman"/>
          <w:sz w:val="28"/>
          <w:szCs w:val="28"/>
        </w:rPr>
        <w:t>й</w:t>
      </w:r>
      <w:r w:rsidR="005E271F" w:rsidRPr="008A49A8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</w:t>
      </w:r>
      <w:proofErr w:type="gramEnd"/>
      <w:r w:rsidR="00735286" w:rsidRPr="008A49A8">
        <w:rPr>
          <w:rFonts w:ascii="Times New Roman" w:hAnsi="Times New Roman" w:cs="Times New Roman"/>
          <w:sz w:val="28"/>
          <w:szCs w:val="28"/>
        </w:rPr>
        <w:t>:</w:t>
      </w:r>
    </w:p>
    <w:p w:rsidR="004E0868" w:rsidRPr="008A49A8" w:rsidRDefault="005E271F" w:rsidP="000E668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49A8">
        <w:rPr>
          <w:rFonts w:ascii="Times New Roman" w:hAnsi="Times New Roman" w:cs="Times New Roman"/>
          <w:sz w:val="28"/>
          <w:szCs w:val="28"/>
        </w:rPr>
        <w:t>по культуре, спорту, молодежной политике, международному и межмуниципальному сотрудничеству</w:t>
      </w:r>
      <w:r w:rsidR="00735286" w:rsidRPr="008A49A8">
        <w:rPr>
          <w:rFonts w:ascii="Times New Roman" w:hAnsi="Times New Roman" w:cs="Times New Roman"/>
          <w:sz w:val="28"/>
          <w:szCs w:val="28"/>
        </w:rPr>
        <w:t>;</w:t>
      </w:r>
    </w:p>
    <w:p w:rsidR="007055EE" w:rsidRDefault="007055EE" w:rsidP="000E6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7055EE">
        <w:rPr>
          <w:rFonts w:ascii="Times New Roman" w:eastAsiaTheme="minorHAnsi" w:hAnsi="Times New Roman"/>
          <w:sz w:val="28"/>
          <w:szCs w:val="28"/>
        </w:rPr>
        <w:t>по городскому хозяйству.</w:t>
      </w:r>
    </w:p>
    <w:p w:rsidR="00A22B44" w:rsidRDefault="00C514A0" w:rsidP="000E6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 Избрать депутата Совета депутатов города Новосибирска Черных Валерия Вячеславовича в состав постоянной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комиссии Совета депутатов города Новосибирска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по городскому хозяйству.</w:t>
      </w:r>
    </w:p>
    <w:p w:rsidR="00DE0ED0" w:rsidRDefault="00DE0ED0" w:rsidP="000E6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вступает в силу </w:t>
      </w:r>
      <w:r w:rsidR="00456E25">
        <w:rPr>
          <w:rFonts w:ascii="Times New Roman" w:hAnsi="Times New Roman"/>
          <w:sz w:val="28"/>
          <w:szCs w:val="28"/>
        </w:rPr>
        <w:t>со дня его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DE0ED0" w:rsidRDefault="0058649C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="00DE0E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0ED0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Совета депутатов города Новосибирска.</w:t>
      </w:r>
    </w:p>
    <w:p w:rsidR="00DB7CF1" w:rsidRDefault="00DB7CF1" w:rsidP="00A81F89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DB7CF1" w:rsidRDefault="00DB7CF1" w:rsidP="00A81F89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81F89" w:rsidRDefault="00DE0ED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A21DE" w:rsidRDefault="00DE0ED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Новосибирска                                               </w:t>
      </w:r>
      <w:r w:rsidR="00A81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81F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B7CF1">
        <w:rPr>
          <w:rFonts w:ascii="Times New Roman" w:hAnsi="Times New Roman"/>
          <w:sz w:val="28"/>
          <w:szCs w:val="28"/>
        </w:rPr>
        <w:t xml:space="preserve">       </w:t>
      </w:r>
      <w:r w:rsidR="00A81F89">
        <w:rPr>
          <w:rFonts w:ascii="Times New Roman" w:hAnsi="Times New Roman"/>
          <w:sz w:val="28"/>
          <w:szCs w:val="28"/>
        </w:rPr>
        <w:t xml:space="preserve">    </w:t>
      </w:r>
      <w:r w:rsidR="00DB7CF1">
        <w:rPr>
          <w:rFonts w:ascii="Times New Roman" w:hAnsi="Times New Roman"/>
          <w:sz w:val="28"/>
          <w:szCs w:val="28"/>
        </w:rPr>
        <w:t xml:space="preserve">     </w:t>
      </w:r>
      <w:r w:rsidR="000461B0">
        <w:rPr>
          <w:rFonts w:ascii="Times New Roman" w:hAnsi="Times New Roman"/>
          <w:sz w:val="28"/>
          <w:szCs w:val="28"/>
        </w:rPr>
        <w:t xml:space="preserve">  Д</w:t>
      </w:r>
      <w:r>
        <w:rPr>
          <w:rFonts w:ascii="Times New Roman" w:hAnsi="Times New Roman"/>
          <w:sz w:val="28"/>
          <w:szCs w:val="28"/>
        </w:rPr>
        <w:t xml:space="preserve">. </w:t>
      </w:r>
      <w:r w:rsidR="000461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461B0">
        <w:rPr>
          <w:rFonts w:ascii="Times New Roman" w:hAnsi="Times New Roman"/>
          <w:sz w:val="28"/>
          <w:szCs w:val="28"/>
        </w:rPr>
        <w:t>Асанцев</w:t>
      </w:r>
      <w:proofErr w:type="spellEnd"/>
    </w:p>
    <w:p w:rsidR="0023305C" w:rsidRDefault="0023305C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E2D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E2D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68F" w:rsidRDefault="000E668F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E2D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68F" w:rsidRDefault="000E66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314" w:type="dxa"/>
        <w:tblLook w:val="01E0"/>
      </w:tblPr>
      <w:tblGrid>
        <w:gridCol w:w="5070"/>
        <w:gridCol w:w="2051"/>
        <w:gridCol w:w="3193"/>
      </w:tblGrid>
      <w:tr w:rsidR="00AF5805" w:rsidRPr="00AF5805" w:rsidTr="00AF5805">
        <w:tc>
          <w:tcPr>
            <w:tcW w:w="10314" w:type="dxa"/>
            <w:gridSpan w:val="3"/>
          </w:tcPr>
          <w:p w:rsidR="00AF5805" w:rsidRPr="00AF5805" w:rsidRDefault="00AF5805" w:rsidP="001547EC">
            <w:pPr>
              <w:ind w:right="-30"/>
              <w:rPr>
                <w:rFonts w:ascii="Times New Roman" w:hAnsi="Times New Roman"/>
              </w:rPr>
            </w:pPr>
          </w:p>
          <w:p w:rsidR="00AF5805" w:rsidRPr="00AF5805" w:rsidRDefault="00AF5805" w:rsidP="00AF5805">
            <w:pPr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805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F5805" w:rsidRPr="00AF5805" w:rsidTr="00AF5805">
        <w:tc>
          <w:tcPr>
            <w:tcW w:w="5070" w:type="dxa"/>
          </w:tcPr>
          <w:p w:rsidR="00856AB6" w:rsidRPr="00E81122" w:rsidRDefault="00856AB6" w:rsidP="00856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правовым и экономическим вопросам Совета депутатов города Новосибирска </w:t>
            </w:r>
          </w:p>
          <w:p w:rsidR="00AF5805" w:rsidRPr="00AF5805" w:rsidRDefault="00AF5805" w:rsidP="001547EC">
            <w:pPr>
              <w:ind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AF5805" w:rsidRPr="00AF5805" w:rsidRDefault="00AF5805" w:rsidP="001547EC">
            <w:pPr>
              <w:ind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AF5805" w:rsidRDefault="00AF5805" w:rsidP="00AF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5805" w:rsidRPr="00AF5805" w:rsidRDefault="00AF5805" w:rsidP="00AF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8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42E6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F5805">
              <w:rPr>
                <w:rFonts w:ascii="Times New Roman" w:hAnsi="Times New Roman"/>
                <w:sz w:val="28"/>
                <w:szCs w:val="28"/>
              </w:rPr>
              <w:t xml:space="preserve"> О. А. Кондратенко   </w:t>
            </w:r>
          </w:p>
        </w:tc>
      </w:tr>
    </w:tbl>
    <w:p w:rsidR="00884E2D" w:rsidRPr="00AF5805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E2D" w:rsidRPr="00AF5805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E2D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05C" w:rsidRDefault="0023305C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3305C" w:rsidSect="00A81F89">
      <w:pgSz w:w="11906" w:h="16838"/>
      <w:pgMar w:top="113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ED0"/>
    <w:rsid w:val="000461B0"/>
    <w:rsid w:val="000B5FF0"/>
    <w:rsid w:val="000E668F"/>
    <w:rsid w:val="000F1281"/>
    <w:rsid w:val="00137B71"/>
    <w:rsid w:val="00167D25"/>
    <w:rsid w:val="001710DE"/>
    <w:rsid w:val="00182076"/>
    <w:rsid w:val="001D22C9"/>
    <w:rsid w:val="001D466B"/>
    <w:rsid w:val="001D7EC1"/>
    <w:rsid w:val="0023305C"/>
    <w:rsid w:val="00284487"/>
    <w:rsid w:val="0029508F"/>
    <w:rsid w:val="002A064D"/>
    <w:rsid w:val="002C262C"/>
    <w:rsid w:val="00316F5B"/>
    <w:rsid w:val="003C3C74"/>
    <w:rsid w:val="00441C21"/>
    <w:rsid w:val="00456E25"/>
    <w:rsid w:val="004E0868"/>
    <w:rsid w:val="00516D73"/>
    <w:rsid w:val="005526CD"/>
    <w:rsid w:val="00565CAA"/>
    <w:rsid w:val="0056782E"/>
    <w:rsid w:val="0058649C"/>
    <w:rsid w:val="005B5572"/>
    <w:rsid w:val="005D3B9C"/>
    <w:rsid w:val="005E271F"/>
    <w:rsid w:val="005F3F12"/>
    <w:rsid w:val="00607BF7"/>
    <w:rsid w:val="00651101"/>
    <w:rsid w:val="00676966"/>
    <w:rsid w:val="006921B7"/>
    <w:rsid w:val="006C0765"/>
    <w:rsid w:val="006E109B"/>
    <w:rsid w:val="007055EE"/>
    <w:rsid w:val="00710B93"/>
    <w:rsid w:val="00735286"/>
    <w:rsid w:val="00743844"/>
    <w:rsid w:val="007454C9"/>
    <w:rsid w:val="00754B1B"/>
    <w:rsid w:val="0079153C"/>
    <w:rsid w:val="007A672A"/>
    <w:rsid w:val="00812A04"/>
    <w:rsid w:val="00837DCB"/>
    <w:rsid w:val="00844250"/>
    <w:rsid w:val="00846DF0"/>
    <w:rsid w:val="00856AB6"/>
    <w:rsid w:val="00884E2D"/>
    <w:rsid w:val="00890951"/>
    <w:rsid w:val="008A49A8"/>
    <w:rsid w:val="009B5E98"/>
    <w:rsid w:val="009B7605"/>
    <w:rsid w:val="009C2059"/>
    <w:rsid w:val="009E45ED"/>
    <w:rsid w:val="00A1450D"/>
    <w:rsid w:val="00A225D0"/>
    <w:rsid w:val="00A22B44"/>
    <w:rsid w:val="00A56F0F"/>
    <w:rsid w:val="00A81F89"/>
    <w:rsid w:val="00AC6A0B"/>
    <w:rsid w:val="00AF5805"/>
    <w:rsid w:val="00AF5E5E"/>
    <w:rsid w:val="00B14F85"/>
    <w:rsid w:val="00B15E06"/>
    <w:rsid w:val="00B3690F"/>
    <w:rsid w:val="00B36961"/>
    <w:rsid w:val="00B650B0"/>
    <w:rsid w:val="00B94563"/>
    <w:rsid w:val="00C23510"/>
    <w:rsid w:val="00C32B1C"/>
    <w:rsid w:val="00C42E6B"/>
    <w:rsid w:val="00C514A0"/>
    <w:rsid w:val="00C70A6E"/>
    <w:rsid w:val="00C779C1"/>
    <w:rsid w:val="00D2690A"/>
    <w:rsid w:val="00D34838"/>
    <w:rsid w:val="00D35630"/>
    <w:rsid w:val="00D63D5F"/>
    <w:rsid w:val="00D67140"/>
    <w:rsid w:val="00D82A6F"/>
    <w:rsid w:val="00DB0C16"/>
    <w:rsid w:val="00DB7CF1"/>
    <w:rsid w:val="00DC4096"/>
    <w:rsid w:val="00DE0ED0"/>
    <w:rsid w:val="00E037FA"/>
    <w:rsid w:val="00E138C2"/>
    <w:rsid w:val="00E23455"/>
    <w:rsid w:val="00E34024"/>
    <w:rsid w:val="00E400D0"/>
    <w:rsid w:val="00E977E1"/>
    <w:rsid w:val="00EC41DF"/>
    <w:rsid w:val="00F032CE"/>
    <w:rsid w:val="00F71311"/>
    <w:rsid w:val="00F92E24"/>
    <w:rsid w:val="00FE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0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E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8940AFD805C286FF7FC9A3FFA27A36F321F042D273C0FB7647EC2E75E49A71CE366CD7AA64287D6939AmFO5D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A752BFE7E057719BF35351FB391FF4EAD77396F8AC53EA51C713664D564A46099EA109B6E3513A1E5F19680A36DB91476850B1AA54A880A02ACED403c0TDF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ref=A752BFE7E057719BF35351FB391FF4EAD77396F8AC52E556C51A664D564A46099EA109B6E3513A1E5F19680A36DB91476850B1AA54A880A02ACED403c0T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A752BFE7E057719BF35351FB391FF4EAD77396F8A457EC51C1103B475E134A0B99AE56A1E418361F5F19680F388494527908BCAB4BB683BD36CCD5c0T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6KDV5W64NSFS-385-15511</_dlc_DocId>
    <_dlc_DocIdUrl xmlns="746016b1-ecc9-410e-95eb-a13f7eb3881b">
      <Url>http://port.admnsk.ru/sites/main/sovet/_layouts/DocIdRedir.aspx?ID=6KDV5W64NSFS-385-15511</Url>
      <Description>6KDV5W64NSFS-385-15511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B658C-135C-4EF4-95BA-D032C512A08F}"/>
</file>

<file path=customXml/itemProps2.xml><?xml version="1.0" encoding="utf-8"?>
<ds:datastoreItem xmlns:ds="http://schemas.openxmlformats.org/officeDocument/2006/customXml" ds:itemID="{05DC2A22-1C69-40CB-B867-B107CE64496A}"/>
</file>

<file path=customXml/itemProps3.xml><?xml version="1.0" encoding="utf-8"?>
<ds:datastoreItem xmlns:ds="http://schemas.openxmlformats.org/officeDocument/2006/customXml" ds:itemID="{27135974-EBA7-49CE-82CA-F2A7A0E7B528}"/>
</file>

<file path=customXml/itemProps4.xml><?xml version="1.0" encoding="utf-8"?>
<ds:datastoreItem xmlns:ds="http://schemas.openxmlformats.org/officeDocument/2006/customXml" ds:itemID="{6862A0D7-4138-4F1E-B4CB-EDD89DC01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IEfremenko</dc:creator>
  <cp:lastModifiedBy>asitnikova</cp:lastModifiedBy>
  <cp:revision>12</cp:revision>
  <cp:lastPrinted>2019-03-04T10:00:00Z</cp:lastPrinted>
  <dcterms:created xsi:type="dcterms:W3CDTF">2019-02-28T10:46:00Z</dcterms:created>
  <dcterms:modified xsi:type="dcterms:W3CDTF">2019-03-04T10:34:00Z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d2856b45-c61b-4e33-839d-853fc2c9916f</vt:lpwstr>
  </property>
</Properties>
</file>