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5C" w:rsidRDefault="0020015C" w:rsidP="0020015C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</w:t>
      </w:r>
      <w:r>
        <w:rPr>
          <w:lang w:val="en-US"/>
        </w:rPr>
        <w:t xml:space="preserve"> </w:t>
      </w:r>
      <w:r>
        <w:t>ДЕПУТАТОВ ГОРОДА НОВОСИБИРСКА</w:t>
      </w:r>
    </w:p>
    <w:p w:rsidR="0020015C" w:rsidRDefault="0020015C" w:rsidP="0020015C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49"/>
        <w:gridCol w:w="3413"/>
      </w:tblGrid>
      <w:tr w:rsidR="0020015C" w:rsidTr="009B35FC">
        <w:tc>
          <w:tcPr>
            <w:tcW w:w="3331" w:type="dxa"/>
          </w:tcPr>
          <w:p w:rsidR="0020015C" w:rsidRDefault="0020015C" w:rsidP="009B35FC">
            <w:pPr>
              <w:pStyle w:val="1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20015C" w:rsidRDefault="0020015C" w:rsidP="009B35FC">
            <w:pPr>
              <w:pStyle w:val="1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20015C" w:rsidRDefault="0020015C" w:rsidP="009B35FC">
            <w:pPr>
              <w:pStyle w:val="1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20015C" w:rsidRPr="00B54DB6" w:rsidRDefault="0020015C" w:rsidP="0020015C">
      <w:pPr>
        <w:pStyle w:val="a3"/>
        <w:widowControl/>
        <w:tabs>
          <w:tab w:val="clear" w:pos="4153"/>
          <w:tab w:val="clear" w:pos="8306"/>
        </w:tabs>
        <w:rPr>
          <w:szCs w:val="28"/>
        </w:rPr>
      </w:pPr>
    </w:p>
    <w:p w:rsidR="0020015C" w:rsidRPr="00B54DB6" w:rsidRDefault="0020015C" w:rsidP="0020015C">
      <w:pPr>
        <w:pStyle w:val="a3"/>
        <w:widowControl/>
        <w:tabs>
          <w:tab w:val="clear" w:pos="4153"/>
          <w:tab w:val="clear" w:pos="8306"/>
        </w:tabs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195"/>
      </w:tblGrid>
      <w:tr w:rsidR="00AC33FE" w:rsidRPr="00AA6209" w:rsidTr="00AC33FE">
        <w:trPr>
          <w:trHeight w:val="615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AC33FE" w:rsidRPr="00B502A5" w:rsidRDefault="00AC33FE" w:rsidP="00AC33FE">
            <w:pPr>
              <w:spacing w:line="240" w:lineRule="atLeast"/>
              <w:ind w:right="-107"/>
              <w:jc w:val="both"/>
              <w:rPr>
                <w:spacing w:val="-2"/>
                <w:szCs w:val="28"/>
              </w:rPr>
            </w:pPr>
            <w:r w:rsidRPr="00B502A5">
              <w:rPr>
                <w:bCs/>
                <w:szCs w:val="28"/>
              </w:rPr>
              <w:t xml:space="preserve">О </w:t>
            </w:r>
            <w:r>
              <w:rPr>
                <w:bCs/>
                <w:szCs w:val="28"/>
              </w:rPr>
              <w:t>П</w:t>
            </w:r>
            <w:r w:rsidRPr="00B502A5">
              <w:rPr>
                <w:bCs/>
                <w:szCs w:val="28"/>
              </w:rPr>
              <w:t xml:space="preserve">орядке </w:t>
            </w:r>
            <w:r>
              <w:rPr>
                <w:bCs/>
                <w:szCs w:val="28"/>
              </w:rPr>
              <w:t xml:space="preserve">и условиях </w:t>
            </w:r>
            <w:r w:rsidRPr="00B502A5">
              <w:rPr>
                <w:bCs/>
                <w:szCs w:val="28"/>
              </w:rPr>
              <w:t xml:space="preserve">предоставления в аренду имущества, включенного в </w:t>
            </w:r>
            <w:r>
              <w:rPr>
                <w:bCs/>
                <w:szCs w:val="28"/>
              </w:rPr>
              <w:t>п</w:t>
            </w:r>
            <w:r w:rsidRPr="00B502A5">
              <w:rPr>
                <w:bCs/>
                <w:szCs w:val="28"/>
              </w:rPr>
              <w:t>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</w:t>
            </w:r>
          </w:p>
        </w:tc>
      </w:tr>
    </w:tbl>
    <w:p w:rsidR="00AC33FE" w:rsidRDefault="00AC33FE" w:rsidP="00AC33F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33FE" w:rsidRPr="00D8735C" w:rsidRDefault="00AC33FE" w:rsidP="00AC33FE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AA6209">
        <w:rPr>
          <w:szCs w:val="28"/>
        </w:rPr>
        <w:t>В</w:t>
      </w:r>
      <w:r>
        <w:rPr>
          <w:szCs w:val="28"/>
        </w:rPr>
        <w:t xml:space="preserve"> </w:t>
      </w:r>
      <w:r w:rsidRPr="00AA6209">
        <w:rPr>
          <w:szCs w:val="28"/>
        </w:rPr>
        <w:t xml:space="preserve">соответствии с </w:t>
      </w:r>
      <w:r>
        <w:rPr>
          <w:szCs w:val="28"/>
        </w:rPr>
        <w:t>Ф</w:t>
      </w:r>
      <w:r w:rsidRPr="00AA6209">
        <w:rPr>
          <w:szCs w:val="28"/>
        </w:rPr>
        <w:t>едеральным</w:t>
      </w:r>
      <w:r>
        <w:rPr>
          <w:szCs w:val="28"/>
        </w:rPr>
        <w:t>и</w:t>
      </w:r>
      <w:r w:rsidRPr="00AA6209">
        <w:rPr>
          <w:szCs w:val="28"/>
        </w:rPr>
        <w:t xml:space="preserve"> закон</w:t>
      </w:r>
      <w:r>
        <w:rPr>
          <w:szCs w:val="28"/>
        </w:rPr>
        <w:t>а</w:t>
      </w:r>
      <w:r w:rsidRPr="00AA6209">
        <w:rPr>
          <w:szCs w:val="28"/>
        </w:rPr>
        <w:t>м</w:t>
      </w:r>
      <w:r>
        <w:rPr>
          <w:szCs w:val="28"/>
        </w:rPr>
        <w:t>и от 12.01.96 № 7-ФЗ «О некоммерческих организациях»,</w:t>
      </w:r>
      <w:r w:rsidRPr="00AA6209">
        <w:rPr>
          <w:szCs w:val="28"/>
        </w:rPr>
        <w:t xml:space="preserve"> от 06.10.2003 № 131-ФЗ «Об общих принципах организации местного самоуправления в Российской Федерации», руководствуясь статьей 35 Устава города Новосибирска, Совет </w:t>
      </w:r>
      <w:r w:rsidRPr="00D8735C">
        <w:rPr>
          <w:szCs w:val="28"/>
        </w:rPr>
        <w:t xml:space="preserve">депутатов города Новосибирска </w:t>
      </w:r>
      <w:r w:rsidRPr="00D8735C">
        <w:rPr>
          <w:spacing w:val="-2"/>
          <w:szCs w:val="28"/>
        </w:rPr>
        <w:t xml:space="preserve">РЕШИЛ: </w:t>
      </w:r>
    </w:p>
    <w:p w:rsidR="00AC33FE" w:rsidRPr="00D8735C" w:rsidRDefault="00AC33FE" w:rsidP="00AC33FE">
      <w:pPr>
        <w:pStyle w:val="ConsPlusNormal"/>
        <w:ind w:firstLine="709"/>
        <w:jc w:val="both"/>
      </w:pPr>
      <w:r w:rsidRPr="00D8735C">
        <w:t>1.</w:t>
      </w:r>
      <w:r w:rsidRPr="00D8735C">
        <w:rPr>
          <w:lang w:val="en-US"/>
        </w:rPr>
        <w:t> </w:t>
      </w:r>
      <w:r>
        <w:t>Установить</w:t>
      </w:r>
      <w:r w:rsidRPr="00D8735C">
        <w:t xml:space="preserve"> </w:t>
      </w:r>
      <w:hyperlink w:anchor="Par33" w:history="1">
        <w:r w:rsidRPr="00D8735C">
          <w:t>Порядок</w:t>
        </w:r>
      </w:hyperlink>
      <w:r>
        <w:t xml:space="preserve"> и условия</w:t>
      </w:r>
      <w:r w:rsidRPr="00D8735C">
        <w:t xml:space="preserve">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</w:t>
      </w:r>
      <w:r w:rsidRPr="00D8735C">
        <w:rPr>
          <w:bCs/>
        </w:rPr>
        <w:t>некоммерческих организаций)</w:t>
      </w:r>
      <w:r w:rsidRPr="00D8735C">
        <w:t xml:space="preserve"> (приложение).</w:t>
      </w:r>
    </w:p>
    <w:p w:rsidR="00AC33FE" w:rsidRPr="00AA6209" w:rsidRDefault="00AC33FE" w:rsidP="00AC33F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A6209">
        <w:rPr>
          <w:szCs w:val="28"/>
        </w:rPr>
        <w:t>2.</w:t>
      </w:r>
      <w:r w:rsidRPr="00AA6209">
        <w:rPr>
          <w:szCs w:val="28"/>
          <w:lang w:val="en-US"/>
        </w:rPr>
        <w:t> </w:t>
      </w:r>
      <w:r w:rsidRPr="00AA6209">
        <w:rPr>
          <w:szCs w:val="28"/>
        </w:rPr>
        <w:t>Решение вступает в силу на следующий день после его официального опубликования.</w:t>
      </w:r>
    </w:p>
    <w:p w:rsidR="00AC33FE" w:rsidRPr="000A1DAB" w:rsidRDefault="00AC33FE" w:rsidP="00AC33FE">
      <w:pPr>
        <w:ind w:firstLine="720"/>
        <w:jc w:val="both"/>
        <w:rPr>
          <w:szCs w:val="28"/>
        </w:rPr>
      </w:pPr>
      <w:r w:rsidRPr="00D8735C">
        <w:rPr>
          <w:szCs w:val="28"/>
        </w:rPr>
        <w:t>3. </w:t>
      </w:r>
      <w:proofErr w:type="gramStart"/>
      <w:r w:rsidRPr="00D8735C">
        <w:rPr>
          <w:szCs w:val="28"/>
        </w:rPr>
        <w:t>Контроль за</w:t>
      </w:r>
      <w:proofErr w:type="gramEnd"/>
      <w:r w:rsidRPr="00D8735C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</w:t>
      </w:r>
      <w:r w:rsidRPr="000A1DAB">
        <w:rPr>
          <w:szCs w:val="28"/>
        </w:rPr>
        <w:t xml:space="preserve">по </w:t>
      </w:r>
      <w:r>
        <w:rPr>
          <w:szCs w:val="28"/>
        </w:rPr>
        <w:t>социальной политике и образованию</w:t>
      </w:r>
      <w:r w:rsidRPr="000A1DAB">
        <w:rPr>
          <w:szCs w:val="28"/>
        </w:rPr>
        <w:t>.</w:t>
      </w:r>
    </w:p>
    <w:p w:rsidR="00AC33FE" w:rsidRDefault="00AC33FE" w:rsidP="00AC33FE">
      <w:pPr>
        <w:autoSpaceDE w:val="0"/>
        <w:autoSpaceDN w:val="0"/>
        <w:adjustRightInd w:val="0"/>
        <w:rPr>
          <w:szCs w:val="28"/>
        </w:rPr>
      </w:pPr>
    </w:p>
    <w:p w:rsidR="00AC33FE" w:rsidRPr="00AA6209" w:rsidRDefault="00AC33FE" w:rsidP="00AC33FE">
      <w:pPr>
        <w:autoSpaceDE w:val="0"/>
        <w:autoSpaceDN w:val="0"/>
        <w:adjustRightInd w:val="0"/>
        <w:rPr>
          <w:szCs w:val="28"/>
        </w:rPr>
      </w:pPr>
    </w:p>
    <w:tbl>
      <w:tblPr>
        <w:tblW w:w="10065" w:type="dxa"/>
        <w:tblInd w:w="-34" w:type="dxa"/>
        <w:tblLayout w:type="fixed"/>
        <w:tblLook w:val="00A0"/>
      </w:tblPr>
      <w:tblGrid>
        <w:gridCol w:w="5954"/>
        <w:gridCol w:w="4111"/>
      </w:tblGrid>
      <w:tr w:rsidR="00AC33FE" w:rsidRPr="00AA6209" w:rsidTr="00AC33FE">
        <w:tc>
          <w:tcPr>
            <w:tcW w:w="5954" w:type="dxa"/>
          </w:tcPr>
          <w:p w:rsidR="00AC33FE" w:rsidRPr="00AA6209" w:rsidRDefault="00AC33FE" w:rsidP="00AC33FE">
            <w:pPr>
              <w:ind w:left="34"/>
              <w:jc w:val="both"/>
              <w:rPr>
                <w:szCs w:val="28"/>
              </w:rPr>
            </w:pPr>
            <w:r w:rsidRPr="00AA6209">
              <w:rPr>
                <w:szCs w:val="28"/>
              </w:rPr>
              <w:t xml:space="preserve">Председатель Совета депутатов            </w:t>
            </w:r>
          </w:p>
          <w:p w:rsidR="00AC33FE" w:rsidRPr="00AA6209" w:rsidRDefault="00AC33FE" w:rsidP="00AC33FE">
            <w:pPr>
              <w:spacing w:after="440"/>
              <w:ind w:left="34"/>
              <w:jc w:val="both"/>
              <w:rPr>
                <w:szCs w:val="28"/>
              </w:rPr>
            </w:pPr>
            <w:r w:rsidRPr="00AA6209">
              <w:rPr>
                <w:szCs w:val="28"/>
              </w:rPr>
              <w:t>города Новосибирска</w:t>
            </w:r>
          </w:p>
          <w:p w:rsidR="00AC33FE" w:rsidRPr="00AA6209" w:rsidRDefault="00AC33FE" w:rsidP="00AC33F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Д. В.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AC33FE" w:rsidRPr="00AA6209" w:rsidRDefault="00AC33FE" w:rsidP="00AC33FE">
            <w:pPr>
              <w:pStyle w:val="7"/>
              <w:spacing w:before="0"/>
              <w:ind w:left="-108" w:right="-249"/>
              <w:jc w:val="left"/>
            </w:pPr>
            <w:r w:rsidRPr="00AA6209">
              <w:t xml:space="preserve">Мэр города Новосибирска            </w:t>
            </w:r>
          </w:p>
          <w:p w:rsidR="00AC33FE" w:rsidRPr="00AA6209" w:rsidRDefault="00AC33FE" w:rsidP="00AC33FE">
            <w:pPr>
              <w:spacing w:after="440"/>
              <w:ind w:left="-108" w:right="-249"/>
              <w:rPr>
                <w:szCs w:val="28"/>
              </w:rPr>
            </w:pPr>
          </w:p>
          <w:p w:rsidR="00AC33FE" w:rsidRPr="00AA6209" w:rsidRDefault="00AC33FE" w:rsidP="00AC33FE">
            <w:pPr>
              <w:pStyle w:val="7"/>
              <w:spacing w:before="0"/>
              <w:ind w:left="-108" w:right="-108"/>
              <w:jc w:val="left"/>
            </w:pPr>
            <w:r w:rsidRPr="00AA6209">
              <w:t xml:space="preserve">                          </w:t>
            </w:r>
            <w:r>
              <w:t xml:space="preserve">         </w:t>
            </w:r>
            <w:r w:rsidRPr="00AA6209">
              <w:t xml:space="preserve"> </w:t>
            </w:r>
            <w:r>
              <w:t>А. Е. Локоть</w:t>
            </w:r>
          </w:p>
        </w:tc>
      </w:tr>
    </w:tbl>
    <w:p w:rsidR="005661B7" w:rsidRPr="00556BF7" w:rsidRDefault="005661B7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5661B7" w:rsidRDefault="005661B7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9C303C" w:rsidRPr="00556BF7" w:rsidRDefault="009C303C" w:rsidP="005661B7">
      <w:pPr>
        <w:autoSpaceDE w:val="0"/>
        <w:autoSpaceDN w:val="0"/>
        <w:adjustRightInd w:val="0"/>
        <w:jc w:val="right"/>
        <w:rPr>
          <w:szCs w:val="28"/>
        </w:rPr>
      </w:pPr>
    </w:p>
    <w:p w:rsidR="005661B7" w:rsidRDefault="005661B7" w:rsidP="005661B7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Cs w:val="28"/>
        </w:rPr>
        <w:sectPr w:rsidR="005661B7" w:rsidSect="005661B7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32217" w:rsidRPr="00EB7144" w:rsidRDefault="00532217" w:rsidP="00532217">
      <w:pPr>
        <w:pStyle w:val="ConsPlusNormal"/>
        <w:ind w:left="6237"/>
        <w:rPr>
          <w:bCs/>
          <w:color w:val="000000"/>
        </w:rPr>
      </w:pPr>
      <w:r w:rsidRPr="00EB7144">
        <w:rPr>
          <w:bCs/>
          <w:color w:val="000000"/>
        </w:rPr>
        <w:lastRenderedPageBreak/>
        <w:t>Приложение</w:t>
      </w:r>
    </w:p>
    <w:p w:rsidR="00532217" w:rsidRPr="00EB7144" w:rsidRDefault="00532217" w:rsidP="00532217">
      <w:pPr>
        <w:pStyle w:val="ConsPlusNormal"/>
        <w:ind w:left="6237"/>
        <w:rPr>
          <w:bCs/>
          <w:color w:val="000000"/>
        </w:rPr>
      </w:pPr>
      <w:r w:rsidRPr="00EB7144">
        <w:rPr>
          <w:bCs/>
          <w:color w:val="000000"/>
        </w:rPr>
        <w:t>к решению</w:t>
      </w:r>
      <w:r>
        <w:rPr>
          <w:bCs/>
          <w:color w:val="000000"/>
        </w:rPr>
        <w:t xml:space="preserve"> </w:t>
      </w:r>
      <w:r w:rsidRPr="00EB7144">
        <w:rPr>
          <w:bCs/>
          <w:color w:val="000000"/>
        </w:rPr>
        <w:t>Совета депутатов</w:t>
      </w:r>
    </w:p>
    <w:p w:rsidR="00532217" w:rsidRPr="00EB7144" w:rsidRDefault="00532217" w:rsidP="00532217">
      <w:pPr>
        <w:pStyle w:val="ConsPlusNormal"/>
        <w:ind w:left="6237"/>
        <w:rPr>
          <w:bCs/>
          <w:color w:val="000000"/>
        </w:rPr>
      </w:pPr>
      <w:r w:rsidRPr="00EB7144">
        <w:rPr>
          <w:bCs/>
          <w:color w:val="000000"/>
        </w:rPr>
        <w:t>города Новосибирска</w:t>
      </w:r>
    </w:p>
    <w:p w:rsidR="00532217" w:rsidRPr="00EB7144" w:rsidRDefault="00532217" w:rsidP="00532217">
      <w:pPr>
        <w:pStyle w:val="ConsPlusNormal"/>
        <w:ind w:left="6237"/>
        <w:rPr>
          <w:bCs/>
          <w:color w:val="000000"/>
        </w:rPr>
      </w:pPr>
      <w:r w:rsidRPr="00EB7144">
        <w:rPr>
          <w:bCs/>
          <w:color w:val="000000"/>
        </w:rPr>
        <w:t>от __________ № _____</w:t>
      </w:r>
    </w:p>
    <w:p w:rsidR="00532217" w:rsidRPr="004228D2" w:rsidRDefault="00532217" w:rsidP="00532217">
      <w:pPr>
        <w:pStyle w:val="ConsPlusNormal"/>
        <w:jc w:val="right"/>
        <w:rPr>
          <w:color w:val="000000"/>
        </w:rPr>
      </w:pPr>
    </w:p>
    <w:p w:rsidR="00532217" w:rsidRPr="004228D2" w:rsidRDefault="00532217" w:rsidP="00532217">
      <w:pPr>
        <w:pStyle w:val="ConsPlusNormal"/>
        <w:jc w:val="center"/>
        <w:rPr>
          <w:b/>
          <w:bCs/>
          <w:color w:val="000000"/>
        </w:rPr>
      </w:pPr>
      <w:bookmarkStart w:id="0" w:name="Par33"/>
      <w:bookmarkEnd w:id="0"/>
    </w:p>
    <w:p w:rsidR="00AC33FE" w:rsidRPr="004228D2" w:rsidRDefault="00AC33FE" w:rsidP="00AC33FE">
      <w:pPr>
        <w:pStyle w:val="ConsPlusNormal"/>
        <w:jc w:val="center"/>
        <w:rPr>
          <w:bCs/>
          <w:color w:val="000000" w:themeColor="text1"/>
        </w:rPr>
      </w:pPr>
      <w:r w:rsidRPr="004228D2">
        <w:rPr>
          <w:bCs/>
          <w:color w:val="000000" w:themeColor="text1"/>
        </w:rPr>
        <w:t>ПОРЯДОК</w:t>
      </w:r>
      <w:r>
        <w:rPr>
          <w:bCs/>
          <w:color w:val="000000" w:themeColor="text1"/>
        </w:rPr>
        <w:t xml:space="preserve"> И УСЛОВИЯ</w:t>
      </w:r>
    </w:p>
    <w:p w:rsidR="00AC33FE" w:rsidRPr="004228D2" w:rsidRDefault="00AC33FE" w:rsidP="00AC33FE">
      <w:pPr>
        <w:pStyle w:val="ConsPlusNormal"/>
        <w:jc w:val="center"/>
        <w:rPr>
          <w:bCs/>
          <w:color w:val="000000" w:themeColor="text1"/>
        </w:rPr>
      </w:pPr>
      <w:r w:rsidRPr="004228D2">
        <w:rPr>
          <w:bCs/>
          <w:color w:val="000000" w:themeColor="text1"/>
        </w:rPr>
        <w:t>предоставления в аренду имущества, включенного в перечень имущества, находящегося в муниципальной собственности города Новосибирска,</w:t>
      </w:r>
    </w:p>
    <w:p w:rsidR="00AC33FE" w:rsidRPr="004228D2" w:rsidRDefault="00AC33FE" w:rsidP="00AC33FE">
      <w:pPr>
        <w:pStyle w:val="ConsPlusNormal"/>
        <w:jc w:val="center"/>
        <w:rPr>
          <w:bCs/>
          <w:color w:val="000000" w:themeColor="text1"/>
        </w:rPr>
      </w:pPr>
      <w:proofErr w:type="gramStart"/>
      <w:r w:rsidRPr="004228D2">
        <w:rPr>
          <w:bCs/>
          <w:color w:val="000000" w:themeColor="text1"/>
        </w:rPr>
        <w:t>свободного от прав третьих лиц (за исключением имущественных</w:t>
      </w:r>
      <w:proofErr w:type="gramEnd"/>
    </w:p>
    <w:p w:rsidR="00AC33FE" w:rsidRPr="004228D2" w:rsidRDefault="00AC33FE" w:rsidP="00AC33FE">
      <w:pPr>
        <w:pStyle w:val="ConsPlusNormal"/>
        <w:jc w:val="center"/>
        <w:rPr>
          <w:b/>
          <w:bCs/>
          <w:color w:val="000000" w:themeColor="text1"/>
        </w:rPr>
      </w:pPr>
      <w:r w:rsidRPr="004228D2">
        <w:rPr>
          <w:bCs/>
          <w:color w:val="000000" w:themeColor="text1"/>
        </w:rPr>
        <w:t>прав некоммерческих организаций)</w:t>
      </w:r>
    </w:p>
    <w:p w:rsidR="00AC33FE" w:rsidRPr="004228D2" w:rsidRDefault="00AC33FE" w:rsidP="00AC33FE">
      <w:pPr>
        <w:pStyle w:val="ConsPlusNormal"/>
        <w:jc w:val="center"/>
        <w:rPr>
          <w:color w:val="000000" w:themeColor="text1"/>
        </w:rPr>
      </w:pPr>
    </w:p>
    <w:p w:rsidR="00AC33FE" w:rsidRPr="004228D2" w:rsidRDefault="00AC33FE" w:rsidP="00AC33FE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4228D2">
        <w:rPr>
          <w:color w:val="000000" w:themeColor="text1"/>
          <w:szCs w:val="28"/>
        </w:rPr>
        <w:t>1. Общие положения</w:t>
      </w:r>
    </w:p>
    <w:p w:rsidR="00AC33FE" w:rsidRPr="004228D2" w:rsidRDefault="00AC33FE" w:rsidP="00AC33FE">
      <w:pPr>
        <w:pStyle w:val="ConsPlusNormal"/>
        <w:ind w:firstLine="709"/>
        <w:jc w:val="center"/>
        <w:rPr>
          <w:color w:val="000000" w:themeColor="text1"/>
        </w:rPr>
      </w:pP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>1.1. </w:t>
      </w:r>
      <w:proofErr w:type="gramStart"/>
      <w:r w:rsidRPr="004228D2">
        <w:rPr>
          <w:color w:val="000000" w:themeColor="text1"/>
        </w:rPr>
        <w:t xml:space="preserve">Порядок </w:t>
      </w:r>
      <w:r>
        <w:rPr>
          <w:color w:val="000000" w:themeColor="text1"/>
        </w:rPr>
        <w:t xml:space="preserve">и условия </w:t>
      </w:r>
      <w:r w:rsidRPr="004228D2">
        <w:rPr>
          <w:color w:val="000000" w:themeColor="text1"/>
        </w:rPr>
        <w:t xml:space="preserve">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</w:t>
      </w:r>
      <w:r w:rsidRPr="004228D2">
        <w:rPr>
          <w:bCs/>
          <w:color w:val="000000" w:themeColor="text1"/>
        </w:rPr>
        <w:t>некоммерческих организаций</w:t>
      </w:r>
      <w:r w:rsidRPr="004228D2">
        <w:rPr>
          <w:color w:val="000000" w:themeColor="text1"/>
        </w:rPr>
        <w:t xml:space="preserve">) (далее – Порядок), разработан в соответствии с Гражданским </w:t>
      </w:r>
      <w:hyperlink r:id="rId9" w:history="1">
        <w:r w:rsidRPr="004228D2">
          <w:rPr>
            <w:color w:val="000000" w:themeColor="text1"/>
          </w:rPr>
          <w:t>кодексом</w:t>
        </w:r>
      </w:hyperlink>
      <w:r w:rsidRPr="004228D2">
        <w:rPr>
          <w:color w:val="000000" w:themeColor="text1"/>
        </w:rPr>
        <w:t xml:space="preserve"> Российской Федерации, Федеральными законами от 12.01.96 № 7-ФЗ «О некоммерческих организациях» (далее – Федеральный закон «О некоммерческих организациях»), от 06.10.2003 № 131-ФЗ «Об общих принципах организации местного</w:t>
      </w:r>
      <w:proofErr w:type="gramEnd"/>
      <w:r w:rsidRPr="004228D2">
        <w:rPr>
          <w:color w:val="000000" w:themeColor="text1"/>
        </w:rPr>
        <w:t xml:space="preserve"> самоуправления в Российской Федерации», Уставом города Новосибирска.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 xml:space="preserve">1.2. Порядок устанавливает </w:t>
      </w:r>
      <w:r>
        <w:rPr>
          <w:color w:val="000000" w:themeColor="text1"/>
        </w:rPr>
        <w:t xml:space="preserve">процедуру </w:t>
      </w:r>
      <w:r w:rsidRPr="004228D2">
        <w:rPr>
          <w:color w:val="000000" w:themeColor="text1"/>
        </w:rPr>
        <w:t>предоставления в аренду</w:t>
      </w:r>
      <w:r w:rsidRPr="004228D2">
        <w:rPr>
          <w:rFonts w:eastAsiaTheme="minorHAnsi"/>
          <w:color w:val="000000" w:themeColor="text1"/>
          <w:lang w:eastAsia="en-US"/>
        </w:rPr>
        <w:t xml:space="preserve"> </w:t>
      </w:r>
      <w:r w:rsidRPr="004228D2">
        <w:rPr>
          <w:color w:val="000000" w:themeColor="text1"/>
        </w:rPr>
        <w:t xml:space="preserve">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</w:t>
      </w:r>
      <w:r w:rsidRPr="004228D2">
        <w:rPr>
          <w:bCs/>
          <w:color w:val="000000" w:themeColor="text1"/>
        </w:rPr>
        <w:t>некоммерческих организаций</w:t>
      </w:r>
      <w:r w:rsidRPr="004228D2">
        <w:rPr>
          <w:color w:val="000000" w:themeColor="text1"/>
        </w:rPr>
        <w:t>)</w:t>
      </w:r>
      <w:r>
        <w:rPr>
          <w:color w:val="000000" w:themeColor="text1"/>
        </w:rPr>
        <w:t xml:space="preserve"> (далее – П</w:t>
      </w:r>
      <w:r w:rsidRPr="004228D2">
        <w:rPr>
          <w:color w:val="000000" w:themeColor="text1"/>
        </w:rPr>
        <w:t>еречень)</w:t>
      </w:r>
      <w:r w:rsidRPr="00DF171A">
        <w:rPr>
          <w:rFonts w:eastAsiaTheme="minorHAnsi"/>
          <w:color w:val="000000" w:themeColor="text1"/>
          <w:lang w:eastAsia="en-US"/>
        </w:rPr>
        <w:t xml:space="preserve"> </w:t>
      </w:r>
      <w:r w:rsidRPr="00C67D99">
        <w:rPr>
          <w:color w:val="000000" w:themeColor="text1"/>
        </w:rPr>
        <w:t>и условия предоставления такого имущества в аренду.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228D2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3</w:t>
      </w:r>
      <w:r w:rsidRPr="004228D2">
        <w:rPr>
          <w:color w:val="000000" w:themeColor="text1"/>
          <w:szCs w:val="28"/>
        </w:rPr>
        <w:t>.</w:t>
      </w:r>
      <w:r w:rsidRPr="004228D2">
        <w:rPr>
          <w:color w:val="000000" w:themeColor="text1"/>
          <w:szCs w:val="28"/>
          <w:lang w:val="en-US"/>
        </w:rPr>
        <w:t> </w:t>
      </w:r>
      <w:r w:rsidRPr="004228D2">
        <w:rPr>
          <w:color w:val="000000" w:themeColor="text1"/>
          <w:szCs w:val="28"/>
        </w:rPr>
        <w:t>Арендаторами имущества</w:t>
      </w:r>
      <w:r>
        <w:rPr>
          <w:color w:val="000000" w:themeColor="text1"/>
          <w:szCs w:val="28"/>
        </w:rPr>
        <w:t>, включенного в Перечень,</w:t>
      </w:r>
      <w:r w:rsidRPr="004228D2">
        <w:rPr>
          <w:color w:val="000000" w:themeColor="text1"/>
          <w:szCs w:val="28"/>
        </w:rPr>
        <w:t xml:space="preserve"> могут являться </w:t>
      </w:r>
      <w:r>
        <w:rPr>
          <w:color w:val="000000" w:themeColor="text1"/>
          <w:szCs w:val="28"/>
        </w:rPr>
        <w:t>социально ориентированные</w:t>
      </w:r>
      <w:r w:rsidRPr="004228D2">
        <w:rPr>
          <w:color w:val="000000" w:themeColor="text1"/>
          <w:szCs w:val="28"/>
        </w:rPr>
        <w:t xml:space="preserve"> некоммерчески</w:t>
      </w:r>
      <w:r>
        <w:rPr>
          <w:color w:val="000000" w:themeColor="text1"/>
          <w:szCs w:val="28"/>
        </w:rPr>
        <w:t>е организации в соответствии с Федеральным</w:t>
      </w:r>
      <w:r w:rsidRPr="00C67D99">
        <w:rPr>
          <w:color w:val="000000" w:themeColor="text1"/>
          <w:szCs w:val="28"/>
        </w:rPr>
        <w:t xml:space="preserve"> закон</w:t>
      </w:r>
      <w:r>
        <w:rPr>
          <w:color w:val="000000" w:themeColor="text1"/>
          <w:szCs w:val="28"/>
        </w:rPr>
        <w:t>ом</w:t>
      </w:r>
      <w:r w:rsidRPr="00C67D99">
        <w:rPr>
          <w:color w:val="000000" w:themeColor="text1"/>
          <w:szCs w:val="28"/>
        </w:rPr>
        <w:t xml:space="preserve"> «О некоммерческих организациях»</w:t>
      </w:r>
      <w:r w:rsidRPr="004228D2">
        <w:rPr>
          <w:color w:val="000000" w:themeColor="text1"/>
          <w:szCs w:val="28"/>
        </w:rPr>
        <w:t>, за исключением государстве</w:t>
      </w:r>
      <w:r>
        <w:rPr>
          <w:color w:val="000000" w:themeColor="text1"/>
          <w:szCs w:val="28"/>
        </w:rPr>
        <w:t>нных и муниципальных учреждений, и отвечающие условиям, предусмотренным абзацами третьим, восьмым – десятым пункта 3.1 Порядка.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>1.</w:t>
      </w:r>
      <w:r>
        <w:rPr>
          <w:color w:val="000000" w:themeColor="text1"/>
        </w:rPr>
        <w:t>4</w:t>
      </w:r>
      <w:r w:rsidRPr="004228D2">
        <w:rPr>
          <w:color w:val="000000" w:themeColor="text1"/>
        </w:rPr>
        <w:t>. Арендодателем имущества</w:t>
      </w:r>
      <w:r>
        <w:rPr>
          <w:color w:val="000000" w:themeColor="text1"/>
        </w:rPr>
        <w:t>, включенного в Перечень,</w:t>
      </w:r>
      <w:r w:rsidRPr="004228D2">
        <w:rPr>
          <w:color w:val="000000" w:themeColor="text1"/>
        </w:rPr>
        <w:t xml:space="preserve"> является мэрия города Новосибирска.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 xml:space="preserve">От имени </w:t>
      </w:r>
      <w:proofErr w:type="gramStart"/>
      <w:r w:rsidRPr="004228D2">
        <w:rPr>
          <w:color w:val="000000" w:themeColor="text1"/>
        </w:rPr>
        <w:t>мэрии города Новосибирска полномочия арендодателя</w:t>
      </w:r>
      <w:proofErr w:type="gramEnd"/>
      <w:r w:rsidRPr="004228D2">
        <w:rPr>
          <w:color w:val="000000" w:themeColor="text1"/>
        </w:rPr>
        <w:t xml:space="preserve"> имущества</w:t>
      </w:r>
      <w:r>
        <w:rPr>
          <w:color w:val="000000" w:themeColor="text1"/>
        </w:rPr>
        <w:t>, включенного в Перечень,</w:t>
      </w:r>
      <w:r w:rsidRPr="004228D2">
        <w:rPr>
          <w:color w:val="000000" w:themeColor="text1"/>
        </w:rPr>
        <w:t xml:space="preserve"> осуществляет департамент земельных и имущественных отношений мэрии города Новосибирска (далее – департамент).</w:t>
      </w:r>
    </w:p>
    <w:p w:rsidR="00AC33FE" w:rsidRPr="004228D2" w:rsidRDefault="00AC33FE" w:rsidP="00AC33FE">
      <w:pPr>
        <w:pStyle w:val="ConsPlusNormal"/>
        <w:rPr>
          <w:color w:val="000000" w:themeColor="text1"/>
        </w:rPr>
      </w:pPr>
    </w:p>
    <w:p w:rsidR="00AC33FE" w:rsidRPr="004228D2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Предоставление в аренду имущества, включенного в Перечень </w:t>
      </w:r>
    </w:p>
    <w:p w:rsidR="00AC33FE" w:rsidRPr="004228D2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" w:name="Par2"/>
      <w:bookmarkEnd w:id="1"/>
      <w:r>
        <w:rPr>
          <w:rFonts w:eastAsiaTheme="minorHAnsi"/>
          <w:color w:val="000000" w:themeColor="text1"/>
          <w:szCs w:val="28"/>
          <w:lang w:eastAsia="en-US"/>
        </w:rPr>
        <w:t>2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.1. </w:t>
      </w: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>Департамент размещает на официальном сайте города Новосибирска в информационно-телекоммуникационной сети «Интернет» (далее – официальный сайт</w:t>
      </w:r>
      <w:r>
        <w:rPr>
          <w:rFonts w:eastAsiaTheme="minorHAnsi"/>
          <w:color w:val="000000" w:themeColor="text1"/>
          <w:szCs w:val="28"/>
          <w:lang w:eastAsia="en-US"/>
        </w:rPr>
        <w:t xml:space="preserve"> города Новосибирска</w:t>
      </w:r>
      <w:r w:rsidRPr="004228D2">
        <w:rPr>
          <w:rFonts w:eastAsiaTheme="minorHAnsi"/>
          <w:color w:val="000000" w:themeColor="text1"/>
          <w:szCs w:val="28"/>
          <w:lang w:eastAsia="en-US"/>
        </w:rPr>
        <w:t>) извещение о возможности предоставления имущества</w:t>
      </w:r>
      <w:r>
        <w:rPr>
          <w:rFonts w:eastAsiaTheme="minorHAnsi"/>
          <w:color w:val="000000" w:themeColor="text1"/>
          <w:szCs w:val="28"/>
          <w:lang w:eastAsia="en-US"/>
        </w:rPr>
        <w:t>, включенного в Перечень, в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аренду (в том числе по льготным ставкам арендной платы) социально ориентированной некоммерческой организации (далее – </w:t>
      </w:r>
      <w:r w:rsidRPr="004228D2"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извещение) не позднее чем через </w:t>
      </w:r>
      <w:r>
        <w:rPr>
          <w:rFonts w:eastAsiaTheme="minorHAnsi"/>
          <w:color w:val="000000" w:themeColor="text1"/>
          <w:szCs w:val="28"/>
          <w:lang w:eastAsia="en-US"/>
        </w:rPr>
        <w:t>60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дней со дня включения имущества в Перечень или освобождения имущества</w:t>
      </w:r>
      <w:r>
        <w:rPr>
          <w:rFonts w:eastAsiaTheme="minorHAnsi"/>
          <w:color w:val="000000" w:themeColor="text1"/>
          <w:szCs w:val="28"/>
          <w:lang w:eastAsia="en-US"/>
        </w:rPr>
        <w:t>, включенного в Перечень,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в связи</w:t>
      </w:r>
      <w:proofErr w:type="gramEnd"/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с прекращением права </w:t>
      </w:r>
      <w:r>
        <w:rPr>
          <w:rFonts w:eastAsiaTheme="minorHAnsi"/>
          <w:color w:val="000000" w:themeColor="text1"/>
          <w:szCs w:val="28"/>
          <w:lang w:eastAsia="en-US"/>
        </w:rPr>
        <w:t>пользования им</w:t>
      </w:r>
      <w:r w:rsidRPr="004228D2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</w:t>
      </w:r>
      <w:r w:rsidRPr="004228D2">
        <w:rPr>
          <w:rFonts w:eastAsiaTheme="minorHAnsi"/>
          <w:color w:val="000000" w:themeColor="text1"/>
          <w:szCs w:val="28"/>
          <w:lang w:eastAsia="en-US"/>
        </w:rPr>
        <w:t>.2. Извещение должно содержать следующие сведения: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>наименование, место нахождения, почтовый адрес, адрес электронной почты и номер контактного телефона департамента;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color w:val="000000" w:themeColor="text1"/>
          <w:szCs w:val="28"/>
        </w:rPr>
        <w:t>сведения об имуществе</w:t>
      </w:r>
      <w:r>
        <w:rPr>
          <w:color w:val="000000" w:themeColor="text1"/>
          <w:szCs w:val="28"/>
        </w:rPr>
        <w:t>, включенном в Перечень</w:t>
      </w:r>
      <w:r w:rsidRPr="004228D2">
        <w:rPr>
          <w:color w:val="000000" w:themeColor="text1"/>
          <w:szCs w:val="28"/>
        </w:rPr>
        <w:t xml:space="preserve"> (</w:t>
      </w:r>
      <w:r>
        <w:rPr>
          <w:color w:val="000000" w:themeColor="text1"/>
          <w:szCs w:val="28"/>
        </w:rPr>
        <w:t>сведения, содержащиеся в Перечне,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сведения об этаже, местоположении в пределах этажа или здания – для нежилого помещения, сведения о его состоянии – </w:t>
      </w:r>
      <w:r w:rsidRPr="004228D2">
        <w:rPr>
          <w:rFonts w:eastAsiaTheme="minorHAnsi"/>
          <w:color w:val="000000" w:themeColor="text1"/>
          <w:szCs w:val="28"/>
          <w:lang w:eastAsia="en-US"/>
        </w:rPr>
        <w:t>хорошее, удовлетворительное, требуется текущий ремонт, требуется капитальный ремонт);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 xml:space="preserve">размер годовой арендной платы имущества, </w:t>
      </w:r>
      <w:r>
        <w:rPr>
          <w:color w:val="000000" w:themeColor="text1"/>
        </w:rPr>
        <w:t>включенного в Перечень</w:t>
      </w:r>
      <w:r w:rsidRPr="00B20E32">
        <w:rPr>
          <w:color w:val="000000" w:themeColor="text1"/>
        </w:rPr>
        <w:t>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примерная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форма договора аренды имущества</w:t>
      </w:r>
      <w:r>
        <w:rPr>
          <w:rFonts w:eastAsiaTheme="minorHAnsi"/>
          <w:color w:val="000000" w:themeColor="text1"/>
          <w:szCs w:val="28"/>
          <w:lang w:eastAsia="en-US"/>
        </w:rPr>
        <w:t>, включенного в Перечень, согласно приложению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к Порядку</w:t>
      </w:r>
      <w:r w:rsidRPr="004228D2">
        <w:rPr>
          <w:rFonts w:eastAsiaTheme="minorHAnsi"/>
          <w:color w:val="000000" w:themeColor="text1"/>
          <w:szCs w:val="28"/>
          <w:lang w:eastAsia="en-US"/>
        </w:rPr>
        <w:t>;</w:t>
      </w:r>
    </w:p>
    <w:p w:rsidR="00AC33FE" w:rsidRPr="00E36CB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6CB8">
        <w:rPr>
          <w:rFonts w:eastAsiaTheme="minorHAnsi"/>
          <w:szCs w:val="28"/>
          <w:lang w:eastAsia="en-US"/>
        </w:rPr>
        <w:t>сроки (даты и время начала и окончания) приема заявлений о предоставлении имущества</w:t>
      </w:r>
      <w:r>
        <w:rPr>
          <w:rFonts w:eastAsiaTheme="minorHAnsi"/>
          <w:szCs w:val="28"/>
          <w:lang w:eastAsia="en-US"/>
        </w:rPr>
        <w:t xml:space="preserve">, включенного в Перечень, </w:t>
      </w:r>
      <w:r w:rsidRPr="00E36CB8">
        <w:rPr>
          <w:rFonts w:eastAsiaTheme="minorHAnsi"/>
          <w:szCs w:val="28"/>
          <w:lang w:eastAsia="en-US"/>
        </w:rPr>
        <w:t>в аренду</w:t>
      </w:r>
      <w:r>
        <w:rPr>
          <w:rFonts w:eastAsiaTheme="minorHAnsi"/>
          <w:szCs w:val="28"/>
          <w:lang w:eastAsia="en-US"/>
        </w:rPr>
        <w:t xml:space="preserve"> (далее – заявление)</w:t>
      </w:r>
      <w:r w:rsidRPr="00E36CB8">
        <w:rPr>
          <w:rFonts w:eastAsiaTheme="minorHAnsi"/>
          <w:szCs w:val="28"/>
          <w:lang w:eastAsia="en-US"/>
        </w:rPr>
        <w:t>;</w:t>
      </w:r>
    </w:p>
    <w:p w:rsidR="00AC33FE" w:rsidRPr="00E36CB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6CB8">
        <w:rPr>
          <w:rFonts w:eastAsiaTheme="minorHAnsi"/>
          <w:szCs w:val="28"/>
          <w:lang w:eastAsia="en-US"/>
        </w:rPr>
        <w:t>место, дата и время вскрытия конвертов с заявлениями;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6CB8">
        <w:rPr>
          <w:rFonts w:eastAsiaTheme="minorHAnsi"/>
          <w:szCs w:val="28"/>
          <w:lang w:eastAsia="en-US"/>
        </w:rPr>
        <w:t xml:space="preserve">условия предоставления </w:t>
      </w:r>
      <w:r>
        <w:rPr>
          <w:rFonts w:eastAsiaTheme="minorHAnsi"/>
          <w:szCs w:val="28"/>
          <w:lang w:eastAsia="en-US"/>
        </w:rPr>
        <w:t>в аренду</w:t>
      </w:r>
      <w:r w:rsidRPr="00E36CB8">
        <w:rPr>
          <w:rFonts w:eastAsiaTheme="minorHAnsi"/>
          <w:szCs w:val="28"/>
          <w:lang w:eastAsia="en-US"/>
        </w:rPr>
        <w:t xml:space="preserve"> имущества</w:t>
      </w:r>
      <w:r>
        <w:rPr>
          <w:rFonts w:eastAsiaTheme="minorHAnsi"/>
          <w:szCs w:val="28"/>
          <w:lang w:eastAsia="en-US"/>
        </w:rPr>
        <w:t xml:space="preserve">, включенного в Перечень, </w:t>
      </w:r>
      <w:r w:rsidRPr="00E36CB8">
        <w:rPr>
          <w:rFonts w:eastAsiaTheme="minorHAnsi"/>
          <w:szCs w:val="28"/>
          <w:lang w:eastAsia="en-US"/>
        </w:rPr>
        <w:t>предусмотренные</w:t>
      </w:r>
      <w:r>
        <w:rPr>
          <w:rFonts w:eastAsiaTheme="minorHAnsi"/>
          <w:szCs w:val="28"/>
          <w:lang w:eastAsia="en-US"/>
        </w:rPr>
        <w:t xml:space="preserve"> пунктом</w:t>
      </w:r>
      <w:r w:rsidRPr="00E36CB8">
        <w:rPr>
          <w:rFonts w:eastAsiaTheme="minorHAnsi"/>
          <w:szCs w:val="28"/>
          <w:lang w:eastAsia="en-US"/>
        </w:rPr>
        <w:t xml:space="preserve"> </w:t>
      </w:r>
      <w:hyperlink r:id="rId10" w:history="1">
        <w:r>
          <w:rPr>
            <w:rFonts w:eastAsiaTheme="minorHAnsi"/>
            <w:szCs w:val="28"/>
            <w:lang w:eastAsia="en-US"/>
          </w:rPr>
          <w:t>3.1</w:t>
        </w:r>
      </w:hyperlink>
      <w:r w:rsidRPr="00E36CB8">
        <w:rPr>
          <w:rFonts w:eastAsiaTheme="minorHAnsi"/>
          <w:szCs w:val="28"/>
          <w:lang w:eastAsia="en-US"/>
        </w:rPr>
        <w:t xml:space="preserve"> Порядка.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2.3. </w:t>
      </w:r>
      <w:proofErr w:type="gramStart"/>
      <w:r>
        <w:rPr>
          <w:rFonts w:eastAsiaTheme="minorHAnsi"/>
          <w:szCs w:val="28"/>
          <w:lang w:eastAsia="en-US"/>
        </w:rPr>
        <w:t>При размещении извещения на официальном сайте города Новосибирска датой начала приема заявлений устанавливается первый рабочий день после даты размещения извещения на официальном сайте города Новосибирска, а датой окончания приема заявлений – тридцатый день после даты размещения извещения на официальном сайте города Новосибирска, а если он приходится на день, признаваемый в соответствии с законодательством Российской Федерации выходным и (или) нерабочим праздничным днем</w:t>
      </w:r>
      <w:proofErr w:type="gramEnd"/>
      <w:r>
        <w:rPr>
          <w:rFonts w:eastAsiaTheme="minorHAnsi"/>
          <w:szCs w:val="28"/>
          <w:lang w:eastAsia="en-US"/>
        </w:rPr>
        <w:t xml:space="preserve">, </w:t>
      </w:r>
      <w:r w:rsidRPr="00647775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ближайший следующий за ним рабочий день.</w:t>
      </w:r>
    </w:p>
    <w:p w:rsidR="00AC33FE" w:rsidRPr="00E36CB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Датой вскрытия конвертов с заявлениями определяется первый рабочий день после окончания срока приема заявлений.</w:t>
      </w:r>
    </w:p>
    <w:p w:rsidR="00AC33FE" w:rsidRPr="00E36CB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Pr="00E36CB8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4</w:t>
      </w:r>
      <w:r w:rsidRPr="00E36CB8">
        <w:rPr>
          <w:rFonts w:eastAsiaTheme="minorHAnsi"/>
          <w:szCs w:val="28"/>
          <w:lang w:eastAsia="en-US"/>
        </w:rPr>
        <w:t>.</w:t>
      </w:r>
      <w:r w:rsidRPr="00E36CB8">
        <w:rPr>
          <w:rFonts w:eastAsiaTheme="minorHAnsi"/>
          <w:szCs w:val="28"/>
          <w:lang w:val="en-US" w:eastAsia="en-US"/>
        </w:rPr>
        <w:t> </w:t>
      </w:r>
      <w:r w:rsidRPr="00E36CB8">
        <w:rPr>
          <w:rFonts w:eastAsiaTheme="minorHAnsi"/>
          <w:szCs w:val="28"/>
          <w:lang w:eastAsia="en-US"/>
        </w:rPr>
        <w:t>Департамент вправе внести изменения в извещение, размещенное на официальном сайте</w:t>
      </w:r>
      <w:r>
        <w:rPr>
          <w:rFonts w:eastAsiaTheme="minorHAnsi"/>
          <w:szCs w:val="28"/>
          <w:lang w:eastAsia="en-US"/>
        </w:rPr>
        <w:t xml:space="preserve"> города Новосибирска</w:t>
      </w:r>
      <w:r w:rsidRPr="00E36CB8">
        <w:rPr>
          <w:rFonts w:eastAsiaTheme="minorHAnsi"/>
          <w:szCs w:val="28"/>
          <w:lang w:eastAsia="en-US"/>
        </w:rPr>
        <w:t xml:space="preserve">, не </w:t>
      </w:r>
      <w:proofErr w:type="gramStart"/>
      <w:r w:rsidRPr="00E36CB8">
        <w:rPr>
          <w:rFonts w:eastAsiaTheme="minorHAnsi"/>
          <w:szCs w:val="28"/>
          <w:lang w:eastAsia="en-US"/>
        </w:rPr>
        <w:t>позднее</w:t>
      </w:r>
      <w:proofErr w:type="gramEnd"/>
      <w:r w:rsidRPr="00E36CB8">
        <w:rPr>
          <w:rFonts w:eastAsiaTheme="minorHAnsi"/>
          <w:szCs w:val="28"/>
          <w:lang w:eastAsia="en-US"/>
        </w:rPr>
        <w:t xml:space="preserve"> чем за пять дней до даты окончания приема заявлений. При этом срок приема заявлений </w:t>
      </w:r>
      <w:r>
        <w:rPr>
          <w:rFonts w:eastAsiaTheme="minorHAnsi"/>
          <w:szCs w:val="28"/>
          <w:lang w:eastAsia="en-US"/>
        </w:rPr>
        <w:t>должен быть продлен таким образом, чтобы со дня размещения на официальном сайте города Новосибирска изменений в извещение до дня окончания приема заявлений он составлял не менее 20 дней</w:t>
      </w:r>
      <w:r w:rsidRPr="00E36CB8">
        <w:rPr>
          <w:rFonts w:eastAsiaTheme="minorHAnsi"/>
          <w:szCs w:val="28"/>
          <w:lang w:eastAsia="en-US"/>
        </w:rPr>
        <w:t>.</w:t>
      </w:r>
    </w:p>
    <w:p w:rsidR="00AC33FE" w:rsidRPr="002C346B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36CB8">
        <w:rPr>
          <w:rFonts w:eastAsiaTheme="minorHAnsi"/>
          <w:szCs w:val="28"/>
          <w:lang w:eastAsia="en-US"/>
        </w:rPr>
        <w:t>Изменения в извещение, размещенное на официальном сайте</w:t>
      </w:r>
      <w:r>
        <w:rPr>
          <w:rFonts w:eastAsiaTheme="minorHAnsi"/>
          <w:szCs w:val="28"/>
          <w:lang w:eastAsia="en-US"/>
        </w:rPr>
        <w:t xml:space="preserve"> города Новосибирска</w:t>
      </w:r>
      <w:r w:rsidRPr="00E36CB8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вносятся</w:t>
      </w:r>
      <w:r w:rsidRPr="00E36CB8">
        <w:rPr>
          <w:rFonts w:eastAsiaTheme="minorHAnsi"/>
          <w:szCs w:val="28"/>
          <w:lang w:eastAsia="en-US"/>
        </w:rPr>
        <w:t xml:space="preserve"> не более одного раза.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2.5</w:t>
      </w:r>
      <w:r w:rsidRPr="004228D2">
        <w:rPr>
          <w:color w:val="000000" w:themeColor="text1"/>
        </w:rPr>
        <w:t>. Для предоставления в аренду имущества</w:t>
      </w:r>
      <w:r>
        <w:rPr>
          <w:color w:val="000000" w:themeColor="text1"/>
        </w:rPr>
        <w:t>, включенного в Перечень,</w:t>
      </w:r>
      <w:r w:rsidRPr="004228D2">
        <w:rPr>
          <w:color w:val="000000" w:themeColor="text1"/>
        </w:rPr>
        <w:t xml:space="preserve">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ориентированная некоммерческая</w:t>
      </w:r>
      <w:r w:rsidRPr="004228D2">
        <w:rPr>
          <w:bCs/>
          <w:color w:val="000000" w:themeColor="text1"/>
        </w:rPr>
        <w:t xml:space="preserve"> организация</w:t>
      </w:r>
      <w:r w:rsidRPr="004228D2">
        <w:rPr>
          <w:color w:val="000000" w:themeColor="text1"/>
        </w:rPr>
        <w:t xml:space="preserve"> </w:t>
      </w:r>
      <w:r w:rsidRPr="004228D2">
        <w:rPr>
          <w:rFonts w:eastAsiaTheme="minorHAnsi"/>
          <w:color w:val="000000" w:themeColor="text1"/>
          <w:lang w:eastAsia="en-US"/>
        </w:rPr>
        <w:t>в течение срока</w:t>
      </w:r>
      <w:r>
        <w:rPr>
          <w:rFonts w:eastAsiaTheme="minorHAnsi"/>
          <w:color w:val="000000" w:themeColor="text1"/>
          <w:lang w:eastAsia="en-US"/>
        </w:rPr>
        <w:t xml:space="preserve"> приема заявлений, установленного</w:t>
      </w:r>
      <w:r w:rsidRPr="004228D2">
        <w:rPr>
          <w:rFonts w:eastAsiaTheme="minorHAnsi"/>
          <w:color w:val="000000" w:themeColor="text1"/>
          <w:lang w:eastAsia="en-US"/>
        </w:rPr>
        <w:t xml:space="preserve"> в извещении, </w:t>
      </w:r>
      <w:r w:rsidRPr="004228D2">
        <w:rPr>
          <w:color w:val="000000" w:themeColor="text1"/>
        </w:rPr>
        <w:t xml:space="preserve">обращается в департамент с заявлением. </w:t>
      </w:r>
      <w:bookmarkStart w:id="2" w:name="Par82"/>
      <w:bookmarkStart w:id="3" w:name="Par79"/>
      <w:bookmarkStart w:id="4" w:name="Par98"/>
      <w:bookmarkEnd w:id="2"/>
      <w:bookmarkEnd w:id="3"/>
      <w:bookmarkEnd w:id="4"/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Заявление подается в письменной форме в запечатанном конверте, на котором указываются слова «Заявление социально ориентированной некоммерческой организации о предоставлении имущества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в аренду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», а также </w:t>
      </w:r>
      <w:r>
        <w:rPr>
          <w:rFonts w:eastAsiaTheme="minorHAnsi"/>
          <w:color w:val="000000" w:themeColor="text1"/>
          <w:szCs w:val="28"/>
          <w:lang w:eastAsia="en-US"/>
        </w:rPr>
        <w:t>сведения об имуществе, включенном в Перечень (наименовании, его месте нахождения и площади)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Заявление подписывается лицом, имеющим право действовать от имени социально </w:t>
      </w:r>
      <w:r w:rsidRPr="003B5CD5">
        <w:rPr>
          <w:rFonts w:eastAsiaTheme="minorHAnsi"/>
          <w:color w:val="000000" w:themeColor="text1"/>
          <w:szCs w:val="28"/>
          <w:lang w:eastAsia="en-US"/>
        </w:rPr>
        <w:t>ориентированной некоммерческой организации</w:t>
      </w:r>
      <w:r>
        <w:rPr>
          <w:rFonts w:eastAsiaTheme="minorHAnsi"/>
          <w:color w:val="000000" w:themeColor="text1"/>
          <w:szCs w:val="28"/>
          <w:lang w:eastAsia="en-US"/>
        </w:rPr>
        <w:t xml:space="preserve"> без доверенности (далее – руководитель), или представителем социально </w:t>
      </w:r>
      <w:r w:rsidRPr="003B5CD5">
        <w:rPr>
          <w:rFonts w:eastAsiaTheme="minorHAnsi"/>
          <w:color w:val="000000" w:themeColor="text1"/>
          <w:szCs w:val="28"/>
          <w:lang w:eastAsia="en-US"/>
        </w:rPr>
        <w:t>ориентированной некоммерческой организации</w:t>
      </w:r>
      <w:r>
        <w:rPr>
          <w:rFonts w:eastAsiaTheme="minorHAnsi"/>
          <w:color w:val="000000" w:themeColor="text1"/>
          <w:szCs w:val="28"/>
          <w:lang w:eastAsia="en-US"/>
        </w:rPr>
        <w:t>, действующим на основании доверенности.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2.6</w:t>
      </w:r>
      <w:r w:rsidRPr="004228D2">
        <w:rPr>
          <w:color w:val="000000" w:themeColor="text1"/>
        </w:rPr>
        <w:t>. Заявление должно содержать</w:t>
      </w:r>
      <w:r>
        <w:rPr>
          <w:color w:val="000000" w:themeColor="text1"/>
        </w:rPr>
        <w:t xml:space="preserve"> следующие сведения</w:t>
      </w:r>
      <w:r w:rsidRPr="004228D2">
        <w:rPr>
          <w:color w:val="000000" w:themeColor="text1"/>
        </w:rPr>
        <w:t>: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полное и сокращенное наименование социально ориентированной некоммерческой организации, дата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почтовый адрес, номер контактного телефона, адрес электронной почты социально ориентированной некоммерческой организации, адрес ее сайта в информационно-телекоммуникационной сети «Интернет»;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наименование должности, фамилия, имя, отчество</w:t>
      </w:r>
      <w:r>
        <w:rPr>
          <w:rFonts w:eastAsiaTheme="minorHAnsi"/>
          <w:color w:val="000000" w:themeColor="text1"/>
          <w:szCs w:val="28"/>
          <w:lang w:eastAsia="en-US"/>
        </w:rPr>
        <w:t xml:space="preserve"> (при наличии) </w:t>
      </w:r>
      <w:r w:rsidRPr="004228D2">
        <w:rPr>
          <w:rFonts w:eastAsiaTheme="minorHAnsi"/>
          <w:color w:val="000000" w:themeColor="text1"/>
          <w:szCs w:val="28"/>
          <w:lang w:eastAsia="en-US"/>
        </w:rPr>
        <w:t>руководителя социально ориентированной некоммерческой организации;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8C7D6E">
        <w:rPr>
          <w:color w:val="000000" w:themeColor="text1"/>
          <w:szCs w:val="28"/>
        </w:rPr>
        <w:t>сведения об имуществе, включенном в Перечень (наименовании, его месте нахождения и площади)</w:t>
      </w:r>
      <w:r w:rsidRPr="004228D2">
        <w:rPr>
          <w:color w:val="000000" w:themeColor="text1"/>
          <w:szCs w:val="28"/>
        </w:rPr>
        <w:t>;</w:t>
      </w:r>
      <w:r>
        <w:rPr>
          <w:color w:val="000000" w:themeColor="text1"/>
          <w:szCs w:val="28"/>
        </w:rPr>
        <w:t xml:space="preserve"> 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сведения о видах деятельности, предусмотренных </w:t>
      </w:r>
      <w:hyperlink r:id="rId11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пунктами 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12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2 статьи 31.1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«О некоммерческих организациях», которые социально ориентированная некоммерческая организация осуществляла в соответствии с учредительными документами за последние пять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сведения о видах деятельности, предусмотренных </w:t>
      </w:r>
      <w:hyperlink r:id="rId13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пунктами 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14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2 статьи 31.1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«О некоммерческих организациях»,  осуществляемых социально ориентированной некоммерческой организацией в соответствии с учредительными документами, а также о содержании такой деятельности (виды деятельности, краткое описание содержания реализуемых программ, проектов, мероприятий);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сведения об объеме денежных средств,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</w:t>
      </w:r>
      <w:hyperlink r:id="rId15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пунктами 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16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2 статьи 31.1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«О некоммерческих организациях»,  за последние пять лет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</w:t>
      </w:r>
      <w:proofErr w:type="gramEnd"/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</w:t>
      </w:r>
      <w:proofErr w:type="spellStart"/>
      <w:r w:rsidRPr="004228D2">
        <w:rPr>
          <w:rFonts w:eastAsiaTheme="minorHAnsi"/>
          <w:color w:val="000000" w:themeColor="text1"/>
          <w:szCs w:val="28"/>
          <w:lang w:eastAsia="en-US"/>
        </w:rPr>
        <w:t>внереализационных</w:t>
      </w:r>
      <w:proofErr w:type="spellEnd"/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доходов, объем доходов от реализации товаров, работ и услуг);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>сведения о субсидиях</w:t>
      </w:r>
      <w:r>
        <w:rPr>
          <w:rFonts w:eastAsiaTheme="minorHAnsi"/>
          <w:color w:val="000000" w:themeColor="text1"/>
          <w:szCs w:val="28"/>
          <w:lang w:eastAsia="en-US"/>
        </w:rPr>
        <w:t xml:space="preserve"> (грантах)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, полученных социально ориентированной некоммерческой организацией из федерального бюджета, бюджетов субъектов Российской Федерации и местных бюджетов за последние пять лет (наименования органов, принявших решения о предоставлении субсидий, размеры субсидий, </w:t>
      </w:r>
      <w:r w:rsidRPr="004228D2">
        <w:rPr>
          <w:rFonts w:eastAsiaTheme="minorHAnsi"/>
          <w:color w:val="000000" w:themeColor="text1"/>
          <w:szCs w:val="28"/>
          <w:lang w:eastAsia="en-US"/>
        </w:rPr>
        <w:lastRenderedPageBreak/>
        <w:t>даты их получения, краткое описание мероприятий (программ, проектов), на реализацию которых они предоставлены);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сведения о недвижимом имуществе, принадлежащем социально ориентированной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>сведения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последние пять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 принадлежность к государственной и муниципальной собственности);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  <w:r>
        <w:rPr>
          <w:rFonts w:eastAsiaTheme="minorHAnsi"/>
          <w:color w:val="000000" w:themeColor="text1"/>
          <w:szCs w:val="28"/>
          <w:lang w:eastAsia="en-US"/>
        </w:rPr>
        <w:t>, а также по арендной плате по договорам аренды находящегося в муниципальной собственности имущества</w:t>
      </w:r>
      <w:r w:rsidRPr="004228D2">
        <w:rPr>
          <w:rFonts w:eastAsiaTheme="minorHAnsi"/>
          <w:color w:val="000000" w:themeColor="text1"/>
          <w:szCs w:val="28"/>
          <w:lang w:eastAsia="en-US"/>
        </w:rPr>
        <w:t>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сведения о видах деятельности, предусмотренных </w:t>
      </w:r>
      <w:hyperlink r:id="rId17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пунктами 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hyperlink r:id="rId18" w:history="1">
        <w:r w:rsidRPr="004228D2">
          <w:rPr>
            <w:rFonts w:eastAsiaTheme="minorHAnsi"/>
            <w:color w:val="000000" w:themeColor="text1"/>
            <w:szCs w:val="28"/>
            <w:lang w:eastAsia="en-US"/>
          </w:rPr>
          <w:t>2 статьи 31.1</w:t>
        </w:r>
      </w:hyperlink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«О некоммерческих организациях», для осуществления которых на территории </w:t>
      </w:r>
      <w:r>
        <w:rPr>
          <w:rFonts w:eastAsiaTheme="minorHAnsi"/>
          <w:color w:val="000000" w:themeColor="text1"/>
          <w:szCs w:val="28"/>
          <w:lang w:eastAsia="en-US"/>
        </w:rPr>
        <w:t>города Новосибирска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социально ориентированная некоммерческая организация обязуется использовать имущество</w:t>
      </w:r>
      <w:r>
        <w:rPr>
          <w:rFonts w:eastAsiaTheme="minorHAnsi"/>
          <w:color w:val="000000" w:themeColor="text1"/>
          <w:szCs w:val="28"/>
          <w:lang w:eastAsia="en-US"/>
        </w:rPr>
        <w:t>, включенное в Перечень</w:t>
      </w:r>
      <w:r w:rsidRPr="004228D2">
        <w:rPr>
          <w:rFonts w:eastAsiaTheme="minorHAnsi"/>
          <w:color w:val="000000" w:themeColor="text1"/>
          <w:szCs w:val="28"/>
          <w:lang w:eastAsia="en-US"/>
        </w:rPr>
        <w:t>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согласие на заключение договора аренды имущества</w:t>
      </w:r>
      <w:r>
        <w:rPr>
          <w:rFonts w:eastAsiaTheme="minorHAnsi"/>
          <w:color w:val="000000" w:themeColor="text1"/>
          <w:szCs w:val="28"/>
          <w:lang w:eastAsia="en-US"/>
        </w:rPr>
        <w:t>, включенного в Перечень</w:t>
      </w:r>
      <w:r w:rsidRPr="004228D2">
        <w:rPr>
          <w:rFonts w:eastAsiaTheme="minorHAnsi"/>
          <w:color w:val="000000" w:themeColor="text1"/>
          <w:szCs w:val="28"/>
          <w:lang w:eastAsia="en-US"/>
        </w:rPr>
        <w:t>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перечень прилагаемых документов.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2.7</w:t>
      </w:r>
      <w:r w:rsidRPr="004228D2">
        <w:rPr>
          <w:color w:val="000000" w:themeColor="text1"/>
        </w:rPr>
        <w:t xml:space="preserve">. </w:t>
      </w:r>
      <w:r>
        <w:rPr>
          <w:color w:val="000000" w:themeColor="text1"/>
        </w:rPr>
        <w:t>К заявлению</w:t>
      </w:r>
      <w:r w:rsidRPr="004228D2">
        <w:rPr>
          <w:color w:val="000000" w:themeColor="text1"/>
        </w:rPr>
        <w:t xml:space="preserve"> </w:t>
      </w:r>
      <w:r>
        <w:rPr>
          <w:color w:val="000000" w:themeColor="text1"/>
        </w:rPr>
        <w:t>прилагаются</w:t>
      </w:r>
      <w:r w:rsidRPr="004228D2">
        <w:rPr>
          <w:color w:val="000000" w:themeColor="text1"/>
        </w:rPr>
        <w:t xml:space="preserve"> следующие документы: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4228D2">
        <w:rPr>
          <w:rFonts w:eastAsiaTheme="minorHAnsi"/>
          <w:color w:val="000000" w:themeColor="text1"/>
          <w:szCs w:val="28"/>
          <w:lang w:eastAsia="en-US"/>
        </w:rPr>
        <w:t>копии учредительных документов социально ориентированной некоммерческой организации;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организации, или нотариально удостоверенная копия такой доверенности;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>решение об одобрении или о совершении сделки по форме договора аренды, на условиях, указанных в заявлении о предоставлении имущества в аренду, в случае,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AC33FE" w:rsidRPr="003B621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2.8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. Социально ориентированная некоммерческая организация вправе </w:t>
      </w:r>
      <w:r w:rsidRPr="003B6218">
        <w:rPr>
          <w:rFonts w:eastAsiaTheme="minorHAnsi"/>
          <w:szCs w:val="28"/>
          <w:lang w:eastAsia="en-US"/>
        </w:rPr>
        <w:lastRenderedPageBreak/>
        <w:t>изменить или отозвать заявление и (или) представить дополнительные документы к нему до окончания срока приема заявлений, установленного в извещении.</w:t>
      </w:r>
    </w:p>
    <w:p w:rsidR="00AC33FE" w:rsidRPr="003B6218" w:rsidRDefault="00AC33FE" w:rsidP="00AC33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</w:t>
      </w:r>
      <w:r w:rsidRPr="003B6218">
        <w:rPr>
          <w:szCs w:val="28"/>
        </w:rPr>
        <w:t>. </w:t>
      </w:r>
      <w:r>
        <w:rPr>
          <w:szCs w:val="28"/>
        </w:rPr>
        <w:t>Вскрытие конвертов с заявлениями, рассмотрение заявлений</w:t>
      </w:r>
      <w:r w:rsidRPr="003B6218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осуществляется</w:t>
      </w:r>
      <w:r w:rsidRPr="003B6218">
        <w:rPr>
          <w:rFonts w:eastAsiaTheme="minorHAnsi"/>
          <w:szCs w:val="28"/>
          <w:lang w:eastAsia="en-US"/>
        </w:rPr>
        <w:t xml:space="preserve"> комиссией </w:t>
      </w:r>
      <w:r w:rsidRPr="003B6218">
        <w:rPr>
          <w:szCs w:val="28"/>
        </w:rPr>
        <w:t xml:space="preserve">по имущественной поддержке социально ориентированных некоммерческих организаций (далее – комиссия). </w:t>
      </w:r>
    </w:p>
    <w:p w:rsidR="00AC33FE" w:rsidRDefault="00AC33FE" w:rsidP="00AC33FE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t>2.10</w:t>
      </w:r>
      <w:r w:rsidRPr="003B6218">
        <w:t xml:space="preserve">. Персональный состав и положение о комиссии утверждается правовым актом мэрии города Новосибирска. </w:t>
      </w:r>
      <w:r w:rsidRPr="003B6218">
        <w:rPr>
          <w:rFonts w:eastAsiaTheme="minorHAnsi"/>
          <w:lang w:eastAsia="en-US"/>
        </w:rPr>
        <w:t xml:space="preserve">В состав комиссии включается </w:t>
      </w:r>
      <w:r>
        <w:rPr>
          <w:rFonts w:eastAsiaTheme="minorHAnsi"/>
          <w:lang w:eastAsia="en-US"/>
        </w:rPr>
        <w:t xml:space="preserve">один </w:t>
      </w:r>
      <w:r w:rsidRPr="003B6218">
        <w:rPr>
          <w:rFonts w:eastAsiaTheme="minorHAnsi"/>
          <w:lang w:eastAsia="en-US"/>
        </w:rPr>
        <w:t>депутат Совета депутатов города Новосибирска, делегированный решением Совета депутатов города Новосибирска.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2.11. </w:t>
      </w:r>
      <w:r w:rsidRPr="003B6218">
        <w:rPr>
          <w:rFonts w:eastAsiaTheme="minorHAnsi"/>
          <w:szCs w:val="28"/>
          <w:lang w:eastAsia="en-US"/>
        </w:rPr>
        <w:t>Порядок вскрытия конвертов</w:t>
      </w:r>
      <w:r>
        <w:rPr>
          <w:rFonts w:eastAsiaTheme="minorHAnsi"/>
          <w:szCs w:val="28"/>
          <w:lang w:eastAsia="en-US"/>
        </w:rPr>
        <w:t xml:space="preserve"> с заявлениями</w:t>
      </w:r>
      <w:r w:rsidRPr="003B6218">
        <w:rPr>
          <w:rFonts w:eastAsiaTheme="minorHAnsi"/>
          <w:szCs w:val="28"/>
          <w:lang w:eastAsia="en-US"/>
        </w:rPr>
        <w:t>, рассмотрения заявлений</w:t>
      </w:r>
      <w:r>
        <w:rPr>
          <w:rFonts w:eastAsiaTheme="minorHAnsi"/>
          <w:color w:val="000000" w:themeColor="text1"/>
          <w:szCs w:val="28"/>
          <w:lang w:eastAsia="en-US"/>
        </w:rPr>
        <w:t xml:space="preserve"> и </w:t>
      </w:r>
      <w:r w:rsidRPr="004228D2">
        <w:rPr>
          <w:rFonts w:eastAsiaTheme="minorHAnsi"/>
          <w:color w:val="000000" w:themeColor="text1"/>
          <w:szCs w:val="28"/>
          <w:lang w:eastAsia="en-US"/>
        </w:rPr>
        <w:t>заключения договора аренды имущества</w:t>
      </w:r>
      <w:r>
        <w:rPr>
          <w:rFonts w:eastAsiaTheme="minorHAnsi"/>
          <w:color w:val="000000" w:themeColor="text1"/>
          <w:szCs w:val="28"/>
          <w:lang w:eastAsia="en-US"/>
        </w:rPr>
        <w:t>, включенного в Перечень,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устанавливается правовым актом мэрии города Новосибирска.</w:t>
      </w:r>
    </w:p>
    <w:p w:rsidR="00AC33FE" w:rsidRDefault="00AC33FE" w:rsidP="00AC33FE">
      <w:pPr>
        <w:pStyle w:val="ConsPlusNormal"/>
        <w:rPr>
          <w:color w:val="000000" w:themeColor="text1"/>
        </w:rPr>
      </w:pPr>
      <w:bookmarkStart w:id="5" w:name="Par107"/>
      <w:bookmarkEnd w:id="5"/>
    </w:p>
    <w:p w:rsidR="00AC33FE" w:rsidRDefault="00AC33FE" w:rsidP="00AC33FE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3</w:t>
      </w:r>
      <w:r w:rsidRPr="004228D2">
        <w:rPr>
          <w:color w:val="000000" w:themeColor="text1"/>
        </w:rPr>
        <w:t xml:space="preserve">. Условия предоставления </w:t>
      </w:r>
      <w:r>
        <w:rPr>
          <w:color w:val="000000" w:themeColor="text1"/>
        </w:rPr>
        <w:t>в аренду</w:t>
      </w:r>
      <w:r w:rsidRPr="004228D2">
        <w:rPr>
          <w:color w:val="000000" w:themeColor="text1"/>
        </w:rPr>
        <w:t xml:space="preserve"> имущества</w:t>
      </w:r>
      <w:r>
        <w:rPr>
          <w:color w:val="000000" w:themeColor="text1"/>
        </w:rPr>
        <w:t xml:space="preserve">, </w:t>
      </w:r>
    </w:p>
    <w:p w:rsidR="00AC33FE" w:rsidRPr="004228D2" w:rsidRDefault="00AC33FE" w:rsidP="00AC33FE">
      <w:pPr>
        <w:pStyle w:val="ConsPlusNormal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включенного</w:t>
      </w:r>
      <w:proofErr w:type="gramEnd"/>
      <w:r>
        <w:rPr>
          <w:color w:val="000000" w:themeColor="text1"/>
        </w:rPr>
        <w:t xml:space="preserve"> в Перечень </w:t>
      </w:r>
    </w:p>
    <w:p w:rsidR="00AC33FE" w:rsidRPr="004228D2" w:rsidRDefault="00AC33FE" w:rsidP="00AC33FE">
      <w:pPr>
        <w:pStyle w:val="ConsPlusNormal"/>
        <w:ind w:firstLine="709"/>
        <w:jc w:val="center"/>
        <w:rPr>
          <w:color w:val="000000" w:themeColor="text1"/>
        </w:rPr>
      </w:pP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4228D2">
        <w:rPr>
          <w:color w:val="000000" w:themeColor="text1"/>
        </w:rPr>
        <w:t>.1. Имущество</w:t>
      </w:r>
      <w:r>
        <w:rPr>
          <w:color w:val="000000" w:themeColor="text1"/>
        </w:rPr>
        <w:t>, включенное в Перечень,</w:t>
      </w:r>
      <w:r w:rsidRPr="004228D2">
        <w:rPr>
          <w:color w:val="000000" w:themeColor="text1"/>
        </w:rPr>
        <w:t xml:space="preserve"> предоставляется </w:t>
      </w:r>
      <w:r w:rsidRPr="004228D2">
        <w:rPr>
          <w:rFonts w:eastAsiaTheme="minorHAnsi"/>
          <w:color w:val="000000" w:themeColor="text1"/>
          <w:lang w:eastAsia="en-US"/>
        </w:rPr>
        <w:t xml:space="preserve">социально ориентированной некоммерческой </w:t>
      </w:r>
      <w:r w:rsidRPr="004228D2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в аренду</w:t>
      </w:r>
      <w:r w:rsidRPr="004228D2">
        <w:rPr>
          <w:color w:val="000000" w:themeColor="text1"/>
        </w:rPr>
        <w:t xml:space="preserve"> на следующих условиях: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4228D2">
        <w:rPr>
          <w:color w:val="000000" w:themeColor="text1"/>
        </w:rPr>
        <w:t>мущество</w:t>
      </w:r>
      <w:r>
        <w:rPr>
          <w:color w:val="000000" w:themeColor="text1"/>
        </w:rPr>
        <w:t>,</w:t>
      </w:r>
      <w:r w:rsidRPr="004228D2">
        <w:rPr>
          <w:color w:val="000000" w:themeColor="text1"/>
        </w:rPr>
        <w:t xml:space="preserve"> </w:t>
      </w:r>
      <w:r w:rsidRPr="00D711B3">
        <w:rPr>
          <w:color w:val="000000" w:themeColor="text1"/>
        </w:rPr>
        <w:t>включенное в Перечень,</w:t>
      </w:r>
      <w:r>
        <w:rPr>
          <w:color w:val="000000" w:themeColor="text1"/>
        </w:rPr>
        <w:t xml:space="preserve"> </w:t>
      </w:r>
      <w:r w:rsidRPr="004228D2">
        <w:rPr>
          <w:color w:val="000000" w:themeColor="text1"/>
        </w:rPr>
        <w:t xml:space="preserve">предоставляется в аренду на срок </w:t>
      </w:r>
      <w:r>
        <w:rPr>
          <w:color w:val="000000" w:themeColor="text1"/>
        </w:rPr>
        <w:t>пять</w:t>
      </w:r>
      <w:r w:rsidRPr="004228D2">
        <w:rPr>
          <w:color w:val="000000" w:themeColor="text1"/>
        </w:rPr>
        <w:t xml:space="preserve"> лет;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4228D2">
        <w:rPr>
          <w:color w:val="000000" w:themeColor="text1"/>
        </w:rPr>
        <w:t>имущество</w:t>
      </w:r>
      <w:r w:rsidRPr="00D711B3">
        <w:rPr>
          <w:color w:val="000000" w:themeColor="text1"/>
        </w:rPr>
        <w:t>, включенное в Перечень,</w:t>
      </w:r>
      <w:r w:rsidRPr="004228D2">
        <w:rPr>
          <w:color w:val="000000" w:themeColor="text1"/>
        </w:rPr>
        <w:t xml:space="preserve"> предоставляется</w:t>
      </w:r>
      <w:r>
        <w:rPr>
          <w:color w:val="000000" w:themeColor="text1"/>
        </w:rPr>
        <w:t xml:space="preserve"> в аренду</w:t>
      </w:r>
      <w:r w:rsidRPr="004228D2">
        <w:rPr>
          <w:color w:val="000000" w:themeColor="text1"/>
        </w:rPr>
        <w:t xml:space="preserve">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ориентированной некоммерческой</w:t>
      </w:r>
      <w:r w:rsidRPr="004228D2">
        <w:rPr>
          <w:color w:val="000000" w:themeColor="text1"/>
        </w:rPr>
        <w:t xml:space="preserve"> </w:t>
      </w:r>
      <w:r>
        <w:rPr>
          <w:color w:val="000000" w:themeColor="text1"/>
        </w:rPr>
        <w:t>организации, за исключением государственных и муниципальных учреждений,</w:t>
      </w:r>
      <w:r w:rsidRPr="004228D2">
        <w:rPr>
          <w:color w:val="000000" w:themeColor="text1"/>
        </w:rPr>
        <w:t xml:space="preserve"> при условии осуществления</w:t>
      </w:r>
      <w:r>
        <w:rPr>
          <w:color w:val="000000" w:themeColor="text1"/>
        </w:rPr>
        <w:t xml:space="preserve"> ею</w:t>
      </w:r>
      <w:r w:rsidRPr="004228D2">
        <w:rPr>
          <w:color w:val="000000" w:themeColor="text1"/>
        </w:rPr>
        <w:t xml:space="preserve"> в соответствии с учредительными документами </w:t>
      </w:r>
      <w:r>
        <w:rPr>
          <w:color w:val="000000" w:themeColor="text1"/>
        </w:rPr>
        <w:t>деятельности по одному или нескольким видам, предусмотренным</w:t>
      </w:r>
      <w:r w:rsidRPr="004228D2">
        <w:rPr>
          <w:color w:val="000000" w:themeColor="text1"/>
        </w:rPr>
        <w:t xml:space="preserve"> пунктами 1 и 2 статьи 31.1 Федерального закона «О некоммерческих организациях», в течение не менее одного года до подачи указанной организацией заявления;</w:t>
      </w:r>
      <w:proofErr w:type="gramEnd"/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>имущество</w:t>
      </w:r>
      <w:r>
        <w:rPr>
          <w:color w:val="000000" w:themeColor="text1"/>
        </w:rPr>
        <w:t>, включенное в Перечень,</w:t>
      </w:r>
      <w:r w:rsidRPr="004228D2">
        <w:rPr>
          <w:color w:val="000000" w:themeColor="text1"/>
        </w:rPr>
        <w:t xml:space="preserve"> </w:t>
      </w:r>
      <w:r>
        <w:rPr>
          <w:color w:val="000000" w:themeColor="text1"/>
        </w:rPr>
        <w:t>должно использоваться</w:t>
      </w:r>
      <w:r w:rsidRPr="004228D2">
        <w:rPr>
          <w:color w:val="000000" w:themeColor="text1"/>
        </w:rPr>
        <w:t xml:space="preserve"> только по целевому назначению для осуществления одного или нескольких видов деятельности, </w:t>
      </w:r>
      <w:r w:rsidRPr="004228D2">
        <w:rPr>
          <w:rFonts w:eastAsiaTheme="minorHAnsi"/>
          <w:color w:val="000000" w:themeColor="text1"/>
          <w:lang w:eastAsia="en-US"/>
        </w:rPr>
        <w:t xml:space="preserve">предусмотренных </w:t>
      </w:r>
      <w:hyperlink r:id="rId19" w:history="1">
        <w:r w:rsidRPr="004228D2">
          <w:rPr>
            <w:rFonts w:eastAsiaTheme="minorHAnsi"/>
            <w:color w:val="000000" w:themeColor="text1"/>
            <w:lang w:eastAsia="en-US"/>
          </w:rPr>
          <w:t>статьей 31.1</w:t>
        </w:r>
      </w:hyperlink>
      <w:r w:rsidRPr="004228D2">
        <w:rPr>
          <w:rFonts w:eastAsiaTheme="minorHAnsi"/>
          <w:color w:val="000000" w:themeColor="text1"/>
          <w:lang w:eastAsia="en-US"/>
        </w:rPr>
        <w:t xml:space="preserve"> Федерального закона «О некоммерческих организациях» и </w:t>
      </w:r>
      <w:r w:rsidRPr="004228D2">
        <w:rPr>
          <w:color w:val="000000" w:themeColor="text1"/>
        </w:rPr>
        <w:t xml:space="preserve">указываемых в договоре аренды </w:t>
      </w:r>
      <w:r>
        <w:rPr>
          <w:color w:val="000000" w:themeColor="text1"/>
        </w:rPr>
        <w:t xml:space="preserve">такого </w:t>
      </w:r>
      <w:r w:rsidRPr="004228D2">
        <w:rPr>
          <w:color w:val="000000" w:themeColor="text1"/>
        </w:rPr>
        <w:t>имущества;</w:t>
      </w:r>
    </w:p>
    <w:p w:rsidR="00AC33FE" w:rsidRPr="00EC40A2" w:rsidRDefault="00AC33FE" w:rsidP="00AC33FE">
      <w:pPr>
        <w:pStyle w:val="ConsPlusNormal"/>
        <w:ind w:firstLine="709"/>
        <w:jc w:val="both"/>
        <w:rPr>
          <w:b/>
          <w:i/>
          <w:color w:val="000000" w:themeColor="text1"/>
        </w:rPr>
      </w:pPr>
      <w:proofErr w:type="gramStart"/>
      <w:r w:rsidRPr="00EC40A2">
        <w:rPr>
          <w:b/>
          <w:i/>
          <w:color w:val="000000" w:themeColor="text1"/>
        </w:rPr>
        <w:t xml:space="preserve">годовой размер арендной платы по договору аренды имущества, включенного в Перечень, устанавливается в размере </w:t>
      </w:r>
      <w:r w:rsidR="00EC40A2">
        <w:rPr>
          <w:b/>
          <w:i/>
          <w:color w:val="000000" w:themeColor="text1"/>
        </w:rPr>
        <w:t>2</w:t>
      </w:r>
      <w:r w:rsidRPr="00EC40A2">
        <w:rPr>
          <w:b/>
          <w:i/>
          <w:color w:val="000000" w:themeColor="text1"/>
        </w:rPr>
        <w:t>0 процентов размера годовой арендной платы за него</w:t>
      </w:r>
      <w:r w:rsidRPr="00EC40A2">
        <w:rPr>
          <w:rFonts w:eastAsiaTheme="minorHAnsi"/>
          <w:b/>
          <w:i/>
          <w:color w:val="000000" w:themeColor="text1"/>
          <w:lang w:eastAsia="en-US"/>
        </w:rPr>
        <w:t xml:space="preserve">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</w:t>
      </w:r>
      <w:r w:rsidRPr="00EC40A2">
        <w:rPr>
          <w:b/>
          <w:i/>
          <w:color w:val="000000" w:themeColor="text1"/>
        </w:rPr>
        <w:t xml:space="preserve"> не подлежит изменению в течение срока действия договора аренды имущества, включенного в Перечень;</w:t>
      </w:r>
      <w:proofErr w:type="gramEnd"/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  <w:szCs w:val="28"/>
        </w:rPr>
        <w:t xml:space="preserve">запрещаются 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продажа имущества, переданного социально ориентированным некоммерческим организациям в аренду, передача прав и обязанностей по договору </w:t>
      </w:r>
      <w:r>
        <w:rPr>
          <w:rFonts w:eastAsiaTheme="minorHAnsi"/>
          <w:color w:val="000000" w:themeColor="text1"/>
          <w:szCs w:val="28"/>
          <w:lang w:eastAsia="en-US"/>
        </w:rPr>
        <w:t>аренды имущества, включенного в Перечень,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другому лицу, передача прав по указанному договору в залог и внесение их в уставный капитал хозяйственных обществ, предоставление </w:t>
      </w:r>
      <w:r>
        <w:rPr>
          <w:rFonts w:eastAsiaTheme="minorHAnsi"/>
          <w:color w:val="000000" w:themeColor="text1"/>
          <w:szCs w:val="28"/>
          <w:lang w:eastAsia="en-US"/>
        </w:rPr>
        <w:t xml:space="preserve">такого </w:t>
      </w:r>
      <w:r w:rsidRPr="004228D2">
        <w:rPr>
          <w:rFonts w:eastAsiaTheme="minorHAnsi"/>
          <w:color w:val="000000" w:themeColor="text1"/>
          <w:szCs w:val="28"/>
          <w:lang w:eastAsia="en-US"/>
        </w:rPr>
        <w:t>имущества в субаренду;</w:t>
      </w:r>
    </w:p>
    <w:p w:rsidR="00AC33FE" w:rsidRPr="004228D2" w:rsidRDefault="00AC33FE" w:rsidP="00AC33F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социально ориентированная некоммерческая организация, которой </w:t>
      </w:r>
      <w:r w:rsidRPr="004228D2">
        <w:rPr>
          <w:rFonts w:eastAsiaTheme="minorHAnsi"/>
          <w:color w:val="000000" w:themeColor="text1"/>
          <w:szCs w:val="28"/>
          <w:lang w:eastAsia="en-US"/>
        </w:rPr>
        <w:lastRenderedPageBreak/>
        <w:t>имущество</w:t>
      </w:r>
      <w:r>
        <w:rPr>
          <w:rFonts w:eastAsiaTheme="minorHAnsi"/>
          <w:color w:val="000000" w:themeColor="text1"/>
          <w:szCs w:val="28"/>
          <w:lang w:eastAsia="en-US"/>
        </w:rPr>
        <w:t>, включенное в Перечень,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 предоставлено в аренду, вправе в любое время отказаться от договора аренды </w:t>
      </w:r>
      <w:r>
        <w:rPr>
          <w:rFonts w:eastAsiaTheme="minorHAnsi"/>
          <w:color w:val="000000" w:themeColor="text1"/>
          <w:szCs w:val="28"/>
          <w:lang w:eastAsia="en-US"/>
        </w:rPr>
        <w:t xml:space="preserve">такого </w:t>
      </w:r>
      <w:r w:rsidRPr="004228D2">
        <w:rPr>
          <w:rFonts w:eastAsiaTheme="minorHAnsi"/>
          <w:color w:val="000000" w:themeColor="text1"/>
          <w:szCs w:val="28"/>
          <w:lang w:eastAsia="en-US"/>
        </w:rPr>
        <w:t xml:space="preserve">имущества, уведомив об этом </w:t>
      </w:r>
      <w:r w:rsidRPr="004228D2">
        <w:rPr>
          <w:color w:val="000000" w:themeColor="text1"/>
          <w:szCs w:val="28"/>
        </w:rPr>
        <w:t>департамент за один месяц;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bookmarkStart w:id="6" w:name="Par54"/>
      <w:bookmarkEnd w:id="6"/>
      <w:r w:rsidRPr="004228D2">
        <w:rPr>
          <w:color w:val="000000" w:themeColor="text1"/>
        </w:rPr>
        <w:t xml:space="preserve">отсутствие у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ориентированной некоммерческой</w:t>
      </w:r>
      <w:r w:rsidRPr="004228D2">
        <w:rPr>
          <w:color w:val="000000" w:themeColor="text1"/>
        </w:rPr>
        <w:t xml:space="preserve">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имущества. Это условие считается соблюденным, если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ориентированная некоммерческая</w:t>
      </w:r>
      <w:r w:rsidRPr="004228D2">
        <w:rPr>
          <w:color w:val="000000" w:themeColor="text1"/>
        </w:rPr>
        <w:t xml:space="preserve"> организация </w:t>
      </w:r>
      <w:proofErr w:type="gramStart"/>
      <w:r w:rsidRPr="004228D2">
        <w:rPr>
          <w:color w:val="000000" w:themeColor="text1"/>
        </w:rPr>
        <w:t>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аренды имущества не вступило</w:t>
      </w:r>
      <w:proofErr w:type="gramEnd"/>
      <w:r w:rsidRPr="004228D2">
        <w:rPr>
          <w:color w:val="000000" w:themeColor="text1"/>
        </w:rPr>
        <w:t xml:space="preserve"> в законную силу;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r w:rsidRPr="004228D2">
        <w:rPr>
          <w:color w:val="000000" w:themeColor="text1"/>
        </w:rPr>
        <w:t xml:space="preserve">отсутствие факта нахождения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ориентированной некоммерческой</w:t>
      </w:r>
      <w:r w:rsidRPr="004228D2">
        <w:rPr>
          <w:color w:val="000000" w:themeColor="text1"/>
        </w:rPr>
        <w:t xml:space="preserve">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AC33FE" w:rsidRPr="004228D2" w:rsidRDefault="00AC33FE" w:rsidP="00AC33FE">
      <w:pPr>
        <w:pStyle w:val="ConsPlusNormal"/>
        <w:ind w:firstLine="709"/>
        <w:jc w:val="both"/>
        <w:rPr>
          <w:color w:val="000000" w:themeColor="text1"/>
        </w:rPr>
      </w:pPr>
      <w:bookmarkStart w:id="7" w:name="Par56"/>
      <w:bookmarkEnd w:id="7"/>
      <w:r w:rsidRPr="004228D2">
        <w:rPr>
          <w:color w:val="000000" w:themeColor="text1"/>
        </w:rPr>
        <w:t xml:space="preserve">отсутствие </w:t>
      </w:r>
      <w:r w:rsidRPr="004228D2">
        <w:rPr>
          <w:rFonts w:eastAsiaTheme="minorHAnsi"/>
          <w:color w:val="000000" w:themeColor="text1"/>
          <w:lang w:eastAsia="en-US"/>
        </w:rPr>
        <w:t>социально ориентированной некоммерческой</w:t>
      </w:r>
      <w:r w:rsidRPr="004228D2">
        <w:rPr>
          <w:color w:val="000000" w:themeColor="text1"/>
        </w:rPr>
        <w:t xml:space="preserve"> организации в перечне</w:t>
      </w:r>
      <w:r>
        <w:rPr>
          <w:color w:val="000000" w:themeColor="text1"/>
        </w:rPr>
        <w:t xml:space="preserve"> </w:t>
      </w:r>
      <w:r w:rsidRPr="004228D2">
        <w:rPr>
          <w:color w:val="000000" w:themeColor="text1"/>
        </w:rPr>
        <w:t xml:space="preserve">в соответствии с </w:t>
      </w:r>
      <w:hyperlink r:id="rId20" w:history="1">
        <w:r w:rsidRPr="004228D2">
          <w:rPr>
            <w:color w:val="000000" w:themeColor="text1"/>
          </w:rPr>
          <w:t>пунктом 2 статьи 6</w:t>
        </w:r>
      </w:hyperlink>
      <w:r w:rsidRPr="004228D2">
        <w:rPr>
          <w:color w:val="000000" w:themeColor="text1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AC33FE" w:rsidRPr="004228D2" w:rsidRDefault="00AC33FE" w:rsidP="00AC33FE">
      <w:pPr>
        <w:pStyle w:val="ConsPlusNormal"/>
        <w:ind w:firstLine="709"/>
        <w:jc w:val="center"/>
        <w:rPr>
          <w:color w:val="000000" w:themeColor="text1"/>
        </w:rPr>
      </w:pPr>
    </w:p>
    <w:p w:rsidR="00AC33FE" w:rsidRPr="004228D2" w:rsidRDefault="00AC33FE" w:rsidP="00AC33FE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4228D2">
        <w:rPr>
          <w:color w:val="000000" w:themeColor="text1"/>
          <w:szCs w:val="28"/>
        </w:rPr>
        <w:t>_____</w:t>
      </w:r>
      <w:r>
        <w:rPr>
          <w:color w:val="000000" w:themeColor="text1"/>
          <w:szCs w:val="28"/>
        </w:rPr>
        <w:t>___</w:t>
      </w:r>
      <w:r w:rsidRPr="004228D2">
        <w:rPr>
          <w:color w:val="000000" w:themeColor="text1"/>
          <w:szCs w:val="28"/>
        </w:rPr>
        <w:t>_____</w:t>
      </w:r>
    </w:p>
    <w:p w:rsidR="00AC33FE" w:rsidRPr="004228D2" w:rsidRDefault="00AC33FE" w:rsidP="00AC33FE">
      <w:pPr>
        <w:rPr>
          <w:color w:val="000000" w:themeColor="text1"/>
        </w:rPr>
        <w:sectPr w:rsidR="00AC33FE" w:rsidRPr="004228D2" w:rsidSect="00AC33FE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993" w:right="566" w:bottom="853" w:left="1418" w:header="720" w:footer="720" w:gutter="0"/>
          <w:cols w:space="708"/>
          <w:titlePg/>
          <w:docGrid w:linePitch="360"/>
        </w:sectPr>
      </w:pPr>
      <w:r w:rsidRPr="004228D2">
        <w:rPr>
          <w:color w:val="000000" w:themeColor="text1"/>
        </w:rPr>
        <w:br w:type="page"/>
      </w:r>
    </w:p>
    <w:tbl>
      <w:tblPr>
        <w:tblW w:w="5386" w:type="dxa"/>
        <w:tblInd w:w="4503" w:type="dxa"/>
        <w:tblLook w:val="04A0"/>
      </w:tblPr>
      <w:tblGrid>
        <w:gridCol w:w="5386"/>
      </w:tblGrid>
      <w:tr w:rsidR="00AC33FE" w:rsidRPr="004228D2" w:rsidTr="00AC33FE">
        <w:tc>
          <w:tcPr>
            <w:tcW w:w="5386" w:type="dxa"/>
          </w:tcPr>
          <w:p w:rsidR="00AC33FE" w:rsidRPr="004228D2" w:rsidRDefault="00AC33FE" w:rsidP="00AC33FE">
            <w:pPr>
              <w:pStyle w:val="Iauiue"/>
              <w:ind w:right="-1"/>
              <w:outlineLvl w:val="0"/>
              <w:rPr>
                <w:color w:val="000000" w:themeColor="text1"/>
                <w:sz w:val="28"/>
                <w:szCs w:val="28"/>
              </w:rPr>
            </w:pPr>
            <w:r w:rsidRPr="004228D2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C33FE" w:rsidRPr="004228D2" w:rsidRDefault="00AC33FE" w:rsidP="00AC33FE">
            <w:pPr>
              <w:pStyle w:val="Iauiue"/>
              <w:ind w:right="-1"/>
              <w:outlineLvl w:val="0"/>
              <w:rPr>
                <w:color w:val="000000" w:themeColor="text1"/>
                <w:sz w:val="28"/>
                <w:szCs w:val="28"/>
              </w:rPr>
            </w:pPr>
            <w:r w:rsidRPr="004228D2">
              <w:rPr>
                <w:color w:val="000000" w:themeColor="text1"/>
                <w:sz w:val="28"/>
                <w:szCs w:val="28"/>
              </w:rPr>
              <w:t xml:space="preserve">к Порядку </w:t>
            </w:r>
            <w:r>
              <w:rPr>
                <w:color w:val="000000" w:themeColor="text1"/>
                <w:sz w:val="28"/>
                <w:szCs w:val="28"/>
              </w:rPr>
              <w:t xml:space="preserve">и условиям </w:t>
            </w:r>
            <w:r w:rsidRPr="004228D2">
              <w:rPr>
                <w:color w:val="000000" w:themeColor="text1"/>
                <w:sz w:val="28"/>
                <w:szCs w:val="28"/>
              </w:rPr>
              <w:t>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</w:t>
            </w:r>
          </w:p>
        </w:tc>
      </w:tr>
    </w:tbl>
    <w:p w:rsidR="00AC33FE" w:rsidRDefault="00AC33FE" w:rsidP="00AC33FE">
      <w:pPr>
        <w:pStyle w:val="Iauiue"/>
        <w:ind w:right="-285"/>
        <w:outlineLvl w:val="0"/>
        <w:rPr>
          <w:color w:val="000000" w:themeColor="text1"/>
          <w:sz w:val="28"/>
          <w:szCs w:val="28"/>
        </w:rPr>
      </w:pPr>
    </w:p>
    <w:p w:rsidR="00AC33FE" w:rsidRPr="004228D2" w:rsidRDefault="00AC33FE" w:rsidP="00AC33FE">
      <w:pPr>
        <w:pStyle w:val="Iauiue"/>
        <w:ind w:right="-285"/>
        <w:outlineLvl w:val="0"/>
        <w:rPr>
          <w:b/>
          <w:color w:val="000000" w:themeColor="text1"/>
          <w:sz w:val="28"/>
          <w:szCs w:val="28"/>
        </w:rPr>
      </w:pPr>
      <w:r w:rsidRPr="004228D2">
        <w:rPr>
          <w:color w:val="000000" w:themeColor="text1"/>
          <w:sz w:val="28"/>
          <w:szCs w:val="28"/>
        </w:rPr>
        <w:fldChar w:fldCharType="begin"/>
      </w:r>
      <w:r w:rsidRPr="004228D2">
        <w:rPr>
          <w:color w:val="000000" w:themeColor="text1"/>
          <w:sz w:val="28"/>
          <w:szCs w:val="28"/>
        </w:rPr>
        <w:instrText xml:space="preserve"> DOCVARIABLE  </w:instrText>
      </w:r>
      <w:r w:rsidRPr="004228D2">
        <w:rPr>
          <w:color w:val="000000" w:themeColor="text1"/>
          <w:sz w:val="28"/>
          <w:szCs w:val="28"/>
          <w:lang w:val="en-US"/>
        </w:rPr>
        <w:instrText>tempdocno</w:instrText>
      </w:r>
      <w:r w:rsidRPr="004228D2">
        <w:rPr>
          <w:color w:val="000000" w:themeColor="text1"/>
          <w:sz w:val="28"/>
          <w:szCs w:val="28"/>
        </w:rPr>
        <w:fldChar w:fldCharType="end"/>
      </w:r>
    </w:p>
    <w:p w:rsidR="00AC33FE" w:rsidRDefault="00AC33FE" w:rsidP="00AC33FE">
      <w:pPr>
        <w:pStyle w:val="Iauiue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ПРИМЕРНАЯ ФОРМА ДОГОВОРА </w:t>
      </w:r>
    </w:p>
    <w:p w:rsidR="00AC33FE" w:rsidRPr="005C26C6" w:rsidRDefault="00AC33FE" w:rsidP="00AC33FE">
      <w:pPr>
        <w:pStyle w:val="Iauiue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аренды </w:t>
      </w:r>
      <w:r w:rsidRPr="005C26C6">
        <w:rPr>
          <w:color w:val="000000" w:themeColor="text1"/>
          <w:sz w:val="28"/>
          <w:szCs w:val="28"/>
        </w:rPr>
        <w:t xml:space="preserve">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 </w:t>
      </w:r>
    </w:p>
    <w:p w:rsidR="00AC33FE" w:rsidRPr="005C26C6" w:rsidRDefault="00AC33FE" w:rsidP="00AC33FE">
      <w:pPr>
        <w:pStyle w:val="Iauiue"/>
        <w:ind w:right="-1"/>
        <w:jc w:val="both"/>
        <w:rPr>
          <w:color w:val="000000" w:themeColor="text1"/>
          <w:sz w:val="28"/>
          <w:szCs w:val="28"/>
        </w:rPr>
      </w:pPr>
    </w:p>
    <w:p w:rsidR="00AC33FE" w:rsidRPr="005C26C6" w:rsidRDefault="00AC33FE" w:rsidP="00AC33FE">
      <w:pPr>
        <w:pStyle w:val="Iauiue"/>
        <w:tabs>
          <w:tab w:val="right" w:pos="9900"/>
        </w:tabs>
        <w:ind w:right="-1"/>
        <w:jc w:val="both"/>
        <w:rPr>
          <w:color w:val="000000" w:themeColor="text1"/>
          <w:sz w:val="28"/>
          <w:szCs w:val="28"/>
        </w:rPr>
      </w:pPr>
      <w:r w:rsidRPr="005C26C6">
        <w:rPr>
          <w:color w:val="000000" w:themeColor="text1"/>
          <w:sz w:val="28"/>
          <w:szCs w:val="28"/>
        </w:rPr>
        <w:t>г.</w:t>
      </w:r>
      <w:r w:rsidRPr="005C26C6">
        <w:rPr>
          <w:color w:val="000000" w:themeColor="text1"/>
          <w:sz w:val="28"/>
          <w:szCs w:val="28"/>
          <w:lang w:val="en-US"/>
        </w:rPr>
        <w:t> </w:t>
      </w:r>
      <w:r w:rsidRPr="005C26C6">
        <w:rPr>
          <w:color w:val="000000" w:themeColor="text1"/>
          <w:sz w:val="28"/>
          <w:szCs w:val="28"/>
        </w:rPr>
        <w:t>Новосибирск</w:t>
      </w:r>
      <w:r w:rsidRPr="005C26C6">
        <w:rPr>
          <w:color w:val="000000" w:themeColor="text1"/>
          <w:sz w:val="28"/>
          <w:szCs w:val="28"/>
        </w:rPr>
        <w:tab/>
        <w:t xml:space="preserve">«____»_______________ </w:t>
      </w:r>
      <w:proofErr w:type="gramStart"/>
      <w:r w:rsidRPr="005C26C6">
        <w:rPr>
          <w:color w:val="000000" w:themeColor="text1"/>
          <w:sz w:val="28"/>
          <w:szCs w:val="28"/>
        </w:rPr>
        <w:t>г</w:t>
      </w:r>
      <w:proofErr w:type="gramEnd"/>
      <w:r w:rsidRPr="005C26C6">
        <w:rPr>
          <w:color w:val="000000" w:themeColor="text1"/>
          <w:sz w:val="28"/>
          <w:szCs w:val="28"/>
        </w:rPr>
        <w:t>.</w:t>
      </w:r>
    </w:p>
    <w:p w:rsidR="00AC33FE" w:rsidRPr="005C26C6" w:rsidRDefault="00AC33FE" w:rsidP="00AC33FE">
      <w:pPr>
        <w:pStyle w:val="Iauiue"/>
        <w:ind w:right="-1"/>
        <w:jc w:val="both"/>
        <w:rPr>
          <w:color w:val="000000" w:themeColor="text1"/>
          <w:sz w:val="28"/>
          <w:szCs w:val="28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_________________________________________________________________в </w:t>
      </w:r>
      <w:r w:rsidRPr="005C26C6">
        <w:rPr>
          <w:rFonts w:eastAsiaTheme="minorHAnsi"/>
          <w:szCs w:val="28"/>
          <w:lang w:eastAsia="en-US"/>
        </w:rPr>
        <w:t>лице</w:t>
      </w:r>
      <w:r>
        <w:rPr>
          <w:rFonts w:eastAsiaTheme="minorHAnsi"/>
          <w:szCs w:val="28"/>
          <w:lang w:eastAsia="en-US"/>
        </w:rPr>
        <w:t>__________________</w:t>
      </w:r>
      <w:r w:rsidRPr="005C26C6">
        <w:rPr>
          <w:rFonts w:eastAsiaTheme="minorHAnsi"/>
          <w:szCs w:val="28"/>
          <w:lang w:eastAsia="en-US"/>
        </w:rPr>
        <w:t>______________________________________________,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spellStart"/>
      <w:r w:rsidRPr="005C26C6">
        <w:rPr>
          <w:rFonts w:eastAsiaTheme="minorHAnsi"/>
          <w:szCs w:val="28"/>
          <w:lang w:eastAsia="en-US"/>
        </w:rPr>
        <w:t>действующ</w:t>
      </w:r>
      <w:proofErr w:type="spellEnd"/>
      <w:r w:rsidRPr="005C26C6">
        <w:rPr>
          <w:rFonts w:eastAsiaTheme="minorHAnsi"/>
          <w:szCs w:val="28"/>
          <w:lang w:eastAsia="en-US"/>
        </w:rPr>
        <w:t xml:space="preserve">___ на основании </w:t>
      </w:r>
      <w:r>
        <w:rPr>
          <w:rFonts w:eastAsiaTheme="minorHAnsi"/>
          <w:szCs w:val="28"/>
          <w:lang w:eastAsia="en-US"/>
        </w:rPr>
        <w:t>_______________________________</w:t>
      </w:r>
      <w:r w:rsidRPr="005C26C6">
        <w:rPr>
          <w:rFonts w:eastAsiaTheme="minorHAnsi"/>
          <w:szCs w:val="28"/>
          <w:lang w:eastAsia="en-US"/>
        </w:rPr>
        <w:t>_</w:t>
      </w:r>
      <w:r>
        <w:rPr>
          <w:rFonts w:eastAsiaTheme="minorHAnsi"/>
          <w:szCs w:val="28"/>
          <w:lang w:eastAsia="en-US"/>
        </w:rPr>
        <w:t>___</w:t>
      </w:r>
      <w:r w:rsidRPr="005C26C6">
        <w:rPr>
          <w:rFonts w:eastAsiaTheme="minorHAnsi"/>
          <w:szCs w:val="28"/>
          <w:lang w:eastAsia="en-US"/>
        </w:rPr>
        <w:t>__________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C26C6">
        <w:rPr>
          <w:rFonts w:eastAsiaTheme="minorHAnsi"/>
          <w:szCs w:val="28"/>
          <w:lang w:eastAsia="en-US"/>
        </w:rPr>
        <w:t>___________________________</w:t>
      </w:r>
      <w:r>
        <w:rPr>
          <w:rFonts w:eastAsiaTheme="minorHAnsi"/>
          <w:szCs w:val="28"/>
          <w:lang w:eastAsia="en-US"/>
        </w:rPr>
        <w:t>___</w:t>
      </w:r>
      <w:r w:rsidRPr="005C26C6">
        <w:rPr>
          <w:rFonts w:eastAsiaTheme="minorHAnsi"/>
          <w:szCs w:val="28"/>
          <w:lang w:eastAsia="en-US"/>
        </w:rPr>
        <w:t>________________________</w:t>
      </w:r>
      <w:r>
        <w:rPr>
          <w:rFonts w:eastAsiaTheme="minorHAnsi"/>
          <w:szCs w:val="28"/>
          <w:lang w:eastAsia="en-US"/>
        </w:rPr>
        <w:t>___</w:t>
      </w:r>
      <w:r w:rsidRPr="005C26C6">
        <w:rPr>
          <w:rFonts w:eastAsiaTheme="minorHAnsi"/>
          <w:szCs w:val="28"/>
          <w:lang w:eastAsia="en-US"/>
        </w:rPr>
        <w:t>__</w:t>
      </w:r>
      <w:r>
        <w:rPr>
          <w:rFonts w:eastAsiaTheme="minorHAnsi"/>
          <w:szCs w:val="28"/>
          <w:lang w:eastAsia="en-US"/>
        </w:rPr>
        <w:t>___________</w:t>
      </w:r>
      <w:r w:rsidRPr="005C26C6">
        <w:rPr>
          <w:rFonts w:eastAsiaTheme="minorHAnsi"/>
          <w:szCs w:val="28"/>
          <w:lang w:eastAsia="en-US"/>
        </w:rPr>
        <w:t>, именуем</w:t>
      </w:r>
      <w:r>
        <w:rPr>
          <w:rFonts w:eastAsiaTheme="minorHAnsi"/>
          <w:szCs w:val="28"/>
          <w:lang w:eastAsia="en-US"/>
        </w:rPr>
        <w:t>____ в дальнейшем «</w:t>
      </w:r>
      <w:r w:rsidRPr="005C26C6">
        <w:rPr>
          <w:rFonts w:eastAsiaTheme="minorHAnsi"/>
          <w:szCs w:val="28"/>
          <w:lang w:eastAsia="en-US"/>
        </w:rPr>
        <w:t>Арендодатель</w:t>
      </w:r>
      <w:r>
        <w:rPr>
          <w:rFonts w:eastAsiaTheme="minorHAnsi"/>
          <w:szCs w:val="28"/>
          <w:lang w:eastAsia="en-US"/>
        </w:rPr>
        <w:t>»</w:t>
      </w:r>
      <w:r w:rsidRPr="005C26C6">
        <w:rPr>
          <w:rFonts w:eastAsiaTheme="minorHAnsi"/>
          <w:szCs w:val="28"/>
          <w:lang w:eastAsia="en-US"/>
        </w:rPr>
        <w:t>, с одной сторо</w:t>
      </w:r>
      <w:r>
        <w:rPr>
          <w:rFonts w:eastAsiaTheme="minorHAnsi"/>
          <w:szCs w:val="28"/>
          <w:lang w:eastAsia="en-US"/>
        </w:rPr>
        <w:t>ны, и _</w:t>
      </w:r>
      <w:r w:rsidRPr="005C26C6">
        <w:rPr>
          <w:rFonts w:eastAsiaTheme="minorHAnsi"/>
          <w:szCs w:val="28"/>
          <w:lang w:eastAsia="en-US"/>
        </w:rPr>
        <w:t>______________________________________</w:t>
      </w:r>
      <w:r>
        <w:rPr>
          <w:rFonts w:eastAsiaTheme="minorHAnsi"/>
          <w:szCs w:val="28"/>
          <w:lang w:eastAsia="en-US"/>
        </w:rPr>
        <w:t>_______________________________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C26C6">
        <w:rPr>
          <w:rFonts w:eastAsiaTheme="minorHAnsi"/>
          <w:szCs w:val="28"/>
          <w:lang w:eastAsia="en-US"/>
        </w:rPr>
        <w:t>в лице _________________________________________________________</w:t>
      </w:r>
      <w:r>
        <w:rPr>
          <w:rFonts w:eastAsiaTheme="minorHAnsi"/>
          <w:szCs w:val="28"/>
          <w:lang w:eastAsia="en-US"/>
        </w:rPr>
        <w:t>_</w:t>
      </w:r>
      <w:r w:rsidRPr="005C26C6">
        <w:rPr>
          <w:rFonts w:eastAsiaTheme="minorHAnsi"/>
          <w:szCs w:val="28"/>
          <w:lang w:eastAsia="en-US"/>
        </w:rPr>
        <w:t>______,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spellStart"/>
      <w:r w:rsidRPr="005C26C6">
        <w:rPr>
          <w:rFonts w:eastAsiaTheme="minorHAnsi"/>
          <w:szCs w:val="28"/>
          <w:lang w:eastAsia="en-US"/>
        </w:rPr>
        <w:t>действующ</w:t>
      </w:r>
      <w:proofErr w:type="spellEnd"/>
      <w:r w:rsidRPr="005C26C6">
        <w:rPr>
          <w:rFonts w:eastAsiaTheme="minorHAnsi"/>
          <w:szCs w:val="28"/>
          <w:lang w:eastAsia="en-US"/>
        </w:rPr>
        <w:t>___ на основании ___________________________________</w:t>
      </w:r>
      <w:r>
        <w:rPr>
          <w:rFonts w:eastAsiaTheme="minorHAnsi"/>
          <w:szCs w:val="28"/>
          <w:lang w:eastAsia="en-US"/>
        </w:rPr>
        <w:t>_</w:t>
      </w:r>
      <w:r w:rsidRPr="005C26C6">
        <w:rPr>
          <w:rFonts w:eastAsiaTheme="minorHAnsi"/>
          <w:szCs w:val="28"/>
          <w:lang w:eastAsia="en-US"/>
        </w:rPr>
        <w:t>_________,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именуем____ в дальнейшем «Арендатор»,</w:t>
      </w:r>
      <w:r w:rsidRPr="005C26C6">
        <w:rPr>
          <w:rFonts w:eastAsiaTheme="minorHAnsi"/>
          <w:szCs w:val="28"/>
          <w:lang w:eastAsia="en-US"/>
        </w:rPr>
        <w:t xml:space="preserve"> с другой </w:t>
      </w:r>
      <w:r>
        <w:rPr>
          <w:rFonts w:eastAsiaTheme="minorHAnsi"/>
          <w:szCs w:val="28"/>
          <w:lang w:eastAsia="en-US"/>
        </w:rPr>
        <w:t>стороны, заключили    настоящий</w:t>
      </w:r>
      <w:r w:rsidRPr="005C26C6">
        <w:rPr>
          <w:rFonts w:eastAsiaTheme="minorHAnsi"/>
          <w:szCs w:val="28"/>
          <w:lang w:eastAsia="en-US"/>
        </w:rPr>
        <w:t xml:space="preserve"> договор</w:t>
      </w:r>
      <w:r>
        <w:rPr>
          <w:rFonts w:eastAsiaTheme="minorHAnsi"/>
          <w:szCs w:val="28"/>
          <w:lang w:eastAsia="en-US"/>
        </w:rPr>
        <w:t xml:space="preserve"> </w:t>
      </w:r>
      <w:r w:rsidRPr="005C26C6">
        <w:rPr>
          <w:rFonts w:eastAsiaTheme="minorHAnsi"/>
          <w:szCs w:val="28"/>
          <w:lang w:eastAsia="en-US"/>
        </w:rPr>
        <w:t>о нижеследующем:</w:t>
      </w:r>
    </w:p>
    <w:p w:rsidR="00AC33FE" w:rsidRDefault="00AC33FE" w:rsidP="00AC33F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1. ПРЕДМЕТ ДОГОВОРА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8" w:name="Par26"/>
      <w:bookmarkEnd w:id="8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1.1.  Арендодатель предоставляет Арендатору во временное пользование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за</w:t>
      </w:r>
      <w:proofErr w:type="gramEnd"/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плату _____________________________________________________________</w:t>
      </w:r>
      <w:r>
        <w:rPr>
          <w:rFonts w:eastAsiaTheme="minorHAnsi"/>
          <w:color w:val="000000" w:themeColor="text1"/>
          <w:szCs w:val="28"/>
          <w:lang w:eastAsia="en-US"/>
        </w:rPr>
        <w:t>__</w:t>
      </w:r>
      <w:r w:rsidRPr="005C26C6">
        <w:rPr>
          <w:rFonts w:eastAsiaTheme="minorHAnsi"/>
          <w:color w:val="000000" w:themeColor="text1"/>
          <w:szCs w:val="28"/>
          <w:lang w:eastAsia="en-US"/>
        </w:rPr>
        <w:t>_,</w:t>
      </w:r>
    </w:p>
    <w:p w:rsidR="00AC33FE" w:rsidRPr="00E74BE2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74BE2">
        <w:rPr>
          <w:rFonts w:eastAsiaTheme="minorHAnsi"/>
          <w:color w:val="000000" w:themeColor="text1"/>
          <w:lang w:eastAsia="en-US"/>
        </w:rPr>
        <w:t xml:space="preserve">             </w:t>
      </w:r>
      <w:r>
        <w:rPr>
          <w:rFonts w:eastAsiaTheme="minorHAnsi"/>
          <w:color w:val="000000" w:themeColor="text1"/>
          <w:lang w:eastAsia="en-US"/>
        </w:rPr>
        <w:t xml:space="preserve">                  </w:t>
      </w:r>
      <w:r w:rsidRPr="00E74BE2">
        <w:rPr>
          <w:rFonts w:eastAsiaTheme="minorHAnsi"/>
          <w:color w:val="000000" w:themeColor="text1"/>
          <w:lang w:eastAsia="en-US"/>
        </w:rPr>
        <w:t xml:space="preserve"> (муниципальное нежилое помещение, здание, сооружение)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расположенное</w:t>
      </w:r>
      <w:proofErr w:type="gramEnd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по адресу: ____________________</w:t>
      </w:r>
      <w:r>
        <w:rPr>
          <w:rFonts w:eastAsiaTheme="minorHAnsi"/>
          <w:color w:val="000000" w:themeColor="text1"/>
          <w:szCs w:val="28"/>
          <w:lang w:eastAsia="en-US"/>
        </w:rPr>
        <w:t>____</w:t>
      </w:r>
      <w:r w:rsidRPr="005C26C6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rFonts w:eastAsiaTheme="minorHAnsi"/>
          <w:color w:val="000000" w:themeColor="text1"/>
          <w:szCs w:val="28"/>
          <w:lang w:eastAsia="en-US"/>
        </w:rPr>
        <w:t>__</w:t>
      </w:r>
      <w:r w:rsidRPr="005C26C6">
        <w:rPr>
          <w:rFonts w:eastAsiaTheme="minorHAnsi"/>
          <w:color w:val="000000" w:themeColor="text1"/>
          <w:szCs w:val="28"/>
          <w:lang w:eastAsia="en-US"/>
        </w:rPr>
        <w:t>___________________,</w:t>
      </w:r>
    </w:p>
    <w:p w:rsidR="00AC33FE" w:rsidRPr="005C26C6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Cs w:val="28"/>
          <w:lang w:eastAsia="en-US"/>
        </w:rPr>
        <w:t>именуемое</w:t>
      </w:r>
      <w:proofErr w:type="gramEnd"/>
      <w:r>
        <w:rPr>
          <w:rFonts w:eastAsiaTheme="minorHAnsi"/>
          <w:color w:val="000000" w:themeColor="text1"/>
          <w:szCs w:val="28"/>
          <w:lang w:eastAsia="en-US"/>
        </w:rPr>
        <w:t xml:space="preserve"> далее «</w:t>
      </w:r>
      <w:r w:rsidRPr="005C26C6">
        <w:rPr>
          <w:rFonts w:eastAsiaTheme="minorHAnsi"/>
          <w:color w:val="000000" w:themeColor="text1"/>
          <w:szCs w:val="28"/>
          <w:lang w:eastAsia="en-US"/>
        </w:rPr>
        <w:t>объект недвижимос</w:t>
      </w:r>
      <w:r>
        <w:rPr>
          <w:rFonts w:eastAsiaTheme="minorHAnsi"/>
          <w:color w:val="000000" w:themeColor="text1"/>
          <w:szCs w:val="28"/>
          <w:lang w:eastAsia="en-US"/>
        </w:rPr>
        <w:t>ти»</w:t>
      </w:r>
      <w:r w:rsidRPr="005C26C6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Cs w:val="28"/>
          <w:lang w:eastAsia="en-US"/>
        </w:rPr>
        <w:t xml:space="preserve">Характеристика 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объекта недвижимости: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общая площадь _______ </w:t>
      </w:r>
      <w:r w:rsidRPr="005C26C6">
        <w:rPr>
          <w:rFonts w:eastAsiaTheme="minorHAnsi"/>
          <w:color w:val="000000" w:themeColor="text1"/>
          <w:szCs w:val="28"/>
          <w:lang w:eastAsia="en-US"/>
        </w:rPr>
        <w:t>кв. м, в том</w:t>
      </w:r>
      <w:r>
        <w:rPr>
          <w:rFonts w:eastAsiaTheme="minorHAnsi"/>
          <w:color w:val="000000" w:themeColor="text1"/>
          <w:szCs w:val="28"/>
          <w:lang w:eastAsia="en-US"/>
        </w:rPr>
        <w:t xml:space="preserve"> числе этаж_______ кв. м, подвал_______ кв. м, цоколь_______ кв. м </w:t>
      </w:r>
      <w:r w:rsidRPr="005C26C6">
        <w:rPr>
          <w:rFonts w:eastAsiaTheme="minorHAnsi"/>
          <w:color w:val="000000" w:themeColor="text1"/>
          <w:szCs w:val="28"/>
          <w:lang w:eastAsia="en-US"/>
        </w:rPr>
        <w:t>(копия</w:t>
      </w:r>
      <w:r>
        <w:rPr>
          <w:rFonts w:eastAsiaTheme="minorHAnsi"/>
          <w:color w:val="000000" w:themeColor="text1"/>
          <w:szCs w:val="28"/>
          <w:lang w:eastAsia="en-US"/>
        </w:rPr>
        <w:t xml:space="preserve"> кадастрового (технического) </w:t>
      </w:r>
      <w:r w:rsidRPr="005C26C6">
        <w:rPr>
          <w:rFonts w:eastAsiaTheme="minorHAnsi"/>
          <w:color w:val="000000" w:themeColor="text1"/>
          <w:szCs w:val="28"/>
          <w:lang w:eastAsia="en-US"/>
        </w:rPr>
        <w:t>паспорта объекта недвижимости прилагается).</w:t>
      </w:r>
      <w:proofErr w:type="gramEnd"/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9" w:name="Par35"/>
      <w:bookmarkEnd w:id="9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1.2.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Объект недвижимости, 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указанный в </w:t>
      </w:r>
      <w:hyperlink w:anchor="Par26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пункте 1.1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договора,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передается Арендатору для использования </w:t>
      </w:r>
      <w:r>
        <w:rPr>
          <w:rFonts w:eastAsiaTheme="minorHAnsi"/>
          <w:color w:val="000000" w:themeColor="text1"/>
          <w:szCs w:val="28"/>
          <w:lang w:eastAsia="en-US"/>
        </w:rPr>
        <w:t>по целевому назначению:___________</w:t>
      </w:r>
    </w:p>
    <w:p w:rsidR="00AC33FE" w:rsidRDefault="00AC33FE" w:rsidP="00AC33F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______________________________________________________________________</w:t>
      </w:r>
    </w:p>
    <w:p w:rsidR="00AC33FE" w:rsidRPr="005E7B54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1.3. </w:t>
      </w:r>
      <w:r w:rsidRPr="005E7B54">
        <w:rPr>
          <w:rFonts w:eastAsiaTheme="minorHAnsi"/>
          <w:color w:val="000000" w:themeColor="text1"/>
          <w:szCs w:val="28"/>
          <w:lang w:eastAsia="en-US"/>
        </w:rPr>
        <w:t xml:space="preserve">На время </w:t>
      </w:r>
      <w:proofErr w:type="gramStart"/>
      <w:r w:rsidRPr="005E7B54">
        <w:rPr>
          <w:rFonts w:eastAsiaTheme="minorHAnsi"/>
          <w:color w:val="000000" w:themeColor="text1"/>
          <w:szCs w:val="28"/>
          <w:lang w:eastAsia="en-US"/>
        </w:rPr>
        <w:t>действия договора аренды объекта недвижимости</w:t>
      </w:r>
      <w:proofErr w:type="gramEnd"/>
      <w:r w:rsidRPr="005E7B54">
        <w:rPr>
          <w:rFonts w:eastAsiaTheme="minorHAnsi"/>
          <w:color w:val="000000" w:themeColor="text1"/>
          <w:szCs w:val="28"/>
          <w:lang w:eastAsia="en-US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1.4. Передача объекта </w:t>
      </w:r>
      <w:r w:rsidRPr="005C26C6">
        <w:rPr>
          <w:rFonts w:eastAsiaTheme="minorHAnsi"/>
          <w:color w:val="000000" w:themeColor="text1"/>
          <w:szCs w:val="28"/>
          <w:lang w:eastAsia="en-US"/>
        </w:rPr>
        <w:t>недвижимости в аренду не влечет перехода права собственности на него.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1.</w:t>
      </w:r>
      <w:r>
        <w:rPr>
          <w:rFonts w:eastAsiaTheme="minorHAnsi"/>
          <w:color w:val="000000" w:themeColor="text1"/>
          <w:szCs w:val="28"/>
          <w:lang w:eastAsia="en-US"/>
        </w:rPr>
        <w:t>5</w:t>
      </w:r>
      <w:r w:rsidRPr="005C26C6">
        <w:rPr>
          <w:rFonts w:eastAsiaTheme="minorHAnsi"/>
          <w:color w:val="000000" w:themeColor="text1"/>
          <w:szCs w:val="28"/>
          <w:lang w:eastAsia="en-US"/>
        </w:rPr>
        <w:t>.</w:t>
      </w:r>
      <w:r>
        <w:rPr>
          <w:rFonts w:eastAsiaTheme="minorHAnsi"/>
          <w:color w:val="000000" w:themeColor="text1"/>
          <w:szCs w:val="28"/>
          <w:lang w:eastAsia="en-US"/>
        </w:rPr>
        <w:t>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Неотделимые улучшения 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арендованного </w:t>
      </w:r>
      <w:r w:rsidRPr="005C26C6">
        <w:rPr>
          <w:rFonts w:eastAsiaTheme="minorHAnsi"/>
          <w:color w:val="000000" w:themeColor="text1"/>
          <w:szCs w:val="28"/>
          <w:lang w:eastAsia="en-US"/>
        </w:rPr>
        <w:t>объекта недвижимости производятся Арендатором за свой счет и только с согласия Арендодателя.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Стоимость </w:t>
      </w:r>
      <w:r>
        <w:rPr>
          <w:rFonts w:eastAsiaTheme="minorHAnsi"/>
          <w:color w:val="000000" w:themeColor="text1"/>
          <w:szCs w:val="28"/>
          <w:lang w:eastAsia="en-US"/>
        </w:rPr>
        <w:t>таких улучшений по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окончании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срока </w:t>
      </w:r>
      <w:r w:rsidRPr="005C26C6">
        <w:rPr>
          <w:rFonts w:eastAsiaTheme="minorHAnsi"/>
          <w:color w:val="000000" w:themeColor="text1"/>
          <w:szCs w:val="28"/>
          <w:lang w:eastAsia="en-US"/>
        </w:rPr>
        <w:t>договора аренды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C26C6">
        <w:rPr>
          <w:rFonts w:eastAsiaTheme="minorHAnsi"/>
          <w:color w:val="000000" w:themeColor="text1"/>
          <w:szCs w:val="28"/>
          <w:lang w:eastAsia="en-US"/>
        </w:rPr>
        <w:t>не возмещается.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 ОБЯЗАННОСТИ СТОРОН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2.1. Арендодатель обязуется: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2.1.1. Передать через держателя имущества муниципальной казны объект недвижимости Арендатору по акту приема-передачи в состоянии, пригодном для использования.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2.1.2. Не препятствовать Арендатору в пользовании арендуемым объектом недвижимости.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2.2. Арендатор обязуется: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2.2.1.</w:t>
      </w:r>
      <w:bookmarkStart w:id="10" w:name="Par68"/>
      <w:bookmarkEnd w:id="10"/>
      <w:r>
        <w:rPr>
          <w:rFonts w:eastAsiaTheme="minorHAnsi"/>
          <w:color w:val="000000" w:themeColor="text1"/>
          <w:szCs w:val="28"/>
          <w:lang w:eastAsia="en-US"/>
        </w:rPr>
        <w:t xml:space="preserve"> Использовать объект недвижимости исключительно по целевому назначению, указанному </w:t>
      </w:r>
      <w:r w:rsidRPr="00E76EFE">
        <w:rPr>
          <w:rFonts w:eastAsiaTheme="minorHAnsi"/>
          <w:color w:val="000000" w:themeColor="text1"/>
          <w:szCs w:val="28"/>
          <w:lang w:eastAsia="en-US"/>
        </w:rPr>
        <w:t>в пункте 1.2 настоящего договора</w:t>
      </w:r>
      <w:r>
        <w:rPr>
          <w:rFonts w:eastAsiaTheme="minorHAnsi"/>
          <w:color w:val="000000" w:themeColor="text1"/>
          <w:szCs w:val="28"/>
          <w:lang w:eastAsia="en-US"/>
        </w:rPr>
        <w:t>.</w:t>
      </w:r>
    </w:p>
    <w:p w:rsidR="00AC33FE" w:rsidRPr="001562CE" w:rsidRDefault="00AC33FE" w:rsidP="00AC33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311F">
        <w:rPr>
          <w:szCs w:val="28"/>
        </w:rPr>
        <w:t xml:space="preserve">Неиспользование арендованного объекта недвижимости или использование его не по </w:t>
      </w:r>
      <w:r w:rsidRPr="001562CE">
        <w:rPr>
          <w:szCs w:val="28"/>
        </w:rPr>
        <w:t>целевому назначению, указанному в пункте 1.2 настоящего договора, не допускается.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2.2.2. 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В случае аренды отдельно стоящего (пристроенного) здания осуществлять обслуживание и текущий ремонт кровли и фасада здания за счет собственных средств.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1" w:name="Par70"/>
      <w:bookmarkEnd w:id="11"/>
      <w:r>
        <w:rPr>
          <w:rFonts w:eastAsiaTheme="minorHAnsi"/>
          <w:color w:val="000000" w:themeColor="text1"/>
          <w:szCs w:val="28"/>
          <w:lang w:eastAsia="en-US"/>
        </w:rPr>
        <w:t>2.2.3. 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Оплачивать коммунальные услуги, в том числе потребляемые в процессе использования общего имущества в многоквартирном доме.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2" w:name="Par71"/>
      <w:bookmarkEnd w:id="12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Арендатор обязан оплачивать держателю имущества муниципальной казны его расходы по обеспечению страхования арендуемого объекта недвижимости, по организации содержания имущества муниципальной казны в части, не предусмотренной </w:t>
      </w:r>
      <w:hyperlink w:anchor="Par68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подпунктами 2.2.2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w:anchor="Par73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2.2.5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3" w:name="Par73"/>
      <w:bookmarkEnd w:id="13"/>
      <w:r w:rsidRPr="005C26C6">
        <w:rPr>
          <w:rFonts w:eastAsiaTheme="minorHAnsi"/>
          <w:color w:val="000000" w:themeColor="text1"/>
          <w:szCs w:val="28"/>
          <w:lang w:eastAsia="en-US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</w:p>
    <w:p w:rsidR="00AC33FE" w:rsidRPr="006D218B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D218B">
        <w:rPr>
          <w:rFonts w:eastAsiaTheme="minorHAnsi"/>
          <w:color w:val="000000" w:themeColor="text1"/>
          <w:szCs w:val="28"/>
          <w:lang w:eastAsia="en-US"/>
        </w:rPr>
        <w:t>Капитальный ремонт объекта недвижимости, в случае его необходимости, производится Арендатором за свой счет.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D218B">
        <w:rPr>
          <w:rFonts w:eastAsiaTheme="minorHAnsi"/>
          <w:color w:val="000000" w:themeColor="text1"/>
          <w:szCs w:val="28"/>
          <w:lang w:eastAsia="en-US"/>
        </w:rPr>
        <w:t>Условия и сроки проведения капитального ремонта устанавливаются дополнительным соглашением.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2.2.6. 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Не производить перепланировок и реконструкции объекта недвижимости без письменного согласия Арендодателя.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2.2.7. 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2.2.8. Вносить арендную плату в размере, порядке и сроки, установленные в </w:t>
      </w:r>
      <w:hyperlink w:anchor="Par95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разделе 3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2.2.9. 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По окончании срока договора либо при досрочном расторжении договора сдать объект недвижимости держателю имущества муниципальной казны по акту приема-передачи в исправном состоянии, с учетом нормативного износа, и провести сверку платежей.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2.2.10. 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Письменно извещать Арендодателя об изменении своего места нахождения или фактического адреса.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2.2.11. Не использовать арендуемый объект недвижимости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для</w:t>
      </w:r>
      <w:proofErr w:type="gramEnd"/>
      <w:r w:rsidRPr="005C26C6">
        <w:rPr>
          <w:rFonts w:eastAsiaTheme="minorHAnsi"/>
          <w:color w:val="000000" w:themeColor="text1"/>
          <w:szCs w:val="28"/>
          <w:lang w:eastAsia="en-US"/>
        </w:rPr>
        <w:t>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распространения рекламы табачных и алкогольных изделий;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организации и проведения азартных игр, в том числе размещения игровых автоматов;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распространения аналогов наркотических средств или психотропных веществ, курительных смесей и другой продукции, содержащей вещества, обладающие </w:t>
      </w:r>
      <w:proofErr w:type="spellStart"/>
      <w:r w:rsidRPr="005C26C6">
        <w:rPr>
          <w:rFonts w:eastAsiaTheme="minorHAnsi"/>
          <w:color w:val="000000" w:themeColor="text1"/>
          <w:szCs w:val="28"/>
          <w:lang w:eastAsia="en-US"/>
        </w:rPr>
        <w:t>психоактивным</w:t>
      </w:r>
      <w:proofErr w:type="spellEnd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действием;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организации специализированного магазина по продаже алкогольной продукции.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2.2.12. 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2.2.13. 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При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уборке</w:t>
      </w:r>
      <w:proofErr w:type="gramEnd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прилегающей к арендуемому помещению территории Арендатор обязуется: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при уборке в зимний период в обязательном порядке использовать </w:t>
      </w:r>
      <w:proofErr w:type="spellStart"/>
      <w:r w:rsidRPr="005C26C6">
        <w:rPr>
          <w:rFonts w:eastAsiaTheme="minorHAnsi"/>
          <w:color w:val="000000" w:themeColor="text1"/>
          <w:szCs w:val="28"/>
          <w:lang w:eastAsia="en-US"/>
        </w:rPr>
        <w:t>песко-соляные</w:t>
      </w:r>
      <w:proofErr w:type="spellEnd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смеси, обеспечить устройство пе</w:t>
      </w:r>
      <w:r>
        <w:rPr>
          <w:rFonts w:eastAsiaTheme="minorHAnsi"/>
          <w:color w:val="000000" w:themeColor="text1"/>
          <w:szCs w:val="28"/>
          <w:lang w:eastAsia="en-US"/>
        </w:rPr>
        <w:t>ред отдельными входами сменных «ковриков»</w:t>
      </w:r>
      <w:r w:rsidRPr="005C26C6">
        <w:rPr>
          <w:rFonts w:eastAsiaTheme="minorHAnsi"/>
          <w:color w:val="000000" w:themeColor="text1"/>
          <w:szCs w:val="28"/>
          <w:lang w:eastAsia="en-US"/>
        </w:rPr>
        <w:t>, исключающих необходимость механического удаления образующейся наледи.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4" w:name="Par90"/>
      <w:bookmarkEnd w:id="14"/>
      <w:r w:rsidRPr="005C26C6">
        <w:rPr>
          <w:rFonts w:eastAsiaTheme="minorHAnsi"/>
          <w:color w:val="000000" w:themeColor="text1"/>
          <w:szCs w:val="28"/>
          <w:lang w:eastAsia="en-US"/>
        </w:rPr>
        <w:t>2.2.14.</w:t>
      </w:r>
      <w:r>
        <w:rPr>
          <w:rFonts w:eastAsiaTheme="minorHAnsi"/>
          <w:color w:val="000000" w:themeColor="text1"/>
          <w:szCs w:val="28"/>
          <w:lang w:eastAsia="en-US"/>
        </w:rPr>
        <w:t> 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Не препятствовать представителям товарищества собственников жилья, жилищного кооператива, иного специализированного потребительского кооператива, управляющей организации, осуществляющих управление многоквартирным домом, в котором расположен объект недвижимости, в проведении осмотра, технического обслуживания и ремонта механического, электрического, сантехнического и иного оборудования (инженерных коммуникаций), в том числе в случаях устранения аварийных ситуаций (в случае если объект недвижимости расположен в многоквартирном доме).</w:t>
      </w:r>
      <w:proofErr w:type="gramEnd"/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2.2.15. Соблюдать при использовании объекта недвижимости требования, предусмотренные законодательством, в том числе в сфере социальной защиты инвалидов.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2.3. 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законодательством.</w:t>
      </w:r>
    </w:p>
    <w:p w:rsidR="00AC33FE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bookmarkStart w:id="15" w:name="Par93"/>
      <w:bookmarkStart w:id="16" w:name="Par95"/>
      <w:bookmarkEnd w:id="15"/>
      <w:bookmarkEnd w:id="16"/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3. ПЛАТЕЖИ И РАСЧЕТЫ ПО ДОГОВОРУ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EB2E1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3.1. 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За пользование арендованным объектом недвижимости Арендатор уплачивает </w:t>
      </w:r>
      <w:r w:rsidRPr="00EB2E18">
        <w:rPr>
          <w:rFonts w:eastAsiaTheme="minorHAnsi"/>
          <w:szCs w:val="28"/>
          <w:lang w:eastAsia="en-US"/>
        </w:rPr>
        <w:t>Арендодателю арендную плату.</w:t>
      </w:r>
    </w:p>
    <w:p w:rsidR="00AC33FE" w:rsidRPr="00EB2E18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B2E18">
        <w:rPr>
          <w:rFonts w:eastAsiaTheme="minorHAnsi"/>
          <w:szCs w:val="28"/>
          <w:lang w:eastAsia="en-US"/>
        </w:rPr>
        <w:t xml:space="preserve">3.2. </w:t>
      </w:r>
      <w:r w:rsidRPr="00EB2E18">
        <w:rPr>
          <w:szCs w:val="28"/>
        </w:rPr>
        <w:t>Арендная плата, устан</w:t>
      </w:r>
      <w:r>
        <w:rPr>
          <w:szCs w:val="28"/>
        </w:rPr>
        <w:t>овленная</w:t>
      </w:r>
      <w:r w:rsidRPr="00EB2E18">
        <w:rPr>
          <w:szCs w:val="28"/>
        </w:rPr>
        <w:t xml:space="preserve"> на </w:t>
      </w:r>
      <w:proofErr w:type="spellStart"/>
      <w:r w:rsidRPr="00EB2E18">
        <w:rPr>
          <w:szCs w:val="28"/>
        </w:rPr>
        <w:t>основании</w:t>
      </w:r>
      <w:r>
        <w:rPr>
          <w:szCs w:val="28"/>
        </w:rPr>
        <w:t>____________________</w:t>
      </w:r>
      <w:proofErr w:type="spellEnd"/>
      <w:r w:rsidRPr="00EB2E18">
        <w:rPr>
          <w:szCs w:val="28"/>
        </w:rPr>
        <w:t>, с</w:t>
      </w:r>
      <w:r>
        <w:rPr>
          <w:szCs w:val="28"/>
        </w:rPr>
        <w:t>оставляет за арендуемую площадь</w:t>
      </w:r>
      <w:r w:rsidRPr="00EB2E18">
        <w:rPr>
          <w:szCs w:val="28"/>
        </w:rPr>
        <w:t>___ кв.</w:t>
      </w:r>
      <w:r>
        <w:rPr>
          <w:szCs w:val="28"/>
        </w:rPr>
        <w:t xml:space="preserve"> м</w:t>
      </w:r>
      <w:r w:rsidRPr="00EB2E18">
        <w:rPr>
          <w:szCs w:val="28"/>
        </w:rPr>
        <w:t xml:space="preserve"> сумму</w:t>
      </w:r>
      <w:r>
        <w:rPr>
          <w:szCs w:val="28"/>
        </w:rPr>
        <w:t>__</w:t>
      </w:r>
      <w:r w:rsidRPr="00EB2E18">
        <w:rPr>
          <w:szCs w:val="28"/>
        </w:rPr>
        <w:t>_____ рублей в месяц. Арендная плата с НДС составляет _______ рублей в месяц</w:t>
      </w:r>
      <w:r w:rsidRPr="00B3311F">
        <w:rPr>
          <w:szCs w:val="28"/>
        </w:rPr>
        <w:t>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Арендатор вносит ежемесячно на лицевой счет Арендодателя _________ рублей в срок _________.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Арендная плата не включает в себя расходы, предусмотренные </w:t>
      </w:r>
      <w:hyperlink w:anchor="Par70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подпунктом 2.2.3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договора.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3.3. 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Размер арендной платы </w:t>
      </w:r>
      <w:r w:rsidRPr="001054B4">
        <w:rPr>
          <w:rFonts w:eastAsiaTheme="minorHAnsi"/>
          <w:color w:val="000000" w:themeColor="text1"/>
          <w:szCs w:val="28"/>
          <w:lang w:eastAsia="en-US"/>
        </w:rPr>
        <w:t>не подлежит изменению в течени</w:t>
      </w:r>
      <w:r>
        <w:rPr>
          <w:rFonts w:eastAsiaTheme="minorHAnsi"/>
          <w:color w:val="000000" w:themeColor="text1"/>
          <w:szCs w:val="28"/>
          <w:lang w:eastAsia="en-US"/>
        </w:rPr>
        <w:t>е срока действия настоящего договора.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4. ОТВЕТСТВЕННОСТЬ СТОРОН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bookmarkStart w:id="17" w:name="Par115"/>
      <w:bookmarkEnd w:id="17"/>
      <w:r>
        <w:rPr>
          <w:rFonts w:eastAsiaTheme="minorHAnsi"/>
          <w:color w:val="000000" w:themeColor="text1"/>
          <w:szCs w:val="28"/>
          <w:lang w:eastAsia="en-US"/>
        </w:rPr>
        <w:t>4.1. 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В случае несвоевременного перечисления арендной платы в сроки, указанные в </w:t>
      </w:r>
      <w:hyperlink w:anchor="Par98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пункте 3.2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4.2.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В случае нарушения Арендатором сроков внесения арендной платы Арендодатель вправе взыскать с Арендатора задолженность и пеню, установленную </w:t>
      </w:r>
      <w:hyperlink w:anchor="Par115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пунктом 4.1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  <w:proofErr w:type="gramEnd"/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4.3. Арендатор уплачивает Арендодателю штраф в следующих случаях: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а)</w:t>
      </w:r>
      <w:r>
        <w:rPr>
          <w:rFonts w:eastAsiaTheme="minorHAnsi"/>
          <w:color w:val="000000" w:themeColor="text1"/>
          <w:szCs w:val="28"/>
          <w:lang w:eastAsia="en-US"/>
        </w:rPr>
        <w:t> 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при передаче объекта недвижимости или его части в субаренду, пользование третьим лицам или передаче своих прав и обязанностей </w:t>
      </w:r>
      <w:r>
        <w:rPr>
          <w:rFonts w:eastAsiaTheme="minorHAnsi"/>
          <w:color w:val="000000" w:themeColor="text1"/>
          <w:szCs w:val="28"/>
          <w:lang w:eastAsia="en-US"/>
        </w:rPr>
        <w:t xml:space="preserve">по договору аренды другому лицу – </w:t>
      </w:r>
      <w:r w:rsidRPr="005C26C6">
        <w:rPr>
          <w:rFonts w:eastAsiaTheme="minorHAnsi"/>
          <w:color w:val="000000" w:themeColor="text1"/>
          <w:szCs w:val="28"/>
          <w:lang w:eastAsia="en-US"/>
        </w:rPr>
        <w:t>в размере полугодовой арендной платы. Размер штрафа определяется с учетом площади, используемой третьим лицом;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б) при использовании объекта недвижимости или его части не по целевому назначению (</w:t>
      </w:r>
      <w:hyperlink w:anchor="Par35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пункт 1.2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договора), а также при осуществлении Арендатором реконструкции или перепланировки объекта недвижимости без предварительного согласия Арендодателя </w:t>
      </w:r>
      <w:r w:rsidRPr="00CD3F57">
        <w:rPr>
          <w:rFonts w:eastAsiaTheme="minorHAnsi"/>
          <w:color w:val="000000" w:themeColor="text1"/>
          <w:szCs w:val="28"/>
          <w:lang w:eastAsia="en-US"/>
        </w:rPr>
        <w:t xml:space="preserve">– </w:t>
      </w:r>
      <w:r w:rsidRPr="005C26C6">
        <w:rPr>
          <w:rFonts w:eastAsiaTheme="minorHAnsi"/>
          <w:color w:val="000000" w:themeColor="text1"/>
          <w:szCs w:val="28"/>
          <w:lang w:eastAsia="en-US"/>
        </w:rPr>
        <w:t>в размере 20% от размера годовой арендной платы. Размер штрафа определяется с учетом всей аренду</w:t>
      </w:r>
      <w:r>
        <w:rPr>
          <w:rFonts w:eastAsiaTheme="minorHAnsi"/>
          <w:color w:val="000000" w:themeColor="text1"/>
          <w:szCs w:val="28"/>
          <w:lang w:eastAsia="en-US"/>
        </w:rPr>
        <w:t>емой площади по договору аренды.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Доказательством нарушения являются акты проверки использования </w:t>
      </w:r>
      <w:r>
        <w:rPr>
          <w:rFonts w:eastAsiaTheme="minorHAnsi"/>
          <w:color w:val="000000" w:themeColor="text1"/>
          <w:szCs w:val="28"/>
          <w:lang w:eastAsia="en-US"/>
        </w:rPr>
        <w:lastRenderedPageBreak/>
        <w:t>объекта недвижимости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или любые другие доказательства, предусмотренные законодательством.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4.4. 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5. ИЗМЕНЕНИЕ И РАСТОРЖЕНИЕ ДОГОВОРА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5.1. Изменение и расторжение договора возможны по соглашению сторон, если иное не предусмотрено законодательством и настоящим договором.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5.2. По требованию одной из сторон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договор</w:t>
      </w:r>
      <w:proofErr w:type="gramEnd"/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5.3. 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По требованию Арендодателя договор расторгается досрочно в судебном порядке в следующих случаях: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неиспользования</w:t>
      </w:r>
      <w:r w:rsidRPr="00DD7D9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5C26C6">
        <w:rPr>
          <w:rFonts w:eastAsiaTheme="minorHAnsi"/>
          <w:color w:val="000000" w:themeColor="text1"/>
          <w:szCs w:val="28"/>
          <w:lang w:eastAsia="en-US"/>
        </w:rPr>
        <w:t>Арендатором</w:t>
      </w:r>
      <w:r w:rsidRPr="00DD7D92">
        <w:rPr>
          <w:rFonts w:eastAsiaTheme="minorHAnsi"/>
          <w:color w:val="000000" w:themeColor="text1"/>
          <w:szCs w:val="28"/>
          <w:lang w:eastAsia="en-US"/>
        </w:rPr>
        <w:t xml:space="preserve"> объект</w:t>
      </w:r>
      <w:r>
        <w:rPr>
          <w:rFonts w:eastAsiaTheme="minorHAnsi"/>
          <w:color w:val="000000" w:themeColor="text1"/>
          <w:szCs w:val="28"/>
          <w:lang w:eastAsia="en-US"/>
        </w:rPr>
        <w:t>а недвижимости или использования</w:t>
      </w:r>
      <w:r w:rsidRPr="00DD7D92">
        <w:rPr>
          <w:rFonts w:eastAsiaTheme="minorHAnsi"/>
          <w:color w:val="000000" w:themeColor="text1"/>
          <w:szCs w:val="28"/>
          <w:lang w:eastAsia="en-US"/>
        </w:rPr>
        <w:t xml:space="preserve"> его не по целевому назначению, указанному в пункте 1.2 </w:t>
      </w:r>
      <w:r w:rsidRPr="005C26C6">
        <w:rPr>
          <w:rFonts w:eastAsiaTheme="minorHAnsi"/>
          <w:color w:val="000000" w:themeColor="text1"/>
          <w:szCs w:val="28"/>
          <w:lang w:eastAsia="en-US"/>
        </w:rPr>
        <w:t>настоящего договора;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невыполнения Арендатором более двух месяцев подряд либо систематического (более двух раз) нарушения условий, указанных в </w:t>
      </w:r>
      <w:hyperlink w:anchor="Par71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абзаце втором подпункта 2.2.3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проведения Арендатором реконструкции или перепланировки объекта недвижимости без согласия Арендодателя;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</w:t>
      </w:r>
      <w:r>
        <w:rPr>
          <w:rFonts w:eastAsiaTheme="minorHAnsi"/>
          <w:color w:val="000000" w:themeColor="text1"/>
          <w:szCs w:val="28"/>
          <w:lang w:eastAsia="en-US"/>
        </w:rPr>
        <w:t xml:space="preserve">настоящим </w:t>
      </w:r>
      <w:r w:rsidRPr="005C26C6">
        <w:rPr>
          <w:rFonts w:eastAsiaTheme="minorHAnsi"/>
          <w:color w:val="000000" w:themeColor="text1"/>
          <w:szCs w:val="28"/>
          <w:lang w:eastAsia="en-US"/>
        </w:rPr>
        <w:t>договором;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невыполнения условий, указанных в </w:t>
      </w:r>
      <w:hyperlink w:anchor="Par86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подпунктах 2.2.12</w:t>
        </w:r>
      </w:hyperlink>
      <w:r>
        <w:rPr>
          <w:rFonts w:eastAsiaTheme="minorHAnsi"/>
          <w:color w:val="000000" w:themeColor="text1"/>
          <w:szCs w:val="28"/>
          <w:lang w:eastAsia="en-US"/>
        </w:rPr>
        <w:t>,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w:anchor="Par90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2.2.14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настоящего договора.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</w:t>
      </w:r>
      <w:r>
        <w:rPr>
          <w:rFonts w:eastAsiaTheme="minorHAnsi"/>
          <w:color w:val="000000" w:themeColor="text1"/>
          <w:szCs w:val="28"/>
          <w:lang w:eastAsia="en-US"/>
        </w:rPr>
        <w:t>объекта недвижимости</w:t>
      </w:r>
      <w:r w:rsidRPr="005C26C6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C33FE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5.4. 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Гибель арендованного объекта недвижимости, его снос являются основанием для прекращения договора аренды.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5.5. Арендатор</w:t>
      </w:r>
      <w:r w:rsidRPr="00A82608">
        <w:rPr>
          <w:rFonts w:eastAsiaTheme="minorHAnsi"/>
          <w:color w:val="000000" w:themeColor="text1"/>
          <w:szCs w:val="28"/>
          <w:lang w:eastAsia="en-US"/>
        </w:rPr>
        <w:t xml:space="preserve"> вправе в любое время отказаться от договора аренды </w:t>
      </w:r>
      <w:r>
        <w:rPr>
          <w:rFonts w:eastAsiaTheme="minorHAnsi"/>
          <w:color w:val="000000" w:themeColor="text1"/>
          <w:szCs w:val="28"/>
          <w:lang w:eastAsia="en-US"/>
        </w:rPr>
        <w:t>объекта недвижимости</w:t>
      </w:r>
      <w:r w:rsidRPr="00A82608">
        <w:rPr>
          <w:rFonts w:eastAsiaTheme="minorHAnsi"/>
          <w:color w:val="000000" w:themeColor="text1"/>
          <w:szCs w:val="28"/>
          <w:lang w:eastAsia="en-US"/>
        </w:rPr>
        <w:t xml:space="preserve">, уведомив об этом </w:t>
      </w:r>
      <w:r>
        <w:rPr>
          <w:rFonts w:eastAsiaTheme="minorHAnsi"/>
          <w:color w:val="000000" w:themeColor="text1"/>
          <w:szCs w:val="28"/>
          <w:lang w:eastAsia="en-US"/>
        </w:rPr>
        <w:t>Арендодателя за один месяц.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5.6. 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lastRenderedPageBreak/>
        <w:t>При этом Арендодатель имеет право передать в аренду объект недвижимости другому лицу.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5.</w:t>
      </w:r>
      <w:r>
        <w:rPr>
          <w:rFonts w:eastAsiaTheme="minorHAnsi"/>
          <w:color w:val="000000" w:themeColor="text1"/>
          <w:szCs w:val="28"/>
          <w:lang w:eastAsia="en-US"/>
        </w:rPr>
        <w:t>7</w:t>
      </w:r>
      <w:r w:rsidRPr="005C26C6">
        <w:rPr>
          <w:rFonts w:eastAsiaTheme="minorHAnsi"/>
          <w:color w:val="000000" w:themeColor="text1"/>
          <w:szCs w:val="28"/>
          <w:lang w:eastAsia="en-US"/>
        </w:rPr>
        <w:t>. Истечение срока действия договора влечет за собой его прекращение.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6. СРОК ДЕЙСТВИЯ ДОГОВОРА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6.1. Срок аренды устанавливается с _____________ </w:t>
      </w:r>
      <w:proofErr w:type="gramStart"/>
      <w:r w:rsidRPr="005C26C6">
        <w:rPr>
          <w:rFonts w:eastAsiaTheme="minorHAnsi"/>
          <w:color w:val="000000" w:themeColor="text1"/>
          <w:szCs w:val="28"/>
          <w:lang w:eastAsia="en-US"/>
        </w:rPr>
        <w:t>г</w:t>
      </w:r>
      <w:proofErr w:type="gramEnd"/>
      <w:r w:rsidRPr="005C26C6">
        <w:rPr>
          <w:rFonts w:eastAsiaTheme="minorHAnsi"/>
          <w:color w:val="000000" w:themeColor="text1"/>
          <w:szCs w:val="28"/>
          <w:lang w:eastAsia="en-US"/>
        </w:rPr>
        <w:t>. до _____________ г.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7. ПРОЧИЕ УСЛОВИЯ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7.1.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7.2. </w:t>
      </w:r>
      <w:r w:rsidRPr="005C26C6">
        <w:rPr>
          <w:rFonts w:eastAsiaTheme="minorHAnsi"/>
          <w:color w:val="000000" w:themeColor="text1"/>
          <w:szCs w:val="28"/>
          <w:lang w:eastAsia="en-US"/>
        </w:rPr>
        <w:t>Местом исполнения обязательств по договору является город Новосибирск Новосибирской области.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7.3. Настоящий договор составлен в _____ экземплярах.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7.4. Приложения, являющиеся неотъемлемой частью настоящего договора: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1) </w:t>
      </w:r>
      <w:hyperlink r:id="rId25" w:history="1">
        <w:r w:rsidRPr="005C26C6">
          <w:rPr>
            <w:rFonts w:eastAsiaTheme="minorHAnsi"/>
            <w:color w:val="000000" w:themeColor="text1"/>
            <w:szCs w:val="28"/>
            <w:lang w:eastAsia="en-US"/>
          </w:rPr>
          <w:t>акт</w:t>
        </w:r>
      </w:hyperlink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приема-передачи </w:t>
      </w:r>
      <w:r>
        <w:rPr>
          <w:rFonts w:eastAsiaTheme="minorHAnsi"/>
          <w:color w:val="000000" w:themeColor="text1"/>
          <w:szCs w:val="28"/>
          <w:lang w:eastAsia="en-US"/>
        </w:rPr>
        <w:t>объекта недвижимости</w:t>
      </w:r>
      <w:r w:rsidRPr="005C26C6">
        <w:rPr>
          <w:rFonts w:eastAsiaTheme="minorHAnsi"/>
          <w:color w:val="000000" w:themeColor="text1"/>
          <w:szCs w:val="28"/>
          <w:lang w:eastAsia="en-US"/>
        </w:rPr>
        <w:t>;</w:t>
      </w: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2) копия кадастрового (технического) паспорта </w:t>
      </w:r>
      <w:r>
        <w:rPr>
          <w:rFonts w:eastAsiaTheme="minorHAnsi"/>
          <w:color w:val="000000" w:themeColor="text1"/>
          <w:szCs w:val="28"/>
          <w:lang w:eastAsia="en-US"/>
        </w:rPr>
        <w:t>объекта недвижимости</w:t>
      </w:r>
      <w:r w:rsidRPr="005C26C6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jc w:val="center"/>
        <w:outlineLvl w:val="0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>8. ЮРИДИЧЕСКИЕ РЕКВИЗИТЫ СТОРОН</w:t>
      </w:r>
    </w:p>
    <w:p w:rsidR="00AC33FE" w:rsidRPr="005C26C6" w:rsidRDefault="00AC33FE" w:rsidP="00AC33F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AC33FE" w:rsidRPr="005C26C6" w:rsidRDefault="00AC33FE" w:rsidP="00AC33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   АРЕНДАТОР:          </w:t>
      </w:r>
      <w:r>
        <w:rPr>
          <w:rFonts w:eastAsiaTheme="minorHAnsi"/>
          <w:color w:val="000000" w:themeColor="text1"/>
          <w:szCs w:val="28"/>
          <w:lang w:eastAsia="en-US"/>
        </w:rPr>
        <w:t xml:space="preserve">                                   </w:t>
      </w:r>
      <w:r w:rsidRPr="005C26C6">
        <w:rPr>
          <w:rFonts w:eastAsiaTheme="minorHAnsi"/>
          <w:color w:val="000000" w:themeColor="text1"/>
          <w:szCs w:val="28"/>
          <w:lang w:eastAsia="en-US"/>
        </w:rPr>
        <w:t xml:space="preserve">           АРЕНДОДАТЕЛЬ:</w:t>
      </w:r>
    </w:p>
    <w:p w:rsidR="00AC33FE" w:rsidRDefault="00AC33FE" w:rsidP="00AC33FE">
      <w:pPr>
        <w:rPr>
          <w:szCs w:val="28"/>
        </w:rPr>
      </w:pPr>
    </w:p>
    <w:p w:rsidR="00AC33FE" w:rsidRPr="005E686E" w:rsidRDefault="00AC33FE" w:rsidP="00AC33FE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</w:tblGrid>
      <w:tr w:rsidR="00AC33FE" w:rsidRPr="005E686E" w:rsidTr="00AC33FE">
        <w:tc>
          <w:tcPr>
            <w:tcW w:w="4680" w:type="dxa"/>
          </w:tcPr>
          <w:p w:rsidR="00AC33FE" w:rsidRPr="005E686E" w:rsidRDefault="00AC33FE" w:rsidP="00AC33FE">
            <w:pPr>
              <w:pStyle w:val="a6"/>
              <w:widowControl/>
              <w:ind w:right="-1"/>
              <w:jc w:val="both"/>
              <w:rPr>
                <w:sz w:val="28"/>
                <w:szCs w:val="28"/>
              </w:rPr>
            </w:pPr>
            <w:bookmarkStart w:id="18" w:name="sogla1"/>
            <w:bookmarkEnd w:id="18"/>
          </w:p>
        </w:tc>
      </w:tr>
    </w:tbl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Pr="005E686E" w:rsidRDefault="00AC33FE" w:rsidP="00AC33FE">
      <w:pPr>
        <w:pStyle w:val="Iauiue"/>
        <w:ind w:right="-1" w:firstLine="709"/>
        <w:jc w:val="center"/>
        <w:rPr>
          <w:sz w:val="28"/>
          <w:szCs w:val="28"/>
        </w:rPr>
      </w:pPr>
    </w:p>
    <w:p w:rsidR="00AC33FE" w:rsidRDefault="00AC33FE" w:rsidP="00AC33FE">
      <w:pPr>
        <w:spacing w:after="200" w:line="276" w:lineRule="auto"/>
        <w:rPr>
          <w:szCs w:val="28"/>
        </w:rPr>
        <w:sectPr w:rsidR="00AC33FE" w:rsidSect="00AC33FE">
          <w:headerReference w:type="even" r:id="rId26"/>
          <w:endnotePr>
            <w:numFmt w:val="decimal"/>
          </w:endnotePr>
          <w:pgSz w:w="11907" w:h="16840" w:code="9"/>
          <w:pgMar w:top="1134" w:right="567" w:bottom="993" w:left="1418" w:header="720" w:footer="720" w:gutter="0"/>
          <w:pgNumType w:start="1"/>
          <w:cols w:space="720"/>
          <w:titlePg/>
        </w:sectPr>
      </w:pPr>
      <w:r>
        <w:rPr>
          <w:szCs w:val="28"/>
        </w:rPr>
        <w:br w:type="page"/>
      </w:r>
    </w:p>
    <w:tbl>
      <w:tblPr>
        <w:tblW w:w="6521" w:type="dxa"/>
        <w:tblInd w:w="3510" w:type="dxa"/>
        <w:tblLook w:val="04A0"/>
      </w:tblPr>
      <w:tblGrid>
        <w:gridCol w:w="6521"/>
      </w:tblGrid>
      <w:tr w:rsidR="00AC33FE" w:rsidRPr="00B3311F" w:rsidTr="00AC33FE">
        <w:tc>
          <w:tcPr>
            <w:tcW w:w="6521" w:type="dxa"/>
          </w:tcPr>
          <w:p w:rsidR="00AC33FE" w:rsidRPr="00B3311F" w:rsidRDefault="00AC33FE" w:rsidP="00AC33FE">
            <w:pPr>
              <w:pStyle w:val="Iauiue"/>
              <w:ind w:right="-1"/>
              <w:outlineLvl w:val="0"/>
              <w:rPr>
                <w:sz w:val="28"/>
                <w:szCs w:val="28"/>
              </w:rPr>
            </w:pPr>
            <w:r w:rsidRPr="00B3311F">
              <w:rPr>
                <w:sz w:val="28"/>
                <w:szCs w:val="28"/>
              </w:rPr>
              <w:lastRenderedPageBreak/>
              <w:t>Приложение</w:t>
            </w:r>
          </w:p>
          <w:p w:rsidR="00AC33FE" w:rsidRPr="00B3311F" w:rsidRDefault="00AC33FE" w:rsidP="00AC33FE">
            <w:pPr>
              <w:pStyle w:val="Iauiue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3311F">
              <w:rPr>
                <w:sz w:val="28"/>
                <w:szCs w:val="28"/>
              </w:rPr>
              <w:t xml:space="preserve"> договор</w:t>
            </w:r>
            <w:r>
              <w:rPr>
                <w:sz w:val="28"/>
                <w:szCs w:val="28"/>
              </w:rPr>
              <w:t>у</w:t>
            </w:r>
            <w:r w:rsidRPr="00B3311F">
              <w:rPr>
                <w:sz w:val="28"/>
                <w:szCs w:val="28"/>
              </w:rPr>
              <w:t xml:space="preserve"> аренды имущества, включенного в перечень имущества, находящегося в мун</w:t>
            </w:r>
            <w:r>
              <w:rPr>
                <w:sz w:val="28"/>
                <w:szCs w:val="28"/>
              </w:rPr>
              <w:t xml:space="preserve">иципальной собственности города </w:t>
            </w:r>
            <w:r w:rsidRPr="00B3311F">
              <w:rPr>
                <w:sz w:val="28"/>
                <w:szCs w:val="28"/>
              </w:rPr>
              <w:t>Новосибирска, свободного от прав третьих лиц (за исключением имущественных прав некоммерческих организаций)</w:t>
            </w:r>
            <w:r>
              <w:rPr>
                <w:sz w:val="28"/>
                <w:szCs w:val="28"/>
              </w:rPr>
              <w:t xml:space="preserve"> от «___»_________20__ №___</w:t>
            </w:r>
          </w:p>
        </w:tc>
      </w:tr>
    </w:tbl>
    <w:p w:rsidR="00AC33FE" w:rsidRPr="00B3311F" w:rsidRDefault="00AC33FE" w:rsidP="00AC33FE">
      <w:pPr>
        <w:pStyle w:val="Iauiue"/>
        <w:ind w:right="-285"/>
        <w:jc w:val="center"/>
        <w:outlineLvl w:val="0"/>
        <w:rPr>
          <w:sz w:val="28"/>
          <w:szCs w:val="28"/>
        </w:rPr>
      </w:pPr>
    </w:p>
    <w:p w:rsidR="00AC33FE" w:rsidRPr="00B3311F" w:rsidRDefault="00AC33FE" w:rsidP="00AC33FE">
      <w:pPr>
        <w:pStyle w:val="Iauiue"/>
        <w:ind w:right="-285"/>
        <w:jc w:val="center"/>
        <w:outlineLvl w:val="0"/>
        <w:rPr>
          <w:b/>
          <w:sz w:val="28"/>
          <w:szCs w:val="28"/>
        </w:rPr>
      </w:pPr>
      <w:r w:rsidRPr="00B3311F">
        <w:rPr>
          <w:sz w:val="28"/>
          <w:szCs w:val="28"/>
        </w:rPr>
        <w:fldChar w:fldCharType="begin"/>
      </w:r>
      <w:r w:rsidRPr="00B3311F">
        <w:rPr>
          <w:sz w:val="28"/>
          <w:szCs w:val="28"/>
        </w:rPr>
        <w:instrText xml:space="preserve"> DOCVARIABLE  </w:instrText>
      </w:r>
      <w:r w:rsidRPr="00B3311F">
        <w:rPr>
          <w:sz w:val="28"/>
          <w:szCs w:val="28"/>
          <w:lang w:val="en-US"/>
        </w:rPr>
        <w:instrText>tempdocno</w:instrText>
      </w:r>
      <w:r w:rsidRPr="00B3311F">
        <w:rPr>
          <w:sz w:val="28"/>
          <w:szCs w:val="28"/>
        </w:rPr>
        <w:fldChar w:fldCharType="end"/>
      </w:r>
    </w:p>
    <w:p w:rsidR="00AC33FE" w:rsidRDefault="00AC33FE" w:rsidP="00AC33FE">
      <w:pPr>
        <w:pStyle w:val="Iauiue"/>
        <w:ind w:right="-285"/>
        <w:jc w:val="center"/>
        <w:rPr>
          <w:sz w:val="28"/>
          <w:szCs w:val="28"/>
        </w:rPr>
      </w:pPr>
      <w:r w:rsidRPr="00B3311F">
        <w:rPr>
          <w:sz w:val="28"/>
          <w:szCs w:val="28"/>
        </w:rPr>
        <w:t xml:space="preserve">ПРИМЕРНАЯ ФОРМА АКТА ПРИЕМА-ПЕРЕДАЧИ </w:t>
      </w:r>
    </w:p>
    <w:p w:rsidR="00AC33FE" w:rsidRPr="00B3311F" w:rsidRDefault="00AC33FE" w:rsidP="00AC33FE">
      <w:pPr>
        <w:pStyle w:val="Iauiue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объекта недвижимости, расположенного по адресу:</w:t>
      </w:r>
      <w:r w:rsidRPr="00B3311F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B3311F">
        <w:rPr>
          <w:sz w:val="28"/>
          <w:szCs w:val="28"/>
        </w:rPr>
        <w:t>_____</w:t>
      </w:r>
    </w:p>
    <w:p w:rsidR="00AC33FE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C33FE" w:rsidRPr="005C26C6" w:rsidRDefault="00AC33FE" w:rsidP="00AC33FE">
      <w:pPr>
        <w:pStyle w:val="Iauiue"/>
        <w:tabs>
          <w:tab w:val="right" w:pos="9900"/>
        </w:tabs>
        <w:ind w:right="-1"/>
        <w:jc w:val="both"/>
        <w:rPr>
          <w:color w:val="000000" w:themeColor="text1"/>
          <w:sz w:val="28"/>
          <w:szCs w:val="28"/>
        </w:rPr>
      </w:pPr>
      <w:r w:rsidRPr="005C26C6">
        <w:rPr>
          <w:color w:val="000000" w:themeColor="text1"/>
          <w:sz w:val="28"/>
          <w:szCs w:val="28"/>
        </w:rPr>
        <w:t>г.</w:t>
      </w:r>
      <w:r w:rsidRPr="005C26C6">
        <w:rPr>
          <w:color w:val="000000" w:themeColor="text1"/>
          <w:sz w:val="28"/>
          <w:szCs w:val="28"/>
          <w:lang w:val="en-US"/>
        </w:rPr>
        <w:t> </w:t>
      </w:r>
      <w:r w:rsidRPr="005C26C6">
        <w:rPr>
          <w:color w:val="000000" w:themeColor="text1"/>
          <w:sz w:val="28"/>
          <w:szCs w:val="28"/>
        </w:rPr>
        <w:t>Новосибирск</w:t>
      </w:r>
      <w:r w:rsidRPr="005C26C6">
        <w:rPr>
          <w:color w:val="000000" w:themeColor="text1"/>
          <w:sz w:val="28"/>
          <w:szCs w:val="28"/>
        </w:rPr>
        <w:tab/>
        <w:t xml:space="preserve">«____»_______________ </w:t>
      </w:r>
      <w:proofErr w:type="gramStart"/>
      <w:r w:rsidRPr="005C26C6">
        <w:rPr>
          <w:color w:val="000000" w:themeColor="text1"/>
          <w:sz w:val="28"/>
          <w:szCs w:val="28"/>
        </w:rPr>
        <w:t>г</w:t>
      </w:r>
      <w:proofErr w:type="gramEnd"/>
      <w:r w:rsidRPr="005C26C6">
        <w:rPr>
          <w:color w:val="000000" w:themeColor="text1"/>
          <w:sz w:val="28"/>
          <w:szCs w:val="28"/>
        </w:rPr>
        <w:t>.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C33FE" w:rsidRPr="00B3311F" w:rsidRDefault="00AC33FE" w:rsidP="00AC33FE">
      <w:pPr>
        <w:pStyle w:val="a6"/>
        <w:widowControl/>
        <w:ind w:right="-1" w:firstLine="708"/>
        <w:jc w:val="both"/>
        <w:rPr>
          <w:i/>
          <w:iCs/>
          <w:sz w:val="28"/>
          <w:szCs w:val="28"/>
        </w:rPr>
      </w:pPr>
      <w:r w:rsidRPr="00B3311F">
        <w:rPr>
          <w:sz w:val="28"/>
          <w:szCs w:val="28"/>
        </w:rPr>
        <w:t>Мы, нижеподписавшиеся, Держатель имущества муниципальной казны</w:t>
      </w:r>
      <w:r>
        <w:rPr>
          <w:sz w:val="28"/>
          <w:szCs w:val="28"/>
        </w:rPr>
        <w:t xml:space="preserve"> – __________</w:t>
      </w:r>
      <w:r w:rsidRPr="00B3311F">
        <w:rPr>
          <w:sz w:val="28"/>
          <w:szCs w:val="28"/>
        </w:rPr>
        <w:t xml:space="preserve"> в лице ____________</w:t>
      </w:r>
      <w:bookmarkStart w:id="19" w:name="akt_bal"/>
      <w:bookmarkEnd w:id="19"/>
      <w:r w:rsidRPr="00B3311F">
        <w:rPr>
          <w:sz w:val="28"/>
          <w:szCs w:val="28"/>
        </w:rPr>
        <w:fldChar w:fldCharType="begin"/>
      </w:r>
      <w:r w:rsidRPr="00B3311F">
        <w:rPr>
          <w:sz w:val="28"/>
          <w:szCs w:val="28"/>
          <w:lang w:val="en-US"/>
        </w:rPr>
        <w:instrText>DOCVARIABLE</w:instrText>
      </w:r>
      <w:r w:rsidRPr="00B3311F">
        <w:rPr>
          <w:sz w:val="28"/>
          <w:szCs w:val="28"/>
        </w:rPr>
        <w:instrText xml:space="preserve">  </w:instrText>
      </w:r>
      <w:r w:rsidRPr="00B3311F">
        <w:rPr>
          <w:sz w:val="28"/>
          <w:szCs w:val="28"/>
          <w:lang w:val="en-US"/>
        </w:rPr>
        <w:instrText>DERNAME</w:instrText>
      </w:r>
      <w:r w:rsidRPr="00B3311F">
        <w:rPr>
          <w:sz w:val="28"/>
          <w:szCs w:val="28"/>
        </w:rPr>
        <w:fldChar w:fldCharType="end"/>
      </w:r>
      <w:r w:rsidRPr="00B3311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</w:t>
      </w:r>
      <w:proofErr w:type="spellEnd"/>
      <w:r>
        <w:rPr>
          <w:sz w:val="28"/>
          <w:szCs w:val="28"/>
        </w:rPr>
        <w:t xml:space="preserve">___ на </w:t>
      </w:r>
      <w:proofErr w:type="spellStart"/>
      <w:r>
        <w:rPr>
          <w:sz w:val="28"/>
          <w:szCs w:val="28"/>
        </w:rPr>
        <w:t>основании________________</w:t>
      </w:r>
      <w:proofErr w:type="spellEnd"/>
      <w:r>
        <w:rPr>
          <w:sz w:val="28"/>
          <w:szCs w:val="28"/>
        </w:rPr>
        <w:t>,</w:t>
      </w:r>
      <w:r w:rsidRPr="00B3311F">
        <w:rPr>
          <w:sz w:val="28"/>
          <w:szCs w:val="28"/>
        </w:rPr>
        <w:fldChar w:fldCharType="begin"/>
      </w:r>
      <w:r w:rsidRPr="00B3311F">
        <w:rPr>
          <w:sz w:val="28"/>
          <w:szCs w:val="28"/>
          <w:lang w:val="en-US"/>
        </w:rPr>
        <w:instrText>DOCVARIABLE</w:instrText>
      </w:r>
      <w:r w:rsidRPr="00B3311F">
        <w:rPr>
          <w:sz w:val="28"/>
          <w:szCs w:val="28"/>
        </w:rPr>
        <w:instrText xml:space="preserve">  </w:instrText>
      </w:r>
      <w:r w:rsidRPr="00B3311F">
        <w:rPr>
          <w:sz w:val="28"/>
          <w:szCs w:val="28"/>
          <w:lang w:val="en-US"/>
        </w:rPr>
        <w:instrText>DERFACE</w:instrText>
      </w:r>
      <w:r w:rsidRPr="00B3311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Арендатор___________________ в </w:t>
      </w:r>
      <w:proofErr w:type="spellStart"/>
      <w:r>
        <w:rPr>
          <w:sz w:val="28"/>
          <w:szCs w:val="28"/>
        </w:rPr>
        <w:t>лице__________________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</w:t>
      </w:r>
      <w:proofErr w:type="spellEnd"/>
      <w:r>
        <w:rPr>
          <w:sz w:val="28"/>
          <w:szCs w:val="28"/>
        </w:rPr>
        <w:t xml:space="preserve">___ на </w:t>
      </w:r>
      <w:proofErr w:type="spellStart"/>
      <w:r>
        <w:rPr>
          <w:sz w:val="28"/>
          <w:szCs w:val="28"/>
        </w:rPr>
        <w:t>основании_____________________</w:t>
      </w:r>
      <w:proofErr w:type="spellEnd"/>
      <w:r w:rsidRPr="00B3311F">
        <w:rPr>
          <w:sz w:val="28"/>
          <w:szCs w:val="28"/>
        </w:rPr>
        <w:fldChar w:fldCharType="begin"/>
      </w:r>
      <w:r w:rsidRPr="00B3311F">
        <w:rPr>
          <w:sz w:val="28"/>
          <w:szCs w:val="28"/>
        </w:rPr>
        <w:instrText xml:space="preserve">DOCVARIABLE  </w:instrText>
      </w:r>
      <w:r w:rsidRPr="00B3311F">
        <w:rPr>
          <w:sz w:val="28"/>
          <w:szCs w:val="28"/>
          <w:lang w:val="en-US"/>
        </w:rPr>
        <w:instrText>CLINAME</w:instrText>
      </w:r>
      <w:r w:rsidRPr="00B3311F">
        <w:rPr>
          <w:sz w:val="28"/>
          <w:szCs w:val="28"/>
        </w:rPr>
        <w:fldChar w:fldCharType="end"/>
      </w:r>
      <w:r w:rsidRPr="00B3311F">
        <w:rPr>
          <w:sz w:val="28"/>
          <w:szCs w:val="28"/>
        </w:rPr>
        <w:t>,</w:t>
      </w:r>
      <w:r w:rsidRPr="00B3311F">
        <w:rPr>
          <w:sz w:val="28"/>
          <w:szCs w:val="28"/>
        </w:rPr>
        <w:fldChar w:fldCharType="begin"/>
      </w:r>
      <w:r w:rsidRPr="00B3311F">
        <w:rPr>
          <w:sz w:val="28"/>
          <w:szCs w:val="28"/>
        </w:rPr>
        <w:instrText xml:space="preserve">DOCVARIABLE  </w:instrText>
      </w:r>
      <w:r w:rsidRPr="00B3311F">
        <w:rPr>
          <w:sz w:val="28"/>
          <w:szCs w:val="28"/>
          <w:lang w:val="en-US"/>
        </w:rPr>
        <w:instrText>CLIENT</w:instrText>
      </w:r>
      <w:r w:rsidRPr="00B3311F">
        <w:rPr>
          <w:sz w:val="28"/>
          <w:szCs w:val="28"/>
        </w:rPr>
        <w:instrText>2</w:instrText>
      </w:r>
      <w:r w:rsidRPr="00B3311F">
        <w:rPr>
          <w:sz w:val="28"/>
          <w:szCs w:val="28"/>
        </w:rPr>
        <w:fldChar w:fldCharType="end"/>
      </w:r>
      <w:r w:rsidRPr="00B3311F">
        <w:rPr>
          <w:i/>
          <w:iCs/>
          <w:sz w:val="28"/>
          <w:szCs w:val="28"/>
        </w:rPr>
        <w:t xml:space="preserve"> </w:t>
      </w:r>
      <w:r w:rsidRPr="00B3311F">
        <w:rPr>
          <w:sz w:val="28"/>
          <w:szCs w:val="28"/>
        </w:rPr>
        <w:t xml:space="preserve">составили настоящий акт о нижеследующем: </w:t>
      </w:r>
    </w:p>
    <w:p w:rsidR="00AC33FE" w:rsidRPr="00643E74" w:rsidRDefault="00AC33FE" w:rsidP="00AC33FE">
      <w:pPr>
        <w:ind w:firstLine="708"/>
        <w:jc w:val="both"/>
        <w:rPr>
          <w:szCs w:val="28"/>
        </w:rPr>
      </w:pPr>
      <w:r w:rsidRPr="00B3311F">
        <w:rPr>
          <w:szCs w:val="28"/>
        </w:rPr>
        <w:t xml:space="preserve">Держатель имущества муниципальной казны передает Арендатору </w:t>
      </w:r>
      <w:r w:rsidRPr="00643E74">
        <w:rPr>
          <w:szCs w:val="28"/>
        </w:rPr>
        <w:t xml:space="preserve">нежилое помещение </w:t>
      </w:r>
      <w:r w:rsidRPr="00B3311F">
        <w:rPr>
          <w:szCs w:val="28"/>
        </w:rPr>
        <w:t>(здание, сооружение)</w:t>
      </w:r>
      <w:r w:rsidRPr="00643E74">
        <w:rPr>
          <w:szCs w:val="28"/>
        </w:rPr>
        <w:t xml:space="preserve">, </w:t>
      </w:r>
      <w:r w:rsidRPr="00B3311F">
        <w:rPr>
          <w:szCs w:val="28"/>
        </w:rPr>
        <w:t>расположенное</w:t>
      </w:r>
      <w:r w:rsidRPr="00643E74">
        <w:rPr>
          <w:szCs w:val="28"/>
        </w:rPr>
        <w:t xml:space="preserve">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адресу:________________</w:t>
      </w:r>
      <w:proofErr w:type="spellEnd"/>
      <w:r>
        <w:rPr>
          <w:szCs w:val="28"/>
        </w:rPr>
        <w:t xml:space="preserve">, </w:t>
      </w:r>
      <w:r w:rsidRPr="00B3311F">
        <w:rPr>
          <w:szCs w:val="28"/>
        </w:rPr>
        <w:fldChar w:fldCharType="begin"/>
      </w:r>
      <w:r w:rsidRPr="00B3311F">
        <w:rPr>
          <w:szCs w:val="28"/>
        </w:rPr>
        <w:instrText xml:space="preserve">DOCVARIABLE  </w:instrText>
      </w:r>
      <w:r w:rsidRPr="00643E74">
        <w:rPr>
          <w:szCs w:val="28"/>
        </w:rPr>
        <w:instrText>OBJADR</w:instrText>
      </w:r>
      <w:r w:rsidRPr="00B3311F">
        <w:rPr>
          <w:szCs w:val="28"/>
        </w:rPr>
        <w:fldChar w:fldCharType="end"/>
      </w:r>
      <w:r w:rsidRPr="00643E74">
        <w:rPr>
          <w:szCs w:val="28"/>
        </w:rPr>
        <w:t xml:space="preserve"> </w:t>
      </w:r>
      <w:r w:rsidRPr="00416BEA">
        <w:rPr>
          <w:szCs w:val="28"/>
        </w:rPr>
        <w:t xml:space="preserve">именуемое далее «объект недвижимости». </w:t>
      </w:r>
    </w:p>
    <w:p w:rsidR="00AC33FE" w:rsidRPr="00B3311F" w:rsidRDefault="00AC33FE" w:rsidP="00AC33FE">
      <w:pPr>
        <w:ind w:firstLine="708"/>
        <w:jc w:val="both"/>
        <w:rPr>
          <w:szCs w:val="28"/>
        </w:rPr>
      </w:pPr>
      <w:proofErr w:type="gramStart"/>
      <w:r w:rsidRPr="00B3311F">
        <w:rPr>
          <w:szCs w:val="28"/>
        </w:rPr>
        <w:t>Характеристика объе</w:t>
      </w:r>
      <w:r>
        <w:rPr>
          <w:szCs w:val="28"/>
        </w:rPr>
        <w:t>кта недвижимости: общая площадь_____</w:t>
      </w:r>
      <w:r w:rsidRPr="00B3311F">
        <w:rPr>
          <w:szCs w:val="28"/>
        </w:rPr>
        <w:fldChar w:fldCharType="begin"/>
      </w:r>
      <w:r w:rsidRPr="00B3311F">
        <w:rPr>
          <w:szCs w:val="28"/>
        </w:rPr>
        <w:instrText>DOCVARIABLE  SQ</w:instrText>
      </w:r>
      <w:r w:rsidRPr="00B3311F">
        <w:rPr>
          <w:szCs w:val="28"/>
        </w:rPr>
        <w:fldChar w:fldCharType="end"/>
      </w:r>
      <w:r w:rsidRPr="00B3311F">
        <w:rPr>
          <w:szCs w:val="28"/>
          <w:lang w:val="en-US"/>
        </w:rPr>
        <w:t> </w:t>
      </w:r>
      <w:r w:rsidRPr="00B3311F">
        <w:rPr>
          <w:szCs w:val="28"/>
        </w:rPr>
        <w:t>кв.</w:t>
      </w:r>
      <w:r w:rsidRPr="00B3311F">
        <w:rPr>
          <w:szCs w:val="28"/>
          <w:lang w:val="en-US"/>
        </w:rPr>
        <w:t> </w:t>
      </w:r>
      <w:r w:rsidRPr="00B3311F">
        <w:rPr>
          <w:szCs w:val="28"/>
        </w:rPr>
        <w:t xml:space="preserve">м, </w:t>
      </w:r>
      <w:r w:rsidRPr="00643E74">
        <w:rPr>
          <w:szCs w:val="28"/>
        </w:rPr>
        <w:t>в том числе этаж_______ кв. м, подвал_______ кв. м, цоколь_______ кв. м</w:t>
      </w:r>
      <w:r w:rsidRPr="00B3311F">
        <w:rPr>
          <w:szCs w:val="28"/>
        </w:rPr>
        <w:t>.</w:t>
      </w:r>
      <w:proofErr w:type="gramEnd"/>
    </w:p>
    <w:p w:rsidR="00AC33FE" w:rsidRPr="00B3311F" w:rsidRDefault="00AC33FE" w:rsidP="00AC33FE">
      <w:pPr>
        <w:pStyle w:val="ConsPlusNonforma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Техническое состояние передаваемого объекта недвижимости характеризуется следующим: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стен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потолков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пола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окон и дверей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электрооборудования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состояние сантехнического оборудования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прочие конструкции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;</w:t>
      </w:r>
    </w:p>
    <w:p w:rsidR="00AC33FE" w:rsidRPr="00B3311F" w:rsidRDefault="00AC33FE" w:rsidP="00AC33FE">
      <w:pPr>
        <w:pStyle w:val="ConsPlusNonformat"/>
        <w:tabs>
          <w:tab w:val="right" w:pos="9639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необходимость проведения текущего и капитального ремонта </w:t>
      </w:r>
      <w:r w:rsidRPr="00B3311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>.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ПЕРЕДАЛ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  <w:t>ПРИНЯЛ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 xml:space="preserve">Держатель имущества 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муниципальной казны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Должность ____________</w:t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311F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B3311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Ф.И.О. _______________</w:t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  <w:t>Ф.И.О. _________________</w:t>
      </w:r>
    </w:p>
    <w:p w:rsidR="00AC33FE" w:rsidRPr="00B3311F" w:rsidRDefault="00AC33FE" w:rsidP="00AC33F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3311F">
        <w:rPr>
          <w:rFonts w:ascii="Times New Roman" w:hAnsi="Times New Roman" w:cs="Times New Roman"/>
          <w:sz w:val="28"/>
          <w:szCs w:val="28"/>
        </w:rPr>
        <w:t>Подпись ______________</w:t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r w:rsidRPr="00B331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311F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B3311F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AC33FE" w:rsidRPr="00B3311F" w:rsidRDefault="00AC33FE" w:rsidP="00AC33FE">
      <w:pPr>
        <w:ind w:left="708" w:right="-2" w:firstLine="708"/>
        <w:jc w:val="both"/>
        <w:outlineLvl w:val="1"/>
        <w:rPr>
          <w:szCs w:val="28"/>
        </w:rPr>
      </w:pPr>
      <w:r w:rsidRPr="00B3311F">
        <w:rPr>
          <w:szCs w:val="28"/>
        </w:rPr>
        <w:t>М.П.</w:t>
      </w:r>
      <w:r w:rsidRPr="00B3311F">
        <w:rPr>
          <w:szCs w:val="28"/>
        </w:rPr>
        <w:tab/>
      </w:r>
      <w:r w:rsidRPr="00B3311F">
        <w:rPr>
          <w:szCs w:val="28"/>
        </w:rPr>
        <w:tab/>
      </w:r>
      <w:r w:rsidRPr="00B3311F">
        <w:rPr>
          <w:szCs w:val="28"/>
        </w:rPr>
        <w:tab/>
      </w:r>
      <w:r w:rsidRPr="00B3311F">
        <w:rPr>
          <w:szCs w:val="28"/>
        </w:rPr>
        <w:tab/>
      </w:r>
      <w:r w:rsidRPr="00B3311F">
        <w:rPr>
          <w:szCs w:val="28"/>
        </w:rPr>
        <w:tab/>
      </w:r>
      <w:r w:rsidRPr="00B3311F">
        <w:rPr>
          <w:szCs w:val="28"/>
        </w:rPr>
        <w:tab/>
      </w:r>
      <w:r w:rsidRPr="00B3311F">
        <w:rPr>
          <w:szCs w:val="28"/>
        </w:rPr>
        <w:tab/>
        <w:t xml:space="preserve">                     М.П.</w:t>
      </w:r>
    </w:p>
    <w:p w:rsidR="00AC33FE" w:rsidRDefault="00AC33FE" w:rsidP="00AC33F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3311F">
        <w:rPr>
          <w:szCs w:val="28"/>
        </w:rPr>
        <w:t>_____</w:t>
      </w:r>
      <w:r>
        <w:rPr>
          <w:szCs w:val="28"/>
        </w:rPr>
        <w:t>___</w:t>
      </w:r>
      <w:r w:rsidRPr="00B3311F">
        <w:rPr>
          <w:szCs w:val="28"/>
        </w:rPr>
        <w:t>____</w:t>
      </w:r>
    </w:p>
    <w:p w:rsidR="00AC33FE" w:rsidRDefault="00AC33FE" w:rsidP="00AC33FE">
      <w:pPr>
        <w:spacing w:after="200" w:line="276" w:lineRule="auto"/>
      </w:pPr>
    </w:p>
    <w:p w:rsidR="004D7B12" w:rsidRDefault="004D7B12" w:rsidP="00532217">
      <w:pPr>
        <w:pStyle w:val="ConsPlusNormal"/>
        <w:ind w:firstLine="709"/>
        <w:jc w:val="both"/>
      </w:pPr>
    </w:p>
    <w:sectPr w:rsidR="004D7B12" w:rsidSect="00532217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FE" w:rsidRDefault="00AC33F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C33FE" w:rsidRDefault="00AC33F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FE" w:rsidRDefault="00AC33FE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FE" w:rsidRDefault="00AC33F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EC40A2">
      <w:rPr>
        <w:rStyle w:val="a7"/>
      </w:rPr>
      <w:fldChar w:fldCharType="separate"/>
    </w:r>
    <w:r w:rsidR="00EC40A2">
      <w:rPr>
        <w:rStyle w:val="a7"/>
        <w:noProof/>
      </w:rPr>
      <w:t>6</w:t>
    </w:r>
    <w:r>
      <w:rPr>
        <w:rStyle w:val="a7"/>
      </w:rPr>
      <w:fldChar w:fldCharType="end"/>
    </w:r>
  </w:p>
  <w:p w:rsidR="00AC33FE" w:rsidRDefault="00AC33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70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33FE" w:rsidRPr="00866AA2" w:rsidRDefault="00AC33FE">
        <w:pPr>
          <w:pStyle w:val="a3"/>
          <w:jc w:val="center"/>
          <w:rPr>
            <w:sz w:val="24"/>
            <w:szCs w:val="24"/>
          </w:rPr>
        </w:pPr>
        <w:r w:rsidRPr="00866AA2">
          <w:rPr>
            <w:sz w:val="24"/>
            <w:szCs w:val="24"/>
          </w:rPr>
          <w:fldChar w:fldCharType="begin"/>
        </w:r>
        <w:r w:rsidRPr="00866AA2">
          <w:rPr>
            <w:sz w:val="24"/>
            <w:szCs w:val="24"/>
          </w:rPr>
          <w:instrText xml:space="preserve"> PAGE   \* MERGEFORMAT </w:instrText>
        </w:r>
        <w:r w:rsidRPr="00866AA2">
          <w:rPr>
            <w:sz w:val="24"/>
            <w:szCs w:val="24"/>
          </w:rPr>
          <w:fldChar w:fldCharType="separate"/>
        </w:r>
        <w:r w:rsidR="00EC40A2">
          <w:rPr>
            <w:noProof/>
            <w:sz w:val="24"/>
            <w:szCs w:val="24"/>
          </w:rPr>
          <w:t>6</w:t>
        </w:r>
        <w:r w:rsidRPr="00866AA2">
          <w:rPr>
            <w:sz w:val="24"/>
            <w:szCs w:val="24"/>
          </w:rPr>
          <w:fldChar w:fldCharType="end"/>
        </w:r>
      </w:p>
    </w:sdtContent>
  </w:sdt>
  <w:p w:rsidR="00AC33FE" w:rsidRDefault="00AC33F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FE" w:rsidRDefault="00AC33FE" w:rsidP="00AC33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3FE" w:rsidRDefault="00AC33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37"/>
    <w:multiLevelType w:val="hybridMultilevel"/>
    <w:tmpl w:val="7F9AB986"/>
    <w:lvl w:ilvl="0" w:tplc="18A4A9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F3FB2"/>
    <w:multiLevelType w:val="hybridMultilevel"/>
    <w:tmpl w:val="0DD4DA3E"/>
    <w:lvl w:ilvl="0" w:tplc="748A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5C"/>
    <w:rsid w:val="00006F11"/>
    <w:rsid w:val="000A0B07"/>
    <w:rsid w:val="000A41C9"/>
    <w:rsid w:val="000D4101"/>
    <w:rsid w:val="000D50C6"/>
    <w:rsid w:val="001022E5"/>
    <w:rsid w:val="001208AF"/>
    <w:rsid w:val="00134B42"/>
    <w:rsid w:val="00142018"/>
    <w:rsid w:val="0016170B"/>
    <w:rsid w:val="00166F2A"/>
    <w:rsid w:val="0017420A"/>
    <w:rsid w:val="001D16F0"/>
    <w:rsid w:val="001D1E89"/>
    <w:rsid w:val="0020015C"/>
    <w:rsid w:val="00207438"/>
    <w:rsid w:val="002244F1"/>
    <w:rsid w:val="0024710A"/>
    <w:rsid w:val="002500BE"/>
    <w:rsid w:val="00257325"/>
    <w:rsid w:val="00297498"/>
    <w:rsid w:val="002A12A4"/>
    <w:rsid w:val="002B1437"/>
    <w:rsid w:val="002F2954"/>
    <w:rsid w:val="00313B80"/>
    <w:rsid w:val="0031681D"/>
    <w:rsid w:val="003450D3"/>
    <w:rsid w:val="00354F2D"/>
    <w:rsid w:val="003743D9"/>
    <w:rsid w:val="00377B54"/>
    <w:rsid w:val="00386179"/>
    <w:rsid w:val="00392361"/>
    <w:rsid w:val="00392EDE"/>
    <w:rsid w:val="0039415E"/>
    <w:rsid w:val="0039545F"/>
    <w:rsid w:val="003A149D"/>
    <w:rsid w:val="003A1CC0"/>
    <w:rsid w:val="003B7B7E"/>
    <w:rsid w:val="003F44D7"/>
    <w:rsid w:val="003F6019"/>
    <w:rsid w:val="004372DC"/>
    <w:rsid w:val="00441568"/>
    <w:rsid w:val="00490F40"/>
    <w:rsid w:val="00492A60"/>
    <w:rsid w:val="00497274"/>
    <w:rsid w:val="004A3A36"/>
    <w:rsid w:val="004C1BFA"/>
    <w:rsid w:val="004D7B12"/>
    <w:rsid w:val="004E36F2"/>
    <w:rsid w:val="004F7E2C"/>
    <w:rsid w:val="00527066"/>
    <w:rsid w:val="00532217"/>
    <w:rsid w:val="00535F6C"/>
    <w:rsid w:val="005442F2"/>
    <w:rsid w:val="005661B7"/>
    <w:rsid w:val="00571297"/>
    <w:rsid w:val="005746D0"/>
    <w:rsid w:val="00574C2C"/>
    <w:rsid w:val="005C78D9"/>
    <w:rsid w:val="00611A29"/>
    <w:rsid w:val="006167E4"/>
    <w:rsid w:val="00620346"/>
    <w:rsid w:val="00626CD2"/>
    <w:rsid w:val="0063540C"/>
    <w:rsid w:val="006415C1"/>
    <w:rsid w:val="006434B4"/>
    <w:rsid w:val="00651B26"/>
    <w:rsid w:val="0066179B"/>
    <w:rsid w:val="006701D9"/>
    <w:rsid w:val="00683D25"/>
    <w:rsid w:val="006A09EF"/>
    <w:rsid w:val="006B7B0C"/>
    <w:rsid w:val="006C2123"/>
    <w:rsid w:val="006D323B"/>
    <w:rsid w:val="006E1B74"/>
    <w:rsid w:val="006E4A8D"/>
    <w:rsid w:val="006E4C23"/>
    <w:rsid w:val="006F5BE5"/>
    <w:rsid w:val="0071673D"/>
    <w:rsid w:val="00730972"/>
    <w:rsid w:val="0073384C"/>
    <w:rsid w:val="007364F9"/>
    <w:rsid w:val="00742606"/>
    <w:rsid w:val="00761FAB"/>
    <w:rsid w:val="00776E01"/>
    <w:rsid w:val="007935E9"/>
    <w:rsid w:val="007A3E12"/>
    <w:rsid w:val="007B4F72"/>
    <w:rsid w:val="007D0A2C"/>
    <w:rsid w:val="007F3A82"/>
    <w:rsid w:val="00822E31"/>
    <w:rsid w:val="00825175"/>
    <w:rsid w:val="008303D3"/>
    <w:rsid w:val="00835487"/>
    <w:rsid w:val="00884262"/>
    <w:rsid w:val="008C0D06"/>
    <w:rsid w:val="008C0E9F"/>
    <w:rsid w:val="008E47A1"/>
    <w:rsid w:val="008F1EAE"/>
    <w:rsid w:val="008F55BD"/>
    <w:rsid w:val="009205AB"/>
    <w:rsid w:val="0092694B"/>
    <w:rsid w:val="00937451"/>
    <w:rsid w:val="00943234"/>
    <w:rsid w:val="00955906"/>
    <w:rsid w:val="00974ADD"/>
    <w:rsid w:val="00986B51"/>
    <w:rsid w:val="00986BAB"/>
    <w:rsid w:val="00994120"/>
    <w:rsid w:val="009A0C2A"/>
    <w:rsid w:val="009B35FC"/>
    <w:rsid w:val="009C303C"/>
    <w:rsid w:val="009C70B3"/>
    <w:rsid w:val="009C7DBB"/>
    <w:rsid w:val="00A1477D"/>
    <w:rsid w:val="00A1610C"/>
    <w:rsid w:val="00A57A1C"/>
    <w:rsid w:val="00A85EE7"/>
    <w:rsid w:val="00A861A0"/>
    <w:rsid w:val="00AA7BEC"/>
    <w:rsid w:val="00AC33FE"/>
    <w:rsid w:val="00AE7179"/>
    <w:rsid w:val="00B12E64"/>
    <w:rsid w:val="00B1328D"/>
    <w:rsid w:val="00B21B09"/>
    <w:rsid w:val="00B56142"/>
    <w:rsid w:val="00B60E76"/>
    <w:rsid w:val="00B7173C"/>
    <w:rsid w:val="00B91C0C"/>
    <w:rsid w:val="00B938F5"/>
    <w:rsid w:val="00BA0972"/>
    <w:rsid w:val="00BA68B5"/>
    <w:rsid w:val="00BB2F5F"/>
    <w:rsid w:val="00BC19B8"/>
    <w:rsid w:val="00BD7AF2"/>
    <w:rsid w:val="00BE61BB"/>
    <w:rsid w:val="00BF322B"/>
    <w:rsid w:val="00BF4584"/>
    <w:rsid w:val="00C05BDE"/>
    <w:rsid w:val="00C25B9B"/>
    <w:rsid w:val="00C453B5"/>
    <w:rsid w:val="00C53EAF"/>
    <w:rsid w:val="00C54634"/>
    <w:rsid w:val="00C565B1"/>
    <w:rsid w:val="00C66365"/>
    <w:rsid w:val="00C70311"/>
    <w:rsid w:val="00C91498"/>
    <w:rsid w:val="00C92A07"/>
    <w:rsid w:val="00CD20E4"/>
    <w:rsid w:val="00CD5BFF"/>
    <w:rsid w:val="00CD6B67"/>
    <w:rsid w:val="00CE7F05"/>
    <w:rsid w:val="00D16FDD"/>
    <w:rsid w:val="00D23D83"/>
    <w:rsid w:val="00D2719A"/>
    <w:rsid w:val="00D35008"/>
    <w:rsid w:val="00D43088"/>
    <w:rsid w:val="00D8517E"/>
    <w:rsid w:val="00D853E0"/>
    <w:rsid w:val="00D92234"/>
    <w:rsid w:val="00D92BAE"/>
    <w:rsid w:val="00D96A5A"/>
    <w:rsid w:val="00DB587E"/>
    <w:rsid w:val="00DC5F67"/>
    <w:rsid w:val="00DE2E72"/>
    <w:rsid w:val="00E1345C"/>
    <w:rsid w:val="00E52772"/>
    <w:rsid w:val="00E70BF7"/>
    <w:rsid w:val="00E75640"/>
    <w:rsid w:val="00E8794E"/>
    <w:rsid w:val="00E947D7"/>
    <w:rsid w:val="00EA3397"/>
    <w:rsid w:val="00EA7A13"/>
    <w:rsid w:val="00EB33A2"/>
    <w:rsid w:val="00EC40A2"/>
    <w:rsid w:val="00ED499D"/>
    <w:rsid w:val="00EE077A"/>
    <w:rsid w:val="00EF5FA8"/>
    <w:rsid w:val="00F17CFA"/>
    <w:rsid w:val="00F24F82"/>
    <w:rsid w:val="00F277C2"/>
    <w:rsid w:val="00F27FAA"/>
    <w:rsid w:val="00F362E4"/>
    <w:rsid w:val="00F41563"/>
    <w:rsid w:val="00F47DF0"/>
    <w:rsid w:val="00F65908"/>
    <w:rsid w:val="00F71F0B"/>
    <w:rsid w:val="00F8382C"/>
    <w:rsid w:val="00F90337"/>
    <w:rsid w:val="00FA6BC0"/>
    <w:rsid w:val="00FE1518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33FE"/>
    <w:pPr>
      <w:keepNext/>
      <w:widowControl/>
      <w:spacing w:before="600" w:line="240" w:lineRule="atLeast"/>
      <w:jc w:val="right"/>
      <w:outlineLvl w:val="6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01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1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001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001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661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61B7"/>
    <w:pPr>
      <w:ind w:left="720"/>
      <w:contextualSpacing/>
    </w:pPr>
  </w:style>
  <w:style w:type="paragraph" w:customStyle="1" w:styleId="ConsPlusNonformat">
    <w:name w:val="ConsPlusNonformat"/>
    <w:rsid w:val="00532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53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áû÷íûé"/>
    <w:rsid w:val="005322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3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AC33FE"/>
    <w:rPr>
      <w:rFonts w:cs="Times New Roman"/>
    </w:rPr>
  </w:style>
  <w:style w:type="paragraph" w:styleId="a8">
    <w:name w:val="footer"/>
    <w:basedOn w:val="a"/>
    <w:link w:val="a9"/>
    <w:uiPriority w:val="99"/>
    <w:rsid w:val="00AC33FE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C3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06557356161AAF3938123594DF1E42ADF0360C4142AF5C8BABB2754D78117A25F339B34F2oBjBH" TargetMode="External"/><Relationship Id="rId18" Type="http://schemas.openxmlformats.org/officeDocument/2006/relationships/hyperlink" Target="consultantplus://offline/ref=706557356161AAF3938123594DF1E42ADF0360C4142AF5C8BABB2754D78117A25F339B34F5oBjB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06557356161AAF3938123594DF1E42ADF0360C4142AF5C8BABB2754D78117A25F339B34F5oBjBH" TargetMode="External"/><Relationship Id="rId17" Type="http://schemas.openxmlformats.org/officeDocument/2006/relationships/hyperlink" Target="consultantplus://offline/ref=706557356161AAF3938123594DF1E42ADF0360C4142AF5C8BABB2754D78117A25F339B34F2oBjBH" TargetMode="External"/><Relationship Id="rId25" Type="http://schemas.openxmlformats.org/officeDocument/2006/relationships/hyperlink" Target="consultantplus://offline/ref=877935DE2EEF0D8E97D13B54C10D42A58572121B4BBE6C577BA922BC9196812310A1E1C994A4C0AB4F8DAEV671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06557356161AAF3938123594DF1E42ADF0360C4142AF5C8BABB2754D78117A25F339B34F5oBjBH" TargetMode="External"/><Relationship Id="rId20" Type="http://schemas.openxmlformats.org/officeDocument/2006/relationships/hyperlink" Target="consultantplus://offline/ref=551BA2A2B693466618C2C423299C9E059B1389267134D1B66D728D299BD1CCD8FCBDF585f8d3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06557356161AAF3938123594DF1E42ADF0360C4142AF5C8BABB2754D78117A25F339B34F2oBjBH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06557356161AAF3938123594DF1E42ADF0360C4142AF5C8BABB2754D78117A25F339B34F2oBjB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B5697670B4C672C95EA7CEE0783E7DA9B174DD87A522C47A1E4F8AD3B31BBF2A6285C7D8BDD0CDKAu0I" TargetMode="External"/><Relationship Id="rId19" Type="http://schemas.openxmlformats.org/officeDocument/2006/relationships/hyperlink" Target="consultantplus://offline/ref=F703F34495561863C3F77CEADF3DF49EDF97AE496AF8BC633473D653840229CC5D7FEA829DVDfBJ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9F02C70D05431F7AF2021995BCCD9D2DD6A43D235775C4E340331080E268A56F73A09CBB1954A9D9NCn9L" TargetMode="External"/><Relationship Id="rId14" Type="http://schemas.openxmlformats.org/officeDocument/2006/relationships/hyperlink" Target="consultantplus://offline/ref=706557356161AAF3938123594DF1E42ADF0360C4142AF5C8BABB2754D78117A25F339B34F5oBjB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6KDV5W64NSFS-385-14207</_dlc_DocId>
    <_dlc_DocIdUrl xmlns="746016b1-ecc9-410e-95eb-a13f7eb3881b">
      <Url>http://port.admnsk.ru/sites/main/sovet/_layouts/DocIdRedir.aspx?ID=6KDV5W64NSFS-385-14207</Url>
      <Description>6KDV5W64NSFS-385-14207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F3B8C-09D4-4277-9F70-75EE7E95C9E7}"/>
</file>

<file path=customXml/itemProps2.xml><?xml version="1.0" encoding="utf-8"?>
<ds:datastoreItem xmlns:ds="http://schemas.openxmlformats.org/officeDocument/2006/customXml" ds:itemID="{CE1FE1FC-74A4-403E-9EC8-5C05DF3DAE3C}"/>
</file>

<file path=customXml/itemProps3.xml><?xml version="1.0" encoding="utf-8"?>
<ds:datastoreItem xmlns:ds="http://schemas.openxmlformats.org/officeDocument/2006/customXml" ds:itemID="{A5FC87BC-3F36-4624-B06B-613FB361AF88}"/>
</file>

<file path=customXml/itemProps4.xml><?xml version="1.0" encoding="utf-8"?>
<ds:datastoreItem xmlns:ds="http://schemas.openxmlformats.org/officeDocument/2006/customXml" ds:itemID="{02C129F4-EEBC-4287-9119-2971D4561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nmalahova</cp:lastModifiedBy>
  <cp:revision>5</cp:revision>
  <cp:lastPrinted>2018-02-08T08:17:00Z</cp:lastPrinted>
  <dcterms:created xsi:type="dcterms:W3CDTF">2018-02-22T03:04:00Z</dcterms:created>
  <dcterms:modified xsi:type="dcterms:W3CDTF">2018-03-12T08:10:00Z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7d403785-1414-4c34-b14a-1857ea5b5435</vt:lpwstr>
  </property>
</Properties>
</file>