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65" w:rsidRPr="00194365" w:rsidRDefault="00194365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194365" w:rsidRPr="00194365" w:rsidRDefault="00194365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4365" w:rsidRPr="00194365" w:rsidRDefault="00194365" w:rsidP="0019436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94365" w:rsidRPr="00194365" w:rsidRDefault="00194365" w:rsidP="00194365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365" w:rsidRPr="00194365" w:rsidRDefault="00194365" w:rsidP="0019436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2018 год, утвержденный решением Совета депутатов города Новосибирска от 25.12.2017 № 549</w:t>
      </w:r>
    </w:p>
    <w:p w:rsidR="00194365" w:rsidRPr="00194365" w:rsidRDefault="00194365" w:rsidP="00194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94365">
        <w:rPr>
          <w:rFonts w:ascii="Times New Roman" w:eastAsia="Calibri" w:hAnsi="Times New Roman" w:cs="Times New Roman"/>
          <w:sz w:val="28"/>
          <w:szCs w:val="28"/>
        </w:rPr>
        <w:t xml:space="preserve">1. Внести в план работы Совета депутатов города Новосибирска на 2018 год, утвержденный решением Совета депутатов города Новосибирска от 25.12.2017 № 549 (в редакции решений Совета депутатов города Новосибирска от 28.03.2018 № 589, от 25.04.2018 № </w:t>
      </w:r>
      <w:r w:rsidRPr="001930A6">
        <w:rPr>
          <w:rFonts w:ascii="Times New Roman" w:eastAsia="Calibri" w:hAnsi="Times New Roman" w:cs="Times New Roman"/>
          <w:sz w:val="28"/>
          <w:szCs w:val="28"/>
        </w:rPr>
        <w:t xml:space="preserve">617, от </w:t>
      </w:r>
      <w:r w:rsidR="001930A6" w:rsidRPr="001930A6">
        <w:rPr>
          <w:rFonts w:ascii="Times New Roman" w:eastAsia="Calibri" w:hAnsi="Times New Roman" w:cs="Times New Roman"/>
          <w:sz w:val="28"/>
          <w:szCs w:val="28"/>
        </w:rPr>
        <w:t>23.05.2018 № 630</w:t>
      </w:r>
      <w:r w:rsidRPr="001930A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9436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365">
        <w:rPr>
          <w:rFonts w:ascii="Times New Roman" w:eastAsia="Calibri" w:hAnsi="Times New Roman" w:cs="Times New Roman"/>
          <w:sz w:val="28"/>
          <w:szCs w:val="28"/>
        </w:rPr>
        <w:t>1.1</w:t>
      </w:r>
      <w:r w:rsidR="00D22964">
        <w:rPr>
          <w:rFonts w:ascii="Times New Roman" w:eastAsia="Calibri" w:hAnsi="Times New Roman" w:cs="Times New Roman"/>
          <w:sz w:val="28"/>
          <w:szCs w:val="28"/>
        </w:rPr>
        <w:t>. Строки</w:t>
      </w:r>
      <w:r w:rsidRPr="0019436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B4303">
        <w:rPr>
          <w:rFonts w:ascii="Times New Roman" w:eastAsia="Calibri" w:hAnsi="Times New Roman" w:cs="Times New Roman"/>
          <w:sz w:val="28"/>
          <w:szCs w:val="28"/>
        </w:rPr>
        <w:t>№</w:t>
      </w:r>
      <w:r w:rsidRPr="00194365">
        <w:rPr>
          <w:rFonts w:ascii="Times New Roman" w:eastAsia="Calibri" w:hAnsi="Times New Roman" w:cs="Times New Roman"/>
          <w:sz w:val="28"/>
          <w:szCs w:val="28"/>
        </w:rPr>
        <w:t xml:space="preserve"> 10.7</w:t>
      </w:r>
      <w:r w:rsidR="00D22964">
        <w:rPr>
          <w:rFonts w:ascii="Times New Roman" w:eastAsia="Calibri" w:hAnsi="Times New Roman" w:cs="Times New Roman"/>
          <w:sz w:val="28"/>
          <w:szCs w:val="28"/>
        </w:rPr>
        <w:t>, 15</w:t>
      </w:r>
      <w:r w:rsidRPr="00194365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194365" w:rsidRPr="00D22964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96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D5F72" w:rsidRPr="00D22964">
        <w:rPr>
          <w:rFonts w:ascii="Times New Roman" w:eastAsia="Calibri" w:hAnsi="Times New Roman" w:cs="Times New Roman"/>
          <w:sz w:val="28"/>
          <w:szCs w:val="28"/>
        </w:rPr>
        <w:t>После строки № 15.1</w:t>
      </w:r>
      <w:r w:rsidRPr="00D22964"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</w:t>
      </w:r>
      <w:r w:rsidR="004D5F72" w:rsidRPr="00D22964">
        <w:rPr>
          <w:rFonts w:ascii="Times New Roman" w:eastAsia="Calibri" w:hAnsi="Times New Roman" w:cs="Times New Roman"/>
          <w:sz w:val="28"/>
          <w:szCs w:val="28"/>
        </w:rPr>
        <w:t xml:space="preserve"> № 15.2</w:t>
      </w:r>
      <w:r w:rsidRPr="00D2296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5F72" w:rsidRPr="00D22964">
        <w:rPr>
          <w:rFonts w:ascii="Times New Roman" w:eastAsia="Calibri" w:hAnsi="Times New Roman" w:cs="Times New Roman"/>
          <w:sz w:val="28"/>
          <w:szCs w:val="28"/>
        </w:rPr>
        <w:t>15</w:t>
      </w:r>
      <w:r w:rsidR="00C2328B">
        <w:rPr>
          <w:rFonts w:ascii="Times New Roman" w:eastAsia="Calibri" w:hAnsi="Times New Roman" w:cs="Times New Roman"/>
          <w:sz w:val="28"/>
          <w:szCs w:val="28"/>
        </w:rPr>
        <w:t>.9</w:t>
      </w:r>
      <w:r w:rsidRPr="00D2296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992"/>
      </w:tblGrid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15.2</w:t>
            </w:r>
          </w:p>
        </w:tc>
        <w:tc>
          <w:tcPr>
            <w:tcW w:w="2835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изменений в Положение о департа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менте пром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ышленности, инноваций и предпри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нимательства мэрии города Новосибирска, утвержденное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решением Совета депутатов горо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да Новосибирска от 09.10.2007 № 707</w:t>
            </w:r>
          </w:p>
        </w:tc>
        <w:tc>
          <w:tcPr>
            <w:tcW w:w="2268" w:type="dxa"/>
          </w:tcPr>
          <w:p w:rsidR="00194365" w:rsidRPr="004D5F72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19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промышленности, инноваций </w:t>
            </w:r>
            <w:r w:rsid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пред</w:t>
            </w:r>
            <w:r w:rsidR="004D5F72"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инимательства мэрии города Ново</w:t>
            </w:r>
            <w:r w:rsidR="004D5F72"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сибирска</w:t>
            </w:r>
          </w:p>
        </w:tc>
        <w:tc>
          <w:tcPr>
            <w:tcW w:w="1530" w:type="dxa"/>
          </w:tcPr>
          <w:p w:rsidR="00194365" w:rsidRPr="004D5F72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Мэр гор</w:t>
            </w:r>
            <w:bookmarkStart w:id="0" w:name="_GoBack"/>
            <w:bookmarkEnd w:id="0"/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ода Новосибирска</w:t>
            </w:r>
          </w:p>
          <w:p w:rsidR="00194365" w:rsidRPr="004D5F72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194365" w:rsidRPr="00D22964" w:rsidRDefault="00945ADF" w:rsidP="00945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945ADF" w:rsidRPr="00D22964" w:rsidRDefault="00945ADF" w:rsidP="00945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5ADF" w:rsidRPr="00194365" w:rsidRDefault="00945ADF" w:rsidP="00945A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15.3</w:t>
            </w:r>
          </w:p>
        </w:tc>
        <w:tc>
          <w:tcPr>
            <w:tcW w:w="2835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Положени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о департа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менте финансо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и налоговой политики мэрии го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рода Новосибирска, утвержденное решением Совета депутатов города Новосибирска от 09.10.2007 № 745</w:t>
            </w:r>
          </w:p>
        </w:tc>
        <w:tc>
          <w:tcPr>
            <w:tcW w:w="2268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</w:tcPr>
          <w:p w:rsidR="00194365" w:rsidRPr="00D22964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  <w:p w:rsidR="00194365" w:rsidRPr="00D22964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4365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15.4</w:t>
            </w:r>
          </w:p>
        </w:tc>
        <w:tc>
          <w:tcPr>
            <w:tcW w:w="2835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в Положение о приватизации 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муниципального имущества,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находящего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ся в собственн</w:t>
            </w:r>
            <w:r w:rsidR="00CF27AD">
              <w:rPr>
                <w:rFonts w:ascii="Times New Roman" w:eastAsia="Calibri" w:hAnsi="Times New Roman" w:cs="Times New Roman"/>
                <w:sz w:val="26"/>
                <w:szCs w:val="26"/>
              </w:rPr>
              <w:t>ости города Новосибирска, приня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тое решением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Совета депутатов города Новоси</w:t>
            </w:r>
            <w:r w:rsidR="00D229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бирска от 29.04.2009 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№ 1200</w:t>
            </w:r>
          </w:p>
        </w:tc>
        <w:tc>
          <w:tcPr>
            <w:tcW w:w="2268" w:type="dxa"/>
          </w:tcPr>
          <w:p w:rsidR="00194365" w:rsidRPr="004D5F72" w:rsidRDefault="00194365" w:rsidP="004D5F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Департамент </w:t>
            </w:r>
            <w:r w:rsidR="004D5F72"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земельных и имущественных </w:t>
            </w:r>
            <w:r w:rsidR="004D5F72"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отношений мэрии города Новосибирска</w:t>
            </w:r>
          </w:p>
        </w:tc>
        <w:tc>
          <w:tcPr>
            <w:tcW w:w="1530" w:type="dxa"/>
          </w:tcPr>
          <w:p w:rsidR="00194365" w:rsidRPr="00D22964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Мэр города Новосибирска</w:t>
            </w:r>
          </w:p>
        </w:tc>
        <w:tc>
          <w:tcPr>
            <w:tcW w:w="1872" w:type="dxa"/>
          </w:tcPr>
          <w:p w:rsidR="00D22964" w:rsidRPr="00D22964" w:rsidRDefault="00194365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</w:t>
            </w:r>
            <w:r w:rsidR="00D22964"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комиссия</w:t>
            </w:r>
          </w:p>
          <w:p w:rsidR="00194365" w:rsidRPr="00D22964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муниципальной собственности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15.5</w:t>
            </w:r>
          </w:p>
        </w:tc>
        <w:tc>
          <w:tcPr>
            <w:tcW w:w="2835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Порядок и условия предоставления в аренду имущества, включенного в перече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нь имущества, находящегося в му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ниципальной собственности города Новосибирска, свободног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 от прав третьих лиц (за исклю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чением имущественных прав некоммерческих организаций), установленный решением Совета депутатов города Новосибирска от 28.03.2018 № 566</w:t>
            </w:r>
          </w:p>
        </w:tc>
        <w:tc>
          <w:tcPr>
            <w:tcW w:w="2268" w:type="dxa"/>
          </w:tcPr>
          <w:p w:rsidR="00194365" w:rsidRPr="004D5F72" w:rsidRDefault="004D5F72" w:rsidP="00624094">
            <w:pPr>
              <w:tabs>
                <w:tab w:val="left" w:pos="5812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30" w:type="dxa"/>
          </w:tcPr>
          <w:p w:rsidR="00194365" w:rsidRPr="004D5F72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  <w:p w:rsidR="00194365" w:rsidRPr="004D5F72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</w:t>
            </w:r>
          </w:p>
          <w:p w:rsidR="00194365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 муниципальной собственности</w:t>
            </w:r>
          </w:p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</w:t>
            </w:r>
          </w:p>
          <w:p w:rsidR="00D22964" w:rsidRPr="00194365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 социальной политике и образованию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15.6</w:t>
            </w:r>
          </w:p>
        </w:tc>
        <w:tc>
          <w:tcPr>
            <w:tcW w:w="2835" w:type="dxa"/>
          </w:tcPr>
          <w:p w:rsidR="00194365" w:rsidRPr="004D5F72" w:rsidRDefault="004D5F72" w:rsidP="004D5F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Порядок подготовки документации по планировке территории, установленный решением Совета депутатов города Новосибирска от 24.05.2017 № 411</w:t>
            </w:r>
          </w:p>
        </w:tc>
        <w:tc>
          <w:tcPr>
            <w:tcW w:w="2268" w:type="dxa"/>
          </w:tcPr>
          <w:p w:rsidR="00194365" w:rsidRPr="004D5F72" w:rsidRDefault="004D5F72" w:rsidP="00624094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</w:tcPr>
          <w:p w:rsidR="00194365" w:rsidRPr="00D22964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  <w:p w:rsidR="00194365" w:rsidRPr="00D22964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194365" w:rsidRPr="00D22964" w:rsidRDefault="00D22964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Постоянная комиссия по градостроительству 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15.7</w:t>
            </w:r>
          </w:p>
        </w:tc>
        <w:tc>
          <w:tcPr>
            <w:tcW w:w="2835" w:type="dxa"/>
          </w:tcPr>
          <w:p w:rsidR="00194365" w:rsidRPr="004D5F72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</w:t>
            </w: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Новосибирска от 09.10.2007 № 705</w:t>
            </w:r>
          </w:p>
        </w:tc>
        <w:tc>
          <w:tcPr>
            <w:tcW w:w="2268" w:type="dxa"/>
          </w:tcPr>
          <w:p w:rsidR="00194365" w:rsidRPr="004D5F72" w:rsidRDefault="004D5F72" w:rsidP="00624094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</w:tcPr>
          <w:p w:rsidR="00194365" w:rsidRPr="00D22964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  <w:p w:rsidR="00194365" w:rsidRPr="00D22964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D22964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4365" w:rsidRPr="00D22964" w:rsidRDefault="00D22964" w:rsidP="00D229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296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D5F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94365" w:rsidRPr="00194365" w:rsidTr="001930A6">
        <w:tc>
          <w:tcPr>
            <w:tcW w:w="710" w:type="dxa"/>
          </w:tcPr>
          <w:p w:rsidR="00194365" w:rsidRPr="00CF27AD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194365"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194365" w:rsidRPr="00CF27AD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в Положение о предоставлении </w:t>
            </w:r>
            <w:r w:rsidR="00CF27AD"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в аренду жилых помещений муници</w:t>
            </w: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пального ж</w:t>
            </w:r>
            <w:r w:rsidR="00CF27AD">
              <w:rPr>
                <w:rFonts w:ascii="Times New Roman" w:eastAsia="Calibri" w:hAnsi="Times New Roman" w:cs="Times New Roman"/>
                <w:sz w:val="26"/>
                <w:szCs w:val="26"/>
              </w:rPr>
              <w:t>илищного фонда коммерческого ис</w:t>
            </w: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пользования города Новосибирска, принятое решением городского Совета Новосибирска от 21.05.2003 № 256</w:t>
            </w:r>
          </w:p>
        </w:tc>
        <w:tc>
          <w:tcPr>
            <w:tcW w:w="2268" w:type="dxa"/>
          </w:tcPr>
          <w:p w:rsidR="00194365" w:rsidRPr="00CF27AD" w:rsidRDefault="00CF27AD" w:rsidP="00624094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жилищным вопросам мэрии города Новосибирска</w:t>
            </w:r>
          </w:p>
        </w:tc>
        <w:tc>
          <w:tcPr>
            <w:tcW w:w="1530" w:type="dxa"/>
          </w:tcPr>
          <w:p w:rsidR="00194365" w:rsidRPr="001930A6" w:rsidRDefault="00194365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0A6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  <w:p w:rsidR="00194365" w:rsidRPr="001930A6" w:rsidRDefault="00194365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:rsidR="00194365" w:rsidRPr="001930A6" w:rsidRDefault="00194365" w:rsidP="001930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Постоянная комиссия по </w:t>
            </w:r>
            <w:r w:rsidR="00D22964" w:rsidRPr="00193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собственности </w:t>
            </w:r>
          </w:p>
        </w:tc>
        <w:tc>
          <w:tcPr>
            <w:tcW w:w="992" w:type="dxa"/>
          </w:tcPr>
          <w:p w:rsidR="00194365" w:rsidRPr="00194365" w:rsidRDefault="004D5F72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CF27AD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5B1B" w:rsidRPr="00194365" w:rsidTr="001930A6">
        <w:tc>
          <w:tcPr>
            <w:tcW w:w="710" w:type="dxa"/>
          </w:tcPr>
          <w:p w:rsidR="00695B1B" w:rsidRPr="00CF27AD" w:rsidRDefault="00695B1B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15.9</w:t>
            </w:r>
          </w:p>
        </w:tc>
        <w:tc>
          <w:tcPr>
            <w:tcW w:w="2835" w:type="dxa"/>
          </w:tcPr>
          <w:p w:rsidR="00695B1B" w:rsidRPr="00CF27AD" w:rsidRDefault="00695B1B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5B1B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коэффициента Ки в отношении земель и земельных участков, расположенных в границах города Новосибирска</w:t>
            </w:r>
          </w:p>
        </w:tc>
        <w:tc>
          <w:tcPr>
            <w:tcW w:w="2268" w:type="dxa"/>
          </w:tcPr>
          <w:p w:rsidR="00695B1B" w:rsidRPr="00CF27AD" w:rsidRDefault="00695B1B" w:rsidP="00624094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</w:tcPr>
          <w:p w:rsidR="00695B1B" w:rsidRPr="001930A6" w:rsidRDefault="00695B1B" w:rsidP="006240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5B1B">
              <w:rPr>
                <w:rFonts w:ascii="Times New Roman" w:eastAsia="Calibri" w:hAnsi="Times New Roman" w:cs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</w:tcPr>
          <w:p w:rsidR="00695B1B" w:rsidRPr="00695B1B" w:rsidRDefault="00695B1B" w:rsidP="00695B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695B1B" w:rsidRPr="00695B1B" w:rsidRDefault="00695B1B" w:rsidP="00695B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5B1B" w:rsidRPr="001930A6" w:rsidRDefault="00695B1B" w:rsidP="00695B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</w:tc>
        <w:tc>
          <w:tcPr>
            <w:tcW w:w="992" w:type="dxa"/>
          </w:tcPr>
          <w:p w:rsidR="00695B1B" w:rsidRPr="00CF27AD" w:rsidRDefault="00695B1B" w:rsidP="006240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5B1B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</w:tr>
    </w:tbl>
    <w:p w:rsidR="006D4700" w:rsidRDefault="006D4700" w:rsidP="0069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365" w:rsidRPr="00725FB9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FB9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194365" w:rsidRPr="00CF27AD" w:rsidRDefault="00194365" w:rsidP="00194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94365" w:rsidRPr="00CF27AD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94365" w:rsidRPr="00CF27AD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Д. В. </w:t>
      </w:r>
      <w:proofErr w:type="spellStart"/>
      <w:r w:rsidRPr="00CF2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7AD" w:rsidRDefault="00CF27AD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7AD" w:rsidRDefault="00CF27AD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7AD" w:rsidRDefault="00CF27AD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7AD" w:rsidRDefault="00CF27AD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7AD" w:rsidRPr="00194365" w:rsidRDefault="00CF27AD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Pr="00194365" w:rsidRDefault="00194365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5B1B" w:rsidRDefault="00695B1B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5B1B" w:rsidRPr="00194365" w:rsidRDefault="00695B1B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Default="00194365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FB9" w:rsidRDefault="00725FB9" w:rsidP="00194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Pr="00194365" w:rsidRDefault="00194365" w:rsidP="001943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211"/>
        <w:gridCol w:w="2237"/>
        <w:gridCol w:w="2722"/>
        <w:gridCol w:w="7"/>
      </w:tblGrid>
      <w:tr w:rsidR="00194365" w:rsidRPr="00194365" w:rsidTr="00624094">
        <w:trPr>
          <w:trHeight w:val="641"/>
        </w:trPr>
        <w:tc>
          <w:tcPr>
            <w:tcW w:w="10177" w:type="dxa"/>
            <w:gridSpan w:val="4"/>
          </w:tcPr>
          <w:p w:rsidR="00194365" w:rsidRPr="00194365" w:rsidRDefault="00194365" w:rsidP="00624094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4D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94365" w:rsidRPr="00194365" w:rsidRDefault="00194365" w:rsidP="00624094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94365" w:rsidRPr="00194365" w:rsidRDefault="00194365" w:rsidP="00624094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94365" w:rsidRPr="00194365" w:rsidTr="00624094">
        <w:trPr>
          <w:gridAfter w:val="1"/>
          <w:wAfter w:w="7" w:type="dxa"/>
          <w:trHeight w:val="1283"/>
        </w:trPr>
        <w:tc>
          <w:tcPr>
            <w:tcW w:w="5211" w:type="dxa"/>
          </w:tcPr>
          <w:p w:rsidR="00194365" w:rsidRPr="00194365" w:rsidRDefault="00194365" w:rsidP="0062409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                                                        </w:t>
            </w:r>
          </w:p>
          <w:p w:rsidR="00194365" w:rsidRPr="00194365" w:rsidRDefault="00194365" w:rsidP="0062409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94365" w:rsidRPr="00725FB9" w:rsidRDefault="00725FB9" w:rsidP="0062409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94365" w:rsidRPr="0072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по правовым и экономическим вопросам Совета депутатов города Новосибирска                                                                    </w:t>
            </w:r>
          </w:p>
          <w:p w:rsidR="00194365" w:rsidRPr="00194365" w:rsidRDefault="00194365" w:rsidP="0062409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194365" w:rsidRPr="00194365" w:rsidRDefault="00194365" w:rsidP="0062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:rsidR="00194365" w:rsidRPr="00194365" w:rsidRDefault="00194365" w:rsidP="00624094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</w:p>
          <w:p w:rsidR="00194365" w:rsidRPr="004D5F72" w:rsidRDefault="00194365" w:rsidP="00624094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Р. И. Сулейманов</w:t>
            </w:r>
          </w:p>
          <w:p w:rsidR="00194365" w:rsidRPr="00194365" w:rsidRDefault="00194365" w:rsidP="00624094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:rsidR="00194365" w:rsidRPr="00194365" w:rsidRDefault="00194365" w:rsidP="00624094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94365" w:rsidRPr="00194365" w:rsidRDefault="00194365" w:rsidP="00624094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94365" w:rsidRPr="00194365" w:rsidRDefault="00194365" w:rsidP="001930A6">
            <w:pPr>
              <w:spacing w:after="0" w:line="240" w:lineRule="auto"/>
              <w:ind w:left="-225"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="001930A6" w:rsidRPr="0019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А. Кондратенко</w:t>
            </w:r>
            <w:r w:rsidRPr="0019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194365" w:rsidRPr="00194365" w:rsidRDefault="00194365" w:rsidP="00194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4365" w:rsidRPr="00194365" w:rsidRDefault="00194365" w:rsidP="00194365">
      <w:pPr>
        <w:rPr>
          <w:color w:val="FF0000"/>
        </w:rPr>
      </w:pPr>
    </w:p>
    <w:p w:rsidR="008644F0" w:rsidRPr="00194365" w:rsidRDefault="008644F0">
      <w:pPr>
        <w:rPr>
          <w:color w:val="FF0000"/>
        </w:rPr>
      </w:pPr>
    </w:p>
    <w:sectPr w:rsidR="008644F0" w:rsidRPr="00194365" w:rsidSect="00EE649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31"/>
    <w:rsid w:val="001930A6"/>
    <w:rsid w:val="00194365"/>
    <w:rsid w:val="004D5F72"/>
    <w:rsid w:val="00695B1B"/>
    <w:rsid w:val="006D4700"/>
    <w:rsid w:val="00725FB9"/>
    <w:rsid w:val="008644F0"/>
    <w:rsid w:val="008B4303"/>
    <w:rsid w:val="00945ADF"/>
    <w:rsid w:val="00C2328B"/>
    <w:rsid w:val="00CF27AD"/>
    <w:rsid w:val="00D22964"/>
    <w:rsid w:val="00E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D64"/>
  <w15:chartTrackingRefBased/>
  <w15:docId w15:val="{AF8BF74E-A97A-4FC9-82F6-33B9934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6KDV5W64NSFS-385-14591</_dlc_DocId>
    <_dlc_DocIdUrl xmlns="746016b1-ecc9-410e-95eb-a13f7eb3881b">
      <Url>http://port.admnsk.ru/sites/main/sovet/_layouts/DocIdRedir.aspx?ID=6KDV5W64NSFS-385-14591</Url>
      <Description>6KDV5W64NSFS-385-14591</Description>
    </_dlc_DocIdUrl>
  </documentManagement>
</p:properties>
</file>

<file path=customXml/itemProps1.xml><?xml version="1.0" encoding="utf-8"?>
<ds:datastoreItem xmlns:ds="http://schemas.openxmlformats.org/officeDocument/2006/customXml" ds:itemID="{6C577F0B-AC6C-413F-821F-06F608846B94}"/>
</file>

<file path=customXml/itemProps2.xml><?xml version="1.0" encoding="utf-8"?>
<ds:datastoreItem xmlns:ds="http://schemas.openxmlformats.org/officeDocument/2006/customXml" ds:itemID="{7262A8F7-86D5-4C07-8984-C46F6CDAFB81}"/>
</file>

<file path=customXml/itemProps3.xml><?xml version="1.0" encoding="utf-8"?>
<ds:datastoreItem xmlns:ds="http://schemas.openxmlformats.org/officeDocument/2006/customXml" ds:itemID="{CBDA9773-66DF-4C04-92EE-B68D025CABEE}"/>
</file>

<file path=customXml/itemProps4.xml><?xml version="1.0" encoding="utf-8"?>
<ds:datastoreItem xmlns:ds="http://schemas.openxmlformats.org/officeDocument/2006/customXml" ds:itemID="{4726CC8B-BC78-4C33-BAB8-58318D4BB572}"/>
</file>

<file path=customXml/itemProps5.xml><?xml version="1.0" encoding="utf-8"?>
<ds:datastoreItem xmlns:ds="http://schemas.openxmlformats.org/officeDocument/2006/customXml" ds:itemID="{0A29F29D-3501-4502-9FE6-0941FD1E4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14</cp:revision>
  <cp:lastPrinted>2018-05-29T10:33:00Z</cp:lastPrinted>
  <dcterms:created xsi:type="dcterms:W3CDTF">2018-05-29T02:48:00Z</dcterms:created>
  <dcterms:modified xsi:type="dcterms:W3CDTF">2018-05-29T10:39:00Z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758212d6-c030-4021-9e80-ef806ae72767</vt:lpwstr>
  </property>
</Properties>
</file>