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35" w:rsidRPr="00373ACC" w:rsidRDefault="00A33535" w:rsidP="00A33535">
      <w:pPr>
        <w:pStyle w:val="a5"/>
        <w:tabs>
          <w:tab w:val="clear" w:pos="4153"/>
          <w:tab w:val="clear" w:pos="8306"/>
        </w:tabs>
        <w:ind w:left="6237"/>
        <w:jc w:val="right"/>
        <w:rPr>
          <w:sz w:val="28"/>
          <w:szCs w:val="28"/>
        </w:rPr>
      </w:pPr>
      <w:bookmarkStart w:id="0" w:name="_Toc117046495"/>
      <w:bookmarkStart w:id="1" w:name="_Toc272854619"/>
      <w:bookmarkStart w:id="2" w:name="_Toc304451693"/>
      <w:bookmarkStart w:id="3" w:name="_GoBack"/>
      <w:bookmarkEnd w:id="3"/>
      <w:r w:rsidRPr="00373ACC">
        <w:rPr>
          <w:b/>
          <w:sz w:val="28"/>
          <w:szCs w:val="28"/>
        </w:rPr>
        <w:t>Проект</w:t>
      </w:r>
    </w:p>
    <w:p w:rsidR="00A33535" w:rsidRPr="00373ACC" w:rsidRDefault="00A33535" w:rsidP="00A33535">
      <w:pPr>
        <w:pStyle w:val="a5"/>
        <w:tabs>
          <w:tab w:val="clear" w:pos="4153"/>
          <w:tab w:val="clear" w:pos="8306"/>
        </w:tabs>
        <w:jc w:val="center"/>
        <w:rPr>
          <w:sz w:val="28"/>
          <w:szCs w:val="28"/>
        </w:rPr>
      </w:pPr>
    </w:p>
    <w:p w:rsidR="00A33535" w:rsidRPr="00E31EE1" w:rsidRDefault="00A33535" w:rsidP="00A33535">
      <w:pPr>
        <w:pStyle w:val="a5"/>
        <w:tabs>
          <w:tab w:val="clear" w:pos="4153"/>
          <w:tab w:val="clear" w:pos="8306"/>
        </w:tabs>
        <w:jc w:val="center"/>
        <w:rPr>
          <w:sz w:val="28"/>
          <w:szCs w:val="28"/>
        </w:rPr>
      </w:pPr>
      <w:r w:rsidRPr="00E31EE1">
        <w:rPr>
          <w:sz w:val="28"/>
          <w:szCs w:val="28"/>
        </w:rPr>
        <w:t>СОВЕТ ДЕПУТАТОВ ГОРОДА НОВОСИБИРСКА</w:t>
      </w:r>
    </w:p>
    <w:p w:rsidR="00A33535" w:rsidRDefault="00A33535" w:rsidP="00A33535">
      <w:pPr>
        <w:pStyle w:val="a5"/>
        <w:jc w:val="center"/>
        <w:rPr>
          <w:b/>
          <w:sz w:val="36"/>
        </w:rPr>
      </w:pPr>
      <w:r>
        <w:rPr>
          <w:b/>
          <w:sz w:val="36"/>
        </w:rPr>
        <w:t>РЕШЕНИЕ</w:t>
      </w:r>
    </w:p>
    <w:p w:rsidR="00A33535" w:rsidRPr="00070F4A" w:rsidRDefault="00A33535" w:rsidP="00A33535">
      <w:pPr>
        <w:rPr>
          <w:sz w:val="22"/>
          <w:szCs w:val="22"/>
        </w:rPr>
      </w:pPr>
    </w:p>
    <w:tbl>
      <w:tblPr>
        <w:tblW w:w="0" w:type="auto"/>
        <w:tblLook w:val="01E0" w:firstRow="1" w:lastRow="1" w:firstColumn="1" w:lastColumn="1" w:noHBand="0" w:noVBand="0"/>
      </w:tblPr>
      <w:tblGrid>
        <w:gridCol w:w="5803"/>
      </w:tblGrid>
      <w:tr w:rsidR="00A33535" w:rsidRPr="00070F4A" w:rsidTr="00A33535">
        <w:trPr>
          <w:trHeight w:val="839"/>
        </w:trPr>
        <w:tc>
          <w:tcPr>
            <w:tcW w:w="5803" w:type="dxa"/>
          </w:tcPr>
          <w:p w:rsidR="00A33535" w:rsidRPr="00070F4A" w:rsidRDefault="00A33535" w:rsidP="00A33535">
            <w:pPr>
              <w:pStyle w:val="a5"/>
              <w:tabs>
                <w:tab w:val="clear" w:pos="4153"/>
                <w:tab w:val="clear" w:pos="8306"/>
              </w:tabs>
              <w:jc w:val="both"/>
              <w:rPr>
                <w:bCs/>
                <w:sz w:val="26"/>
                <w:szCs w:val="26"/>
              </w:rPr>
            </w:pPr>
            <w:r w:rsidRPr="00C73DFF">
              <w:rPr>
                <w:sz w:val="28"/>
                <w:szCs w:val="28"/>
              </w:rPr>
              <w:t xml:space="preserve">О плане социально-экономического развития города Новосибирска </w:t>
            </w:r>
            <w:r w:rsidRPr="00C73DFF">
              <w:rPr>
                <w:sz w:val="28"/>
              </w:rPr>
              <w:t xml:space="preserve">на </w:t>
            </w:r>
            <w:r w:rsidRPr="00C73DFF">
              <w:rPr>
                <w:sz w:val="28"/>
                <w:szCs w:val="28"/>
              </w:rPr>
              <w:t xml:space="preserve">2014 год и плановый период 2015 и 2016 </w:t>
            </w:r>
            <w:r w:rsidRPr="00C73DFF">
              <w:rPr>
                <w:sz w:val="28"/>
              </w:rPr>
              <w:t>годов</w:t>
            </w:r>
          </w:p>
        </w:tc>
      </w:tr>
    </w:tbl>
    <w:p w:rsidR="00A33535" w:rsidRPr="00070F4A" w:rsidRDefault="00A33535" w:rsidP="00A33535">
      <w:pPr>
        <w:rPr>
          <w:sz w:val="26"/>
          <w:szCs w:val="26"/>
        </w:rPr>
      </w:pPr>
    </w:p>
    <w:p w:rsidR="00A33535" w:rsidRPr="00070F4A" w:rsidRDefault="00A33535" w:rsidP="00A33535">
      <w:pPr>
        <w:ind w:firstLine="709"/>
        <w:rPr>
          <w:sz w:val="26"/>
          <w:szCs w:val="26"/>
        </w:rPr>
      </w:pPr>
    </w:p>
    <w:p w:rsidR="00A33535" w:rsidRPr="00C73DFF" w:rsidRDefault="00A33535" w:rsidP="00A33535">
      <w:pPr>
        <w:widowControl w:val="0"/>
        <w:ind w:firstLine="709"/>
        <w:jc w:val="both"/>
        <w:rPr>
          <w:sz w:val="28"/>
          <w:szCs w:val="28"/>
        </w:rPr>
      </w:pPr>
      <w:r>
        <w:rPr>
          <w:sz w:val="28"/>
          <w:szCs w:val="28"/>
        </w:rPr>
        <w:t xml:space="preserve">В </w:t>
      </w:r>
      <w:r w:rsidRPr="00C73DFF">
        <w:rPr>
          <w:sz w:val="28"/>
          <w:szCs w:val="28"/>
        </w:rPr>
        <w:t>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 1286, руководствуясь статьей 35 Устава города Новосибирска, Совет депутатов города Новосибирска РЕШИЛ:</w:t>
      </w:r>
    </w:p>
    <w:p w:rsidR="00A33535" w:rsidRPr="00C73DFF" w:rsidRDefault="00A33535" w:rsidP="00A33535">
      <w:pPr>
        <w:widowControl w:val="0"/>
        <w:ind w:firstLine="709"/>
        <w:jc w:val="both"/>
        <w:rPr>
          <w:sz w:val="28"/>
          <w:szCs w:val="28"/>
        </w:rPr>
      </w:pPr>
      <w:r w:rsidRPr="00C73DFF">
        <w:rPr>
          <w:sz w:val="28"/>
          <w:szCs w:val="28"/>
        </w:rPr>
        <w:t>1. </w:t>
      </w:r>
      <w:r w:rsidRPr="00C73DFF">
        <w:rPr>
          <w:sz w:val="28"/>
        </w:rPr>
        <w:t xml:space="preserve">Принять план социально-экономического развития города Новосибирска на </w:t>
      </w:r>
      <w:r w:rsidRPr="00C73DFF">
        <w:rPr>
          <w:sz w:val="28"/>
          <w:szCs w:val="28"/>
        </w:rPr>
        <w:t xml:space="preserve">2014 год и плановый период 2015 и 2016 </w:t>
      </w:r>
      <w:r w:rsidRPr="00C73DFF">
        <w:rPr>
          <w:sz w:val="28"/>
        </w:rPr>
        <w:t>годов (приложение).</w:t>
      </w:r>
    </w:p>
    <w:p w:rsidR="00A33535" w:rsidRPr="00C73DFF" w:rsidRDefault="00A33535" w:rsidP="00A33535">
      <w:pPr>
        <w:widowControl w:val="0"/>
        <w:ind w:firstLine="709"/>
        <w:jc w:val="both"/>
        <w:rPr>
          <w:sz w:val="28"/>
          <w:szCs w:val="28"/>
        </w:rPr>
      </w:pPr>
      <w:r w:rsidRPr="00C73DFF">
        <w:rPr>
          <w:sz w:val="28"/>
          <w:szCs w:val="28"/>
        </w:rPr>
        <w:t>2.</w:t>
      </w:r>
      <w:r w:rsidRPr="00C73DFF">
        <w:rPr>
          <w:sz w:val="28"/>
          <w:szCs w:val="28"/>
          <w:lang w:val="en-US"/>
        </w:rPr>
        <w:t> </w:t>
      </w:r>
      <w:r w:rsidRPr="00C73DFF">
        <w:rPr>
          <w:sz w:val="28"/>
          <w:szCs w:val="28"/>
        </w:rPr>
        <w:t>Решение вступает в силу на следующий день после его официального опубликования.</w:t>
      </w:r>
    </w:p>
    <w:p w:rsidR="00A33535" w:rsidRPr="00C73DFF" w:rsidRDefault="00A33535" w:rsidP="00A33535">
      <w:pPr>
        <w:widowControl w:val="0"/>
        <w:ind w:firstLine="709"/>
        <w:jc w:val="both"/>
        <w:rPr>
          <w:sz w:val="28"/>
          <w:szCs w:val="28"/>
        </w:rPr>
      </w:pPr>
      <w:r w:rsidRPr="00C73DFF">
        <w:rPr>
          <w:sz w:val="28"/>
          <w:szCs w:val="28"/>
        </w:rPr>
        <w:t xml:space="preserve">3. Контроль за исполнением решения возложить </w:t>
      </w:r>
      <w:r>
        <w:rPr>
          <w:sz w:val="28"/>
          <w:szCs w:val="28"/>
        </w:rPr>
        <w:t xml:space="preserve">на постоянную комиссию Совета депутатов города </w:t>
      </w:r>
      <w:r w:rsidRPr="00C73DFF">
        <w:rPr>
          <w:sz w:val="28"/>
          <w:szCs w:val="28"/>
        </w:rPr>
        <w:t>Новосибирска  по бюджету и налоговой политике (Черных В. В.).</w:t>
      </w:r>
    </w:p>
    <w:p w:rsidR="00A33535" w:rsidRPr="00B506CE" w:rsidRDefault="00A33535" w:rsidP="00A33535">
      <w:pPr>
        <w:ind w:firstLine="709"/>
        <w:jc w:val="both"/>
        <w:rPr>
          <w:sz w:val="28"/>
          <w:szCs w:val="28"/>
        </w:rPr>
      </w:pPr>
    </w:p>
    <w:p w:rsidR="00A33535" w:rsidRPr="00B506CE" w:rsidRDefault="00A33535" w:rsidP="00A33535">
      <w:pPr>
        <w:autoSpaceDE w:val="0"/>
        <w:autoSpaceDN w:val="0"/>
        <w:adjustRightInd w:val="0"/>
        <w:rPr>
          <w:sz w:val="28"/>
          <w:szCs w:val="28"/>
        </w:rPr>
      </w:pPr>
    </w:p>
    <w:tbl>
      <w:tblPr>
        <w:tblW w:w="10173" w:type="dxa"/>
        <w:tblLook w:val="04A0" w:firstRow="1" w:lastRow="0" w:firstColumn="1" w:lastColumn="0" w:noHBand="0" w:noVBand="1"/>
      </w:tblPr>
      <w:tblGrid>
        <w:gridCol w:w="4786"/>
        <w:gridCol w:w="1134"/>
        <w:gridCol w:w="4253"/>
      </w:tblGrid>
      <w:tr w:rsidR="00A33535" w:rsidRPr="00B506CE" w:rsidTr="00A33535">
        <w:tc>
          <w:tcPr>
            <w:tcW w:w="4786" w:type="dxa"/>
          </w:tcPr>
          <w:p w:rsidR="00A33535" w:rsidRPr="00B506CE" w:rsidRDefault="00A33535" w:rsidP="00A33535">
            <w:pPr>
              <w:tabs>
                <w:tab w:val="left" w:pos="3969"/>
              </w:tabs>
              <w:ind w:right="-108"/>
              <w:rPr>
                <w:sz w:val="28"/>
                <w:szCs w:val="28"/>
              </w:rPr>
            </w:pPr>
            <w:r w:rsidRPr="00B506CE">
              <w:rPr>
                <w:sz w:val="28"/>
                <w:szCs w:val="28"/>
              </w:rPr>
              <w:t>Председатель Совета депутатов</w:t>
            </w:r>
          </w:p>
          <w:p w:rsidR="00A33535" w:rsidRPr="00B506CE" w:rsidRDefault="00A33535" w:rsidP="00A33535">
            <w:pPr>
              <w:ind w:right="-108"/>
              <w:rPr>
                <w:sz w:val="28"/>
                <w:szCs w:val="28"/>
              </w:rPr>
            </w:pPr>
            <w:r w:rsidRPr="00B506CE">
              <w:rPr>
                <w:sz w:val="28"/>
                <w:szCs w:val="28"/>
              </w:rPr>
              <w:t>города Новосибирска</w:t>
            </w:r>
          </w:p>
          <w:p w:rsidR="00A33535" w:rsidRPr="00B506CE" w:rsidRDefault="00A33535" w:rsidP="00A33535">
            <w:pPr>
              <w:ind w:right="-108"/>
              <w:rPr>
                <w:sz w:val="28"/>
                <w:szCs w:val="28"/>
              </w:rPr>
            </w:pPr>
          </w:p>
        </w:tc>
        <w:tc>
          <w:tcPr>
            <w:tcW w:w="1134" w:type="dxa"/>
          </w:tcPr>
          <w:p w:rsidR="00A33535" w:rsidRPr="00B506CE" w:rsidRDefault="00A33535" w:rsidP="00A33535">
            <w:pPr>
              <w:rPr>
                <w:sz w:val="28"/>
                <w:szCs w:val="28"/>
              </w:rPr>
            </w:pPr>
          </w:p>
        </w:tc>
        <w:tc>
          <w:tcPr>
            <w:tcW w:w="4253" w:type="dxa"/>
          </w:tcPr>
          <w:p w:rsidR="00A33535" w:rsidRPr="00B506CE" w:rsidRDefault="00A33535" w:rsidP="00A33535">
            <w:pPr>
              <w:rPr>
                <w:sz w:val="28"/>
                <w:szCs w:val="28"/>
              </w:rPr>
            </w:pPr>
            <w:r w:rsidRPr="00B506CE">
              <w:rPr>
                <w:sz w:val="28"/>
                <w:szCs w:val="28"/>
              </w:rPr>
              <w:t>Мэр города Новосибирска</w:t>
            </w:r>
          </w:p>
        </w:tc>
      </w:tr>
      <w:tr w:rsidR="00A33535" w:rsidRPr="00B506CE" w:rsidTr="00A33535">
        <w:tc>
          <w:tcPr>
            <w:tcW w:w="4786" w:type="dxa"/>
          </w:tcPr>
          <w:p w:rsidR="00A33535" w:rsidRPr="00B506CE" w:rsidRDefault="00A33535" w:rsidP="00A33535">
            <w:pPr>
              <w:jc w:val="right"/>
              <w:rPr>
                <w:sz w:val="28"/>
                <w:szCs w:val="28"/>
              </w:rPr>
            </w:pPr>
            <w:r w:rsidRPr="00B506CE">
              <w:rPr>
                <w:sz w:val="28"/>
                <w:szCs w:val="28"/>
              </w:rPr>
              <w:t>Н. Н. Болтенко</w:t>
            </w:r>
          </w:p>
        </w:tc>
        <w:tc>
          <w:tcPr>
            <w:tcW w:w="1134" w:type="dxa"/>
          </w:tcPr>
          <w:p w:rsidR="00A33535" w:rsidRPr="00B506CE" w:rsidRDefault="00A33535" w:rsidP="00A33535">
            <w:pPr>
              <w:rPr>
                <w:sz w:val="28"/>
                <w:szCs w:val="28"/>
              </w:rPr>
            </w:pPr>
          </w:p>
        </w:tc>
        <w:tc>
          <w:tcPr>
            <w:tcW w:w="4253" w:type="dxa"/>
          </w:tcPr>
          <w:p w:rsidR="00A33535" w:rsidRPr="00B506CE" w:rsidRDefault="00A33535" w:rsidP="00A33535">
            <w:pPr>
              <w:jc w:val="right"/>
              <w:rPr>
                <w:sz w:val="28"/>
                <w:szCs w:val="28"/>
              </w:rPr>
            </w:pPr>
            <w:r w:rsidRPr="00B506CE">
              <w:rPr>
                <w:sz w:val="28"/>
                <w:szCs w:val="28"/>
              </w:rPr>
              <w:t>В. Ф. Городецкий</w:t>
            </w:r>
          </w:p>
        </w:tc>
      </w:tr>
    </w:tbl>
    <w:p w:rsidR="00A33535" w:rsidRPr="00B506CE" w:rsidRDefault="00A33535" w:rsidP="00A33535">
      <w:pPr>
        <w:autoSpaceDE w:val="0"/>
        <w:autoSpaceDN w:val="0"/>
        <w:adjustRightInd w:val="0"/>
        <w:jc w:val="right"/>
        <w:rPr>
          <w:sz w:val="28"/>
          <w:szCs w:val="28"/>
        </w:rPr>
      </w:pPr>
    </w:p>
    <w:p w:rsidR="00A33535" w:rsidRPr="00B506CE" w:rsidRDefault="00A33535" w:rsidP="00A33535">
      <w:pPr>
        <w:autoSpaceDE w:val="0"/>
        <w:autoSpaceDN w:val="0"/>
        <w:adjustRightInd w:val="0"/>
        <w:jc w:val="right"/>
        <w:rPr>
          <w:sz w:val="28"/>
          <w:szCs w:val="28"/>
        </w:rPr>
      </w:pPr>
    </w:p>
    <w:p w:rsidR="00A33535" w:rsidRDefault="00A33535" w:rsidP="00ED209E">
      <w:pPr>
        <w:widowControl w:val="0"/>
        <w:ind w:left="6237"/>
        <w:outlineLvl w:val="4"/>
        <w:rPr>
          <w:sz w:val="28"/>
        </w:rPr>
        <w:sectPr w:rsidR="00A33535" w:rsidSect="00616CB7">
          <w:headerReference w:type="even" r:id="rId12"/>
          <w:headerReference w:type="default" r:id="rId13"/>
          <w:pgSz w:w="11907" w:h="16840" w:code="9"/>
          <w:pgMar w:top="1134" w:right="567" w:bottom="851" w:left="1418" w:header="720" w:footer="720" w:gutter="0"/>
          <w:pgNumType w:start="1"/>
          <w:cols w:space="720"/>
          <w:titlePg/>
          <w:docGrid w:linePitch="272"/>
        </w:sectPr>
      </w:pPr>
    </w:p>
    <w:p w:rsidR="00185658" w:rsidRPr="00C73DFF" w:rsidRDefault="00185658" w:rsidP="00ED209E">
      <w:pPr>
        <w:widowControl w:val="0"/>
        <w:ind w:left="6237"/>
        <w:outlineLvl w:val="4"/>
        <w:rPr>
          <w:sz w:val="28"/>
        </w:rPr>
      </w:pPr>
      <w:r w:rsidRPr="00C73DFF">
        <w:rPr>
          <w:sz w:val="28"/>
        </w:rPr>
        <w:lastRenderedPageBreak/>
        <w:t xml:space="preserve">Приложение </w:t>
      </w:r>
    </w:p>
    <w:p w:rsidR="00185658" w:rsidRPr="00C73DFF" w:rsidRDefault="00185658" w:rsidP="00ED209E">
      <w:pPr>
        <w:widowControl w:val="0"/>
        <w:ind w:left="6237"/>
        <w:outlineLvl w:val="4"/>
        <w:rPr>
          <w:sz w:val="28"/>
        </w:rPr>
      </w:pPr>
      <w:r w:rsidRPr="00C73DFF">
        <w:rPr>
          <w:sz w:val="28"/>
        </w:rPr>
        <w:t xml:space="preserve">к решению Совета депутатов </w:t>
      </w:r>
    </w:p>
    <w:p w:rsidR="00185658" w:rsidRPr="00C73DFF" w:rsidRDefault="00185658" w:rsidP="00ED209E">
      <w:pPr>
        <w:widowControl w:val="0"/>
        <w:ind w:left="6237"/>
        <w:outlineLvl w:val="4"/>
        <w:rPr>
          <w:sz w:val="28"/>
        </w:rPr>
      </w:pPr>
      <w:r w:rsidRPr="00C73DFF">
        <w:rPr>
          <w:sz w:val="28"/>
        </w:rPr>
        <w:t>города Новосибирска</w:t>
      </w:r>
    </w:p>
    <w:p w:rsidR="00185658" w:rsidRPr="00C73DFF" w:rsidRDefault="00185658" w:rsidP="00ED209E">
      <w:pPr>
        <w:widowControl w:val="0"/>
        <w:spacing w:after="600"/>
        <w:ind w:left="6237"/>
        <w:rPr>
          <w:sz w:val="28"/>
        </w:rPr>
      </w:pPr>
      <w:r w:rsidRPr="00C73DFF">
        <w:rPr>
          <w:sz w:val="28"/>
        </w:rPr>
        <w:t>от _____________ № _______</w:t>
      </w:r>
    </w:p>
    <w:bookmarkEnd w:id="0"/>
    <w:bookmarkEnd w:id="1"/>
    <w:bookmarkEnd w:id="2"/>
    <w:p w:rsidR="00460369" w:rsidRPr="00C73DFF" w:rsidRDefault="00460369" w:rsidP="00ED209E">
      <w:pPr>
        <w:pStyle w:val="10"/>
        <w:keepNext w:val="0"/>
        <w:widowControl w:val="0"/>
        <w:spacing w:before="0" w:after="0"/>
        <w:jc w:val="center"/>
        <w:rPr>
          <w:rFonts w:ascii="Times New Roman" w:hAnsi="Times New Roman"/>
          <w:sz w:val="28"/>
          <w:szCs w:val="28"/>
        </w:rPr>
      </w:pPr>
      <w:r w:rsidRPr="00C73DFF">
        <w:rPr>
          <w:rFonts w:ascii="Times New Roman" w:hAnsi="Times New Roman"/>
          <w:sz w:val="28"/>
          <w:szCs w:val="28"/>
        </w:rPr>
        <w:t>ПЛАН</w:t>
      </w:r>
    </w:p>
    <w:p w:rsidR="00460369" w:rsidRPr="00C73DFF" w:rsidRDefault="00460369" w:rsidP="00ED209E">
      <w:pPr>
        <w:pStyle w:val="10"/>
        <w:keepNext w:val="0"/>
        <w:widowControl w:val="0"/>
        <w:spacing w:before="0" w:after="0"/>
        <w:ind w:left="170" w:right="227"/>
        <w:jc w:val="center"/>
        <w:rPr>
          <w:rFonts w:ascii="Times New Roman" w:hAnsi="Times New Roman"/>
          <w:sz w:val="28"/>
          <w:szCs w:val="28"/>
        </w:rPr>
      </w:pPr>
      <w:r w:rsidRPr="00C73DFF">
        <w:rPr>
          <w:rFonts w:ascii="Times New Roman" w:hAnsi="Times New Roman"/>
          <w:sz w:val="28"/>
          <w:szCs w:val="28"/>
        </w:rPr>
        <w:t>социально-экономического развития города Новосибирска на 201</w:t>
      </w:r>
      <w:r w:rsidR="00185658" w:rsidRPr="00C73DFF">
        <w:rPr>
          <w:rFonts w:ascii="Times New Roman" w:hAnsi="Times New Roman"/>
          <w:sz w:val="28"/>
          <w:szCs w:val="28"/>
        </w:rPr>
        <w:t>4</w:t>
      </w:r>
      <w:r w:rsidRPr="00C73DFF">
        <w:rPr>
          <w:rFonts w:ascii="Times New Roman" w:hAnsi="Times New Roman"/>
          <w:sz w:val="28"/>
          <w:szCs w:val="28"/>
        </w:rPr>
        <w:t xml:space="preserve"> год и плановый период 201</w:t>
      </w:r>
      <w:r w:rsidR="00185658" w:rsidRPr="00C73DFF">
        <w:rPr>
          <w:rFonts w:ascii="Times New Roman" w:hAnsi="Times New Roman"/>
          <w:sz w:val="28"/>
          <w:szCs w:val="28"/>
        </w:rPr>
        <w:t>5</w:t>
      </w:r>
      <w:r w:rsidRPr="00C73DFF">
        <w:rPr>
          <w:rFonts w:ascii="Times New Roman" w:hAnsi="Times New Roman"/>
          <w:sz w:val="28"/>
          <w:szCs w:val="28"/>
        </w:rPr>
        <w:t xml:space="preserve"> и 201</w:t>
      </w:r>
      <w:r w:rsidR="00185658" w:rsidRPr="00C73DFF">
        <w:rPr>
          <w:rFonts w:ascii="Times New Roman" w:hAnsi="Times New Roman"/>
          <w:sz w:val="28"/>
          <w:szCs w:val="28"/>
        </w:rPr>
        <w:t>6</w:t>
      </w:r>
      <w:r w:rsidRPr="00C73DFF">
        <w:rPr>
          <w:rFonts w:ascii="Times New Roman" w:hAnsi="Times New Roman"/>
          <w:sz w:val="28"/>
          <w:szCs w:val="28"/>
        </w:rPr>
        <w:t xml:space="preserve"> годов</w:t>
      </w:r>
    </w:p>
    <w:p w:rsidR="00460369" w:rsidRPr="00C73DFF" w:rsidRDefault="00460369" w:rsidP="00ED209E">
      <w:pPr>
        <w:widowControl w:val="0"/>
        <w:jc w:val="center"/>
        <w:rPr>
          <w:sz w:val="28"/>
          <w:szCs w:val="28"/>
        </w:rPr>
      </w:pPr>
    </w:p>
    <w:p w:rsidR="00460369" w:rsidRPr="00C73DFF" w:rsidRDefault="00460369" w:rsidP="00ED209E">
      <w:pPr>
        <w:pStyle w:val="10"/>
        <w:keepNext w:val="0"/>
        <w:widowControl w:val="0"/>
        <w:spacing w:before="0" w:after="0"/>
        <w:ind w:left="340" w:right="340"/>
        <w:jc w:val="center"/>
        <w:rPr>
          <w:rFonts w:ascii="Times New Roman" w:hAnsi="Times New Roman"/>
          <w:sz w:val="28"/>
          <w:szCs w:val="28"/>
        </w:rPr>
      </w:pPr>
      <w:r w:rsidRPr="00C73DFF">
        <w:rPr>
          <w:rFonts w:ascii="Times New Roman" w:hAnsi="Times New Roman"/>
          <w:sz w:val="28"/>
          <w:szCs w:val="28"/>
        </w:rPr>
        <w:t>1. Основные направления социально-экономического развития города Новосибирска на 201</w:t>
      </w:r>
      <w:r w:rsidR="00185658" w:rsidRPr="00C73DFF">
        <w:rPr>
          <w:rFonts w:ascii="Times New Roman" w:hAnsi="Times New Roman"/>
          <w:sz w:val="28"/>
          <w:szCs w:val="28"/>
        </w:rPr>
        <w:t>4</w:t>
      </w:r>
      <w:r w:rsidRPr="00C73DFF">
        <w:rPr>
          <w:rFonts w:ascii="Times New Roman" w:hAnsi="Times New Roman"/>
          <w:sz w:val="28"/>
          <w:szCs w:val="28"/>
        </w:rPr>
        <w:t xml:space="preserve"> год и плановый период 201</w:t>
      </w:r>
      <w:r w:rsidR="00185658" w:rsidRPr="00C73DFF">
        <w:rPr>
          <w:rFonts w:ascii="Times New Roman" w:hAnsi="Times New Roman"/>
          <w:sz w:val="28"/>
          <w:szCs w:val="28"/>
        </w:rPr>
        <w:t>5</w:t>
      </w:r>
      <w:r w:rsidRPr="00C73DFF">
        <w:rPr>
          <w:rFonts w:ascii="Times New Roman" w:hAnsi="Times New Roman"/>
          <w:sz w:val="28"/>
          <w:szCs w:val="28"/>
        </w:rPr>
        <w:t xml:space="preserve"> и 201</w:t>
      </w:r>
      <w:r w:rsidR="00185658" w:rsidRPr="00C73DFF">
        <w:rPr>
          <w:rFonts w:ascii="Times New Roman" w:hAnsi="Times New Roman"/>
          <w:sz w:val="28"/>
          <w:szCs w:val="28"/>
        </w:rPr>
        <w:t>6</w:t>
      </w:r>
      <w:r w:rsidRPr="00C73DFF">
        <w:rPr>
          <w:rFonts w:ascii="Times New Roman" w:hAnsi="Times New Roman"/>
          <w:sz w:val="28"/>
          <w:szCs w:val="28"/>
        </w:rPr>
        <w:t xml:space="preserve"> годов</w:t>
      </w:r>
    </w:p>
    <w:p w:rsidR="00460369" w:rsidRPr="00C73DFF" w:rsidRDefault="00460369" w:rsidP="00A06626">
      <w:pPr>
        <w:widowControl w:val="0"/>
        <w:ind w:firstLine="709"/>
        <w:jc w:val="both"/>
        <w:rPr>
          <w:sz w:val="28"/>
          <w:szCs w:val="28"/>
        </w:rPr>
      </w:pPr>
    </w:p>
    <w:p w:rsidR="000A153F" w:rsidRPr="00C73DFF" w:rsidRDefault="000A153F" w:rsidP="00ED209E">
      <w:pPr>
        <w:widowControl w:val="0"/>
        <w:ind w:firstLine="709"/>
        <w:jc w:val="both"/>
        <w:rPr>
          <w:sz w:val="28"/>
          <w:szCs w:val="28"/>
        </w:rPr>
      </w:pPr>
      <w:r w:rsidRPr="00C73DFF">
        <w:rPr>
          <w:sz w:val="28"/>
          <w:szCs w:val="28"/>
        </w:rPr>
        <w:t>План социально-экономического развития города Новосибирска на 2014 год и плановый период 2015 и 2016 годов разработан с сохранением приоритетов, определенных стратегическим планом устойчивого развития города Новосибирска до 2020 года, принятым решением городского Совета Новосибирска от 28.03.2005 № 575 (далее – стратегический план)</w:t>
      </w:r>
      <w:r w:rsidR="0041513D" w:rsidRPr="00C73DFF">
        <w:rPr>
          <w:sz w:val="28"/>
          <w:szCs w:val="28"/>
        </w:rPr>
        <w:t>,</w:t>
      </w:r>
      <w:r w:rsidRPr="00C73DFF">
        <w:rPr>
          <w:sz w:val="28"/>
          <w:szCs w:val="28"/>
        </w:rPr>
        <w:t xml:space="preserve"> и с учетом складывающейся экономической ситуации.</w:t>
      </w:r>
    </w:p>
    <w:p w:rsidR="000A153F" w:rsidRPr="00C73DFF" w:rsidRDefault="000A153F" w:rsidP="00ED209E">
      <w:pPr>
        <w:widowControl w:val="0"/>
        <w:ind w:firstLine="709"/>
        <w:jc w:val="both"/>
        <w:rPr>
          <w:sz w:val="28"/>
          <w:szCs w:val="28"/>
        </w:rPr>
      </w:pPr>
      <w:r w:rsidRPr="00C73DFF">
        <w:rPr>
          <w:sz w:val="28"/>
          <w:szCs w:val="28"/>
        </w:rPr>
        <w:t>Определены основные задачи и направления деятельности мэрии города Новосибирска (далее – мэрия) по реализации полномочий органов местного самоуправления города Новосибирска по решению вопросов местного значения.</w:t>
      </w:r>
    </w:p>
    <w:p w:rsidR="000A153F" w:rsidRPr="00C73DFF" w:rsidRDefault="000A153F" w:rsidP="00ED209E">
      <w:pPr>
        <w:widowControl w:val="0"/>
        <w:ind w:firstLine="709"/>
        <w:jc w:val="both"/>
        <w:rPr>
          <w:sz w:val="28"/>
          <w:szCs w:val="28"/>
        </w:rPr>
      </w:pPr>
      <w:r w:rsidRPr="00C73DFF">
        <w:rPr>
          <w:sz w:val="28"/>
          <w:szCs w:val="28"/>
        </w:rPr>
        <w:t>Одной из стратегических целей в социально-экономическом развитии города Новосибирска является развитие экономического потенциала. В 2014 – 2016 годах продолжится работа, направленная на улучшение инвестиционного климата, создание благоприятной  предпринимательской среды, стимулирование экономического роста и модернизации производств. За счет средств бюджета города Новосибирска (далее – бюджет города) в рамках целевых программ будет продолжено оказание мер поддержки промышленным предприятиям, реализующим инвестиционные проекты на территории города Новосибирска, субъектам малого и среднего предпринимательства, содействие развитию индивидуального предпринимательства.</w:t>
      </w:r>
    </w:p>
    <w:p w:rsidR="000A153F" w:rsidRPr="00C73DFF" w:rsidRDefault="000A153F" w:rsidP="00ED209E">
      <w:pPr>
        <w:widowControl w:val="0"/>
        <w:ind w:firstLine="709"/>
        <w:jc w:val="both"/>
        <w:rPr>
          <w:sz w:val="28"/>
          <w:szCs w:val="28"/>
        </w:rPr>
      </w:pPr>
      <w:r w:rsidRPr="00C73DFF">
        <w:rPr>
          <w:sz w:val="28"/>
          <w:szCs w:val="28"/>
        </w:rPr>
        <w:t>Принимаемые меры позволят сохранить положительные темпы роста основных экономических показателей. По сравнению с 2013 годом темп роста объема отгруженных товаров собственного производства, выполненных работ и услуг организаций по чистым видам деятельности в промышленности составит 10</w:t>
      </w:r>
      <w:r w:rsidR="008B4606" w:rsidRPr="00C73DFF">
        <w:rPr>
          <w:sz w:val="28"/>
          <w:szCs w:val="28"/>
        </w:rPr>
        <w:t>7</w:t>
      </w:r>
      <w:r w:rsidRPr="00C73DFF">
        <w:rPr>
          <w:sz w:val="28"/>
          <w:szCs w:val="28"/>
        </w:rPr>
        <w:t>,</w:t>
      </w:r>
      <w:r w:rsidR="008B4606" w:rsidRPr="00C73DFF">
        <w:rPr>
          <w:sz w:val="28"/>
          <w:szCs w:val="28"/>
        </w:rPr>
        <w:t>0</w:t>
      </w:r>
      <w:r w:rsidRPr="00C73DFF">
        <w:rPr>
          <w:sz w:val="28"/>
          <w:szCs w:val="28"/>
        </w:rPr>
        <w:t> %. Умеренная динамика роста прогнозируется как в обрабатывающих производствах, так и в производстве и распределении энергии, газа и воды.</w:t>
      </w:r>
    </w:p>
    <w:p w:rsidR="000A153F" w:rsidRPr="00C73DFF" w:rsidRDefault="000A153F" w:rsidP="00ED209E">
      <w:pPr>
        <w:widowControl w:val="0"/>
        <w:ind w:firstLine="709"/>
        <w:jc w:val="both"/>
        <w:rPr>
          <w:sz w:val="28"/>
          <w:szCs w:val="28"/>
        </w:rPr>
      </w:pPr>
      <w:r w:rsidRPr="00C73DFF">
        <w:rPr>
          <w:sz w:val="28"/>
          <w:szCs w:val="28"/>
        </w:rPr>
        <w:t>В условиях умеренного экономического роста продолжится увеличение занятости населения, номинальная среднемесячная заработная плата одного работника в 2014 году на 1</w:t>
      </w:r>
      <w:r w:rsidR="008B4606" w:rsidRPr="00C73DFF">
        <w:rPr>
          <w:sz w:val="28"/>
          <w:szCs w:val="28"/>
        </w:rPr>
        <w:t>0</w:t>
      </w:r>
      <w:r w:rsidRPr="00C73DFF">
        <w:rPr>
          <w:sz w:val="28"/>
          <w:szCs w:val="28"/>
        </w:rPr>
        <w:t>,</w:t>
      </w:r>
      <w:r w:rsidR="008B4606" w:rsidRPr="00C73DFF">
        <w:rPr>
          <w:sz w:val="28"/>
          <w:szCs w:val="28"/>
        </w:rPr>
        <w:t>8</w:t>
      </w:r>
      <w:r w:rsidRPr="00C73DFF">
        <w:rPr>
          <w:sz w:val="28"/>
          <w:szCs w:val="28"/>
        </w:rPr>
        <w:t xml:space="preserve"> % превысит  уровень 2013 года, к концу планового периода прирост составит более </w:t>
      </w:r>
      <w:r w:rsidR="008B4606" w:rsidRPr="00C73DFF">
        <w:rPr>
          <w:sz w:val="28"/>
          <w:szCs w:val="28"/>
        </w:rPr>
        <w:t>38</w:t>
      </w:r>
      <w:r w:rsidRPr="00C73DFF">
        <w:rPr>
          <w:sz w:val="28"/>
          <w:szCs w:val="28"/>
        </w:rPr>
        <w:t xml:space="preserve"> %. Повышение доходов окажет позитивное влияние на потребительский спрос населения на товары и услуги.  Оборот розничной торговли крупных и средних предприятий в 2014 году превысит уровень 2013 года на </w:t>
      </w:r>
      <w:r w:rsidR="008B4606" w:rsidRPr="00C73DFF">
        <w:rPr>
          <w:sz w:val="28"/>
          <w:szCs w:val="28"/>
        </w:rPr>
        <w:t>10</w:t>
      </w:r>
      <w:r w:rsidRPr="00C73DFF">
        <w:rPr>
          <w:sz w:val="28"/>
          <w:szCs w:val="28"/>
        </w:rPr>
        <w:t>,</w:t>
      </w:r>
      <w:r w:rsidR="008B4606" w:rsidRPr="00C73DFF">
        <w:rPr>
          <w:sz w:val="28"/>
          <w:szCs w:val="28"/>
        </w:rPr>
        <w:t>0</w:t>
      </w:r>
      <w:r w:rsidRPr="00C73DFF">
        <w:rPr>
          <w:sz w:val="28"/>
          <w:szCs w:val="28"/>
        </w:rPr>
        <w:t> %. Индекс физического объема платных услуг населению в 2014 году составит 10</w:t>
      </w:r>
      <w:r w:rsidR="008B4606" w:rsidRPr="00C73DFF">
        <w:rPr>
          <w:sz w:val="28"/>
          <w:szCs w:val="28"/>
        </w:rPr>
        <w:t>7</w:t>
      </w:r>
      <w:r w:rsidRPr="00C73DFF">
        <w:rPr>
          <w:sz w:val="28"/>
          <w:szCs w:val="28"/>
        </w:rPr>
        <w:t>,</w:t>
      </w:r>
      <w:r w:rsidR="008B4606" w:rsidRPr="00C73DFF">
        <w:rPr>
          <w:sz w:val="28"/>
          <w:szCs w:val="28"/>
        </w:rPr>
        <w:t>0</w:t>
      </w:r>
      <w:r w:rsidRPr="00C73DFF">
        <w:rPr>
          <w:sz w:val="28"/>
          <w:szCs w:val="28"/>
        </w:rPr>
        <w:t> % к 2013 году.</w:t>
      </w:r>
    </w:p>
    <w:p w:rsidR="000A153F" w:rsidRPr="00C73DFF" w:rsidRDefault="000A153F" w:rsidP="00F838FA">
      <w:pPr>
        <w:widowControl w:val="0"/>
        <w:ind w:firstLine="709"/>
        <w:jc w:val="both"/>
        <w:rPr>
          <w:sz w:val="28"/>
          <w:szCs w:val="28"/>
        </w:rPr>
      </w:pPr>
      <w:r w:rsidRPr="00C73DFF">
        <w:rPr>
          <w:sz w:val="28"/>
          <w:szCs w:val="28"/>
        </w:rPr>
        <w:lastRenderedPageBreak/>
        <w:t>Продолжится формирование и последовательное проведение политики привлечения инвестиций в развитие городского хозяйства и социальной сферы. Сохранится тенденция роста инвестиционной активности хозяйствующих субъектов. В 2014 году объем инвестиций в основной капитал составит 1</w:t>
      </w:r>
      <w:r w:rsidR="00F838FA" w:rsidRPr="00C73DFF">
        <w:rPr>
          <w:sz w:val="28"/>
          <w:szCs w:val="28"/>
        </w:rPr>
        <w:t>25</w:t>
      </w:r>
      <w:r w:rsidRPr="00C73DFF">
        <w:rPr>
          <w:sz w:val="28"/>
          <w:szCs w:val="28"/>
        </w:rPr>
        <w:t>,</w:t>
      </w:r>
      <w:r w:rsidR="00F838FA" w:rsidRPr="00C73DFF">
        <w:rPr>
          <w:sz w:val="28"/>
          <w:szCs w:val="28"/>
        </w:rPr>
        <w:t>7</w:t>
      </w:r>
      <w:r w:rsidRPr="00C73DFF">
        <w:rPr>
          <w:sz w:val="28"/>
          <w:szCs w:val="28"/>
        </w:rPr>
        <w:t xml:space="preserve"> млрд. рублей, в 2016 году </w:t>
      </w:r>
      <w:r w:rsidR="0041513D" w:rsidRPr="00C73DFF">
        <w:rPr>
          <w:sz w:val="28"/>
          <w:szCs w:val="28"/>
        </w:rPr>
        <w:t xml:space="preserve">– </w:t>
      </w:r>
      <w:r w:rsidRPr="00C73DFF">
        <w:rPr>
          <w:sz w:val="28"/>
          <w:szCs w:val="28"/>
        </w:rPr>
        <w:t>более 16</w:t>
      </w:r>
      <w:r w:rsidR="00F838FA" w:rsidRPr="00C73DFF">
        <w:rPr>
          <w:sz w:val="28"/>
          <w:szCs w:val="28"/>
        </w:rPr>
        <w:t>4,7</w:t>
      </w:r>
      <w:r w:rsidRPr="00C73DFF">
        <w:rPr>
          <w:sz w:val="28"/>
          <w:szCs w:val="28"/>
        </w:rPr>
        <w:t xml:space="preserve"> млрд. рублей. В 2014 году застройщиками будет введено в эксплуатацию 1</w:t>
      </w:r>
      <w:r w:rsidR="00F838FA" w:rsidRPr="00C73DFF">
        <w:rPr>
          <w:sz w:val="28"/>
          <w:szCs w:val="28"/>
        </w:rPr>
        <w:t>160</w:t>
      </w:r>
      <w:r w:rsidRPr="00C73DFF">
        <w:rPr>
          <w:sz w:val="28"/>
          <w:szCs w:val="28"/>
        </w:rPr>
        <w:t>,</w:t>
      </w:r>
      <w:r w:rsidR="00F838FA" w:rsidRPr="00C73DFF">
        <w:rPr>
          <w:sz w:val="28"/>
          <w:szCs w:val="28"/>
        </w:rPr>
        <w:t>0</w:t>
      </w:r>
      <w:r w:rsidRPr="00C73DFF">
        <w:rPr>
          <w:sz w:val="28"/>
          <w:szCs w:val="28"/>
        </w:rPr>
        <w:t xml:space="preserve"> тыс. кв. м жилья, за три года – более 3</w:t>
      </w:r>
      <w:r w:rsidR="00F838FA" w:rsidRPr="00C73DFF">
        <w:rPr>
          <w:sz w:val="28"/>
          <w:szCs w:val="28"/>
        </w:rPr>
        <w:t>,5</w:t>
      </w:r>
      <w:r w:rsidRPr="00C73DFF">
        <w:rPr>
          <w:sz w:val="28"/>
          <w:szCs w:val="28"/>
        </w:rPr>
        <w:t xml:space="preserve"> млн. кв.</w:t>
      </w:r>
      <w:r w:rsidR="00F838FA" w:rsidRPr="00C73DFF">
        <w:rPr>
          <w:sz w:val="28"/>
          <w:szCs w:val="28"/>
        </w:rPr>
        <w:t> </w:t>
      </w:r>
      <w:r w:rsidRPr="00C73DFF">
        <w:rPr>
          <w:sz w:val="28"/>
          <w:szCs w:val="28"/>
        </w:rPr>
        <w:t xml:space="preserve">м. </w:t>
      </w:r>
    </w:p>
    <w:p w:rsidR="000A153F" w:rsidRPr="00C73DFF" w:rsidRDefault="000A153F" w:rsidP="00ED209E">
      <w:pPr>
        <w:widowControl w:val="0"/>
        <w:ind w:firstLine="709"/>
        <w:jc w:val="both"/>
        <w:rPr>
          <w:sz w:val="28"/>
          <w:szCs w:val="28"/>
        </w:rPr>
      </w:pPr>
      <w:r w:rsidRPr="00C73DFF">
        <w:rPr>
          <w:sz w:val="28"/>
          <w:szCs w:val="28"/>
        </w:rPr>
        <w:t xml:space="preserve">Сохранится благоприятная демографическая ситуация, продолжится рост численности населения города Новосибирска, как за счет естественного прироста, так и за счет миграции. Рост рождаемости и снижение смертности будут способствовать </w:t>
      </w:r>
      <w:r w:rsidR="008B4606" w:rsidRPr="00C73DFF">
        <w:rPr>
          <w:sz w:val="28"/>
          <w:szCs w:val="28"/>
        </w:rPr>
        <w:t>сохранению</w:t>
      </w:r>
      <w:r w:rsidRPr="00C73DFF">
        <w:rPr>
          <w:sz w:val="28"/>
          <w:szCs w:val="28"/>
        </w:rPr>
        <w:t xml:space="preserve"> естественного прироста населения, что является результатом реализации государственной политики по снижению смертности и стимулированию рождаемости. Численность постоянного населения к 2016 году составит 15</w:t>
      </w:r>
      <w:r w:rsidR="008B4606" w:rsidRPr="00C73DFF">
        <w:rPr>
          <w:sz w:val="28"/>
          <w:szCs w:val="28"/>
        </w:rPr>
        <w:t>94</w:t>
      </w:r>
      <w:r w:rsidRPr="00C73DFF">
        <w:rPr>
          <w:sz w:val="28"/>
          <w:szCs w:val="28"/>
        </w:rPr>
        <w:t>,</w:t>
      </w:r>
      <w:r w:rsidR="008B4606" w:rsidRPr="00C73DFF">
        <w:rPr>
          <w:sz w:val="28"/>
          <w:szCs w:val="28"/>
        </w:rPr>
        <w:t>5</w:t>
      </w:r>
      <w:r w:rsidRPr="00C73DFF">
        <w:rPr>
          <w:sz w:val="28"/>
          <w:szCs w:val="28"/>
        </w:rPr>
        <w:t xml:space="preserve"> тыс. человек.</w:t>
      </w:r>
    </w:p>
    <w:p w:rsidR="000A153F" w:rsidRPr="00C73DFF" w:rsidRDefault="000A153F" w:rsidP="00ED209E">
      <w:pPr>
        <w:widowControl w:val="0"/>
        <w:ind w:firstLine="709"/>
        <w:jc w:val="both"/>
        <w:rPr>
          <w:sz w:val="28"/>
          <w:szCs w:val="28"/>
        </w:rPr>
      </w:pPr>
      <w:r w:rsidRPr="00C73DFF">
        <w:rPr>
          <w:sz w:val="28"/>
          <w:szCs w:val="28"/>
        </w:rPr>
        <w:t>В целях улучшения качества жизни населения продолжится выполнение ряда целевых программ, мероприятия которых направлены на реализацию крупных инфраструктурных и социальных проектов. Приоритетными направлениями бюджетных инвестиций в 2014 – 2016 годах остаются дорожное строительство, строительство и реконструкция объектов образования, расселение граждан из ветхого и аварийного жилищного фонда.</w:t>
      </w:r>
    </w:p>
    <w:p w:rsidR="000A153F" w:rsidRPr="00C73DFF" w:rsidRDefault="000A153F" w:rsidP="00ED209E">
      <w:pPr>
        <w:widowControl w:val="0"/>
        <w:ind w:firstLine="709"/>
        <w:jc w:val="both"/>
        <w:rPr>
          <w:sz w:val="28"/>
          <w:szCs w:val="28"/>
        </w:rPr>
      </w:pPr>
      <w:r w:rsidRPr="00C73DFF">
        <w:rPr>
          <w:sz w:val="28"/>
          <w:szCs w:val="28"/>
        </w:rPr>
        <w:t>Среди реализуемых проектов самыми крупными и капиталоемкими остаются проекты строительства мостового перехода через реку Обь по Оловозаводскому створу в городе Новосибирске, транспортной развязки на пересечении ул. Большевистской, Красного проспекта, Каменской магистрали и ул. Фабричной (Южная площадь), автомобильной дороги общего пользования с путепроводом через железнодорожные пути от ул. Петухова до Советского шоссе.</w:t>
      </w:r>
    </w:p>
    <w:p w:rsidR="000A153F" w:rsidRPr="00C73DFF" w:rsidRDefault="000A153F" w:rsidP="00ED209E">
      <w:pPr>
        <w:widowControl w:val="0"/>
        <w:ind w:firstLine="709"/>
        <w:jc w:val="both"/>
        <w:rPr>
          <w:sz w:val="28"/>
          <w:szCs w:val="28"/>
        </w:rPr>
      </w:pPr>
      <w:r w:rsidRPr="00C73DFF">
        <w:rPr>
          <w:sz w:val="28"/>
          <w:szCs w:val="28"/>
        </w:rPr>
        <w:t xml:space="preserve">В целях повышения обеспеченности местами в детских дошкольных </w:t>
      </w:r>
      <w:r w:rsidR="00A25CBB" w:rsidRPr="00C73DFF">
        <w:rPr>
          <w:sz w:val="28"/>
          <w:szCs w:val="28"/>
        </w:rPr>
        <w:t>организациях</w:t>
      </w:r>
      <w:r w:rsidRPr="00C73DFF">
        <w:rPr>
          <w:sz w:val="28"/>
          <w:szCs w:val="28"/>
        </w:rPr>
        <w:t xml:space="preserve"> за счет открытия дошкольных групп в общеобразовательных школах, возврата в систему дошкольного образования зданий детских дошкольных </w:t>
      </w:r>
      <w:r w:rsidR="00A25CBB" w:rsidRPr="00C73DFF">
        <w:rPr>
          <w:sz w:val="28"/>
          <w:szCs w:val="28"/>
        </w:rPr>
        <w:t>организаций</w:t>
      </w:r>
      <w:r w:rsidRPr="00C73DFF">
        <w:rPr>
          <w:sz w:val="28"/>
          <w:szCs w:val="28"/>
        </w:rPr>
        <w:t>, используемых не по прямому назначению</w:t>
      </w:r>
      <w:r w:rsidR="00616CB7" w:rsidRPr="00C73DFF">
        <w:rPr>
          <w:sz w:val="28"/>
          <w:szCs w:val="28"/>
        </w:rPr>
        <w:t>,</w:t>
      </w:r>
      <w:r w:rsidRPr="00C73DFF">
        <w:rPr>
          <w:sz w:val="28"/>
          <w:szCs w:val="28"/>
        </w:rPr>
        <w:t xml:space="preserve"> и строительства новых современных зданий детских садов за три года будет введено </w:t>
      </w:r>
      <w:r w:rsidR="00A25CBB" w:rsidRPr="00C73DFF">
        <w:rPr>
          <w:sz w:val="28"/>
          <w:szCs w:val="28"/>
        </w:rPr>
        <w:t xml:space="preserve">в эксплуатацию </w:t>
      </w:r>
      <w:r w:rsidRPr="00C73DFF">
        <w:rPr>
          <w:sz w:val="28"/>
          <w:szCs w:val="28"/>
        </w:rPr>
        <w:t xml:space="preserve">более </w:t>
      </w:r>
      <w:r w:rsidR="00F838FA" w:rsidRPr="00C73DFF">
        <w:rPr>
          <w:sz w:val="28"/>
          <w:szCs w:val="28"/>
        </w:rPr>
        <w:t>5</w:t>
      </w:r>
      <w:r w:rsidRPr="00C73DFF">
        <w:rPr>
          <w:sz w:val="28"/>
          <w:szCs w:val="28"/>
        </w:rPr>
        <w:t xml:space="preserve"> тыс</w:t>
      </w:r>
      <w:r w:rsidR="00616CB7" w:rsidRPr="00C73DFF">
        <w:rPr>
          <w:sz w:val="28"/>
          <w:szCs w:val="28"/>
        </w:rPr>
        <w:t>.</w:t>
      </w:r>
      <w:r w:rsidRPr="00C73DFF">
        <w:rPr>
          <w:sz w:val="28"/>
          <w:szCs w:val="28"/>
        </w:rPr>
        <w:t xml:space="preserve"> мест.</w:t>
      </w:r>
    </w:p>
    <w:p w:rsidR="00460369" w:rsidRPr="00C73DFF" w:rsidRDefault="00460369" w:rsidP="00ED209E">
      <w:pPr>
        <w:widowControl w:val="0"/>
        <w:ind w:firstLine="709"/>
        <w:jc w:val="both"/>
        <w:rPr>
          <w:sz w:val="28"/>
          <w:szCs w:val="28"/>
        </w:rPr>
      </w:pPr>
      <w:r w:rsidRPr="00C73DFF">
        <w:rPr>
          <w:sz w:val="28"/>
          <w:szCs w:val="28"/>
        </w:rPr>
        <w:t>Показатели качества жизни населения города Новосибирска на 201</w:t>
      </w:r>
      <w:r w:rsidR="00185658" w:rsidRPr="00C73DFF">
        <w:rPr>
          <w:sz w:val="28"/>
          <w:szCs w:val="28"/>
        </w:rPr>
        <w:t>4</w:t>
      </w:r>
      <w:r w:rsidRPr="00C73DFF">
        <w:rPr>
          <w:sz w:val="28"/>
          <w:szCs w:val="28"/>
        </w:rPr>
        <w:t xml:space="preserve"> год и плановый период 201</w:t>
      </w:r>
      <w:r w:rsidR="00185658" w:rsidRPr="00C73DFF">
        <w:rPr>
          <w:sz w:val="28"/>
          <w:szCs w:val="28"/>
        </w:rPr>
        <w:t>5</w:t>
      </w:r>
      <w:r w:rsidRPr="00C73DFF">
        <w:rPr>
          <w:sz w:val="28"/>
          <w:szCs w:val="28"/>
        </w:rPr>
        <w:t xml:space="preserve"> и 201</w:t>
      </w:r>
      <w:r w:rsidR="00185658" w:rsidRPr="00C73DFF">
        <w:rPr>
          <w:sz w:val="28"/>
          <w:szCs w:val="28"/>
        </w:rPr>
        <w:t>6</w:t>
      </w:r>
      <w:r w:rsidRPr="00C73DFF">
        <w:rPr>
          <w:sz w:val="28"/>
          <w:szCs w:val="28"/>
        </w:rPr>
        <w:t xml:space="preserve"> годов представлены в таблице 1.</w:t>
      </w:r>
    </w:p>
    <w:p w:rsidR="00460369" w:rsidRPr="00C73DFF" w:rsidRDefault="00460369" w:rsidP="00ED209E">
      <w:pPr>
        <w:widowControl w:val="0"/>
        <w:ind w:firstLine="709"/>
        <w:jc w:val="both"/>
        <w:rPr>
          <w:sz w:val="28"/>
          <w:szCs w:val="28"/>
        </w:rPr>
      </w:pPr>
    </w:p>
    <w:p w:rsidR="00460369" w:rsidRPr="00C73DFF" w:rsidRDefault="00460369" w:rsidP="00ED209E">
      <w:pPr>
        <w:widowControl w:val="0"/>
        <w:tabs>
          <w:tab w:val="left" w:pos="6804"/>
        </w:tabs>
        <w:autoSpaceDE w:val="0"/>
        <w:autoSpaceDN w:val="0"/>
        <w:jc w:val="right"/>
        <w:rPr>
          <w:sz w:val="28"/>
          <w:szCs w:val="28"/>
        </w:rPr>
      </w:pPr>
      <w:r w:rsidRPr="00C73DFF">
        <w:rPr>
          <w:sz w:val="28"/>
          <w:szCs w:val="28"/>
        </w:rPr>
        <w:t>Таблица 1</w:t>
      </w:r>
    </w:p>
    <w:p w:rsidR="00460369" w:rsidRPr="00C73DFF" w:rsidRDefault="00460369" w:rsidP="00ED209E">
      <w:pPr>
        <w:widowControl w:val="0"/>
        <w:autoSpaceDE w:val="0"/>
        <w:autoSpaceDN w:val="0"/>
        <w:ind w:firstLine="709"/>
        <w:jc w:val="both"/>
        <w:rPr>
          <w:sz w:val="28"/>
          <w:szCs w:val="28"/>
        </w:rPr>
      </w:pPr>
    </w:p>
    <w:p w:rsidR="00460369" w:rsidRPr="00C73DFF" w:rsidRDefault="00460369" w:rsidP="00ED209E">
      <w:pPr>
        <w:widowControl w:val="0"/>
        <w:autoSpaceDE w:val="0"/>
        <w:autoSpaceDN w:val="0"/>
        <w:ind w:right="-61"/>
        <w:jc w:val="center"/>
        <w:rPr>
          <w:sz w:val="28"/>
          <w:szCs w:val="28"/>
        </w:rPr>
      </w:pPr>
      <w:r w:rsidRPr="00C73DFF">
        <w:rPr>
          <w:sz w:val="28"/>
          <w:szCs w:val="28"/>
        </w:rPr>
        <w:t>Показатели качества жизни населения города Новосибирска</w:t>
      </w:r>
    </w:p>
    <w:p w:rsidR="00E00D38" w:rsidRPr="00C73DFF" w:rsidRDefault="00E00D38" w:rsidP="00ED209E">
      <w:pPr>
        <w:widowControl w:val="0"/>
        <w:autoSpaceDE w:val="0"/>
        <w:autoSpaceDN w:val="0"/>
        <w:ind w:firstLine="709"/>
        <w:jc w:val="both"/>
        <w:rPr>
          <w:sz w:val="28"/>
          <w:szCs w:val="28"/>
        </w:rPr>
      </w:pPr>
      <w:bookmarkStart w:id="4" w:name="_Toc272854620"/>
      <w:bookmarkStart w:id="5" w:name="_Toc3044516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7"/>
        <w:gridCol w:w="3048"/>
        <w:gridCol w:w="1176"/>
        <w:gridCol w:w="1049"/>
        <w:gridCol w:w="1049"/>
        <w:gridCol w:w="1047"/>
        <w:gridCol w:w="1047"/>
        <w:gridCol w:w="1049"/>
      </w:tblGrid>
      <w:tr w:rsidR="00F4684A" w:rsidRPr="00C73DFF" w:rsidTr="003A034B">
        <w:trPr>
          <w:trHeight w:val="135"/>
          <w:tblHeader/>
        </w:trPr>
        <w:tc>
          <w:tcPr>
            <w:tcW w:w="226" w:type="pct"/>
            <w:shd w:val="clear" w:color="auto" w:fill="auto"/>
          </w:tcPr>
          <w:p w:rsidR="00F4684A" w:rsidRPr="00C73DFF" w:rsidRDefault="00F4684A" w:rsidP="003A034B">
            <w:pPr>
              <w:widowControl w:val="0"/>
              <w:jc w:val="center"/>
              <w:rPr>
                <w:sz w:val="23"/>
                <w:szCs w:val="23"/>
              </w:rPr>
            </w:pPr>
            <w:r w:rsidRPr="00C73DFF">
              <w:rPr>
                <w:sz w:val="23"/>
                <w:szCs w:val="23"/>
              </w:rPr>
              <w:t>№</w:t>
            </w:r>
          </w:p>
          <w:p w:rsidR="00F4684A" w:rsidRPr="00C73DFF" w:rsidRDefault="00F4684A" w:rsidP="003A034B">
            <w:pPr>
              <w:widowControl w:val="0"/>
              <w:jc w:val="center"/>
              <w:rPr>
                <w:sz w:val="23"/>
                <w:szCs w:val="23"/>
              </w:rPr>
            </w:pPr>
            <w:r w:rsidRPr="00C73DFF">
              <w:rPr>
                <w:sz w:val="23"/>
                <w:szCs w:val="23"/>
              </w:rPr>
              <w:t>п.</w:t>
            </w:r>
          </w:p>
        </w:tc>
        <w:tc>
          <w:tcPr>
            <w:tcW w:w="1538" w:type="pct"/>
            <w:shd w:val="clear" w:color="auto" w:fill="auto"/>
          </w:tcPr>
          <w:p w:rsidR="00F4684A" w:rsidRPr="00C73DFF" w:rsidRDefault="00F4684A" w:rsidP="003A034B">
            <w:pPr>
              <w:widowControl w:val="0"/>
              <w:jc w:val="center"/>
              <w:rPr>
                <w:sz w:val="23"/>
                <w:szCs w:val="23"/>
              </w:rPr>
            </w:pPr>
            <w:r w:rsidRPr="00C73DFF">
              <w:rPr>
                <w:sz w:val="23"/>
                <w:szCs w:val="23"/>
              </w:rPr>
              <w:t>Показатель</w:t>
            </w:r>
          </w:p>
        </w:tc>
        <w:tc>
          <w:tcPr>
            <w:tcW w:w="593"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Единица</w:t>
            </w:r>
          </w:p>
          <w:p w:rsidR="00F4684A" w:rsidRPr="00C73DFF" w:rsidRDefault="00F4684A" w:rsidP="003A034B">
            <w:pPr>
              <w:widowControl w:val="0"/>
              <w:jc w:val="center"/>
              <w:rPr>
                <w:sz w:val="23"/>
                <w:szCs w:val="23"/>
              </w:rPr>
            </w:pPr>
            <w:r w:rsidRPr="00C73DFF">
              <w:rPr>
                <w:sz w:val="23"/>
                <w:szCs w:val="23"/>
              </w:rPr>
              <w:t>измерения</w:t>
            </w:r>
          </w:p>
        </w:tc>
        <w:tc>
          <w:tcPr>
            <w:tcW w:w="529"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2012 год</w:t>
            </w:r>
          </w:p>
          <w:p w:rsidR="00F4684A" w:rsidRPr="00C73DFF" w:rsidRDefault="00F4684A" w:rsidP="003A034B">
            <w:pPr>
              <w:widowControl w:val="0"/>
              <w:jc w:val="center"/>
              <w:rPr>
                <w:sz w:val="23"/>
                <w:szCs w:val="23"/>
              </w:rPr>
            </w:pPr>
            <w:r w:rsidRPr="00C73DFF">
              <w:rPr>
                <w:sz w:val="23"/>
                <w:szCs w:val="23"/>
              </w:rPr>
              <w:t>(отчет)</w:t>
            </w:r>
          </w:p>
        </w:tc>
        <w:tc>
          <w:tcPr>
            <w:tcW w:w="529"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2013 год</w:t>
            </w:r>
          </w:p>
          <w:p w:rsidR="00F4684A" w:rsidRPr="00C73DFF" w:rsidRDefault="00F4684A" w:rsidP="003A034B">
            <w:pPr>
              <w:widowControl w:val="0"/>
              <w:jc w:val="center"/>
              <w:rPr>
                <w:sz w:val="23"/>
                <w:szCs w:val="23"/>
              </w:rPr>
            </w:pPr>
            <w:r w:rsidRPr="00C73DFF">
              <w:rPr>
                <w:sz w:val="23"/>
                <w:szCs w:val="23"/>
              </w:rPr>
              <w:t>(оценка)</w:t>
            </w:r>
          </w:p>
        </w:tc>
        <w:tc>
          <w:tcPr>
            <w:tcW w:w="528"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2014 год</w:t>
            </w:r>
          </w:p>
          <w:p w:rsidR="00F4684A" w:rsidRPr="00C73DFF" w:rsidRDefault="00F4684A" w:rsidP="003A034B">
            <w:pPr>
              <w:widowControl w:val="0"/>
              <w:jc w:val="center"/>
              <w:rPr>
                <w:sz w:val="23"/>
                <w:szCs w:val="23"/>
              </w:rPr>
            </w:pPr>
            <w:r w:rsidRPr="00C73DFF">
              <w:rPr>
                <w:sz w:val="23"/>
                <w:szCs w:val="23"/>
              </w:rPr>
              <w:t>(прогноз)</w:t>
            </w:r>
          </w:p>
        </w:tc>
        <w:tc>
          <w:tcPr>
            <w:tcW w:w="528" w:type="pct"/>
          </w:tcPr>
          <w:p w:rsidR="00F4684A" w:rsidRPr="00C73DFF" w:rsidRDefault="00F4684A" w:rsidP="003A034B">
            <w:pPr>
              <w:widowControl w:val="0"/>
              <w:autoSpaceDE w:val="0"/>
              <w:autoSpaceDN w:val="0"/>
              <w:jc w:val="center"/>
              <w:rPr>
                <w:sz w:val="23"/>
                <w:szCs w:val="23"/>
              </w:rPr>
            </w:pPr>
            <w:r w:rsidRPr="00C73DFF">
              <w:rPr>
                <w:sz w:val="23"/>
                <w:szCs w:val="23"/>
              </w:rPr>
              <w:t>2015 год</w:t>
            </w:r>
          </w:p>
          <w:p w:rsidR="00F4684A" w:rsidRPr="00C73DFF" w:rsidRDefault="00F4684A" w:rsidP="003A034B">
            <w:pPr>
              <w:widowControl w:val="0"/>
              <w:jc w:val="center"/>
              <w:rPr>
                <w:sz w:val="23"/>
                <w:szCs w:val="23"/>
              </w:rPr>
            </w:pPr>
            <w:r w:rsidRPr="00C73DFF">
              <w:rPr>
                <w:sz w:val="23"/>
                <w:szCs w:val="23"/>
              </w:rPr>
              <w:t>(прогноз)</w:t>
            </w:r>
          </w:p>
        </w:tc>
        <w:tc>
          <w:tcPr>
            <w:tcW w:w="529" w:type="pct"/>
          </w:tcPr>
          <w:p w:rsidR="00F4684A" w:rsidRPr="00C73DFF" w:rsidRDefault="00F4684A" w:rsidP="003A034B">
            <w:pPr>
              <w:widowControl w:val="0"/>
              <w:autoSpaceDE w:val="0"/>
              <w:autoSpaceDN w:val="0"/>
              <w:jc w:val="center"/>
              <w:rPr>
                <w:sz w:val="23"/>
                <w:szCs w:val="23"/>
              </w:rPr>
            </w:pPr>
            <w:r w:rsidRPr="00C73DFF">
              <w:rPr>
                <w:sz w:val="23"/>
                <w:szCs w:val="23"/>
              </w:rPr>
              <w:t>2016 год</w:t>
            </w:r>
          </w:p>
          <w:p w:rsidR="00F4684A" w:rsidRPr="00C73DFF" w:rsidRDefault="00F4684A" w:rsidP="003A034B">
            <w:pPr>
              <w:widowControl w:val="0"/>
              <w:jc w:val="center"/>
              <w:rPr>
                <w:sz w:val="23"/>
                <w:szCs w:val="23"/>
              </w:rPr>
            </w:pPr>
            <w:r w:rsidRPr="00C73DFF">
              <w:rPr>
                <w:sz w:val="23"/>
                <w:szCs w:val="23"/>
              </w:rPr>
              <w:t>(прогноз)</w:t>
            </w:r>
          </w:p>
        </w:tc>
      </w:tr>
    </w:tbl>
    <w:p w:rsidR="00F4684A" w:rsidRPr="00C73DFF" w:rsidRDefault="00F4684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7"/>
        <w:gridCol w:w="3048"/>
        <w:gridCol w:w="1176"/>
        <w:gridCol w:w="1049"/>
        <w:gridCol w:w="1049"/>
        <w:gridCol w:w="1047"/>
        <w:gridCol w:w="1047"/>
        <w:gridCol w:w="1049"/>
      </w:tblGrid>
      <w:tr w:rsidR="00F4684A" w:rsidRPr="00C73DFF" w:rsidTr="003A034B">
        <w:trPr>
          <w:trHeight w:val="135"/>
          <w:tblHeader/>
        </w:trPr>
        <w:tc>
          <w:tcPr>
            <w:tcW w:w="226"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1</w:t>
            </w:r>
          </w:p>
        </w:tc>
        <w:tc>
          <w:tcPr>
            <w:tcW w:w="1538" w:type="pct"/>
            <w:shd w:val="clear" w:color="auto" w:fill="auto"/>
          </w:tcPr>
          <w:p w:rsidR="00F4684A" w:rsidRPr="00C73DFF" w:rsidRDefault="00F4684A" w:rsidP="003A034B">
            <w:pPr>
              <w:widowControl w:val="0"/>
              <w:jc w:val="center"/>
              <w:rPr>
                <w:sz w:val="23"/>
                <w:szCs w:val="23"/>
              </w:rPr>
            </w:pPr>
            <w:r w:rsidRPr="00C73DFF">
              <w:rPr>
                <w:sz w:val="23"/>
                <w:szCs w:val="23"/>
              </w:rPr>
              <w:t>2</w:t>
            </w:r>
          </w:p>
        </w:tc>
        <w:tc>
          <w:tcPr>
            <w:tcW w:w="593"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3</w:t>
            </w:r>
          </w:p>
        </w:tc>
        <w:tc>
          <w:tcPr>
            <w:tcW w:w="529" w:type="pct"/>
            <w:shd w:val="clear" w:color="auto" w:fill="auto"/>
          </w:tcPr>
          <w:p w:rsidR="00F4684A" w:rsidRPr="00C73DFF" w:rsidRDefault="00F4684A" w:rsidP="003A034B">
            <w:pPr>
              <w:widowControl w:val="0"/>
              <w:autoSpaceDE w:val="0"/>
              <w:autoSpaceDN w:val="0"/>
              <w:jc w:val="center"/>
              <w:rPr>
                <w:sz w:val="23"/>
                <w:szCs w:val="23"/>
              </w:rPr>
            </w:pPr>
            <w:r w:rsidRPr="00C73DFF">
              <w:rPr>
                <w:sz w:val="23"/>
                <w:szCs w:val="23"/>
              </w:rPr>
              <w:t>4</w:t>
            </w:r>
          </w:p>
        </w:tc>
        <w:tc>
          <w:tcPr>
            <w:tcW w:w="529" w:type="pct"/>
            <w:shd w:val="clear" w:color="auto" w:fill="auto"/>
          </w:tcPr>
          <w:p w:rsidR="00F4684A" w:rsidRPr="00C73DFF" w:rsidRDefault="00F4684A" w:rsidP="003A034B">
            <w:pPr>
              <w:widowControl w:val="0"/>
              <w:jc w:val="center"/>
              <w:rPr>
                <w:sz w:val="23"/>
                <w:szCs w:val="23"/>
              </w:rPr>
            </w:pPr>
            <w:r w:rsidRPr="00C73DFF">
              <w:rPr>
                <w:sz w:val="23"/>
                <w:szCs w:val="23"/>
              </w:rPr>
              <w:t>5</w:t>
            </w:r>
          </w:p>
        </w:tc>
        <w:tc>
          <w:tcPr>
            <w:tcW w:w="528" w:type="pct"/>
            <w:shd w:val="clear" w:color="auto" w:fill="auto"/>
          </w:tcPr>
          <w:p w:rsidR="00F4684A" w:rsidRPr="00C73DFF" w:rsidRDefault="00F4684A" w:rsidP="003A034B">
            <w:pPr>
              <w:widowControl w:val="0"/>
              <w:jc w:val="center"/>
              <w:rPr>
                <w:sz w:val="23"/>
                <w:szCs w:val="23"/>
              </w:rPr>
            </w:pPr>
            <w:r w:rsidRPr="00C73DFF">
              <w:rPr>
                <w:sz w:val="23"/>
                <w:szCs w:val="23"/>
              </w:rPr>
              <w:t>6</w:t>
            </w:r>
          </w:p>
        </w:tc>
        <w:tc>
          <w:tcPr>
            <w:tcW w:w="528" w:type="pct"/>
          </w:tcPr>
          <w:p w:rsidR="00F4684A" w:rsidRPr="00C73DFF" w:rsidRDefault="00F4684A" w:rsidP="003A034B">
            <w:pPr>
              <w:widowControl w:val="0"/>
              <w:jc w:val="center"/>
              <w:rPr>
                <w:sz w:val="23"/>
                <w:szCs w:val="23"/>
              </w:rPr>
            </w:pPr>
            <w:r w:rsidRPr="00C73DFF">
              <w:rPr>
                <w:sz w:val="23"/>
                <w:szCs w:val="23"/>
              </w:rPr>
              <w:t>7</w:t>
            </w:r>
          </w:p>
        </w:tc>
        <w:tc>
          <w:tcPr>
            <w:tcW w:w="529" w:type="pct"/>
          </w:tcPr>
          <w:p w:rsidR="00F4684A" w:rsidRPr="00C73DFF" w:rsidRDefault="00F4684A" w:rsidP="003A034B">
            <w:pPr>
              <w:widowControl w:val="0"/>
              <w:jc w:val="center"/>
              <w:rPr>
                <w:sz w:val="23"/>
                <w:szCs w:val="23"/>
              </w:rPr>
            </w:pPr>
            <w:r w:rsidRPr="00C73DFF">
              <w:rPr>
                <w:sz w:val="23"/>
                <w:szCs w:val="23"/>
              </w:rPr>
              <w:t>8</w:t>
            </w:r>
          </w:p>
        </w:tc>
      </w:tr>
      <w:tr w:rsidR="00F4684A" w:rsidRPr="00C73DFF" w:rsidTr="003A034B">
        <w:tc>
          <w:tcPr>
            <w:tcW w:w="226" w:type="pct"/>
            <w:shd w:val="clear" w:color="auto" w:fill="auto"/>
          </w:tcPr>
          <w:p w:rsidR="00F4684A" w:rsidRPr="00C73DFF" w:rsidRDefault="00F4684A" w:rsidP="003A034B">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3A034B">
            <w:pPr>
              <w:widowControl w:val="0"/>
              <w:jc w:val="both"/>
              <w:rPr>
                <w:sz w:val="23"/>
                <w:szCs w:val="23"/>
              </w:rPr>
            </w:pPr>
            <w:r w:rsidRPr="00C73DFF">
              <w:rPr>
                <w:sz w:val="23"/>
                <w:szCs w:val="23"/>
              </w:rPr>
              <w:t>Среднегодовая численность постоянного населения</w:t>
            </w:r>
          </w:p>
        </w:tc>
        <w:tc>
          <w:tcPr>
            <w:tcW w:w="593" w:type="pct"/>
            <w:shd w:val="clear" w:color="auto" w:fill="auto"/>
          </w:tcPr>
          <w:p w:rsidR="00F4684A" w:rsidRPr="00C73DFF" w:rsidRDefault="00F4684A" w:rsidP="003A034B">
            <w:pPr>
              <w:widowControl w:val="0"/>
              <w:jc w:val="center"/>
              <w:rPr>
                <w:sz w:val="23"/>
                <w:szCs w:val="23"/>
              </w:rPr>
            </w:pPr>
            <w:r w:rsidRPr="00C73DFF">
              <w:rPr>
                <w:sz w:val="23"/>
                <w:szCs w:val="23"/>
              </w:rPr>
              <w:t>тыс.</w:t>
            </w:r>
          </w:p>
          <w:p w:rsidR="00F4684A" w:rsidRPr="00C73DFF" w:rsidRDefault="00F4684A" w:rsidP="003A034B">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3A034B">
            <w:pPr>
              <w:widowControl w:val="0"/>
              <w:autoSpaceDE w:val="0"/>
              <w:autoSpaceDN w:val="0"/>
              <w:spacing w:line="228" w:lineRule="auto"/>
              <w:jc w:val="right"/>
              <w:rPr>
                <w:sz w:val="23"/>
                <w:szCs w:val="23"/>
              </w:rPr>
            </w:pPr>
            <w:r w:rsidRPr="00C73DFF">
              <w:rPr>
                <w:sz w:val="23"/>
                <w:szCs w:val="23"/>
              </w:rPr>
              <w:t>1511,4</w:t>
            </w:r>
          </w:p>
        </w:tc>
        <w:tc>
          <w:tcPr>
            <w:tcW w:w="529" w:type="pct"/>
            <w:shd w:val="clear" w:color="auto" w:fill="auto"/>
          </w:tcPr>
          <w:p w:rsidR="00F4684A" w:rsidRPr="00C73DFF" w:rsidRDefault="00F4684A" w:rsidP="003A034B">
            <w:pPr>
              <w:widowControl w:val="0"/>
              <w:autoSpaceDE w:val="0"/>
              <w:autoSpaceDN w:val="0"/>
              <w:jc w:val="right"/>
              <w:rPr>
                <w:sz w:val="23"/>
                <w:szCs w:val="23"/>
              </w:rPr>
            </w:pPr>
            <w:r w:rsidRPr="00C73DFF">
              <w:rPr>
                <w:sz w:val="23"/>
                <w:szCs w:val="23"/>
              </w:rPr>
              <w:t>1535,7</w:t>
            </w:r>
          </w:p>
        </w:tc>
        <w:tc>
          <w:tcPr>
            <w:tcW w:w="528" w:type="pct"/>
            <w:shd w:val="clear" w:color="auto" w:fill="auto"/>
          </w:tcPr>
          <w:p w:rsidR="00F4684A" w:rsidRPr="00C73DFF" w:rsidRDefault="00F4684A" w:rsidP="003A034B">
            <w:pPr>
              <w:widowControl w:val="0"/>
              <w:autoSpaceDE w:val="0"/>
              <w:autoSpaceDN w:val="0"/>
              <w:jc w:val="right"/>
              <w:rPr>
                <w:sz w:val="23"/>
                <w:szCs w:val="23"/>
              </w:rPr>
            </w:pPr>
            <w:r w:rsidRPr="00C73DFF">
              <w:rPr>
                <w:sz w:val="23"/>
                <w:szCs w:val="23"/>
              </w:rPr>
              <w:t>1559,4</w:t>
            </w:r>
          </w:p>
        </w:tc>
        <w:tc>
          <w:tcPr>
            <w:tcW w:w="528" w:type="pct"/>
          </w:tcPr>
          <w:p w:rsidR="00F4684A" w:rsidRPr="00C73DFF" w:rsidRDefault="00F4684A" w:rsidP="003A034B">
            <w:pPr>
              <w:widowControl w:val="0"/>
              <w:autoSpaceDE w:val="0"/>
              <w:autoSpaceDN w:val="0"/>
              <w:jc w:val="right"/>
              <w:rPr>
                <w:sz w:val="23"/>
                <w:szCs w:val="23"/>
              </w:rPr>
            </w:pPr>
            <w:r w:rsidRPr="00C73DFF">
              <w:rPr>
                <w:sz w:val="23"/>
                <w:szCs w:val="23"/>
              </w:rPr>
              <w:t>1582,8</w:t>
            </w:r>
          </w:p>
        </w:tc>
        <w:tc>
          <w:tcPr>
            <w:tcW w:w="529" w:type="pct"/>
          </w:tcPr>
          <w:p w:rsidR="00F4684A" w:rsidRPr="00C73DFF" w:rsidRDefault="00F4684A" w:rsidP="003A034B">
            <w:pPr>
              <w:widowControl w:val="0"/>
              <w:autoSpaceDE w:val="0"/>
              <w:autoSpaceDN w:val="0"/>
              <w:jc w:val="right"/>
              <w:rPr>
                <w:sz w:val="23"/>
                <w:szCs w:val="23"/>
              </w:rPr>
            </w:pPr>
            <w:r w:rsidRPr="00C73DFF">
              <w:rPr>
                <w:sz w:val="23"/>
                <w:szCs w:val="23"/>
              </w:rPr>
              <w:t>1606,3</w:t>
            </w:r>
          </w:p>
        </w:tc>
      </w:tr>
      <w:tr w:rsidR="00F4684A" w:rsidRPr="00C73DFF" w:rsidTr="003A034B">
        <w:tc>
          <w:tcPr>
            <w:tcW w:w="226" w:type="pct"/>
            <w:shd w:val="clear" w:color="auto" w:fill="auto"/>
          </w:tcPr>
          <w:p w:rsidR="00F4684A" w:rsidRPr="00C73DFF" w:rsidRDefault="00F4684A" w:rsidP="003A034B">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3A034B">
            <w:pPr>
              <w:widowControl w:val="0"/>
              <w:jc w:val="both"/>
              <w:rPr>
                <w:sz w:val="23"/>
                <w:szCs w:val="23"/>
              </w:rPr>
            </w:pPr>
            <w:r w:rsidRPr="00C73DFF">
              <w:rPr>
                <w:sz w:val="23"/>
                <w:szCs w:val="23"/>
              </w:rPr>
              <w:t>Естественный прирост</w:t>
            </w:r>
          </w:p>
        </w:tc>
        <w:tc>
          <w:tcPr>
            <w:tcW w:w="593" w:type="pct"/>
            <w:shd w:val="clear" w:color="auto" w:fill="auto"/>
          </w:tcPr>
          <w:p w:rsidR="00F4684A" w:rsidRPr="00C73DFF" w:rsidRDefault="00F4684A" w:rsidP="003A034B">
            <w:pPr>
              <w:widowControl w:val="0"/>
              <w:jc w:val="center"/>
              <w:rPr>
                <w:sz w:val="23"/>
                <w:szCs w:val="23"/>
              </w:rPr>
            </w:pPr>
            <w:r w:rsidRPr="00C73DFF">
              <w:rPr>
                <w:sz w:val="23"/>
                <w:szCs w:val="23"/>
              </w:rPr>
              <w:t>тыс.</w:t>
            </w:r>
          </w:p>
          <w:p w:rsidR="00F4684A" w:rsidRPr="00C73DFF" w:rsidRDefault="00F4684A" w:rsidP="003A034B">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3A034B">
            <w:pPr>
              <w:widowControl w:val="0"/>
              <w:autoSpaceDE w:val="0"/>
              <w:autoSpaceDN w:val="0"/>
              <w:spacing w:line="228" w:lineRule="auto"/>
              <w:jc w:val="right"/>
              <w:rPr>
                <w:sz w:val="23"/>
                <w:szCs w:val="23"/>
              </w:rPr>
            </w:pPr>
            <w:r w:rsidRPr="00C73DFF">
              <w:rPr>
                <w:sz w:val="23"/>
                <w:szCs w:val="23"/>
              </w:rPr>
              <w:t>1,6</w:t>
            </w:r>
          </w:p>
        </w:tc>
        <w:tc>
          <w:tcPr>
            <w:tcW w:w="529" w:type="pct"/>
            <w:shd w:val="clear" w:color="auto" w:fill="auto"/>
          </w:tcPr>
          <w:p w:rsidR="00F4684A" w:rsidRPr="00C73DFF" w:rsidRDefault="00F4684A" w:rsidP="003A034B">
            <w:pPr>
              <w:widowControl w:val="0"/>
              <w:autoSpaceDE w:val="0"/>
              <w:autoSpaceDN w:val="0"/>
              <w:jc w:val="right"/>
              <w:rPr>
                <w:sz w:val="23"/>
                <w:szCs w:val="23"/>
              </w:rPr>
            </w:pPr>
            <w:r w:rsidRPr="00C73DFF">
              <w:rPr>
                <w:sz w:val="23"/>
                <w:szCs w:val="23"/>
              </w:rPr>
              <w:t>0,4</w:t>
            </w:r>
          </w:p>
        </w:tc>
        <w:tc>
          <w:tcPr>
            <w:tcW w:w="528" w:type="pct"/>
            <w:shd w:val="clear" w:color="auto" w:fill="auto"/>
          </w:tcPr>
          <w:p w:rsidR="00F4684A" w:rsidRPr="00C73DFF" w:rsidRDefault="00F4684A" w:rsidP="003A034B">
            <w:pPr>
              <w:widowControl w:val="0"/>
              <w:autoSpaceDE w:val="0"/>
              <w:autoSpaceDN w:val="0"/>
              <w:jc w:val="right"/>
              <w:rPr>
                <w:sz w:val="23"/>
                <w:szCs w:val="23"/>
              </w:rPr>
            </w:pPr>
            <w:r w:rsidRPr="00C73DFF">
              <w:rPr>
                <w:sz w:val="23"/>
                <w:szCs w:val="23"/>
              </w:rPr>
              <w:t>0,2</w:t>
            </w:r>
          </w:p>
        </w:tc>
        <w:tc>
          <w:tcPr>
            <w:tcW w:w="528" w:type="pct"/>
          </w:tcPr>
          <w:p w:rsidR="00F4684A" w:rsidRPr="00C73DFF" w:rsidRDefault="00F4684A" w:rsidP="003A034B">
            <w:pPr>
              <w:widowControl w:val="0"/>
              <w:autoSpaceDE w:val="0"/>
              <w:autoSpaceDN w:val="0"/>
              <w:jc w:val="right"/>
              <w:rPr>
                <w:sz w:val="23"/>
                <w:szCs w:val="23"/>
              </w:rPr>
            </w:pPr>
            <w:r w:rsidRPr="00C73DFF">
              <w:rPr>
                <w:sz w:val="23"/>
                <w:szCs w:val="23"/>
              </w:rPr>
              <w:t>0,1</w:t>
            </w:r>
          </w:p>
        </w:tc>
        <w:tc>
          <w:tcPr>
            <w:tcW w:w="529" w:type="pct"/>
          </w:tcPr>
          <w:p w:rsidR="00F4684A" w:rsidRPr="00C73DFF" w:rsidRDefault="00F4684A" w:rsidP="003A034B">
            <w:pPr>
              <w:widowControl w:val="0"/>
              <w:autoSpaceDE w:val="0"/>
              <w:autoSpaceDN w:val="0"/>
              <w:jc w:val="right"/>
              <w:rPr>
                <w:sz w:val="23"/>
                <w:szCs w:val="23"/>
              </w:rPr>
            </w:pPr>
            <w:r w:rsidRPr="00C73DFF">
              <w:rPr>
                <w:sz w:val="23"/>
                <w:szCs w:val="23"/>
              </w:rPr>
              <w:t>0,1</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Сальдо миграции</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тыс.</w:t>
            </w:r>
          </w:p>
          <w:p w:rsidR="00F4684A" w:rsidRPr="00C73DFF" w:rsidRDefault="00F4684A" w:rsidP="00B32F0F">
            <w:pPr>
              <w:widowControl w:val="0"/>
              <w:spacing w:line="252" w:lineRule="auto"/>
              <w:jc w:val="center"/>
              <w:rPr>
                <w:sz w:val="23"/>
                <w:szCs w:val="23"/>
              </w:rPr>
            </w:pPr>
            <w:r w:rsidRPr="00C73DFF">
              <w:rPr>
                <w:sz w:val="23"/>
                <w:szCs w:val="23"/>
              </w:rPr>
              <w:lastRenderedPageBreak/>
              <w:t>человек</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lastRenderedPageBreak/>
              <w:t>23,3</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23,4</w:t>
            </w:r>
          </w:p>
        </w:tc>
        <w:tc>
          <w:tcPr>
            <w:tcW w:w="528"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23,3</w:t>
            </w:r>
          </w:p>
        </w:tc>
        <w:tc>
          <w:tcPr>
            <w:tcW w:w="528"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23,3</w:t>
            </w:r>
          </w:p>
        </w:tc>
        <w:tc>
          <w:tcPr>
            <w:tcW w:w="529"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23,5</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Средняя продолжительность жизни</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лет</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70,4</w:t>
            </w:r>
            <w:r w:rsidRPr="00C73DFF">
              <w:rPr>
                <w:rStyle w:val="af6"/>
                <w:sz w:val="23"/>
                <w:szCs w:val="23"/>
              </w:rPr>
              <w:footnoteReference w:id="1"/>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70,4</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70,4</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70,4</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70,4</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Доля трудовых ресурсов в общей численности населения на начало года</w:t>
            </w:r>
          </w:p>
        </w:tc>
        <w:tc>
          <w:tcPr>
            <w:tcW w:w="593" w:type="pct"/>
            <w:shd w:val="clear" w:color="auto" w:fill="auto"/>
          </w:tcPr>
          <w:p w:rsidR="00F4684A" w:rsidRPr="00C73DFF" w:rsidRDefault="00F4684A" w:rsidP="00B32F0F">
            <w:pPr>
              <w:widowControl w:val="0"/>
              <w:spacing w:line="252" w:lineRule="auto"/>
              <w:jc w:val="center"/>
              <w:rPr>
                <w:sz w:val="23"/>
                <w:szCs w:val="23"/>
                <w:lang w:val="en-US"/>
              </w:rPr>
            </w:pPr>
            <w:r w:rsidRPr="00C73DFF">
              <w:rPr>
                <w:sz w:val="23"/>
                <w:szCs w:val="23"/>
                <w:lang w:val="en-US"/>
              </w:rPr>
              <w:t>%</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71,5</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71,9</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71,8</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71,6</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71,3</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Доля занятых в экономике в общей численности населения на начало года </w:t>
            </w:r>
          </w:p>
        </w:tc>
        <w:tc>
          <w:tcPr>
            <w:tcW w:w="593" w:type="pct"/>
            <w:shd w:val="clear" w:color="auto" w:fill="auto"/>
          </w:tcPr>
          <w:p w:rsidR="00F4684A" w:rsidRPr="00C73DFF" w:rsidRDefault="00F4684A" w:rsidP="00B32F0F">
            <w:pPr>
              <w:widowControl w:val="0"/>
              <w:spacing w:line="252" w:lineRule="auto"/>
              <w:jc w:val="center"/>
              <w:rPr>
                <w:sz w:val="23"/>
                <w:szCs w:val="23"/>
                <w:lang w:val="en-US"/>
              </w:rPr>
            </w:pPr>
            <w:r w:rsidRPr="00C73DFF">
              <w:rPr>
                <w:sz w:val="23"/>
                <w:szCs w:val="23"/>
                <w:lang w:val="en-US"/>
              </w:rPr>
              <w:t>%</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52,1</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52,2</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51,5</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50,8</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50,1</w:t>
            </w:r>
          </w:p>
        </w:tc>
      </w:tr>
      <w:tr w:rsidR="00F4684A" w:rsidRPr="00C73DFF" w:rsidTr="003A034B">
        <w:tc>
          <w:tcPr>
            <w:tcW w:w="226" w:type="pct"/>
            <w:tcBorders>
              <w:bottom w:val="nil"/>
            </w:tcBorders>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Среднесписочная численность работников:</w:t>
            </w:r>
          </w:p>
        </w:tc>
        <w:tc>
          <w:tcPr>
            <w:tcW w:w="593" w:type="pct"/>
            <w:shd w:val="clear" w:color="auto" w:fill="auto"/>
          </w:tcPr>
          <w:p w:rsidR="00F4684A" w:rsidRPr="00C73DFF" w:rsidRDefault="00F4684A" w:rsidP="00B32F0F">
            <w:pPr>
              <w:widowControl w:val="0"/>
              <w:spacing w:line="252" w:lineRule="auto"/>
              <w:jc w:val="center"/>
              <w:rPr>
                <w:sz w:val="23"/>
                <w:szCs w:val="23"/>
              </w:rPr>
            </w:pPr>
          </w:p>
        </w:tc>
        <w:tc>
          <w:tcPr>
            <w:tcW w:w="529" w:type="pct"/>
            <w:shd w:val="clear" w:color="auto" w:fill="auto"/>
          </w:tcPr>
          <w:p w:rsidR="00F4684A" w:rsidRPr="00C73DFF" w:rsidRDefault="00F4684A" w:rsidP="00B32F0F">
            <w:pPr>
              <w:widowControl w:val="0"/>
              <w:spacing w:line="252" w:lineRule="auto"/>
              <w:jc w:val="right"/>
              <w:rPr>
                <w:sz w:val="23"/>
                <w:szCs w:val="23"/>
              </w:rPr>
            </w:pPr>
          </w:p>
        </w:tc>
        <w:tc>
          <w:tcPr>
            <w:tcW w:w="529" w:type="pct"/>
            <w:shd w:val="clear" w:color="auto" w:fill="auto"/>
          </w:tcPr>
          <w:p w:rsidR="00F4684A" w:rsidRPr="00C73DFF" w:rsidRDefault="00F4684A" w:rsidP="00B32F0F">
            <w:pPr>
              <w:widowControl w:val="0"/>
              <w:spacing w:line="252" w:lineRule="auto"/>
              <w:jc w:val="right"/>
              <w:rPr>
                <w:sz w:val="23"/>
                <w:szCs w:val="23"/>
              </w:rPr>
            </w:pPr>
          </w:p>
        </w:tc>
        <w:tc>
          <w:tcPr>
            <w:tcW w:w="528" w:type="pct"/>
            <w:shd w:val="clear" w:color="auto" w:fill="auto"/>
          </w:tcPr>
          <w:p w:rsidR="00F4684A" w:rsidRPr="00C73DFF" w:rsidRDefault="00F4684A" w:rsidP="00B32F0F">
            <w:pPr>
              <w:widowControl w:val="0"/>
              <w:spacing w:line="252" w:lineRule="auto"/>
              <w:jc w:val="right"/>
              <w:rPr>
                <w:sz w:val="23"/>
                <w:szCs w:val="23"/>
              </w:rPr>
            </w:pPr>
          </w:p>
        </w:tc>
        <w:tc>
          <w:tcPr>
            <w:tcW w:w="528" w:type="pct"/>
          </w:tcPr>
          <w:p w:rsidR="00F4684A" w:rsidRPr="00C73DFF" w:rsidRDefault="00F4684A" w:rsidP="00B32F0F">
            <w:pPr>
              <w:widowControl w:val="0"/>
              <w:spacing w:line="252" w:lineRule="auto"/>
              <w:jc w:val="right"/>
              <w:rPr>
                <w:sz w:val="23"/>
                <w:szCs w:val="23"/>
              </w:rPr>
            </w:pPr>
          </w:p>
        </w:tc>
        <w:tc>
          <w:tcPr>
            <w:tcW w:w="529" w:type="pct"/>
          </w:tcPr>
          <w:p w:rsidR="00F4684A" w:rsidRPr="00C73DFF" w:rsidRDefault="00F4684A" w:rsidP="00B32F0F">
            <w:pPr>
              <w:widowControl w:val="0"/>
              <w:spacing w:line="252" w:lineRule="auto"/>
              <w:jc w:val="right"/>
              <w:rPr>
                <w:sz w:val="23"/>
                <w:szCs w:val="23"/>
              </w:rPr>
            </w:pPr>
          </w:p>
        </w:tc>
      </w:tr>
      <w:tr w:rsidR="00F4684A" w:rsidRPr="00C73DFF" w:rsidTr="003A034B">
        <w:tc>
          <w:tcPr>
            <w:tcW w:w="226" w:type="pct"/>
            <w:tcBorders>
              <w:top w:val="nil"/>
              <w:bottom w:val="nil"/>
            </w:tcBorders>
            <w:shd w:val="clear" w:color="auto" w:fill="auto"/>
          </w:tcPr>
          <w:p w:rsidR="00F4684A" w:rsidRPr="00C73DFF" w:rsidRDefault="00F4684A" w:rsidP="00B32F0F">
            <w:pPr>
              <w:widowControl w:val="0"/>
              <w:spacing w:line="252" w:lineRule="auto"/>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   крупных и средних предприятий</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тыс.</w:t>
            </w:r>
          </w:p>
          <w:p w:rsidR="00F4684A" w:rsidRPr="00C73DFF" w:rsidRDefault="00F4684A" w:rsidP="00B32F0F">
            <w:pPr>
              <w:widowControl w:val="0"/>
              <w:spacing w:line="252" w:lineRule="auto"/>
              <w:jc w:val="center"/>
              <w:rPr>
                <w:sz w:val="23"/>
                <w:szCs w:val="23"/>
              </w:rPr>
            </w:pPr>
            <w:r w:rsidRPr="00C73DFF">
              <w:rPr>
                <w:sz w:val="23"/>
                <w:szCs w:val="23"/>
              </w:rPr>
              <w:t>человек</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422,5</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423,0</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424,0</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425,0</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426,0</w:t>
            </w:r>
          </w:p>
        </w:tc>
      </w:tr>
      <w:tr w:rsidR="00F4684A" w:rsidRPr="00C73DFF" w:rsidTr="003A034B">
        <w:tc>
          <w:tcPr>
            <w:tcW w:w="226" w:type="pct"/>
            <w:tcBorders>
              <w:top w:val="nil"/>
            </w:tcBorders>
            <w:shd w:val="clear" w:color="auto" w:fill="auto"/>
          </w:tcPr>
          <w:p w:rsidR="00F4684A" w:rsidRPr="00C73DFF" w:rsidRDefault="00F4684A" w:rsidP="00B32F0F">
            <w:pPr>
              <w:widowControl w:val="0"/>
              <w:spacing w:line="252" w:lineRule="auto"/>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   малых предприятий (с учетом микропредприятий)</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тыс.</w:t>
            </w:r>
          </w:p>
          <w:p w:rsidR="00F4684A" w:rsidRPr="00C73DFF" w:rsidRDefault="00F4684A" w:rsidP="00B32F0F">
            <w:pPr>
              <w:widowControl w:val="0"/>
              <w:spacing w:line="252" w:lineRule="auto"/>
              <w:jc w:val="center"/>
              <w:rPr>
                <w:sz w:val="23"/>
                <w:szCs w:val="23"/>
              </w:rPr>
            </w:pPr>
            <w:r w:rsidRPr="00C73DFF">
              <w:rPr>
                <w:sz w:val="23"/>
                <w:szCs w:val="23"/>
              </w:rPr>
              <w:t>человек</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208,5</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212,3</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216,1</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220,0</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224,0</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Уровень регистрируемой безработицы на конец года</w:t>
            </w:r>
          </w:p>
        </w:tc>
        <w:tc>
          <w:tcPr>
            <w:tcW w:w="593" w:type="pct"/>
            <w:shd w:val="clear" w:color="auto" w:fill="auto"/>
          </w:tcPr>
          <w:p w:rsidR="00F4684A" w:rsidRPr="00C73DFF" w:rsidRDefault="00F4684A" w:rsidP="00B32F0F">
            <w:pPr>
              <w:widowControl w:val="0"/>
              <w:spacing w:line="252" w:lineRule="auto"/>
              <w:jc w:val="center"/>
              <w:rPr>
                <w:sz w:val="23"/>
                <w:szCs w:val="23"/>
                <w:lang w:val="en-US"/>
              </w:rPr>
            </w:pPr>
            <w:r w:rsidRPr="00C73DFF">
              <w:rPr>
                <w:sz w:val="23"/>
                <w:szCs w:val="23"/>
                <w:lang w:val="en-US"/>
              </w:rPr>
              <w:t>%</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0,6</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0,6</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0,6</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0,6</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0,6</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Количество вакансий в организациях города на конец года</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единиц</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20002</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22000</w:t>
            </w:r>
          </w:p>
        </w:tc>
        <w:tc>
          <w:tcPr>
            <w:tcW w:w="528"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22500</w:t>
            </w:r>
          </w:p>
        </w:tc>
        <w:tc>
          <w:tcPr>
            <w:tcW w:w="528" w:type="pct"/>
          </w:tcPr>
          <w:p w:rsidR="00F4684A" w:rsidRPr="00C73DFF" w:rsidRDefault="00F4684A" w:rsidP="00B32F0F">
            <w:pPr>
              <w:widowControl w:val="0"/>
              <w:spacing w:line="252" w:lineRule="auto"/>
              <w:jc w:val="right"/>
              <w:rPr>
                <w:sz w:val="23"/>
                <w:szCs w:val="23"/>
              </w:rPr>
            </w:pPr>
            <w:r w:rsidRPr="00C73DFF">
              <w:rPr>
                <w:sz w:val="23"/>
                <w:szCs w:val="23"/>
              </w:rPr>
              <w:t>22800</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22800</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Среднемесячная заработная плата работников по всем предприятиям </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spacing w:line="252" w:lineRule="auto"/>
              <w:jc w:val="right"/>
              <w:rPr>
                <w:sz w:val="23"/>
                <w:szCs w:val="23"/>
              </w:rPr>
            </w:pPr>
            <w:r w:rsidRPr="00C73DFF">
              <w:rPr>
                <w:sz w:val="23"/>
                <w:szCs w:val="23"/>
              </w:rPr>
              <w:t>24948,0</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27817,0</w:t>
            </w:r>
          </w:p>
        </w:tc>
        <w:tc>
          <w:tcPr>
            <w:tcW w:w="528"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30821,3</w:t>
            </w:r>
          </w:p>
        </w:tc>
        <w:tc>
          <w:tcPr>
            <w:tcW w:w="528"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34334,9</w:t>
            </w:r>
          </w:p>
        </w:tc>
        <w:tc>
          <w:tcPr>
            <w:tcW w:w="529"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38317,7</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 xml:space="preserve">Среднемесячная начисленная заработная плата работников крупных и средних предприятий </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29549,0</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33094,9</w:t>
            </w:r>
          </w:p>
        </w:tc>
        <w:tc>
          <w:tcPr>
            <w:tcW w:w="528"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37066,3</w:t>
            </w:r>
          </w:p>
        </w:tc>
        <w:tc>
          <w:tcPr>
            <w:tcW w:w="528"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41514,2</w:t>
            </w:r>
          </w:p>
        </w:tc>
        <w:tc>
          <w:tcPr>
            <w:tcW w:w="529"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46495,9</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spacing w:line="252" w:lineRule="auto"/>
              <w:ind w:left="113" w:firstLine="0"/>
              <w:jc w:val="center"/>
              <w:rPr>
                <w:sz w:val="23"/>
                <w:szCs w:val="23"/>
              </w:rPr>
            </w:pPr>
          </w:p>
        </w:tc>
        <w:tc>
          <w:tcPr>
            <w:tcW w:w="1538" w:type="pct"/>
            <w:shd w:val="clear" w:color="auto" w:fill="auto"/>
          </w:tcPr>
          <w:p w:rsidR="00F4684A" w:rsidRPr="00C73DFF" w:rsidRDefault="00F4684A" w:rsidP="00B32F0F">
            <w:pPr>
              <w:widowControl w:val="0"/>
              <w:spacing w:line="252" w:lineRule="auto"/>
              <w:jc w:val="both"/>
              <w:rPr>
                <w:sz w:val="23"/>
                <w:szCs w:val="23"/>
              </w:rPr>
            </w:pPr>
            <w:r w:rsidRPr="00C73DFF">
              <w:rPr>
                <w:sz w:val="23"/>
                <w:szCs w:val="23"/>
              </w:rPr>
              <w:t>Среднемесячная пенсия пенсионеров</w:t>
            </w:r>
          </w:p>
        </w:tc>
        <w:tc>
          <w:tcPr>
            <w:tcW w:w="593" w:type="pct"/>
            <w:shd w:val="clear" w:color="auto" w:fill="auto"/>
          </w:tcPr>
          <w:p w:rsidR="00F4684A" w:rsidRPr="00C73DFF" w:rsidRDefault="00F4684A" w:rsidP="00B32F0F">
            <w:pPr>
              <w:widowControl w:val="0"/>
              <w:spacing w:line="252" w:lineRule="auto"/>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9526,2</w:t>
            </w:r>
          </w:p>
        </w:tc>
        <w:tc>
          <w:tcPr>
            <w:tcW w:w="529"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10478,8</w:t>
            </w:r>
          </w:p>
        </w:tc>
        <w:tc>
          <w:tcPr>
            <w:tcW w:w="528" w:type="pct"/>
            <w:shd w:val="clear" w:color="auto" w:fill="auto"/>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11380,0</w:t>
            </w:r>
          </w:p>
        </w:tc>
        <w:tc>
          <w:tcPr>
            <w:tcW w:w="528" w:type="pct"/>
          </w:tcPr>
          <w:p w:rsidR="00F4684A" w:rsidRPr="00C73DFF" w:rsidRDefault="00F4684A" w:rsidP="00B32F0F">
            <w:pPr>
              <w:widowControl w:val="0"/>
              <w:autoSpaceDE w:val="0"/>
              <w:autoSpaceDN w:val="0"/>
              <w:spacing w:line="252" w:lineRule="auto"/>
              <w:jc w:val="right"/>
              <w:rPr>
                <w:sz w:val="23"/>
                <w:szCs w:val="23"/>
              </w:rPr>
            </w:pPr>
            <w:r w:rsidRPr="00C73DFF">
              <w:rPr>
                <w:sz w:val="23"/>
                <w:szCs w:val="23"/>
              </w:rPr>
              <w:t>12199,4</w:t>
            </w:r>
          </w:p>
        </w:tc>
        <w:tc>
          <w:tcPr>
            <w:tcW w:w="529" w:type="pct"/>
          </w:tcPr>
          <w:p w:rsidR="00F4684A" w:rsidRPr="00C73DFF" w:rsidRDefault="00F4684A" w:rsidP="00B32F0F">
            <w:pPr>
              <w:widowControl w:val="0"/>
              <w:spacing w:line="252" w:lineRule="auto"/>
              <w:jc w:val="right"/>
              <w:rPr>
                <w:sz w:val="23"/>
                <w:szCs w:val="23"/>
              </w:rPr>
            </w:pPr>
            <w:r w:rsidRPr="00C73DFF">
              <w:rPr>
                <w:sz w:val="23"/>
                <w:szCs w:val="23"/>
              </w:rPr>
              <w:t>13004,5</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color w:val="000000"/>
                <w:sz w:val="23"/>
                <w:szCs w:val="23"/>
              </w:rPr>
            </w:pPr>
            <w:r w:rsidRPr="00C73DFF">
              <w:rPr>
                <w:color w:val="000000"/>
                <w:sz w:val="23"/>
                <w:szCs w:val="23"/>
              </w:rPr>
              <w:t>Общая площадь жилых помещений, приходящаяся в среднем на одного жителя</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кв. м</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22,1</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22,5</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22,8</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23,1</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23,4</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Степень износа жилищного фонда</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28,0</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28,0</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27,8</w:t>
            </w:r>
          </w:p>
        </w:tc>
        <w:tc>
          <w:tcPr>
            <w:tcW w:w="528" w:type="pct"/>
          </w:tcPr>
          <w:p w:rsidR="00F4684A" w:rsidRPr="00C73DFF" w:rsidRDefault="00F4684A" w:rsidP="00B32F0F">
            <w:pPr>
              <w:widowControl w:val="0"/>
              <w:jc w:val="right"/>
              <w:rPr>
                <w:sz w:val="23"/>
                <w:szCs w:val="23"/>
              </w:rPr>
            </w:pPr>
            <w:r w:rsidRPr="00C73DFF">
              <w:rPr>
                <w:sz w:val="23"/>
                <w:szCs w:val="23"/>
              </w:rPr>
              <w:t>27,8</w:t>
            </w:r>
          </w:p>
        </w:tc>
        <w:tc>
          <w:tcPr>
            <w:tcW w:w="529" w:type="pct"/>
          </w:tcPr>
          <w:p w:rsidR="00F4684A" w:rsidRPr="00C73DFF" w:rsidRDefault="00F4684A" w:rsidP="00B32F0F">
            <w:pPr>
              <w:widowControl w:val="0"/>
              <w:jc w:val="right"/>
              <w:rPr>
                <w:sz w:val="23"/>
                <w:szCs w:val="23"/>
              </w:rPr>
            </w:pPr>
            <w:r w:rsidRPr="00C73DFF">
              <w:rPr>
                <w:sz w:val="23"/>
                <w:szCs w:val="23"/>
              </w:rPr>
              <w:t>27,5</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Обеспеченность площадью стационарных торговых объектов на 1000 жителей</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 xml:space="preserve">кв. м </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1722</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1800</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1900</w:t>
            </w:r>
          </w:p>
        </w:tc>
        <w:tc>
          <w:tcPr>
            <w:tcW w:w="528" w:type="pct"/>
          </w:tcPr>
          <w:p w:rsidR="00F4684A" w:rsidRPr="00C73DFF" w:rsidRDefault="00F4684A" w:rsidP="00B32F0F">
            <w:pPr>
              <w:widowControl w:val="0"/>
              <w:jc w:val="right"/>
              <w:rPr>
                <w:sz w:val="23"/>
                <w:szCs w:val="23"/>
              </w:rPr>
            </w:pPr>
            <w:r w:rsidRPr="00C73DFF">
              <w:rPr>
                <w:sz w:val="23"/>
                <w:szCs w:val="23"/>
              </w:rPr>
              <w:t>1950</w:t>
            </w:r>
          </w:p>
        </w:tc>
        <w:tc>
          <w:tcPr>
            <w:tcW w:w="529" w:type="pct"/>
          </w:tcPr>
          <w:p w:rsidR="00F4684A" w:rsidRPr="00C73DFF" w:rsidRDefault="00F4684A" w:rsidP="00B32F0F">
            <w:pPr>
              <w:widowControl w:val="0"/>
              <w:jc w:val="right"/>
              <w:rPr>
                <w:sz w:val="23"/>
                <w:szCs w:val="23"/>
              </w:rPr>
            </w:pPr>
            <w:r w:rsidRPr="00C73DFF">
              <w:rPr>
                <w:sz w:val="23"/>
                <w:szCs w:val="23"/>
              </w:rPr>
              <w:t>2000</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Оборот розничной торговли на душу населения</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тыс.</w:t>
            </w:r>
          </w:p>
          <w:p w:rsidR="00F4684A" w:rsidRPr="00C73DFF" w:rsidRDefault="00F4684A" w:rsidP="00B32F0F">
            <w:pPr>
              <w:widowControl w:val="0"/>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198,5</w:t>
            </w:r>
            <w:r w:rsidRPr="00C73DFF">
              <w:rPr>
                <w:rStyle w:val="af6"/>
                <w:sz w:val="23"/>
                <w:szCs w:val="23"/>
              </w:rPr>
              <w:footnoteReference w:id="2"/>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216,6</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235,9</w:t>
            </w:r>
          </w:p>
        </w:tc>
        <w:tc>
          <w:tcPr>
            <w:tcW w:w="528" w:type="pct"/>
          </w:tcPr>
          <w:p w:rsidR="00F4684A" w:rsidRPr="00C73DFF" w:rsidRDefault="00F4684A" w:rsidP="00B32F0F">
            <w:pPr>
              <w:widowControl w:val="0"/>
              <w:jc w:val="right"/>
              <w:rPr>
                <w:sz w:val="23"/>
                <w:szCs w:val="23"/>
              </w:rPr>
            </w:pPr>
            <w:r w:rsidRPr="00C73DFF">
              <w:rPr>
                <w:sz w:val="23"/>
                <w:szCs w:val="23"/>
              </w:rPr>
              <w:t>256,9</w:t>
            </w:r>
          </w:p>
        </w:tc>
        <w:tc>
          <w:tcPr>
            <w:tcW w:w="529" w:type="pct"/>
          </w:tcPr>
          <w:p w:rsidR="00F4684A" w:rsidRPr="00C73DFF" w:rsidRDefault="00F4684A" w:rsidP="00B32F0F">
            <w:pPr>
              <w:widowControl w:val="0"/>
              <w:jc w:val="right"/>
              <w:rPr>
                <w:sz w:val="23"/>
                <w:szCs w:val="23"/>
              </w:rPr>
            </w:pPr>
            <w:r w:rsidRPr="00C73DFF">
              <w:rPr>
                <w:sz w:val="23"/>
                <w:szCs w:val="23"/>
              </w:rPr>
              <w:t>281,2</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Обеспеченность местами предприятий питания на 1000 жителей</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 xml:space="preserve">мест </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68,0</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68,0</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68,0</w:t>
            </w:r>
          </w:p>
        </w:tc>
        <w:tc>
          <w:tcPr>
            <w:tcW w:w="528" w:type="pct"/>
          </w:tcPr>
          <w:p w:rsidR="00F4684A" w:rsidRPr="00C73DFF" w:rsidRDefault="00F4684A" w:rsidP="00B32F0F">
            <w:pPr>
              <w:widowControl w:val="0"/>
              <w:jc w:val="right"/>
              <w:rPr>
                <w:sz w:val="23"/>
                <w:szCs w:val="23"/>
              </w:rPr>
            </w:pPr>
            <w:r w:rsidRPr="00C73DFF">
              <w:rPr>
                <w:sz w:val="23"/>
                <w:szCs w:val="23"/>
              </w:rPr>
              <w:t>69,0</w:t>
            </w:r>
          </w:p>
        </w:tc>
        <w:tc>
          <w:tcPr>
            <w:tcW w:w="529" w:type="pct"/>
          </w:tcPr>
          <w:p w:rsidR="00F4684A" w:rsidRPr="00C73DFF" w:rsidRDefault="00F4684A" w:rsidP="00B32F0F">
            <w:pPr>
              <w:widowControl w:val="0"/>
              <w:jc w:val="right"/>
              <w:rPr>
                <w:sz w:val="23"/>
                <w:szCs w:val="23"/>
              </w:rPr>
            </w:pPr>
            <w:r w:rsidRPr="00C73DFF">
              <w:rPr>
                <w:sz w:val="23"/>
                <w:szCs w:val="23"/>
              </w:rPr>
              <w:t>70,0</w:t>
            </w:r>
          </w:p>
          <w:p w:rsidR="00F4684A" w:rsidRPr="00C73DFF" w:rsidRDefault="00F4684A" w:rsidP="00B32F0F">
            <w:pPr>
              <w:widowControl w:val="0"/>
              <w:jc w:val="right"/>
              <w:rPr>
                <w:sz w:val="23"/>
                <w:szCs w:val="23"/>
              </w:rPr>
            </w:pP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Объем платных услуг на душу населения</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тыс.</w:t>
            </w:r>
          </w:p>
          <w:p w:rsidR="00F4684A" w:rsidRPr="00C73DFF" w:rsidRDefault="00F4684A" w:rsidP="00B32F0F">
            <w:pPr>
              <w:widowControl w:val="0"/>
              <w:jc w:val="center"/>
              <w:rPr>
                <w:sz w:val="23"/>
                <w:szCs w:val="23"/>
              </w:rPr>
            </w:pPr>
            <w:r w:rsidRPr="00C73DFF">
              <w:rPr>
                <w:sz w:val="23"/>
                <w:szCs w:val="23"/>
              </w:rPr>
              <w:t>рублей</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46,8</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53,9</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60,7</w:t>
            </w:r>
          </w:p>
        </w:tc>
        <w:tc>
          <w:tcPr>
            <w:tcW w:w="528" w:type="pct"/>
          </w:tcPr>
          <w:p w:rsidR="00F4684A" w:rsidRPr="00C73DFF" w:rsidRDefault="00F4684A" w:rsidP="00B32F0F">
            <w:pPr>
              <w:widowControl w:val="0"/>
              <w:jc w:val="right"/>
              <w:rPr>
                <w:sz w:val="23"/>
                <w:szCs w:val="23"/>
              </w:rPr>
            </w:pPr>
            <w:r w:rsidRPr="00C73DFF">
              <w:rPr>
                <w:sz w:val="23"/>
                <w:szCs w:val="23"/>
              </w:rPr>
              <w:t>68,3</w:t>
            </w:r>
          </w:p>
        </w:tc>
        <w:tc>
          <w:tcPr>
            <w:tcW w:w="529" w:type="pct"/>
          </w:tcPr>
          <w:p w:rsidR="00F4684A" w:rsidRPr="00C73DFF" w:rsidRDefault="00F4684A" w:rsidP="00B32F0F">
            <w:pPr>
              <w:widowControl w:val="0"/>
              <w:jc w:val="right"/>
              <w:rPr>
                <w:sz w:val="23"/>
                <w:szCs w:val="23"/>
              </w:rPr>
            </w:pPr>
            <w:r w:rsidRPr="00C73DFF">
              <w:rPr>
                <w:sz w:val="23"/>
                <w:szCs w:val="23"/>
              </w:rPr>
              <w:t>76,7</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rPr>
            </w:pPr>
            <w:r w:rsidRPr="00C73DFF">
              <w:rPr>
                <w:sz w:val="23"/>
                <w:szCs w:val="23"/>
              </w:rPr>
              <w:t>Число квартирных телефонов на 1000 жителей</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B32F0F">
            <w:pPr>
              <w:widowControl w:val="0"/>
              <w:tabs>
                <w:tab w:val="left" w:pos="4820"/>
              </w:tabs>
              <w:jc w:val="right"/>
              <w:rPr>
                <w:sz w:val="23"/>
                <w:szCs w:val="23"/>
              </w:rPr>
            </w:pPr>
            <w:r w:rsidRPr="00C73DFF">
              <w:rPr>
                <w:sz w:val="23"/>
                <w:szCs w:val="23"/>
              </w:rPr>
              <w:t>275,0</w:t>
            </w:r>
          </w:p>
        </w:tc>
        <w:tc>
          <w:tcPr>
            <w:tcW w:w="529" w:type="pct"/>
            <w:shd w:val="clear" w:color="auto" w:fill="auto"/>
          </w:tcPr>
          <w:p w:rsidR="00F4684A" w:rsidRPr="00C73DFF" w:rsidRDefault="00F4684A" w:rsidP="00B32F0F">
            <w:pPr>
              <w:widowControl w:val="0"/>
              <w:tabs>
                <w:tab w:val="left" w:pos="4820"/>
              </w:tabs>
              <w:overflowPunct w:val="0"/>
              <w:adjustRightInd w:val="0"/>
              <w:jc w:val="right"/>
              <w:textAlignment w:val="baseline"/>
              <w:rPr>
                <w:sz w:val="23"/>
                <w:szCs w:val="23"/>
              </w:rPr>
            </w:pPr>
            <w:r w:rsidRPr="00C73DFF">
              <w:rPr>
                <w:sz w:val="23"/>
                <w:szCs w:val="23"/>
              </w:rPr>
              <w:t>263,4</w:t>
            </w:r>
          </w:p>
        </w:tc>
        <w:tc>
          <w:tcPr>
            <w:tcW w:w="528" w:type="pct"/>
            <w:shd w:val="clear" w:color="auto" w:fill="auto"/>
          </w:tcPr>
          <w:p w:rsidR="00F4684A" w:rsidRPr="00C73DFF" w:rsidRDefault="00F4684A" w:rsidP="00B32F0F">
            <w:pPr>
              <w:widowControl w:val="0"/>
              <w:tabs>
                <w:tab w:val="left" w:pos="4820"/>
              </w:tabs>
              <w:overflowPunct w:val="0"/>
              <w:adjustRightInd w:val="0"/>
              <w:jc w:val="right"/>
              <w:textAlignment w:val="baseline"/>
              <w:rPr>
                <w:sz w:val="23"/>
                <w:szCs w:val="23"/>
              </w:rPr>
            </w:pPr>
            <w:r w:rsidRPr="00C73DFF">
              <w:rPr>
                <w:sz w:val="23"/>
                <w:szCs w:val="23"/>
              </w:rPr>
              <w:t>255,0</w:t>
            </w:r>
          </w:p>
        </w:tc>
        <w:tc>
          <w:tcPr>
            <w:tcW w:w="528" w:type="pct"/>
          </w:tcPr>
          <w:p w:rsidR="00F4684A" w:rsidRPr="00C73DFF" w:rsidRDefault="00F4684A" w:rsidP="00B32F0F">
            <w:pPr>
              <w:widowControl w:val="0"/>
              <w:tabs>
                <w:tab w:val="left" w:pos="4820"/>
              </w:tabs>
              <w:overflowPunct w:val="0"/>
              <w:adjustRightInd w:val="0"/>
              <w:jc w:val="right"/>
              <w:textAlignment w:val="baseline"/>
              <w:rPr>
                <w:sz w:val="23"/>
                <w:szCs w:val="23"/>
              </w:rPr>
            </w:pPr>
            <w:r w:rsidRPr="00C73DFF">
              <w:rPr>
                <w:sz w:val="23"/>
                <w:szCs w:val="23"/>
              </w:rPr>
              <w:t>250,0</w:t>
            </w:r>
          </w:p>
        </w:tc>
        <w:tc>
          <w:tcPr>
            <w:tcW w:w="529" w:type="pct"/>
          </w:tcPr>
          <w:p w:rsidR="00F4684A" w:rsidRPr="00C73DFF" w:rsidRDefault="00F4684A" w:rsidP="00B32F0F">
            <w:pPr>
              <w:widowControl w:val="0"/>
              <w:tabs>
                <w:tab w:val="left" w:pos="4820"/>
              </w:tabs>
              <w:overflowPunct w:val="0"/>
              <w:adjustRightInd w:val="0"/>
              <w:jc w:val="right"/>
              <w:textAlignment w:val="baseline"/>
              <w:rPr>
                <w:sz w:val="23"/>
                <w:szCs w:val="23"/>
              </w:rPr>
            </w:pPr>
            <w:r w:rsidRPr="00C73DFF">
              <w:rPr>
                <w:sz w:val="23"/>
                <w:szCs w:val="23"/>
              </w:rPr>
              <w:t>245,0</w:t>
            </w:r>
          </w:p>
        </w:tc>
      </w:tr>
      <w:tr w:rsidR="00F4684A" w:rsidRPr="00C73DFF" w:rsidTr="003A034B">
        <w:tc>
          <w:tcPr>
            <w:tcW w:w="226" w:type="pct"/>
            <w:shd w:val="clear" w:color="auto" w:fill="auto"/>
          </w:tcPr>
          <w:p w:rsidR="00F4684A" w:rsidRPr="00C73DFF" w:rsidRDefault="00F4684A" w:rsidP="00B32F0F">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B32F0F">
            <w:pPr>
              <w:widowControl w:val="0"/>
              <w:jc w:val="both"/>
              <w:rPr>
                <w:sz w:val="23"/>
                <w:szCs w:val="23"/>
                <w:vertAlign w:val="superscript"/>
              </w:rPr>
            </w:pPr>
            <w:r w:rsidRPr="00C73DFF">
              <w:rPr>
                <w:sz w:val="23"/>
                <w:szCs w:val="23"/>
              </w:rPr>
              <w:t>Число личных автомобилей на 1000 жителей</w:t>
            </w:r>
          </w:p>
        </w:tc>
        <w:tc>
          <w:tcPr>
            <w:tcW w:w="593" w:type="pct"/>
            <w:shd w:val="clear" w:color="auto" w:fill="auto"/>
          </w:tcPr>
          <w:p w:rsidR="00F4684A" w:rsidRPr="00C73DFF" w:rsidRDefault="00F4684A" w:rsidP="00B32F0F">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304,9</w:t>
            </w:r>
          </w:p>
        </w:tc>
        <w:tc>
          <w:tcPr>
            <w:tcW w:w="529" w:type="pct"/>
            <w:shd w:val="clear" w:color="auto" w:fill="auto"/>
          </w:tcPr>
          <w:p w:rsidR="00F4684A" w:rsidRPr="00C73DFF" w:rsidRDefault="00F4684A" w:rsidP="00B32F0F">
            <w:pPr>
              <w:widowControl w:val="0"/>
              <w:jc w:val="right"/>
              <w:rPr>
                <w:sz w:val="23"/>
                <w:szCs w:val="23"/>
              </w:rPr>
            </w:pPr>
            <w:r w:rsidRPr="00C73DFF">
              <w:rPr>
                <w:sz w:val="23"/>
                <w:szCs w:val="23"/>
              </w:rPr>
              <w:t>314,0</w:t>
            </w:r>
          </w:p>
        </w:tc>
        <w:tc>
          <w:tcPr>
            <w:tcW w:w="528" w:type="pct"/>
            <w:shd w:val="clear" w:color="auto" w:fill="auto"/>
          </w:tcPr>
          <w:p w:rsidR="00F4684A" w:rsidRPr="00C73DFF" w:rsidRDefault="00F4684A" w:rsidP="00B32F0F">
            <w:pPr>
              <w:widowControl w:val="0"/>
              <w:jc w:val="right"/>
              <w:rPr>
                <w:sz w:val="23"/>
                <w:szCs w:val="23"/>
              </w:rPr>
            </w:pPr>
            <w:r w:rsidRPr="00C73DFF">
              <w:rPr>
                <w:sz w:val="23"/>
                <w:szCs w:val="23"/>
              </w:rPr>
              <w:t>323,5</w:t>
            </w:r>
          </w:p>
        </w:tc>
        <w:tc>
          <w:tcPr>
            <w:tcW w:w="528" w:type="pct"/>
          </w:tcPr>
          <w:p w:rsidR="00F4684A" w:rsidRPr="00C73DFF" w:rsidRDefault="00F4684A" w:rsidP="00B32F0F">
            <w:pPr>
              <w:widowControl w:val="0"/>
              <w:jc w:val="right"/>
              <w:rPr>
                <w:sz w:val="23"/>
                <w:szCs w:val="23"/>
              </w:rPr>
            </w:pPr>
            <w:r w:rsidRPr="00C73DFF">
              <w:rPr>
                <w:sz w:val="23"/>
                <w:szCs w:val="23"/>
              </w:rPr>
              <w:t>333,2</w:t>
            </w:r>
          </w:p>
        </w:tc>
        <w:tc>
          <w:tcPr>
            <w:tcW w:w="529" w:type="pct"/>
          </w:tcPr>
          <w:p w:rsidR="00F4684A" w:rsidRPr="00C73DFF" w:rsidRDefault="00F4684A" w:rsidP="00B32F0F">
            <w:pPr>
              <w:widowControl w:val="0"/>
              <w:jc w:val="right"/>
              <w:rPr>
                <w:sz w:val="23"/>
                <w:szCs w:val="23"/>
              </w:rPr>
            </w:pPr>
            <w:r w:rsidRPr="00C73DFF">
              <w:rPr>
                <w:sz w:val="23"/>
                <w:szCs w:val="23"/>
              </w:rPr>
              <w:t>343,2</w:t>
            </w:r>
          </w:p>
        </w:tc>
      </w:tr>
      <w:tr w:rsidR="00F4684A" w:rsidRPr="00C73DFF" w:rsidTr="003A034B">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дошкольных образовательных организаций, всего</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266</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268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276</w:t>
            </w:r>
          </w:p>
        </w:tc>
        <w:tc>
          <w:tcPr>
            <w:tcW w:w="528" w:type="pct"/>
          </w:tcPr>
          <w:p w:rsidR="00F4684A" w:rsidRPr="00C73DFF" w:rsidRDefault="00F4684A" w:rsidP="009C46BC">
            <w:pPr>
              <w:widowControl w:val="0"/>
              <w:jc w:val="right"/>
              <w:rPr>
                <w:sz w:val="23"/>
                <w:szCs w:val="23"/>
              </w:rPr>
            </w:pPr>
            <w:r w:rsidRPr="00C73DFF">
              <w:rPr>
                <w:sz w:val="23"/>
                <w:szCs w:val="23"/>
              </w:rPr>
              <w:t>279</w:t>
            </w:r>
          </w:p>
        </w:tc>
        <w:tc>
          <w:tcPr>
            <w:tcW w:w="529" w:type="pct"/>
          </w:tcPr>
          <w:p w:rsidR="00F4684A" w:rsidRPr="00C73DFF" w:rsidRDefault="00F4684A" w:rsidP="009C46BC">
            <w:pPr>
              <w:widowControl w:val="0"/>
              <w:jc w:val="right"/>
              <w:rPr>
                <w:sz w:val="23"/>
                <w:szCs w:val="23"/>
              </w:rPr>
            </w:pPr>
            <w:r w:rsidRPr="00C73DFF">
              <w:rPr>
                <w:sz w:val="23"/>
                <w:szCs w:val="23"/>
              </w:rPr>
              <w:t>283</w:t>
            </w:r>
          </w:p>
        </w:tc>
      </w:tr>
      <w:tr w:rsidR="00F4684A" w:rsidRPr="00C73DFF" w:rsidTr="003A034B">
        <w:tc>
          <w:tcPr>
            <w:tcW w:w="226" w:type="pct"/>
            <w:tcBorders>
              <w:top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в том числе негосударственных</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8</w:t>
            </w:r>
          </w:p>
        </w:tc>
        <w:tc>
          <w:tcPr>
            <w:tcW w:w="528" w:type="pct"/>
          </w:tcPr>
          <w:p w:rsidR="00F4684A" w:rsidRPr="00C73DFF" w:rsidRDefault="00F4684A" w:rsidP="009C46BC">
            <w:pPr>
              <w:widowControl w:val="0"/>
              <w:jc w:val="right"/>
              <w:rPr>
                <w:sz w:val="23"/>
                <w:szCs w:val="23"/>
              </w:rPr>
            </w:pPr>
            <w:r w:rsidRPr="00C73DFF">
              <w:rPr>
                <w:sz w:val="23"/>
                <w:szCs w:val="23"/>
              </w:rPr>
              <w:t>8</w:t>
            </w:r>
          </w:p>
        </w:tc>
        <w:tc>
          <w:tcPr>
            <w:tcW w:w="529" w:type="pct"/>
          </w:tcPr>
          <w:p w:rsidR="00F4684A" w:rsidRPr="00C73DFF" w:rsidRDefault="00F4684A" w:rsidP="009C46BC">
            <w:pPr>
              <w:widowControl w:val="0"/>
              <w:jc w:val="right"/>
              <w:rPr>
                <w:sz w:val="23"/>
                <w:szCs w:val="23"/>
              </w:rPr>
            </w:pPr>
            <w:r w:rsidRPr="00C73DFF">
              <w:rPr>
                <w:sz w:val="23"/>
                <w:szCs w:val="23"/>
              </w:rPr>
              <w:t>8</w:t>
            </w:r>
          </w:p>
        </w:tc>
      </w:tr>
      <w:tr w:rsidR="00F4684A" w:rsidRPr="00C73DFF" w:rsidTr="003A034B">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мест в дошкольных образовательных организациях, всего</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59035</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62631</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66159</w:t>
            </w:r>
          </w:p>
        </w:tc>
        <w:tc>
          <w:tcPr>
            <w:tcW w:w="528" w:type="pct"/>
          </w:tcPr>
          <w:p w:rsidR="00F4684A" w:rsidRPr="00C73DFF" w:rsidRDefault="00F4684A" w:rsidP="009C46BC">
            <w:pPr>
              <w:widowControl w:val="0"/>
              <w:jc w:val="right"/>
              <w:rPr>
                <w:sz w:val="23"/>
                <w:szCs w:val="23"/>
              </w:rPr>
            </w:pPr>
            <w:r w:rsidRPr="00C73DFF">
              <w:rPr>
                <w:sz w:val="23"/>
                <w:szCs w:val="23"/>
              </w:rPr>
              <w:t>68769</w:t>
            </w:r>
          </w:p>
        </w:tc>
        <w:tc>
          <w:tcPr>
            <w:tcW w:w="529" w:type="pct"/>
          </w:tcPr>
          <w:p w:rsidR="00F4684A" w:rsidRPr="00C73DFF" w:rsidRDefault="00F4684A" w:rsidP="009C46BC">
            <w:pPr>
              <w:widowControl w:val="0"/>
              <w:jc w:val="right"/>
              <w:rPr>
                <w:sz w:val="23"/>
                <w:szCs w:val="23"/>
              </w:rPr>
            </w:pPr>
            <w:r w:rsidRPr="00C73DFF">
              <w:rPr>
                <w:sz w:val="23"/>
                <w:szCs w:val="23"/>
              </w:rPr>
              <w:t>70856</w:t>
            </w:r>
          </w:p>
        </w:tc>
      </w:tr>
      <w:tr w:rsidR="00F4684A" w:rsidRPr="00C73DFF" w:rsidTr="003A034B">
        <w:tc>
          <w:tcPr>
            <w:tcW w:w="226" w:type="pct"/>
            <w:tcBorders>
              <w:top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в том числе негосударственных</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1141</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1287</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1287</w:t>
            </w:r>
          </w:p>
        </w:tc>
        <w:tc>
          <w:tcPr>
            <w:tcW w:w="528" w:type="pct"/>
          </w:tcPr>
          <w:p w:rsidR="00F4684A" w:rsidRPr="00C73DFF" w:rsidRDefault="00F4684A" w:rsidP="009C46BC">
            <w:pPr>
              <w:widowControl w:val="0"/>
              <w:jc w:val="right"/>
              <w:rPr>
                <w:sz w:val="23"/>
                <w:szCs w:val="23"/>
              </w:rPr>
            </w:pPr>
            <w:r w:rsidRPr="00C73DFF">
              <w:rPr>
                <w:sz w:val="23"/>
                <w:szCs w:val="23"/>
              </w:rPr>
              <w:t>1287</w:t>
            </w:r>
          </w:p>
        </w:tc>
        <w:tc>
          <w:tcPr>
            <w:tcW w:w="529" w:type="pct"/>
          </w:tcPr>
          <w:p w:rsidR="00F4684A" w:rsidRPr="00C73DFF" w:rsidRDefault="00F4684A" w:rsidP="009C46BC">
            <w:pPr>
              <w:widowControl w:val="0"/>
              <w:jc w:val="right"/>
              <w:rPr>
                <w:sz w:val="23"/>
                <w:szCs w:val="23"/>
              </w:rPr>
            </w:pPr>
            <w:r w:rsidRPr="00C73DFF">
              <w:rPr>
                <w:sz w:val="23"/>
                <w:szCs w:val="23"/>
              </w:rPr>
              <w:t>1287</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Доля детей в возрасте 1 – 6 лет, состоящих на учете для определения в муниципальные дошкольные образовательные организации, в общей численности детей в возрасте 1 – 6 лет</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31,53</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31,32</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30,92</w:t>
            </w:r>
          </w:p>
        </w:tc>
        <w:tc>
          <w:tcPr>
            <w:tcW w:w="528" w:type="pct"/>
          </w:tcPr>
          <w:p w:rsidR="00F4684A" w:rsidRPr="00C73DFF" w:rsidRDefault="00F4684A" w:rsidP="009C46BC">
            <w:pPr>
              <w:widowControl w:val="0"/>
              <w:jc w:val="right"/>
              <w:rPr>
                <w:sz w:val="23"/>
                <w:szCs w:val="23"/>
              </w:rPr>
            </w:pPr>
            <w:r w:rsidRPr="00C73DFF">
              <w:rPr>
                <w:sz w:val="23"/>
                <w:szCs w:val="23"/>
              </w:rPr>
              <w:t>29,95</w:t>
            </w:r>
          </w:p>
        </w:tc>
        <w:tc>
          <w:tcPr>
            <w:tcW w:w="529" w:type="pct"/>
          </w:tcPr>
          <w:p w:rsidR="00F4684A" w:rsidRPr="00C73DFF" w:rsidRDefault="00F4684A" w:rsidP="009C46BC">
            <w:pPr>
              <w:widowControl w:val="0"/>
              <w:jc w:val="right"/>
              <w:rPr>
                <w:sz w:val="23"/>
                <w:szCs w:val="23"/>
              </w:rPr>
            </w:pPr>
            <w:r w:rsidRPr="00C73DFF">
              <w:rPr>
                <w:sz w:val="23"/>
                <w:szCs w:val="23"/>
              </w:rPr>
              <w:t>29,9</w:t>
            </w:r>
          </w:p>
        </w:tc>
      </w:tr>
      <w:tr w:rsidR="00F4684A" w:rsidRPr="00C73DFF" w:rsidTr="003A034B">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общеобразовательных организаций, всего</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229</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225</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224</w:t>
            </w:r>
          </w:p>
        </w:tc>
        <w:tc>
          <w:tcPr>
            <w:tcW w:w="528" w:type="pct"/>
          </w:tcPr>
          <w:p w:rsidR="00F4684A" w:rsidRPr="00C73DFF" w:rsidRDefault="00F4684A" w:rsidP="009C46BC">
            <w:pPr>
              <w:widowControl w:val="0"/>
              <w:jc w:val="right"/>
              <w:rPr>
                <w:sz w:val="23"/>
                <w:szCs w:val="23"/>
              </w:rPr>
            </w:pPr>
            <w:r w:rsidRPr="00C73DFF">
              <w:rPr>
                <w:sz w:val="23"/>
                <w:szCs w:val="23"/>
              </w:rPr>
              <w:t>223</w:t>
            </w:r>
          </w:p>
        </w:tc>
        <w:tc>
          <w:tcPr>
            <w:tcW w:w="529" w:type="pct"/>
          </w:tcPr>
          <w:p w:rsidR="00F4684A" w:rsidRPr="00C73DFF" w:rsidRDefault="00F4684A" w:rsidP="009C46BC">
            <w:pPr>
              <w:widowControl w:val="0"/>
              <w:jc w:val="right"/>
              <w:rPr>
                <w:sz w:val="23"/>
                <w:szCs w:val="23"/>
              </w:rPr>
            </w:pPr>
            <w:r w:rsidRPr="00C73DFF">
              <w:rPr>
                <w:sz w:val="23"/>
                <w:szCs w:val="23"/>
              </w:rPr>
              <w:t>223</w:t>
            </w:r>
          </w:p>
        </w:tc>
      </w:tr>
      <w:tr w:rsidR="00F4684A" w:rsidRPr="00C73DFF" w:rsidTr="003A034B">
        <w:tc>
          <w:tcPr>
            <w:tcW w:w="226" w:type="pct"/>
            <w:tcBorders>
              <w:top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в том числе негосударственных</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12</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13</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13</w:t>
            </w:r>
          </w:p>
        </w:tc>
        <w:tc>
          <w:tcPr>
            <w:tcW w:w="528" w:type="pct"/>
          </w:tcPr>
          <w:p w:rsidR="00F4684A" w:rsidRPr="00C73DFF" w:rsidRDefault="00F4684A" w:rsidP="009C46BC">
            <w:pPr>
              <w:widowControl w:val="0"/>
              <w:jc w:val="right"/>
              <w:rPr>
                <w:sz w:val="23"/>
                <w:szCs w:val="23"/>
              </w:rPr>
            </w:pPr>
            <w:r w:rsidRPr="00C73DFF">
              <w:rPr>
                <w:sz w:val="23"/>
                <w:szCs w:val="23"/>
              </w:rPr>
              <w:t>13</w:t>
            </w:r>
          </w:p>
        </w:tc>
        <w:tc>
          <w:tcPr>
            <w:tcW w:w="529" w:type="pct"/>
          </w:tcPr>
          <w:p w:rsidR="00F4684A" w:rsidRPr="00C73DFF" w:rsidRDefault="00F4684A" w:rsidP="009C46BC">
            <w:pPr>
              <w:widowControl w:val="0"/>
              <w:jc w:val="right"/>
              <w:rPr>
                <w:sz w:val="23"/>
                <w:szCs w:val="23"/>
              </w:rPr>
            </w:pPr>
            <w:r w:rsidRPr="00C73DFF">
              <w:rPr>
                <w:sz w:val="23"/>
                <w:szCs w:val="23"/>
              </w:rPr>
              <w:t>13</w:t>
            </w:r>
          </w:p>
        </w:tc>
      </w:tr>
      <w:tr w:rsidR="00F4684A" w:rsidRPr="00C73DFF" w:rsidTr="003A034B">
        <w:tc>
          <w:tcPr>
            <w:tcW w:w="226" w:type="pct"/>
            <w:tcBorders>
              <w:bottom w:val="nil"/>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общеобразовательных организаций с повышенным статусом:</w:t>
            </w:r>
          </w:p>
        </w:tc>
        <w:tc>
          <w:tcPr>
            <w:tcW w:w="593" w:type="pct"/>
            <w:shd w:val="clear" w:color="auto" w:fill="auto"/>
          </w:tcPr>
          <w:p w:rsidR="00F4684A" w:rsidRPr="00C73DFF" w:rsidRDefault="00F4684A" w:rsidP="009C46BC">
            <w:pPr>
              <w:widowControl w:val="0"/>
              <w:jc w:val="center"/>
              <w:rPr>
                <w:sz w:val="23"/>
                <w:szCs w:val="23"/>
              </w:rPr>
            </w:pP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34</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35</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35</w:t>
            </w:r>
          </w:p>
        </w:tc>
        <w:tc>
          <w:tcPr>
            <w:tcW w:w="528" w:type="pct"/>
          </w:tcPr>
          <w:p w:rsidR="00F4684A" w:rsidRPr="00C73DFF" w:rsidRDefault="00F4684A" w:rsidP="009C46BC">
            <w:pPr>
              <w:widowControl w:val="0"/>
              <w:jc w:val="right"/>
              <w:rPr>
                <w:sz w:val="23"/>
                <w:szCs w:val="23"/>
              </w:rPr>
            </w:pPr>
            <w:r w:rsidRPr="00C73DFF">
              <w:rPr>
                <w:sz w:val="23"/>
                <w:szCs w:val="23"/>
              </w:rPr>
              <w:t>35</w:t>
            </w:r>
          </w:p>
        </w:tc>
        <w:tc>
          <w:tcPr>
            <w:tcW w:w="529" w:type="pct"/>
          </w:tcPr>
          <w:p w:rsidR="00F4684A" w:rsidRPr="00C73DFF" w:rsidRDefault="00F4684A" w:rsidP="009C46BC">
            <w:pPr>
              <w:widowControl w:val="0"/>
              <w:jc w:val="right"/>
              <w:rPr>
                <w:sz w:val="23"/>
                <w:szCs w:val="23"/>
              </w:rPr>
            </w:pPr>
            <w:r w:rsidRPr="00C73DFF">
              <w:rPr>
                <w:sz w:val="23"/>
                <w:szCs w:val="23"/>
              </w:rPr>
              <w:t>35</w:t>
            </w:r>
          </w:p>
        </w:tc>
      </w:tr>
      <w:tr w:rsidR="00F4684A" w:rsidRPr="00C73DFF" w:rsidTr="003A034B">
        <w:tc>
          <w:tcPr>
            <w:tcW w:w="226" w:type="pct"/>
            <w:tcBorders>
              <w:top w:val="nil"/>
              <w:bottom w:val="nil"/>
            </w:tcBorders>
            <w:shd w:val="clear" w:color="auto" w:fill="auto"/>
          </w:tcPr>
          <w:p w:rsidR="00F4684A" w:rsidRPr="00C73DFF" w:rsidRDefault="00F4684A" w:rsidP="009C46BC">
            <w:pPr>
              <w:widowControl w:val="0"/>
              <w:autoSpaceDE w:val="0"/>
              <w:autoSpaceDN w:val="0"/>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 xml:space="preserve">   гимназии</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17</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17</w:t>
            </w:r>
          </w:p>
        </w:tc>
        <w:tc>
          <w:tcPr>
            <w:tcW w:w="528" w:type="pct"/>
          </w:tcPr>
          <w:p w:rsidR="00F4684A" w:rsidRPr="00C73DFF" w:rsidRDefault="00F4684A" w:rsidP="009C46BC">
            <w:pPr>
              <w:widowControl w:val="0"/>
              <w:jc w:val="right"/>
              <w:rPr>
                <w:sz w:val="23"/>
                <w:szCs w:val="23"/>
              </w:rPr>
            </w:pPr>
            <w:r w:rsidRPr="00C73DFF">
              <w:rPr>
                <w:sz w:val="23"/>
                <w:szCs w:val="23"/>
              </w:rPr>
              <w:t>17</w:t>
            </w:r>
          </w:p>
        </w:tc>
        <w:tc>
          <w:tcPr>
            <w:tcW w:w="529" w:type="pct"/>
          </w:tcPr>
          <w:p w:rsidR="00F4684A" w:rsidRPr="00C73DFF" w:rsidRDefault="00F4684A" w:rsidP="009C46BC">
            <w:pPr>
              <w:widowControl w:val="0"/>
              <w:jc w:val="right"/>
              <w:rPr>
                <w:sz w:val="23"/>
                <w:szCs w:val="23"/>
              </w:rPr>
            </w:pPr>
            <w:r w:rsidRPr="00C73DFF">
              <w:rPr>
                <w:sz w:val="23"/>
                <w:szCs w:val="23"/>
              </w:rPr>
              <w:t>17</w:t>
            </w:r>
          </w:p>
        </w:tc>
      </w:tr>
      <w:tr w:rsidR="00F4684A" w:rsidRPr="00C73DFF" w:rsidTr="003A034B">
        <w:tc>
          <w:tcPr>
            <w:tcW w:w="226" w:type="pct"/>
            <w:tcBorders>
              <w:top w:val="nil"/>
            </w:tcBorders>
            <w:shd w:val="clear" w:color="auto" w:fill="auto"/>
          </w:tcPr>
          <w:p w:rsidR="00F4684A" w:rsidRPr="00C73DFF" w:rsidRDefault="00F4684A" w:rsidP="009C46BC">
            <w:pPr>
              <w:widowControl w:val="0"/>
              <w:autoSpaceDE w:val="0"/>
              <w:autoSpaceDN w:val="0"/>
              <w:ind w:left="113"/>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 xml:space="preserve">   лицеи</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18</w:t>
            </w:r>
          </w:p>
        </w:tc>
        <w:tc>
          <w:tcPr>
            <w:tcW w:w="528" w:type="pct"/>
          </w:tcPr>
          <w:p w:rsidR="00F4684A" w:rsidRPr="00C73DFF" w:rsidRDefault="00F4684A" w:rsidP="009C46BC">
            <w:pPr>
              <w:widowControl w:val="0"/>
              <w:jc w:val="right"/>
              <w:rPr>
                <w:sz w:val="23"/>
                <w:szCs w:val="23"/>
              </w:rPr>
            </w:pPr>
            <w:r w:rsidRPr="00C73DFF">
              <w:rPr>
                <w:sz w:val="23"/>
                <w:szCs w:val="23"/>
              </w:rPr>
              <w:t>18</w:t>
            </w:r>
          </w:p>
        </w:tc>
        <w:tc>
          <w:tcPr>
            <w:tcW w:w="529" w:type="pct"/>
          </w:tcPr>
          <w:p w:rsidR="00F4684A" w:rsidRPr="00C73DFF" w:rsidRDefault="00F4684A" w:rsidP="009C46BC">
            <w:pPr>
              <w:widowControl w:val="0"/>
              <w:jc w:val="right"/>
              <w:rPr>
                <w:sz w:val="23"/>
                <w:szCs w:val="23"/>
              </w:rPr>
            </w:pPr>
            <w:r w:rsidRPr="00C73DFF">
              <w:rPr>
                <w:sz w:val="23"/>
                <w:szCs w:val="23"/>
              </w:rPr>
              <w:t>18</w:t>
            </w:r>
          </w:p>
        </w:tc>
      </w:tr>
      <w:tr w:rsidR="00F4684A" w:rsidRPr="00C73DFF" w:rsidTr="003A034B">
        <w:tc>
          <w:tcPr>
            <w:tcW w:w="226" w:type="pct"/>
            <w:tcBorders>
              <w:bottom w:val="single" w:sz="4" w:space="0" w:color="auto"/>
            </w:tcBorders>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Охват детей в возрасте 7 – 15 лет общеобразовательным процессом</w:t>
            </w:r>
          </w:p>
        </w:tc>
        <w:tc>
          <w:tcPr>
            <w:tcW w:w="593" w:type="pct"/>
            <w:shd w:val="clear" w:color="auto" w:fill="auto"/>
          </w:tcPr>
          <w:p w:rsidR="00F4684A" w:rsidRPr="00C73DFF" w:rsidRDefault="001F295C"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99,9</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99,9</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99,9</w:t>
            </w:r>
          </w:p>
        </w:tc>
        <w:tc>
          <w:tcPr>
            <w:tcW w:w="528" w:type="pct"/>
          </w:tcPr>
          <w:p w:rsidR="00F4684A" w:rsidRPr="00C73DFF" w:rsidRDefault="00F4684A" w:rsidP="009C46BC">
            <w:pPr>
              <w:widowControl w:val="0"/>
              <w:jc w:val="right"/>
              <w:rPr>
                <w:sz w:val="23"/>
                <w:szCs w:val="23"/>
              </w:rPr>
            </w:pPr>
            <w:r w:rsidRPr="00C73DFF">
              <w:rPr>
                <w:sz w:val="23"/>
                <w:szCs w:val="23"/>
              </w:rPr>
              <w:t>99,9</w:t>
            </w:r>
          </w:p>
        </w:tc>
        <w:tc>
          <w:tcPr>
            <w:tcW w:w="529" w:type="pct"/>
          </w:tcPr>
          <w:p w:rsidR="00F4684A" w:rsidRPr="00C73DFF" w:rsidRDefault="00F4684A" w:rsidP="009C46BC">
            <w:pPr>
              <w:widowControl w:val="0"/>
              <w:jc w:val="right"/>
              <w:rPr>
                <w:sz w:val="23"/>
                <w:szCs w:val="23"/>
              </w:rPr>
            </w:pPr>
            <w:r w:rsidRPr="00C73DFF">
              <w:rPr>
                <w:sz w:val="23"/>
                <w:szCs w:val="23"/>
              </w:rPr>
              <w:t>99,9</w:t>
            </w:r>
          </w:p>
        </w:tc>
      </w:tr>
      <w:tr w:rsidR="00394987" w:rsidRPr="00C73DFF" w:rsidTr="003A034B">
        <w:tc>
          <w:tcPr>
            <w:tcW w:w="226" w:type="pct"/>
            <w:tcBorders>
              <w:bottom w:val="nil"/>
            </w:tcBorders>
            <w:shd w:val="clear" w:color="auto" w:fill="auto"/>
          </w:tcPr>
          <w:p w:rsidR="00394987" w:rsidRPr="00C73DFF" w:rsidRDefault="00394987"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394987" w:rsidRPr="00287849" w:rsidRDefault="00394987" w:rsidP="00353D6C">
            <w:pPr>
              <w:widowControl w:val="0"/>
              <w:jc w:val="both"/>
              <w:rPr>
                <w:b/>
                <w:sz w:val="23"/>
                <w:szCs w:val="23"/>
              </w:rPr>
            </w:pPr>
            <w:r w:rsidRPr="00287849">
              <w:rPr>
                <w:b/>
                <w:sz w:val="23"/>
                <w:szCs w:val="23"/>
              </w:rPr>
              <w:t>Численность детей и молодежи, занимающихся дополнительным образованием, всего</w:t>
            </w:r>
          </w:p>
        </w:tc>
        <w:tc>
          <w:tcPr>
            <w:tcW w:w="593" w:type="pct"/>
            <w:shd w:val="clear" w:color="auto" w:fill="auto"/>
          </w:tcPr>
          <w:p w:rsidR="00394987" w:rsidRPr="00287849" w:rsidRDefault="00394987" w:rsidP="00353D6C">
            <w:pPr>
              <w:widowControl w:val="0"/>
              <w:jc w:val="center"/>
              <w:rPr>
                <w:b/>
                <w:sz w:val="23"/>
                <w:szCs w:val="23"/>
              </w:rPr>
            </w:pPr>
            <w:r w:rsidRPr="00287849">
              <w:rPr>
                <w:b/>
                <w:sz w:val="23"/>
                <w:szCs w:val="23"/>
              </w:rPr>
              <w:t>человек</w:t>
            </w:r>
          </w:p>
        </w:tc>
        <w:tc>
          <w:tcPr>
            <w:tcW w:w="529" w:type="pct"/>
            <w:shd w:val="clear" w:color="auto" w:fill="auto"/>
          </w:tcPr>
          <w:p w:rsidR="00394987" w:rsidRPr="00287849" w:rsidRDefault="00394987" w:rsidP="00353D6C">
            <w:pPr>
              <w:widowControl w:val="0"/>
              <w:jc w:val="right"/>
              <w:rPr>
                <w:b/>
                <w:sz w:val="23"/>
                <w:szCs w:val="23"/>
              </w:rPr>
            </w:pPr>
            <w:r w:rsidRPr="00287849">
              <w:rPr>
                <w:b/>
                <w:sz w:val="23"/>
                <w:szCs w:val="23"/>
              </w:rPr>
              <w:t>149066</w:t>
            </w:r>
          </w:p>
        </w:tc>
        <w:tc>
          <w:tcPr>
            <w:tcW w:w="529" w:type="pct"/>
            <w:shd w:val="clear" w:color="auto" w:fill="auto"/>
          </w:tcPr>
          <w:p w:rsidR="00394987" w:rsidRPr="00287849" w:rsidRDefault="00394987" w:rsidP="00353D6C">
            <w:pPr>
              <w:widowControl w:val="0"/>
              <w:jc w:val="right"/>
              <w:rPr>
                <w:b/>
                <w:sz w:val="23"/>
                <w:szCs w:val="23"/>
              </w:rPr>
            </w:pPr>
            <w:r w:rsidRPr="00287849">
              <w:rPr>
                <w:b/>
                <w:sz w:val="23"/>
                <w:szCs w:val="23"/>
              </w:rPr>
              <w:t>122101</w:t>
            </w:r>
          </w:p>
        </w:tc>
        <w:tc>
          <w:tcPr>
            <w:tcW w:w="528" w:type="pct"/>
            <w:shd w:val="clear" w:color="auto" w:fill="auto"/>
          </w:tcPr>
          <w:p w:rsidR="00394987" w:rsidRPr="00287849" w:rsidRDefault="000E0E12" w:rsidP="00353D6C">
            <w:pPr>
              <w:widowControl w:val="0"/>
              <w:jc w:val="right"/>
              <w:rPr>
                <w:b/>
                <w:sz w:val="23"/>
                <w:szCs w:val="23"/>
              </w:rPr>
            </w:pPr>
            <w:r w:rsidRPr="00287849">
              <w:rPr>
                <w:b/>
                <w:sz w:val="23"/>
                <w:szCs w:val="23"/>
              </w:rPr>
              <w:fldChar w:fldCharType="begin"/>
            </w:r>
            <w:r w:rsidR="00394987" w:rsidRPr="00287849">
              <w:rPr>
                <w:b/>
                <w:sz w:val="23"/>
                <w:szCs w:val="23"/>
              </w:rPr>
              <w:instrText xml:space="preserve"> =SUM(ABOVE) </w:instrText>
            </w:r>
            <w:r w:rsidRPr="00287849">
              <w:rPr>
                <w:b/>
                <w:sz w:val="23"/>
                <w:szCs w:val="23"/>
              </w:rPr>
              <w:fldChar w:fldCharType="separate"/>
            </w:r>
            <w:r w:rsidR="00394987" w:rsidRPr="00287849">
              <w:rPr>
                <w:b/>
                <w:noProof/>
                <w:sz w:val="23"/>
                <w:szCs w:val="23"/>
              </w:rPr>
              <w:t>122719</w:t>
            </w:r>
            <w:r w:rsidRPr="00287849">
              <w:rPr>
                <w:b/>
                <w:sz w:val="23"/>
                <w:szCs w:val="23"/>
              </w:rPr>
              <w:fldChar w:fldCharType="end"/>
            </w:r>
          </w:p>
        </w:tc>
        <w:tc>
          <w:tcPr>
            <w:tcW w:w="528" w:type="pct"/>
            <w:shd w:val="clear" w:color="auto" w:fill="auto"/>
          </w:tcPr>
          <w:p w:rsidR="00394987" w:rsidRPr="00287849" w:rsidRDefault="000E0E12" w:rsidP="00353D6C">
            <w:pPr>
              <w:widowControl w:val="0"/>
              <w:jc w:val="right"/>
              <w:rPr>
                <w:b/>
                <w:sz w:val="23"/>
                <w:szCs w:val="23"/>
              </w:rPr>
            </w:pPr>
            <w:r w:rsidRPr="00287849">
              <w:rPr>
                <w:b/>
                <w:sz w:val="23"/>
                <w:szCs w:val="23"/>
              </w:rPr>
              <w:fldChar w:fldCharType="begin"/>
            </w:r>
            <w:r w:rsidR="00394987" w:rsidRPr="00287849">
              <w:rPr>
                <w:b/>
                <w:sz w:val="23"/>
                <w:szCs w:val="23"/>
              </w:rPr>
              <w:instrText xml:space="preserve"> =SUM(ABOVE) </w:instrText>
            </w:r>
            <w:r w:rsidRPr="00287849">
              <w:rPr>
                <w:b/>
                <w:sz w:val="23"/>
                <w:szCs w:val="23"/>
              </w:rPr>
              <w:fldChar w:fldCharType="separate"/>
            </w:r>
            <w:r w:rsidR="00394987" w:rsidRPr="00287849">
              <w:rPr>
                <w:b/>
                <w:noProof/>
                <w:sz w:val="23"/>
                <w:szCs w:val="23"/>
              </w:rPr>
              <w:t>123519</w:t>
            </w:r>
            <w:r w:rsidRPr="00287849">
              <w:rPr>
                <w:b/>
                <w:sz w:val="23"/>
                <w:szCs w:val="23"/>
              </w:rPr>
              <w:fldChar w:fldCharType="end"/>
            </w:r>
          </w:p>
        </w:tc>
        <w:tc>
          <w:tcPr>
            <w:tcW w:w="529" w:type="pct"/>
            <w:shd w:val="clear" w:color="auto" w:fill="auto"/>
          </w:tcPr>
          <w:p w:rsidR="00394987" w:rsidRPr="00287849" w:rsidRDefault="000E0E12" w:rsidP="00353D6C">
            <w:pPr>
              <w:widowControl w:val="0"/>
              <w:jc w:val="right"/>
              <w:rPr>
                <w:b/>
                <w:sz w:val="23"/>
                <w:szCs w:val="23"/>
              </w:rPr>
            </w:pPr>
            <w:r w:rsidRPr="00287849">
              <w:rPr>
                <w:b/>
                <w:sz w:val="23"/>
                <w:szCs w:val="23"/>
              </w:rPr>
              <w:fldChar w:fldCharType="begin"/>
            </w:r>
            <w:r w:rsidR="00394987" w:rsidRPr="00287849">
              <w:rPr>
                <w:b/>
                <w:sz w:val="23"/>
                <w:szCs w:val="23"/>
              </w:rPr>
              <w:instrText xml:space="preserve"> =SUM(ABOVE) </w:instrText>
            </w:r>
            <w:r w:rsidRPr="00287849">
              <w:rPr>
                <w:b/>
                <w:sz w:val="23"/>
                <w:szCs w:val="23"/>
              </w:rPr>
              <w:fldChar w:fldCharType="separate"/>
            </w:r>
            <w:r w:rsidR="00394987" w:rsidRPr="00287849">
              <w:rPr>
                <w:b/>
                <w:noProof/>
                <w:sz w:val="23"/>
                <w:szCs w:val="23"/>
              </w:rPr>
              <w:t>124119</w:t>
            </w:r>
            <w:r w:rsidRPr="00287849">
              <w:rPr>
                <w:b/>
                <w:sz w:val="23"/>
                <w:szCs w:val="23"/>
              </w:rPr>
              <w:fldChar w:fldCharType="end"/>
            </w:r>
          </w:p>
        </w:tc>
      </w:tr>
      <w:tr w:rsidR="00394987" w:rsidRPr="00C73DFF" w:rsidTr="003A034B">
        <w:tc>
          <w:tcPr>
            <w:tcW w:w="226" w:type="pct"/>
            <w:tcBorders>
              <w:top w:val="nil"/>
              <w:bottom w:val="nil"/>
            </w:tcBorders>
            <w:shd w:val="clear" w:color="auto" w:fill="auto"/>
          </w:tcPr>
          <w:p w:rsidR="00394987" w:rsidRPr="00C73DFF" w:rsidRDefault="00394987" w:rsidP="009C46BC">
            <w:pPr>
              <w:widowControl w:val="0"/>
              <w:autoSpaceDE w:val="0"/>
              <w:autoSpaceDN w:val="0"/>
              <w:ind w:left="113"/>
              <w:rPr>
                <w:sz w:val="23"/>
                <w:szCs w:val="23"/>
              </w:rPr>
            </w:pPr>
          </w:p>
        </w:tc>
        <w:tc>
          <w:tcPr>
            <w:tcW w:w="1538" w:type="pct"/>
            <w:shd w:val="clear" w:color="auto" w:fill="auto"/>
          </w:tcPr>
          <w:p w:rsidR="00394987" w:rsidRPr="00287849" w:rsidRDefault="00394987" w:rsidP="00353D6C">
            <w:pPr>
              <w:widowControl w:val="0"/>
              <w:jc w:val="both"/>
              <w:rPr>
                <w:b/>
                <w:sz w:val="23"/>
                <w:szCs w:val="23"/>
              </w:rPr>
            </w:pPr>
            <w:r w:rsidRPr="00287849">
              <w:rPr>
                <w:b/>
                <w:sz w:val="23"/>
                <w:szCs w:val="23"/>
              </w:rPr>
              <w:t>в том числе в организациях и учреждениях, подведомственных:</w:t>
            </w:r>
          </w:p>
        </w:tc>
        <w:tc>
          <w:tcPr>
            <w:tcW w:w="593" w:type="pct"/>
            <w:shd w:val="clear" w:color="auto" w:fill="auto"/>
          </w:tcPr>
          <w:p w:rsidR="00394987" w:rsidRPr="00287849" w:rsidRDefault="00394987" w:rsidP="00353D6C">
            <w:pPr>
              <w:widowControl w:val="0"/>
              <w:jc w:val="center"/>
              <w:rPr>
                <w:b/>
                <w:sz w:val="23"/>
                <w:szCs w:val="23"/>
              </w:rPr>
            </w:pPr>
          </w:p>
        </w:tc>
        <w:tc>
          <w:tcPr>
            <w:tcW w:w="529" w:type="pct"/>
            <w:shd w:val="clear" w:color="auto" w:fill="auto"/>
          </w:tcPr>
          <w:p w:rsidR="00394987" w:rsidRPr="00287849" w:rsidRDefault="00394987" w:rsidP="00353D6C">
            <w:pPr>
              <w:widowControl w:val="0"/>
              <w:jc w:val="right"/>
              <w:rPr>
                <w:b/>
                <w:sz w:val="23"/>
                <w:szCs w:val="23"/>
              </w:rPr>
            </w:pPr>
          </w:p>
        </w:tc>
        <w:tc>
          <w:tcPr>
            <w:tcW w:w="529" w:type="pct"/>
            <w:shd w:val="clear" w:color="auto" w:fill="auto"/>
          </w:tcPr>
          <w:p w:rsidR="00394987" w:rsidRPr="00287849" w:rsidRDefault="00394987" w:rsidP="00353D6C">
            <w:pPr>
              <w:widowControl w:val="0"/>
              <w:jc w:val="right"/>
              <w:rPr>
                <w:b/>
                <w:sz w:val="23"/>
                <w:szCs w:val="23"/>
              </w:rPr>
            </w:pPr>
          </w:p>
        </w:tc>
        <w:tc>
          <w:tcPr>
            <w:tcW w:w="528" w:type="pct"/>
            <w:shd w:val="clear" w:color="auto" w:fill="auto"/>
          </w:tcPr>
          <w:p w:rsidR="00394987" w:rsidRPr="00287849" w:rsidRDefault="00394987" w:rsidP="00353D6C">
            <w:pPr>
              <w:widowControl w:val="0"/>
              <w:jc w:val="right"/>
              <w:rPr>
                <w:b/>
                <w:sz w:val="23"/>
                <w:szCs w:val="23"/>
              </w:rPr>
            </w:pPr>
          </w:p>
        </w:tc>
        <w:tc>
          <w:tcPr>
            <w:tcW w:w="528" w:type="pct"/>
          </w:tcPr>
          <w:p w:rsidR="00394987" w:rsidRPr="00287849" w:rsidRDefault="00394987" w:rsidP="00353D6C">
            <w:pPr>
              <w:widowControl w:val="0"/>
              <w:jc w:val="right"/>
              <w:rPr>
                <w:b/>
                <w:sz w:val="23"/>
                <w:szCs w:val="23"/>
              </w:rPr>
            </w:pPr>
          </w:p>
        </w:tc>
        <w:tc>
          <w:tcPr>
            <w:tcW w:w="529" w:type="pct"/>
          </w:tcPr>
          <w:p w:rsidR="00394987" w:rsidRPr="00287849" w:rsidRDefault="00394987" w:rsidP="00353D6C">
            <w:pPr>
              <w:widowControl w:val="0"/>
              <w:jc w:val="right"/>
              <w:rPr>
                <w:b/>
                <w:sz w:val="23"/>
                <w:szCs w:val="23"/>
              </w:rPr>
            </w:pPr>
          </w:p>
        </w:tc>
      </w:tr>
      <w:tr w:rsidR="00394987" w:rsidRPr="00C73DFF" w:rsidTr="003A034B">
        <w:tc>
          <w:tcPr>
            <w:tcW w:w="226" w:type="pct"/>
            <w:tcBorders>
              <w:top w:val="nil"/>
              <w:bottom w:val="nil"/>
            </w:tcBorders>
            <w:shd w:val="clear" w:color="auto" w:fill="auto"/>
          </w:tcPr>
          <w:p w:rsidR="00394987" w:rsidRPr="00C73DFF" w:rsidRDefault="00394987" w:rsidP="009C46BC">
            <w:pPr>
              <w:widowControl w:val="0"/>
              <w:autoSpaceDE w:val="0"/>
              <w:autoSpaceDN w:val="0"/>
              <w:ind w:left="113"/>
              <w:rPr>
                <w:sz w:val="23"/>
                <w:szCs w:val="23"/>
              </w:rPr>
            </w:pPr>
          </w:p>
        </w:tc>
        <w:tc>
          <w:tcPr>
            <w:tcW w:w="1538" w:type="pct"/>
            <w:shd w:val="clear" w:color="auto" w:fill="auto"/>
          </w:tcPr>
          <w:p w:rsidR="00394987" w:rsidRPr="00287849" w:rsidRDefault="00394987" w:rsidP="00353D6C">
            <w:pPr>
              <w:widowControl w:val="0"/>
              <w:jc w:val="both"/>
              <w:rPr>
                <w:b/>
                <w:sz w:val="23"/>
                <w:szCs w:val="23"/>
              </w:rPr>
            </w:pPr>
            <w:r w:rsidRPr="00287849">
              <w:rPr>
                <w:b/>
                <w:sz w:val="23"/>
                <w:szCs w:val="23"/>
              </w:rPr>
              <w:t xml:space="preserve">   Главному управлению образования мэрии города Новосибирска</w:t>
            </w:r>
          </w:p>
        </w:tc>
        <w:tc>
          <w:tcPr>
            <w:tcW w:w="593" w:type="pct"/>
            <w:shd w:val="clear" w:color="auto" w:fill="auto"/>
          </w:tcPr>
          <w:p w:rsidR="00394987" w:rsidRPr="00287849" w:rsidRDefault="00394987" w:rsidP="00353D6C">
            <w:pPr>
              <w:widowControl w:val="0"/>
              <w:jc w:val="center"/>
              <w:rPr>
                <w:b/>
                <w:sz w:val="23"/>
                <w:szCs w:val="23"/>
              </w:rPr>
            </w:pPr>
            <w:r w:rsidRPr="00287849">
              <w:rPr>
                <w:b/>
                <w:sz w:val="23"/>
                <w:szCs w:val="23"/>
              </w:rPr>
              <w:t>человек</w:t>
            </w:r>
          </w:p>
        </w:tc>
        <w:tc>
          <w:tcPr>
            <w:tcW w:w="529" w:type="pct"/>
            <w:shd w:val="clear" w:color="auto" w:fill="auto"/>
          </w:tcPr>
          <w:p w:rsidR="00394987" w:rsidRPr="00287849" w:rsidRDefault="00394987" w:rsidP="00353D6C">
            <w:pPr>
              <w:widowControl w:val="0"/>
              <w:jc w:val="right"/>
              <w:rPr>
                <w:b/>
                <w:sz w:val="23"/>
                <w:szCs w:val="23"/>
              </w:rPr>
            </w:pPr>
            <w:r w:rsidRPr="00287849">
              <w:rPr>
                <w:b/>
                <w:sz w:val="23"/>
                <w:szCs w:val="23"/>
              </w:rPr>
              <w:t>85800</w:t>
            </w:r>
          </w:p>
        </w:tc>
        <w:tc>
          <w:tcPr>
            <w:tcW w:w="529" w:type="pct"/>
            <w:shd w:val="clear" w:color="auto" w:fill="auto"/>
          </w:tcPr>
          <w:p w:rsidR="00394987" w:rsidRPr="00287849" w:rsidRDefault="00394987" w:rsidP="00353D6C">
            <w:pPr>
              <w:widowControl w:val="0"/>
              <w:jc w:val="right"/>
              <w:rPr>
                <w:b/>
                <w:sz w:val="23"/>
                <w:szCs w:val="23"/>
              </w:rPr>
            </w:pPr>
            <w:r w:rsidRPr="00287849">
              <w:rPr>
                <w:b/>
                <w:sz w:val="23"/>
                <w:szCs w:val="23"/>
              </w:rPr>
              <w:t>92988</w:t>
            </w:r>
          </w:p>
        </w:tc>
        <w:tc>
          <w:tcPr>
            <w:tcW w:w="528" w:type="pct"/>
            <w:shd w:val="clear" w:color="auto" w:fill="auto"/>
          </w:tcPr>
          <w:p w:rsidR="00394987" w:rsidRPr="00287849" w:rsidRDefault="00394987" w:rsidP="00353D6C">
            <w:pPr>
              <w:widowControl w:val="0"/>
              <w:jc w:val="right"/>
              <w:rPr>
                <w:b/>
                <w:sz w:val="23"/>
                <w:szCs w:val="23"/>
              </w:rPr>
            </w:pPr>
            <w:r w:rsidRPr="00287849">
              <w:rPr>
                <w:b/>
                <w:sz w:val="23"/>
                <w:szCs w:val="23"/>
              </w:rPr>
              <w:t>93200</w:t>
            </w:r>
          </w:p>
        </w:tc>
        <w:tc>
          <w:tcPr>
            <w:tcW w:w="528" w:type="pct"/>
          </w:tcPr>
          <w:p w:rsidR="00394987" w:rsidRPr="00287849" w:rsidRDefault="00394987" w:rsidP="00353D6C">
            <w:pPr>
              <w:widowControl w:val="0"/>
              <w:jc w:val="right"/>
              <w:rPr>
                <w:b/>
                <w:sz w:val="23"/>
                <w:szCs w:val="23"/>
              </w:rPr>
            </w:pPr>
            <w:r w:rsidRPr="00287849">
              <w:rPr>
                <w:b/>
                <w:sz w:val="23"/>
                <w:szCs w:val="23"/>
              </w:rPr>
              <w:t>93800</w:t>
            </w:r>
          </w:p>
        </w:tc>
        <w:tc>
          <w:tcPr>
            <w:tcW w:w="529" w:type="pct"/>
          </w:tcPr>
          <w:p w:rsidR="00394987" w:rsidRPr="00287849" w:rsidRDefault="00394987" w:rsidP="00353D6C">
            <w:pPr>
              <w:widowControl w:val="0"/>
              <w:jc w:val="right"/>
              <w:rPr>
                <w:b/>
                <w:sz w:val="23"/>
                <w:szCs w:val="23"/>
              </w:rPr>
            </w:pPr>
            <w:r w:rsidRPr="00287849">
              <w:rPr>
                <w:b/>
                <w:sz w:val="23"/>
                <w:szCs w:val="23"/>
              </w:rPr>
              <w:t>94300</w:t>
            </w:r>
          </w:p>
        </w:tc>
      </w:tr>
      <w:tr w:rsidR="00394987" w:rsidRPr="00C73DFF" w:rsidTr="003A034B">
        <w:tc>
          <w:tcPr>
            <w:tcW w:w="226" w:type="pct"/>
            <w:tcBorders>
              <w:top w:val="nil"/>
              <w:bottom w:val="nil"/>
            </w:tcBorders>
            <w:shd w:val="clear" w:color="auto" w:fill="auto"/>
          </w:tcPr>
          <w:p w:rsidR="00394987" w:rsidRPr="00C73DFF" w:rsidRDefault="00394987" w:rsidP="009C46BC">
            <w:pPr>
              <w:widowControl w:val="0"/>
              <w:autoSpaceDE w:val="0"/>
              <w:autoSpaceDN w:val="0"/>
              <w:ind w:left="113"/>
              <w:rPr>
                <w:sz w:val="23"/>
                <w:szCs w:val="23"/>
              </w:rPr>
            </w:pPr>
          </w:p>
        </w:tc>
        <w:tc>
          <w:tcPr>
            <w:tcW w:w="1538" w:type="pct"/>
            <w:shd w:val="clear" w:color="auto" w:fill="auto"/>
          </w:tcPr>
          <w:p w:rsidR="00394987" w:rsidRPr="00287849" w:rsidRDefault="00394987" w:rsidP="00353D6C">
            <w:pPr>
              <w:widowControl w:val="0"/>
              <w:jc w:val="both"/>
              <w:rPr>
                <w:b/>
                <w:sz w:val="23"/>
                <w:szCs w:val="23"/>
              </w:rPr>
            </w:pPr>
            <w:r w:rsidRPr="00287849">
              <w:rPr>
                <w:b/>
                <w:sz w:val="23"/>
                <w:szCs w:val="23"/>
              </w:rPr>
              <w:t xml:space="preserve">   департаменту культуры, спорта и молодежной политики мэрии города Новосибирска</w:t>
            </w:r>
          </w:p>
        </w:tc>
        <w:tc>
          <w:tcPr>
            <w:tcW w:w="593" w:type="pct"/>
            <w:shd w:val="clear" w:color="auto" w:fill="auto"/>
          </w:tcPr>
          <w:p w:rsidR="00394987" w:rsidRPr="00287849" w:rsidRDefault="00394987" w:rsidP="00353D6C">
            <w:pPr>
              <w:widowControl w:val="0"/>
              <w:jc w:val="center"/>
              <w:rPr>
                <w:b/>
                <w:sz w:val="23"/>
                <w:szCs w:val="23"/>
              </w:rPr>
            </w:pPr>
            <w:r w:rsidRPr="00287849">
              <w:rPr>
                <w:b/>
                <w:sz w:val="23"/>
                <w:szCs w:val="23"/>
              </w:rPr>
              <w:t>человек</w:t>
            </w:r>
          </w:p>
        </w:tc>
        <w:tc>
          <w:tcPr>
            <w:tcW w:w="529" w:type="pct"/>
            <w:shd w:val="clear" w:color="auto" w:fill="auto"/>
          </w:tcPr>
          <w:p w:rsidR="00394987" w:rsidRPr="00287849" w:rsidRDefault="00394987" w:rsidP="00353D6C">
            <w:pPr>
              <w:widowControl w:val="0"/>
              <w:jc w:val="right"/>
              <w:rPr>
                <w:b/>
                <w:sz w:val="23"/>
                <w:szCs w:val="23"/>
              </w:rPr>
            </w:pPr>
            <w:r w:rsidRPr="00287849">
              <w:rPr>
                <w:b/>
                <w:sz w:val="23"/>
                <w:szCs w:val="23"/>
              </w:rPr>
              <w:t>63266</w:t>
            </w:r>
          </w:p>
        </w:tc>
        <w:tc>
          <w:tcPr>
            <w:tcW w:w="529" w:type="pct"/>
            <w:shd w:val="clear" w:color="auto" w:fill="auto"/>
          </w:tcPr>
          <w:p w:rsidR="00394987" w:rsidRPr="00287849" w:rsidRDefault="00394987" w:rsidP="00353D6C">
            <w:pPr>
              <w:widowControl w:val="0"/>
              <w:jc w:val="right"/>
              <w:rPr>
                <w:b/>
                <w:sz w:val="23"/>
                <w:szCs w:val="23"/>
              </w:rPr>
            </w:pPr>
            <w:r w:rsidRPr="00287849">
              <w:rPr>
                <w:b/>
                <w:sz w:val="23"/>
                <w:szCs w:val="23"/>
              </w:rPr>
              <w:t>29113</w:t>
            </w:r>
          </w:p>
        </w:tc>
        <w:tc>
          <w:tcPr>
            <w:tcW w:w="528" w:type="pct"/>
            <w:shd w:val="clear" w:color="auto" w:fill="auto"/>
          </w:tcPr>
          <w:p w:rsidR="00394987" w:rsidRPr="00287849" w:rsidRDefault="00394987" w:rsidP="00353D6C">
            <w:pPr>
              <w:widowControl w:val="0"/>
              <w:jc w:val="right"/>
              <w:rPr>
                <w:b/>
                <w:sz w:val="23"/>
                <w:szCs w:val="23"/>
              </w:rPr>
            </w:pPr>
            <w:r w:rsidRPr="00287849">
              <w:rPr>
                <w:b/>
                <w:sz w:val="23"/>
                <w:szCs w:val="23"/>
              </w:rPr>
              <w:t>29519</w:t>
            </w:r>
          </w:p>
        </w:tc>
        <w:tc>
          <w:tcPr>
            <w:tcW w:w="528" w:type="pct"/>
          </w:tcPr>
          <w:p w:rsidR="00394987" w:rsidRPr="00287849" w:rsidRDefault="00394987" w:rsidP="00353D6C">
            <w:pPr>
              <w:widowControl w:val="0"/>
              <w:jc w:val="right"/>
              <w:rPr>
                <w:b/>
                <w:sz w:val="23"/>
                <w:szCs w:val="23"/>
              </w:rPr>
            </w:pPr>
            <w:r w:rsidRPr="00287849">
              <w:rPr>
                <w:b/>
                <w:sz w:val="23"/>
                <w:szCs w:val="23"/>
              </w:rPr>
              <w:t>29719</w:t>
            </w:r>
          </w:p>
        </w:tc>
        <w:tc>
          <w:tcPr>
            <w:tcW w:w="529" w:type="pct"/>
          </w:tcPr>
          <w:p w:rsidR="00394987" w:rsidRPr="00287849" w:rsidRDefault="00394987" w:rsidP="00353D6C">
            <w:pPr>
              <w:widowControl w:val="0"/>
              <w:jc w:val="right"/>
              <w:rPr>
                <w:b/>
                <w:sz w:val="23"/>
                <w:szCs w:val="23"/>
              </w:rPr>
            </w:pPr>
            <w:r w:rsidRPr="00287849">
              <w:rPr>
                <w:b/>
                <w:sz w:val="23"/>
                <w:szCs w:val="23"/>
              </w:rPr>
              <w:t>29819</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color w:val="000000"/>
                <w:sz w:val="23"/>
                <w:szCs w:val="23"/>
              </w:rPr>
              <w:t>Численность лиц, систематически занимающихся физической культурой и спортом</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295500</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300000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305000</w:t>
            </w:r>
          </w:p>
        </w:tc>
        <w:tc>
          <w:tcPr>
            <w:tcW w:w="528" w:type="pct"/>
          </w:tcPr>
          <w:p w:rsidR="00F4684A" w:rsidRPr="00C73DFF" w:rsidRDefault="00F4684A" w:rsidP="009C46BC">
            <w:pPr>
              <w:widowControl w:val="0"/>
              <w:jc w:val="right"/>
              <w:rPr>
                <w:sz w:val="23"/>
                <w:szCs w:val="23"/>
              </w:rPr>
            </w:pPr>
            <w:r w:rsidRPr="00C73DFF">
              <w:rPr>
                <w:sz w:val="23"/>
                <w:szCs w:val="23"/>
              </w:rPr>
              <w:t>310000</w:t>
            </w:r>
          </w:p>
        </w:tc>
        <w:tc>
          <w:tcPr>
            <w:tcW w:w="529" w:type="pct"/>
          </w:tcPr>
          <w:p w:rsidR="00F4684A" w:rsidRPr="00C73DFF" w:rsidRDefault="00F4684A" w:rsidP="009C46BC">
            <w:pPr>
              <w:widowControl w:val="0"/>
              <w:jc w:val="right"/>
              <w:rPr>
                <w:sz w:val="23"/>
                <w:szCs w:val="23"/>
              </w:rPr>
            </w:pPr>
            <w:r w:rsidRPr="00C73DFF">
              <w:rPr>
                <w:sz w:val="23"/>
                <w:szCs w:val="23"/>
              </w:rPr>
              <w:t>315000</w:t>
            </w:r>
          </w:p>
        </w:tc>
      </w:tr>
      <w:tr w:rsidR="00394987" w:rsidRPr="00C73DFF" w:rsidTr="00B60956">
        <w:tc>
          <w:tcPr>
            <w:tcW w:w="226" w:type="pct"/>
            <w:tcBorders>
              <w:bottom w:val="nil"/>
            </w:tcBorders>
            <w:shd w:val="clear" w:color="auto" w:fill="auto"/>
          </w:tcPr>
          <w:p w:rsidR="00394987" w:rsidRPr="00C73DFF" w:rsidRDefault="00394987"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394987" w:rsidRPr="00287849" w:rsidRDefault="00394987" w:rsidP="00353D6C">
            <w:pPr>
              <w:widowControl w:val="0"/>
              <w:spacing w:line="247" w:lineRule="auto"/>
              <w:jc w:val="both"/>
              <w:rPr>
                <w:b/>
                <w:sz w:val="23"/>
                <w:szCs w:val="23"/>
              </w:rPr>
            </w:pPr>
            <w:r w:rsidRPr="00287849">
              <w:rPr>
                <w:b/>
                <w:color w:val="000000"/>
                <w:sz w:val="23"/>
                <w:szCs w:val="23"/>
              </w:rPr>
              <w:t>Уровень фактической обеспеченности учреждениями физической культуры и спорта от нормативной потребности:</w:t>
            </w:r>
          </w:p>
        </w:tc>
        <w:tc>
          <w:tcPr>
            <w:tcW w:w="593" w:type="pct"/>
            <w:shd w:val="clear" w:color="auto" w:fill="auto"/>
          </w:tcPr>
          <w:p w:rsidR="00394987" w:rsidRPr="00287849" w:rsidRDefault="00394987" w:rsidP="00353D6C">
            <w:pPr>
              <w:widowControl w:val="0"/>
              <w:spacing w:line="247" w:lineRule="auto"/>
              <w:jc w:val="center"/>
              <w:rPr>
                <w:b/>
                <w:sz w:val="23"/>
                <w:szCs w:val="23"/>
              </w:rPr>
            </w:pPr>
          </w:p>
        </w:tc>
        <w:tc>
          <w:tcPr>
            <w:tcW w:w="529" w:type="pct"/>
            <w:shd w:val="clear" w:color="auto" w:fill="auto"/>
          </w:tcPr>
          <w:p w:rsidR="00394987" w:rsidRPr="00287849" w:rsidRDefault="00394987" w:rsidP="00353D6C">
            <w:pPr>
              <w:widowControl w:val="0"/>
              <w:spacing w:line="247" w:lineRule="auto"/>
              <w:jc w:val="right"/>
              <w:rPr>
                <w:b/>
                <w:sz w:val="23"/>
                <w:szCs w:val="23"/>
              </w:rPr>
            </w:pPr>
          </w:p>
        </w:tc>
        <w:tc>
          <w:tcPr>
            <w:tcW w:w="529" w:type="pct"/>
            <w:shd w:val="clear" w:color="auto" w:fill="auto"/>
          </w:tcPr>
          <w:p w:rsidR="00394987" w:rsidRPr="00287849" w:rsidRDefault="00394987" w:rsidP="00353D6C">
            <w:pPr>
              <w:widowControl w:val="0"/>
              <w:spacing w:line="247" w:lineRule="auto"/>
              <w:jc w:val="right"/>
              <w:rPr>
                <w:b/>
                <w:sz w:val="23"/>
                <w:szCs w:val="23"/>
              </w:rPr>
            </w:pPr>
          </w:p>
        </w:tc>
        <w:tc>
          <w:tcPr>
            <w:tcW w:w="528" w:type="pct"/>
            <w:shd w:val="clear" w:color="auto" w:fill="auto"/>
          </w:tcPr>
          <w:p w:rsidR="00394987" w:rsidRPr="00287849" w:rsidRDefault="00394987" w:rsidP="00353D6C">
            <w:pPr>
              <w:widowControl w:val="0"/>
              <w:spacing w:line="247" w:lineRule="auto"/>
              <w:jc w:val="right"/>
              <w:rPr>
                <w:b/>
                <w:sz w:val="23"/>
                <w:szCs w:val="23"/>
              </w:rPr>
            </w:pPr>
          </w:p>
        </w:tc>
        <w:tc>
          <w:tcPr>
            <w:tcW w:w="528" w:type="pct"/>
          </w:tcPr>
          <w:p w:rsidR="00394987" w:rsidRPr="00287849" w:rsidRDefault="00394987" w:rsidP="00353D6C">
            <w:pPr>
              <w:widowControl w:val="0"/>
              <w:spacing w:line="247" w:lineRule="auto"/>
              <w:jc w:val="right"/>
              <w:rPr>
                <w:b/>
                <w:sz w:val="23"/>
                <w:szCs w:val="23"/>
              </w:rPr>
            </w:pPr>
          </w:p>
        </w:tc>
        <w:tc>
          <w:tcPr>
            <w:tcW w:w="529" w:type="pct"/>
          </w:tcPr>
          <w:p w:rsidR="00394987" w:rsidRPr="00287849" w:rsidRDefault="00394987" w:rsidP="00353D6C">
            <w:pPr>
              <w:widowControl w:val="0"/>
              <w:spacing w:line="247" w:lineRule="auto"/>
              <w:jc w:val="right"/>
              <w:rPr>
                <w:b/>
                <w:sz w:val="23"/>
                <w:szCs w:val="23"/>
              </w:rPr>
            </w:pPr>
          </w:p>
        </w:tc>
      </w:tr>
      <w:tr w:rsidR="00394987" w:rsidRPr="00C73DFF" w:rsidTr="00B60956">
        <w:trPr>
          <w:trHeight w:val="279"/>
        </w:trPr>
        <w:tc>
          <w:tcPr>
            <w:tcW w:w="226" w:type="pct"/>
            <w:tcBorders>
              <w:top w:val="nil"/>
              <w:bottom w:val="single" w:sz="4" w:space="0" w:color="auto"/>
            </w:tcBorders>
            <w:shd w:val="clear" w:color="auto" w:fill="auto"/>
          </w:tcPr>
          <w:p w:rsidR="00394987" w:rsidRPr="00C73DFF" w:rsidRDefault="00394987" w:rsidP="009C46BC">
            <w:pPr>
              <w:widowControl w:val="0"/>
              <w:autoSpaceDE w:val="0"/>
              <w:autoSpaceDN w:val="0"/>
              <w:ind w:left="113"/>
              <w:rPr>
                <w:sz w:val="23"/>
                <w:szCs w:val="23"/>
              </w:rPr>
            </w:pPr>
          </w:p>
        </w:tc>
        <w:tc>
          <w:tcPr>
            <w:tcW w:w="1538" w:type="pct"/>
            <w:shd w:val="clear" w:color="auto" w:fill="auto"/>
          </w:tcPr>
          <w:p w:rsidR="00394987" w:rsidRPr="00287849" w:rsidRDefault="00394987" w:rsidP="00353D6C">
            <w:pPr>
              <w:widowControl w:val="0"/>
              <w:spacing w:line="247" w:lineRule="auto"/>
              <w:jc w:val="both"/>
              <w:rPr>
                <w:b/>
                <w:sz w:val="23"/>
                <w:szCs w:val="23"/>
              </w:rPr>
            </w:pPr>
            <w:r w:rsidRPr="00287849">
              <w:rPr>
                <w:b/>
                <w:sz w:val="23"/>
                <w:szCs w:val="23"/>
              </w:rPr>
              <w:t xml:space="preserve">   спортивными залами</w:t>
            </w:r>
          </w:p>
        </w:tc>
        <w:tc>
          <w:tcPr>
            <w:tcW w:w="593" w:type="pct"/>
            <w:shd w:val="clear" w:color="auto" w:fill="auto"/>
          </w:tcPr>
          <w:p w:rsidR="00394987" w:rsidRPr="00287849" w:rsidRDefault="00394987" w:rsidP="00353D6C">
            <w:pPr>
              <w:widowControl w:val="0"/>
              <w:spacing w:line="247" w:lineRule="auto"/>
              <w:jc w:val="center"/>
              <w:rPr>
                <w:b/>
                <w:sz w:val="23"/>
                <w:szCs w:val="23"/>
              </w:rPr>
            </w:pPr>
            <w:r w:rsidRPr="00287849">
              <w:rPr>
                <w:b/>
                <w:sz w:val="23"/>
                <w:szCs w:val="23"/>
              </w:rPr>
              <w:t>%</w:t>
            </w:r>
          </w:p>
        </w:tc>
        <w:tc>
          <w:tcPr>
            <w:tcW w:w="529" w:type="pct"/>
            <w:shd w:val="clear" w:color="auto" w:fill="auto"/>
          </w:tcPr>
          <w:p w:rsidR="00394987" w:rsidRPr="00287849" w:rsidRDefault="00394987" w:rsidP="00353D6C">
            <w:pPr>
              <w:widowControl w:val="0"/>
              <w:spacing w:line="247" w:lineRule="auto"/>
              <w:jc w:val="right"/>
              <w:rPr>
                <w:b/>
                <w:sz w:val="23"/>
                <w:szCs w:val="23"/>
              </w:rPr>
            </w:pPr>
            <w:r w:rsidRPr="00287849">
              <w:rPr>
                <w:b/>
                <w:sz w:val="23"/>
                <w:szCs w:val="23"/>
              </w:rPr>
              <w:t>24,4</w:t>
            </w:r>
          </w:p>
        </w:tc>
        <w:tc>
          <w:tcPr>
            <w:tcW w:w="529" w:type="pct"/>
            <w:shd w:val="clear" w:color="auto" w:fill="auto"/>
          </w:tcPr>
          <w:p w:rsidR="00394987" w:rsidRPr="00287849" w:rsidRDefault="00394987" w:rsidP="00353D6C">
            <w:pPr>
              <w:widowControl w:val="0"/>
              <w:spacing w:line="247" w:lineRule="auto"/>
              <w:jc w:val="right"/>
              <w:rPr>
                <w:b/>
                <w:sz w:val="23"/>
                <w:szCs w:val="23"/>
              </w:rPr>
            </w:pPr>
            <w:r w:rsidRPr="00287849">
              <w:rPr>
                <w:b/>
                <w:sz w:val="23"/>
                <w:szCs w:val="23"/>
              </w:rPr>
              <w:t>24,26</w:t>
            </w:r>
          </w:p>
        </w:tc>
        <w:tc>
          <w:tcPr>
            <w:tcW w:w="528" w:type="pct"/>
            <w:shd w:val="clear" w:color="auto" w:fill="auto"/>
          </w:tcPr>
          <w:p w:rsidR="00394987" w:rsidRPr="00287849" w:rsidRDefault="00394987" w:rsidP="00353D6C">
            <w:pPr>
              <w:widowControl w:val="0"/>
              <w:spacing w:line="247" w:lineRule="auto"/>
              <w:jc w:val="right"/>
              <w:rPr>
                <w:b/>
                <w:sz w:val="23"/>
                <w:szCs w:val="23"/>
              </w:rPr>
            </w:pPr>
            <w:r w:rsidRPr="00287849">
              <w:rPr>
                <w:b/>
                <w:sz w:val="23"/>
                <w:szCs w:val="23"/>
              </w:rPr>
              <w:t>24,08</w:t>
            </w:r>
          </w:p>
        </w:tc>
        <w:tc>
          <w:tcPr>
            <w:tcW w:w="528" w:type="pct"/>
          </w:tcPr>
          <w:p w:rsidR="00394987" w:rsidRPr="00287849" w:rsidRDefault="00394987" w:rsidP="00353D6C">
            <w:pPr>
              <w:widowControl w:val="0"/>
              <w:spacing w:line="247" w:lineRule="auto"/>
              <w:jc w:val="right"/>
              <w:rPr>
                <w:b/>
                <w:sz w:val="23"/>
                <w:szCs w:val="23"/>
              </w:rPr>
            </w:pPr>
            <w:r w:rsidRPr="00287849">
              <w:rPr>
                <w:b/>
                <w:sz w:val="23"/>
                <w:szCs w:val="23"/>
              </w:rPr>
              <w:t>23,72</w:t>
            </w:r>
          </w:p>
        </w:tc>
        <w:tc>
          <w:tcPr>
            <w:tcW w:w="529" w:type="pct"/>
          </w:tcPr>
          <w:p w:rsidR="00394987" w:rsidRPr="00287849" w:rsidRDefault="00394987" w:rsidP="00353D6C">
            <w:pPr>
              <w:widowControl w:val="0"/>
              <w:spacing w:line="247" w:lineRule="auto"/>
              <w:jc w:val="right"/>
              <w:rPr>
                <w:b/>
                <w:sz w:val="23"/>
                <w:szCs w:val="23"/>
              </w:rPr>
            </w:pPr>
            <w:r w:rsidRPr="00287849">
              <w:rPr>
                <w:b/>
                <w:sz w:val="23"/>
                <w:szCs w:val="23"/>
              </w:rPr>
              <w:t>23,37</w:t>
            </w:r>
          </w:p>
        </w:tc>
      </w:tr>
      <w:tr w:rsidR="00394987" w:rsidRPr="00C73DFF" w:rsidTr="00B60956">
        <w:tc>
          <w:tcPr>
            <w:tcW w:w="226" w:type="pct"/>
            <w:tcBorders>
              <w:top w:val="single" w:sz="4" w:space="0" w:color="auto"/>
              <w:bottom w:val="nil"/>
            </w:tcBorders>
            <w:shd w:val="clear" w:color="auto" w:fill="auto"/>
          </w:tcPr>
          <w:p w:rsidR="00394987" w:rsidRPr="00C73DFF" w:rsidRDefault="00394987" w:rsidP="009C46BC">
            <w:pPr>
              <w:widowControl w:val="0"/>
              <w:autoSpaceDE w:val="0"/>
              <w:autoSpaceDN w:val="0"/>
              <w:ind w:left="113"/>
              <w:rPr>
                <w:sz w:val="23"/>
                <w:szCs w:val="23"/>
              </w:rPr>
            </w:pPr>
          </w:p>
        </w:tc>
        <w:tc>
          <w:tcPr>
            <w:tcW w:w="1538" w:type="pct"/>
            <w:shd w:val="clear" w:color="auto" w:fill="auto"/>
          </w:tcPr>
          <w:p w:rsidR="00394987" w:rsidRPr="00287849" w:rsidRDefault="00394987" w:rsidP="00353D6C">
            <w:pPr>
              <w:widowControl w:val="0"/>
              <w:spacing w:line="247" w:lineRule="auto"/>
              <w:jc w:val="both"/>
              <w:rPr>
                <w:b/>
                <w:sz w:val="23"/>
                <w:szCs w:val="23"/>
              </w:rPr>
            </w:pPr>
            <w:r w:rsidRPr="00287849">
              <w:rPr>
                <w:b/>
                <w:sz w:val="23"/>
                <w:szCs w:val="23"/>
              </w:rPr>
              <w:t xml:space="preserve">   плоскостными спортивными сооружениями</w:t>
            </w:r>
          </w:p>
        </w:tc>
        <w:tc>
          <w:tcPr>
            <w:tcW w:w="593" w:type="pct"/>
            <w:shd w:val="clear" w:color="auto" w:fill="auto"/>
          </w:tcPr>
          <w:p w:rsidR="00394987" w:rsidRPr="00287849" w:rsidRDefault="00394987" w:rsidP="00353D6C">
            <w:pPr>
              <w:widowControl w:val="0"/>
              <w:spacing w:line="247" w:lineRule="auto"/>
              <w:jc w:val="center"/>
              <w:rPr>
                <w:b/>
                <w:sz w:val="23"/>
                <w:szCs w:val="23"/>
              </w:rPr>
            </w:pPr>
            <w:r w:rsidRPr="00287849">
              <w:rPr>
                <w:b/>
                <w:sz w:val="23"/>
                <w:szCs w:val="23"/>
              </w:rPr>
              <w:t>%</w:t>
            </w:r>
          </w:p>
        </w:tc>
        <w:tc>
          <w:tcPr>
            <w:tcW w:w="529" w:type="pct"/>
            <w:shd w:val="clear" w:color="auto" w:fill="auto"/>
          </w:tcPr>
          <w:p w:rsidR="00394987" w:rsidRPr="00287849" w:rsidRDefault="00394987" w:rsidP="00353D6C">
            <w:pPr>
              <w:widowControl w:val="0"/>
              <w:spacing w:line="247" w:lineRule="auto"/>
              <w:jc w:val="right"/>
              <w:rPr>
                <w:b/>
                <w:sz w:val="23"/>
                <w:szCs w:val="23"/>
              </w:rPr>
            </w:pPr>
            <w:r w:rsidRPr="00287849">
              <w:rPr>
                <w:b/>
                <w:sz w:val="23"/>
                <w:szCs w:val="23"/>
              </w:rPr>
              <w:t>20,64</w:t>
            </w:r>
          </w:p>
        </w:tc>
        <w:tc>
          <w:tcPr>
            <w:tcW w:w="529" w:type="pct"/>
            <w:shd w:val="clear" w:color="auto" w:fill="auto"/>
          </w:tcPr>
          <w:p w:rsidR="00394987" w:rsidRPr="00287849" w:rsidRDefault="00394987" w:rsidP="00353D6C">
            <w:pPr>
              <w:widowControl w:val="0"/>
              <w:spacing w:line="247" w:lineRule="auto"/>
              <w:jc w:val="right"/>
              <w:rPr>
                <w:b/>
                <w:sz w:val="23"/>
                <w:szCs w:val="23"/>
              </w:rPr>
            </w:pPr>
            <w:r w:rsidRPr="00287849">
              <w:rPr>
                <w:b/>
                <w:sz w:val="23"/>
                <w:szCs w:val="23"/>
              </w:rPr>
              <w:t>20,37</w:t>
            </w:r>
          </w:p>
        </w:tc>
        <w:tc>
          <w:tcPr>
            <w:tcW w:w="528" w:type="pct"/>
            <w:shd w:val="clear" w:color="auto" w:fill="auto"/>
          </w:tcPr>
          <w:p w:rsidR="00394987" w:rsidRPr="00287849" w:rsidRDefault="00394987" w:rsidP="00353D6C">
            <w:pPr>
              <w:widowControl w:val="0"/>
              <w:spacing w:line="247" w:lineRule="auto"/>
              <w:jc w:val="right"/>
              <w:rPr>
                <w:b/>
                <w:sz w:val="23"/>
                <w:szCs w:val="23"/>
              </w:rPr>
            </w:pPr>
            <w:r w:rsidRPr="00287849">
              <w:rPr>
                <w:b/>
                <w:sz w:val="23"/>
                <w:szCs w:val="23"/>
              </w:rPr>
              <w:t>20,11</w:t>
            </w:r>
          </w:p>
        </w:tc>
        <w:tc>
          <w:tcPr>
            <w:tcW w:w="528" w:type="pct"/>
          </w:tcPr>
          <w:p w:rsidR="00394987" w:rsidRPr="00287849" w:rsidRDefault="00394987" w:rsidP="00353D6C">
            <w:pPr>
              <w:widowControl w:val="0"/>
              <w:spacing w:line="247" w:lineRule="auto"/>
              <w:jc w:val="right"/>
              <w:rPr>
                <w:b/>
                <w:sz w:val="23"/>
                <w:szCs w:val="23"/>
              </w:rPr>
            </w:pPr>
            <w:r w:rsidRPr="00287849">
              <w:rPr>
                <w:b/>
                <w:sz w:val="23"/>
                <w:szCs w:val="23"/>
              </w:rPr>
              <w:t>19,86</w:t>
            </w:r>
          </w:p>
        </w:tc>
        <w:tc>
          <w:tcPr>
            <w:tcW w:w="529" w:type="pct"/>
          </w:tcPr>
          <w:p w:rsidR="00394987" w:rsidRPr="00287849" w:rsidRDefault="00394987" w:rsidP="00353D6C">
            <w:pPr>
              <w:widowControl w:val="0"/>
              <w:spacing w:line="247" w:lineRule="auto"/>
              <w:jc w:val="right"/>
              <w:rPr>
                <w:b/>
                <w:sz w:val="23"/>
                <w:szCs w:val="23"/>
              </w:rPr>
            </w:pPr>
            <w:r w:rsidRPr="00287849">
              <w:rPr>
                <w:b/>
                <w:sz w:val="23"/>
                <w:szCs w:val="23"/>
              </w:rPr>
              <w:t>19,62</w:t>
            </w:r>
          </w:p>
        </w:tc>
      </w:tr>
      <w:tr w:rsidR="00394987" w:rsidRPr="00C73DFF" w:rsidTr="003A034B">
        <w:tc>
          <w:tcPr>
            <w:tcW w:w="226" w:type="pct"/>
            <w:tcBorders>
              <w:top w:val="nil"/>
            </w:tcBorders>
            <w:shd w:val="clear" w:color="auto" w:fill="auto"/>
          </w:tcPr>
          <w:p w:rsidR="00394987" w:rsidRPr="00C73DFF" w:rsidRDefault="00394987" w:rsidP="009C46BC">
            <w:pPr>
              <w:widowControl w:val="0"/>
              <w:autoSpaceDE w:val="0"/>
              <w:autoSpaceDN w:val="0"/>
              <w:ind w:left="113"/>
              <w:rPr>
                <w:sz w:val="23"/>
                <w:szCs w:val="23"/>
              </w:rPr>
            </w:pPr>
          </w:p>
        </w:tc>
        <w:tc>
          <w:tcPr>
            <w:tcW w:w="1538" w:type="pct"/>
            <w:shd w:val="clear" w:color="auto" w:fill="auto"/>
          </w:tcPr>
          <w:p w:rsidR="00394987" w:rsidRPr="00287849" w:rsidRDefault="00394987" w:rsidP="00353D6C">
            <w:pPr>
              <w:widowControl w:val="0"/>
              <w:spacing w:line="247" w:lineRule="auto"/>
              <w:jc w:val="both"/>
              <w:rPr>
                <w:b/>
                <w:sz w:val="23"/>
                <w:szCs w:val="23"/>
              </w:rPr>
            </w:pPr>
            <w:r w:rsidRPr="00287849">
              <w:rPr>
                <w:b/>
                <w:sz w:val="23"/>
                <w:szCs w:val="23"/>
              </w:rPr>
              <w:t xml:space="preserve">   плавательными бассейнами</w:t>
            </w:r>
          </w:p>
        </w:tc>
        <w:tc>
          <w:tcPr>
            <w:tcW w:w="593" w:type="pct"/>
            <w:shd w:val="clear" w:color="auto" w:fill="auto"/>
          </w:tcPr>
          <w:p w:rsidR="00394987" w:rsidRPr="00287849" w:rsidRDefault="00394987" w:rsidP="00353D6C">
            <w:pPr>
              <w:widowControl w:val="0"/>
              <w:spacing w:line="247" w:lineRule="auto"/>
              <w:jc w:val="center"/>
              <w:rPr>
                <w:b/>
                <w:sz w:val="23"/>
                <w:szCs w:val="23"/>
              </w:rPr>
            </w:pPr>
            <w:r w:rsidRPr="00287849">
              <w:rPr>
                <w:b/>
                <w:sz w:val="23"/>
                <w:szCs w:val="23"/>
              </w:rPr>
              <w:t>%</w:t>
            </w:r>
          </w:p>
        </w:tc>
        <w:tc>
          <w:tcPr>
            <w:tcW w:w="529" w:type="pct"/>
            <w:shd w:val="clear" w:color="auto" w:fill="auto"/>
          </w:tcPr>
          <w:p w:rsidR="00394987" w:rsidRPr="00287849" w:rsidRDefault="00394987" w:rsidP="00353D6C">
            <w:pPr>
              <w:widowControl w:val="0"/>
              <w:spacing w:line="247" w:lineRule="auto"/>
              <w:jc w:val="right"/>
              <w:rPr>
                <w:b/>
                <w:sz w:val="23"/>
                <w:szCs w:val="23"/>
              </w:rPr>
            </w:pPr>
            <w:r w:rsidRPr="00287849">
              <w:rPr>
                <w:b/>
                <w:sz w:val="23"/>
                <w:szCs w:val="23"/>
              </w:rPr>
              <w:t>10,79</w:t>
            </w:r>
          </w:p>
        </w:tc>
        <w:tc>
          <w:tcPr>
            <w:tcW w:w="529" w:type="pct"/>
            <w:shd w:val="clear" w:color="auto" w:fill="auto"/>
          </w:tcPr>
          <w:p w:rsidR="00394987" w:rsidRPr="00287849" w:rsidRDefault="00394987" w:rsidP="00353D6C">
            <w:pPr>
              <w:widowControl w:val="0"/>
              <w:spacing w:line="247" w:lineRule="auto"/>
              <w:jc w:val="right"/>
              <w:rPr>
                <w:b/>
                <w:sz w:val="23"/>
                <w:szCs w:val="23"/>
              </w:rPr>
            </w:pPr>
            <w:r w:rsidRPr="00287849">
              <w:rPr>
                <w:b/>
                <w:sz w:val="23"/>
                <w:szCs w:val="23"/>
              </w:rPr>
              <w:t>10,48</w:t>
            </w:r>
          </w:p>
        </w:tc>
        <w:tc>
          <w:tcPr>
            <w:tcW w:w="528" w:type="pct"/>
            <w:shd w:val="clear" w:color="auto" w:fill="auto"/>
          </w:tcPr>
          <w:p w:rsidR="00394987" w:rsidRPr="00287849" w:rsidRDefault="00394987" w:rsidP="00353D6C">
            <w:pPr>
              <w:widowControl w:val="0"/>
              <w:spacing w:line="247" w:lineRule="auto"/>
              <w:jc w:val="right"/>
              <w:rPr>
                <w:b/>
                <w:sz w:val="23"/>
                <w:szCs w:val="23"/>
              </w:rPr>
            </w:pPr>
            <w:r w:rsidRPr="00287849">
              <w:rPr>
                <w:b/>
                <w:sz w:val="23"/>
                <w:szCs w:val="23"/>
              </w:rPr>
              <w:t>10,32</w:t>
            </w:r>
          </w:p>
        </w:tc>
        <w:tc>
          <w:tcPr>
            <w:tcW w:w="528" w:type="pct"/>
          </w:tcPr>
          <w:p w:rsidR="00394987" w:rsidRPr="00287849" w:rsidRDefault="00394987" w:rsidP="00353D6C">
            <w:pPr>
              <w:widowControl w:val="0"/>
              <w:spacing w:line="247" w:lineRule="auto"/>
              <w:jc w:val="right"/>
              <w:rPr>
                <w:b/>
                <w:sz w:val="23"/>
                <w:szCs w:val="23"/>
              </w:rPr>
            </w:pPr>
            <w:r w:rsidRPr="00287849">
              <w:rPr>
                <w:b/>
                <w:sz w:val="23"/>
                <w:szCs w:val="23"/>
              </w:rPr>
              <w:t>10,50</w:t>
            </w:r>
          </w:p>
        </w:tc>
        <w:tc>
          <w:tcPr>
            <w:tcW w:w="529" w:type="pct"/>
          </w:tcPr>
          <w:p w:rsidR="00394987" w:rsidRPr="00287849" w:rsidRDefault="00394987" w:rsidP="00353D6C">
            <w:pPr>
              <w:widowControl w:val="0"/>
              <w:spacing w:line="247" w:lineRule="auto"/>
              <w:jc w:val="right"/>
              <w:rPr>
                <w:b/>
                <w:sz w:val="23"/>
                <w:szCs w:val="23"/>
              </w:rPr>
            </w:pPr>
            <w:r w:rsidRPr="00287849">
              <w:rPr>
                <w:b/>
                <w:sz w:val="23"/>
                <w:szCs w:val="23"/>
              </w:rPr>
              <w:t>10,68</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Число посещений музеев, выставок на 1000 жителей</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260</w:t>
            </w:r>
          </w:p>
        </w:tc>
        <w:tc>
          <w:tcPr>
            <w:tcW w:w="529" w:type="pct"/>
            <w:shd w:val="clear" w:color="auto" w:fill="auto"/>
          </w:tcPr>
          <w:p w:rsidR="00F4684A" w:rsidRPr="00C73DFF" w:rsidRDefault="00811C89" w:rsidP="009C46BC">
            <w:pPr>
              <w:widowControl w:val="0"/>
              <w:jc w:val="right"/>
              <w:rPr>
                <w:sz w:val="23"/>
                <w:szCs w:val="23"/>
              </w:rPr>
            </w:pPr>
            <w:r w:rsidRPr="00C73DFF">
              <w:rPr>
                <w:sz w:val="23"/>
                <w:szCs w:val="23"/>
              </w:rPr>
              <w:t>26</w:t>
            </w:r>
            <w:r w:rsidR="00F4684A" w:rsidRPr="00C73DFF">
              <w:rPr>
                <w:sz w:val="23"/>
                <w:szCs w:val="23"/>
              </w:rPr>
              <w:t>5</w:t>
            </w:r>
          </w:p>
        </w:tc>
        <w:tc>
          <w:tcPr>
            <w:tcW w:w="528" w:type="pct"/>
            <w:shd w:val="clear" w:color="auto" w:fill="auto"/>
          </w:tcPr>
          <w:p w:rsidR="00F4684A" w:rsidRPr="00C73DFF" w:rsidRDefault="00F4684A" w:rsidP="00811C89">
            <w:pPr>
              <w:widowControl w:val="0"/>
              <w:jc w:val="right"/>
              <w:rPr>
                <w:sz w:val="23"/>
                <w:szCs w:val="23"/>
              </w:rPr>
            </w:pPr>
            <w:r w:rsidRPr="00C73DFF">
              <w:rPr>
                <w:sz w:val="23"/>
                <w:szCs w:val="23"/>
              </w:rPr>
              <w:t>2</w:t>
            </w:r>
            <w:r w:rsidR="00811C89" w:rsidRPr="00C73DFF">
              <w:rPr>
                <w:sz w:val="23"/>
                <w:szCs w:val="23"/>
              </w:rPr>
              <w:t>70</w:t>
            </w:r>
          </w:p>
        </w:tc>
        <w:tc>
          <w:tcPr>
            <w:tcW w:w="528" w:type="pct"/>
          </w:tcPr>
          <w:p w:rsidR="00F4684A" w:rsidRPr="00C73DFF" w:rsidRDefault="00F4684A" w:rsidP="00811C89">
            <w:pPr>
              <w:widowControl w:val="0"/>
              <w:jc w:val="right"/>
              <w:rPr>
                <w:sz w:val="23"/>
                <w:szCs w:val="23"/>
              </w:rPr>
            </w:pPr>
            <w:r w:rsidRPr="00C73DFF">
              <w:rPr>
                <w:sz w:val="23"/>
                <w:szCs w:val="23"/>
              </w:rPr>
              <w:t>2</w:t>
            </w:r>
            <w:r w:rsidR="00811C89" w:rsidRPr="00C73DFF">
              <w:rPr>
                <w:sz w:val="23"/>
                <w:szCs w:val="23"/>
              </w:rPr>
              <w:t>7</w:t>
            </w:r>
            <w:r w:rsidRPr="00C73DFF">
              <w:rPr>
                <w:sz w:val="23"/>
                <w:szCs w:val="23"/>
              </w:rPr>
              <w:t>5</w:t>
            </w:r>
          </w:p>
        </w:tc>
        <w:tc>
          <w:tcPr>
            <w:tcW w:w="529" w:type="pct"/>
          </w:tcPr>
          <w:p w:rsidR="00F4684A" w:rsidRPr="00C73DFF" w:rsidRDefault="00F4684A" w:rsidP="00811C89">
            <w:pPr>
              <w:widowControl w:val="0"/>
              <w:jc w:val="right"/>
              <w:rPr>
                <w:sz w:val="23"/>
                <w:szCs w:val="23"/>
              </w:rPr>
            </w:pPr>
            <w:r w:rsidRPr="00C73DFF">
              <w:rPr>
                <w:sz w:val="23"/>
                <w:szCs w:val="23"/>
              </w:rPr>
              <w:t>2</w:t>
            </w:r>
            <w:r w:rsidR="00811C89" w:rsidRPr="00C73DFF">
              <w:rPr>
                <w:sz w:val="23"/>
                <w:szCs w:val="23"/>
              </w:rPr>
              <w:t>80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Число посещений спектаклей и концертов на 1000 жителей</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761</w:t>
            </w:r>
          </w:p>
        </w:tc>
        <w:tc>
          <w:tcPr>
            <w:tcW w:w="529" w:type="pct"/>
            <w:shd w:val="clear" w:color="auto" w:fill="auto"/>
          </w:tcPr>
          <w:p w:rsidR="00F4684A" w:rsidRPr="00C73DFF" w:rsidRDefault="00F4684A" w:rsidP="00811C89">
            <w:pPr>
              <w:widowControl w:val="0"/>
              <w:jc w:val="right"/>
              <w:rPr>
                <w:sz w:val="23"/>
                <w:szCs w:val="23"/>
              </w:rPr>
            </w:pPr>
            <w:r w:rsidRPr="00C73DFF">
              <w:rPr>
                <w:sz w:val="23"/>
                <w:szCs w:val="23"/>
              </w:rPr>
              <w:t>7</w:t>
            </w:r>
            <w:r w:rsidR="00811C89" w:rsidRPr="00C73DFF">
              <w:rPr>
                <w:sz w:val="23"/>
                <w:szCs w:val="23"/>
              </w:rPr>
              <w:t>6</w:t>
            </w:r>
            <w:r w:rsidRPr="00C73DFF">
              <w:rPr>
                <w:sz w:val="23"/>
                <w:szCs w:val="23"/>
              </w:rPr>
              <w:t>5</w:t>
            </w:r>
          </w:p>
        </w:tc>
        <w:tc>
          <w:tcPr>
            <w:tcW w:w="528" w:type="pct"/>
            <w:shd w:val="clear" w:color="auto" w:fill="auto"/>
          </w:tcPr>
          <w:p w:rsidR="00F4684A" w:rsidRPr="00C73DFF" w:rsidRDefault="00F4684A" w:rsidP="00811C89">
            <w:pPr>
              <w:widowControl w:val="0"/>
              <w:jc w:val="right"/>
              <w:rPr>
                <w:sz w:val="23"/>
                <w:szCs w:val="23"/>
              </w:rPr>
            </w:pPr>
            <w:r w:rsidRPr="00C73DFF">
              <w:rPr>
                <w:sz w:val="23"/>
                <w:szCs w:val="23"/>
              </w:rPr>
              <w:t>7</w:t>
            </w:r>
            <w:r w:rsidR="00811C89" w:rsidRPr="00C73DFF">
              <w:rPr>
                <w:sz w:val="23"/>
                <w:szCs w:val="23"/>
              </w:rPr>
              <w:t>7</w:t>
            </w:r>
            <w:r w:rsidRPr="00C73DFF">
              <w:rPr>
                <w:sz w:val="23"/>
                <w:szCs w:val="23"/>
              </w:rPr>
              <w:t>0</w:t>
            </w:r>
          </w:p>
        </w:tc>
        <w:tc>
          <w:tcPr>
            <w:tcW w:w="528" w:type="pct"/>
          </w:tcPr>
          <w:p w:rsidR="00F4684A" w:rsidRPr="00C73DFF" w:rsidRDefault="00F4684A" w:rsidP="00811C89">
            <w:pPr>
              <w:widowControl w:val="0"/>
              <w:jc w:val="right"/>
              <w:rPr>
                <w:sz w:val="23"/>
                <w:szCs w:val="23"/>
              </w:rPr>
            </w:pPr>
            <w:r w:rsidRPr="00C73DFF">
              <w:rPr>
                <w:sz w:val="23"/>
                <w:szCs w:val="23"/>
              </w:rPr>
              <w:t>7</w:t>
            </w:r>
            <w:r w:rsidR="00811C89" w:rsidRPr="00C73DFF">
              <w:rPr>
                <w:sz w:val="23"/>
                <w:szCs w:val="23"/>
              </w:rPr>
              <w:t>7</w:t>
            </w:r>
            <w:r w:rsidRPr="00C73DFF">
              <w:rPr>
                <w:sz w:val="23"/>
                <w:szCs w:val="23"/>
              </w:rPr>
              <w:t>5</w:t>
            </w:r>
          </w:p>
        </w:tc>
        <w:tc>
          <w:tcPr>
            <w:tcW w:w="529" w:type="pct"/>
          </w:tcPr>
          <w:p w:rsidR="00F4684A" w:rsidRPr="00C73DFF" w:rsidRDefault="00F4684A" w:rsidP="00811C89">
            <w:pPr>
              <w:widowControl w:val="0"/>
              <w:jc w:val="right"/>
              <w:rPr>
                <w:sz w:val="23"/>
                <w:szCs w:val="23"/>
              </w:rPr>
            </w:pPr>
            <w:r w:rsidRPr="00C73DFF">
              <w:rPr>
                <w:sz w:val="23"/>
                <w:szCs w:val="23"/>
              </w:rPr>
              <w:t>7</w:t>
            </w:r>
            <w:r w:rsidR="00811C89" w:rsidRPr="00C73DFF">
              <w:rPr>
                <w:sz w:val="23"/>
                <w:szCs w:val="23"/>
              </w:rPr>
              <w:t>8</w:t>
            </w:r>
            <w:r w:rsidRPr="00C73DFF">
              <w:rPr>
                <w:sz w:val="23"/>
                <w:szCs w:val="23"/>
              </w:rPr>
              <w:t>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Число посещений кинотеатров на 1000 жителей</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1800</w:t>
            </w:r>
          </w:p>
        </w:tc>
        <w:tc>
          <w:tcPr>
            <w:tcW w:w="529" w:type="pct"/>
            <w:shd w:val="clear" w:color="auto" w:fill="auto"/>
          </w:tcPr>
          <w:p w:rsidR="00F4684A" w:rsidRPr="00C73DFF" w:rsidRDefault="00F4684A" w:rsidP="00811C89">
            <w:pPr>
              <w:widowControl w:val="0"/>
              <w:jc w:val="right"/>
              <w:rPr>
                <w:sz w:val="23"/>
                <w:szCs w:val="23"/>
              </w:rPr>
            </w:pPr>
            <w:r w:rsidRPr="00C73DFF">
              <w:rPr>
                <w:sz w:val="23"/>
                <w:szCs w:val="23"/>
              </w:rPr>
              <w:t>1</w:t>
            </w:r>
            <w:r w:rsidR="00811C89" w:rsidRPr="00C73DFF">
              <w:rPr>
                <w:sz w:val="23"/>
                <w:szCs w:val="23"/>
              </w:rPr>
              <w:t>805</w:t>
            </w:r>
          </w:p>
        </w:tc>
        <w:tc>
          <w:tcPr>
            <w:tcW w:w="528" w:type="pct"/>
            <w:shd w:val="clear" w:color="auto" w:fill="auto"/>
          </w:tcPr>
          <w:p w:rsidR="00F4684A" w:rsidRPr="00C73DFF" w:rsidRDefault="00F4684A" w:rsidP="00811C89">
            <w:pPr>
              <w:widowControl w:val="0"/>
              <w:jc w:val="right"/>
              <w:rPr>
                <w:sz w:val="23"/>
                <w:szCs w:val="23"/>
              </w:rPr>
            </w:pPr>
            <w:r w:rsidRPr="00C73DFF">
              <w:rPr>
                <w:sz w:val="23"/>
                <w:szCs w:val="23"/>
              </w:rPr>
              <w:t>1</w:t>
            </w:r>
            <w:r w:rsidR="00811C89" w:rsidRPr="00C73DFF">
              <w:rPr>
                <w:sz w:val="23"/>
                <w:szCs w:val="23"/>
              </w:rPr>
              <w:t>810</w:t>
            </w:r>
          </w:p>
        </w:tc>
        <w:tc>
          <w:tcPr>
            <w:tcW w:w="528" w:type="pct"/>
          </w:tcPr>
          <w:p w:rsidR="00F4684A" w:rsidRPr="00C73DFF" w:rsidRDefault="00F4684A" w:rsidP="00811C89">
            <w:pPr>
              <w:widowControl w:val="0"/>
              <w:jc w:val="right"/>
              <w:rPr>
                <w:sz w:val="23"/>
                <w:szCs w:val="23"/>
              </w:rPr>
            </w:pPr>
            <w:r w:rsidRPr="00C73DFF">
              <w:rPr>
                <w:sz w:val="23"/>
                <w:szCs w:val="23"/>
              </w:rPr>
              <w:t>1</w:t>
            </w:r>
            <w:r w:rsidR="00811C89" w:rsidRPr="00C73DFF">
              <w:rPr>
                <w:sz w:val="23"/>
                <w:szCs w:val="23"/>
              </w:rPr>
              <w:t>815</w:t>
            </w:r>
          </w:p>
        </w:tc>
        <w:tc>
          <w:tcPr>
            <w:tcW w:w="529" w:type="pct"/>
          </w:tcPr>
          <w:p w:rsidR="00F4684A" w:rsidRPr="00C73DFF" w:rsidRDefault="00F4684A" w:rsidP="00811C89">
            <w:pPr>
              <w:widowControl w:val="0"/>
              <w:jc w:val="right"/>
              <w:rPr>
                <w:sz w:val="23"/>
                <w:szCs w:val="23"/>
              </w:rPr>
            </w:pPr>
            <w:r w:rsidRPr="00C73DFF">
              <w:rPr>
                <w:sz w:val="23"/>
                <w:szCs w:val="23"/>
              </w:rPr>
              <w:t>1</w:t>
            </w:r>
            <w:r w:rsidR="00811C89" w:rsidRPr="00C73DFF">
              <w:rPr>
                <w:sz w:val="23"/>
                <w:szCs w:val="23"/>
              </w:rPr>
              <w:t>820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Охват населения услугами библиотек</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32,0</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32,0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32,0</w:t>
            </w:r>
          </w:p>
        </w:tc>
        <w:tc>
          <w:tcPr>
            <w:tcW w:w="528" w:type="pct"/>
          </w:tcPr>
          <w:p w:rsidR="00F4684A" w:rsidRPr="00C73DFF" w:rsidRDefault="00F4684A" w:rsidP="009C46BC">
            <w:pPr>
              <w:widowControl w:val="0"/>
              <w:jc w:val="right"/>
              <w:rPr>
                <w:sz w:val="23"/>
                <w:szCs w:val="23"/>
              </w:rPr>
            </w:pPr>
            <w:r w:rsidRPr="00C73DFF">
              <w:rPr>
                <w:sz w:val="23"/>
                <w:szCs w:val="23"/>
              </w:rPr>
              <w:t>32,0</w:t>
            </w:r>
          </w:p>
        </w:tc>
        <w:tc>
          <w:tcPr>
            <w:tcW w:w="529" w:type="pct"/>
          </w:tcPr>
          <w:p w:rsidR="00F4684A" w:rsidRPr="00C73DFF" w:rsidRDefault="00F4684A" w:rsidP="009C46BC">
            <w:pPr>
              <w:widowControl w:val="0"/>
              <w:jc w:val="right"/>
              <w:rPr>
                <w:sz w:val="23"/>
                <w:szCs w:val="23"/>
              </w:rPr>
            </w:pPr>
            <w:r w:rsidRPr="00C73DFF">
              <w:rPr>
                <w:sz w:val="23"/>
                <w:szCs w:val="23"/>
              </w:rPr>
              <w:t>32,0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поездок на всех видах транспорта в месяц на человека</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27,2</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27,8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27,9</w:t>
            </w:r>
          </w:p>
        </w:tc>
        <w:tc>
          <w:tcPr>
            <w:tcW w:w="528" w:type="pct"/>
          </w:tcPr>
          <w:p w:rsidR="00F4684A" w:rsidRPr="00C73DFF" w:rsidRDefault="00F4684A" w:rsidP="009C46BC">
            <w:pPr>
              <w:widowControl w:val="0"/>
              <w:jc w:val="right"/>
              <w:rPr>
                <w:sz w:val="23"/>
                <w:szCs w:val="23"/>
              </w:rPr>
            </w:pPr>
            <w:r w:rsidRPr="00C73DFF">
              <w:rPr>
                <w:sz w:val="23"/>
                <w:szCs w:val="23"/>
              </w:rPr>
              <w:t>27,9</w:t>
            </w:r>
          </w:p>
        </w:tc>
        <w:tc>
          <w:tcPr>
            <w:tcW w:w="529" w:type="pct"/>
          </w:tcPr>
          <w:p w:rsidR="00F4684A" w:rsidRPr="00C73DFF" w:rsidRDefault="00F4684A" w:rsidP="009C46BC">
            <w:pPr>
              <w:widowControl w:val="0"/>
              <w:jc w:val="right"/>
              <w:rPr>
                <w:sz w:val="23"/>
                <w:szCs w:val="23"/>
              </w:rPr>
            </w:pPr>
            <w:r w:rsidRPr="00C73DFF">
              <w:rPr>
                <w:sz w:val="23"/>
                <w:szCs w:val="23"/>
              </w:rPr>
              <w:t>27,9</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Доля расходов на питание в потребительских расходах на душу населения</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35,4</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36,0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36,5</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36,7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37,0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Доля расходов на оплату жилищно-коммунальных услуг в потребительских расходах на душу населения</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9,6</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9,7</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9,8</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9,9</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9,9</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Обеспечение пожилых граждан и инвалидов услугами стационарных учреждений социального обслуживания (на конец года)</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мест на 10000</w:t>
            </w:r>
          </w:p>
          <w:p w:rsidR="00F4684A" w:rsidRPr="00C73DFF" w:rsidRDefault="00F4684A" w:rsidP="009C46BC">
            <w:pPr>
              <w:widowControl w:val="0"/>
              <w:jc w:val="center"/>
              <w:rPr>
                <w:sz w:val="23"/>
                <w:szCs w:val="23"/>
                <w:vertAlign w:val="superscript"/>
              </w:rPr>
            </w:pPr>
            <w:r w:rsidRPr="00C73DFF">
              <w:rPr>
                <w:sz w:val="23"/>
                <w:szCs w:val="23"/>
              </w:rPr>
              <w:t>человек</w:t>
            </w:r>
            <w:r w:rsidRPr="00C73DFF">
              <w:rPr>
                <w:rStyle w:val="af6"/>
                <w:sz w:val="23"/>
                <w:szCs w:val="23"/>
              </w:rPr>
              <w:footnoteReference w:id="3"/>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14,4</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15,3</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15,1</w:t>
            </w:r>
          </w:p>
        </w:tc>
        <w:tc>
          <w:tcPr>
            <w:tcW w:w="528" w:type="pct"/>
          </w:tcPr>
          <w:p w:rsidR="00F4684A" w:rsidRPr="00C73DFF" w:rsidRDefault="00F4684A" w:rsidP="009C46BC">
            <w:pPr>
              <w:widowControl w:val="0"/>
              <w:jc w:val="right"/>
              <w:rPr>
                <w:sz w:val="23"/>
                <w:szCs w:val="23"/>
              </w:rPr>
            </w:pPr>
            <w:r w:rsidRPr="00C73DFF">
              <w:rPr>
                <w:sz w:val="23"/>
                <w:szCs w:val="23"/>
              </w:rPr>
              <w:t>15,0</w:t>
            </w:r>
          </w:p>
        </w:tc>
        <w:tc>
          <w:tcPr>
            <w:tcW w:w="529" w:type="pct"/>
          </w:tcPr>
          <w:p w:rsidR="00F4684A" w:rsidRPr="00C73DFF" w:rsidRDefault="00F4684A" w:rsidP="009C46BC">
            <w:pPr>
              <w:widowControl w:val="0"/>
              <w:jc w:val="right"/>
              <w:rPr>
                <w:sz w:val="23"/>
                <w:szCs w:val="23"/>
              </w:rPr>
            </w:pPr>
            <w:r w:rsidRPr="00C73DFF">
              <w:rPr>
                <w:sz w:val="23"/>
                <w:szCs w:val="23"/>
              </w:rPr>
              <w:t>15,0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Обеспечение мер социальной поддержки населения (количество граждан льготных категорий по территориальному регистру)</w:t>
            </w:r>
            <w:r w:rsidRPr="00C73DFF">
              <w:rPr>
                <w:rStyle w:val="af6"/>
                <w:sz w:val="23"/>
                <w:szCs w:val="23"/>
              </w:rPr>
              <w:footnoteReference w:id="4"/>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тыс.</w:t>
            </w:r>
          </w:p>
          <w:p w:rsidR="00F4684A" w:rsidRPr="00C73DFF" w:rsidRDefault="00F4684A" w:rsidP="009C46BC">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239,5</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241,2</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241,2</w:t>
            </w:r>
          </w:p>
        </w:tc>
        <w:tc>
          <w:tcPr>
            <w:tcW w:w="528" w:type="pct"/>
          </w:tcPr>
          <w:p w:rsidR="00F4684A" w:rsidRPr="00C73DFF" w:rsidRDefault="00F4684A" w:rsidP="009C46BC">
            <w:pPr>
              <w:widowControl w:val="0"/>
              <w:jc w:val="right"/>
              <w:rPr>
                <w:sz w:val="23"/>
                <w:szCs w:val="23"/>
              </w:rPr>
            </w:pPr>
            <w:r w:rsidRPr="00C73DFF">
              <w:rPr>
                <w:sz w:val="23"/>
                <w:szCs w:val="23"/>
              </w:rPr>
              <w:t>241,2</w:t>
            </w:r>
          </w:p>
        </w:tc>
        <w:tc>
          <w:tcPr>
            <w:tcW w:w="529" w:type="pct"/>
          </w:tcPr>
          <w:p w:rsidR="00F4684A" w:rsidRPr="00C73DFF" w:rsidRDefault="00F4684A" w:rsidP="009C46BC">
            <w:pPr>
              <w:widowControl w:val="0"/>
              <w:jc w:val="right"/>
              <w:rPr>
                <w:sz w:val="23"/>
                <w:szCs w:val="23"/>
              </w:rPr>
            </w:pPr>
            <w:r w:rsidRPr="00C73DFF">
              <w:rPr>
                <w:sz w:val="23"/>
                <w:szCs w:val="23"/>
              </w:rPr>
              <w:t>241,2</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Количество семей, состоящих на учете для получения социального жилья</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семей</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20862</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21000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20500</w:t>
            </w:r>
          </w:p>
        </w:tc>
        <w:tc>
          <w:tcPr>
            <w:tcW w:w="528" w:type="pct"/>
          </w:tcPr>
          <w:p w:rsidR="00F4684A" w:rsidRPr="00C73DFF" w:rsidRDefault="00F4684A" w:rsidP="009C46BC">
            <w:pPr>
              <w:widowControl w:val="0"/>
              <w:jc w:val="right"/>
              <w:rPr>
                <w:sz w:val="23"/>
                <w:szCs w:val="23"/>
              </w:rPr>
            </w:pPr>
            <w:r w:rsidRPr="00C73DFF">
              <w:rPr>
                <w:sz w:val="23"/>
                <w:szCs w:val="23"/>
              </w:rPr>
              <w:t>20000</w:t>
            </w:r>
          </w:p>
        </w:tc>
        <w:tc>
          <w:tcPr>
            <w:tcW w:w="529" w:type="pct"/>
          </w:tcPr>
          <w:p w:rsidR="00F4684A" w:rsidRPr="00C73DFF" w:rsidRDefault="00F4684A" w:rsidP="009C46BC">
            <w:pPr>
              <w:widowControl w:val="0"/>
              <w:jc w:val="right"/>
              <w:rPr>
                <w:sz w:val="23"/>
                <w:szCs w:val="23"/>
              </w:rPr>
            </w:pPr>
            <w:r w:rsidRPr="00C73DFF">
              <w:rPr>
                <w:sz w:val="23"/>
                <w:szCs w:val="23"/>
              </w:rPr>
              <w:t>20000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Число зарегистрированных преступлений в расчете на 100 тыс.  населения</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2167</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2100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2000</w:t>
            </w:r>
          </w:p>
        </w:tc>
        <w:tc>
          <w:tcPr>
            <w:tcW w:w="528" w:type="pct"/>
          </w:tcPr>
          <w:p w:rsidR="00F4684A" w:rsidRPr="00C73DFF" w:rsidRDefault="00F4684A" w:rsidP="009C46BC">
            <w:pPr>
              <w:widowControl w:val="0"/>
              <w:jc w:val="right"/>
              <w:rPr>
                <w:sz w:val="23"/>
                <w:szCs w:val="23"/>
              </w:rPr>
            </w:pPr>
            <w:r w:rsidRPr="00C73DFF">
              <w:rPr>
                <w:sz w:val="23"/>
                <w:szCs w:val="23"/>
              </w:rPr>
              <w:t>2060</w:t>
            </w:r>
          </w:p>
        </w:tc>
        <w:tc>
          <w:tcPr>
            <w:tcW w:w="529" w:type="pct"/>
          </w:tcPr>
          <w:p w:rsidR="00F4684A" w:rsidRPr="00C73DFF" w:rsidRDefault="00F4684A" w:rsidP="009C46BC">
            <w:pPr>
              <w:widowControl w:val="0"/>
              <w:jc w:val="right"/>
              <w:rPr>
                <w:sz w:val="23"/>
                <w:szCs w:val="23"/>
              </w:rPr>
            </w:pPr>
            <w:r w:rsidRPr="00C73DFF">
              <w:rPr>
                <w:sz w:val="23"/>
                <w:szCs w:val="23"/>
              </w:rPr>
              <w:t>2040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Выявлено лиц, совершивших  преступления в возрасте до 18 лет</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человек</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750</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730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710</w:t>
            </w:r>
          </w:p>
        </w:tc>
        <w:tc>
          <w:tcPr>
            <w:tcW w:w="528" w:type="pct"/>
          </w:tcPr>
          <w:p w:rsidR="00F4684A" w:rsidRPr="00C73DFF" w:rsidRDefault="00F4684A" w:rsidP="009C46BC">
            <w:pPr>
              <w:widowControl w:val="0"/>
              <w:jc w:val="right"/>
              <w:rPr>
                <w:sz w:val="23"/>
                <w:szCs w:val="23"/>
              </w:rPr>
            </w:pPr>
            <w:r w:rsidRPr="00C73DFF">
              <w:rPr>
                <w:sz w:val="23"/>
                <w:szCs w:val="23"/>
              </w:rPr>
              <w:t>700</w:t>
            </w:r>
          </w:p>
        </w:tc>
        <w:tc>
          <w:tcPr>
            <w:tcW w:w="529" w:type="pct"/>
          </w:tcPr>
          <w:p w:rsidR="00F4684A" w:rsidRPr="00C73DFF" w:rsidRDefault="00F4684A" w:rsidP="009C46BC">
            <w:pPr>
              <w:widowControl w:val="0"/>
              <w:jc w:val="right"/>
              <w:rPr>
                <w:sz w:val="23"/>
                <w:szCs w:val="23"/>
              </w:rPr>
            </w:pPr>
            <w:r w:rsidRPr="00C73DFF">
              <w:rPr>
                <w:sz w:val="23"/>
                <w:szCs w:val="23"/>
              </w:rPr>
              <w:t>700</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Уровень безопасности дорожного движения (числен-ность пострадавших в дорожно-транспортных происшест-виях в расчете на 10000 человек)</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единиц</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10,6</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9,0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10,3</w:t>
            </w:r>
          </w:p>
        </w:tc>
        <w:tc>
          <w:tcPr>
            <w:tcW w:w="528" w:type="pct"/>
          </w:tcPr>
          <w:p w:rsidR="00F4684A" w:rsidRPr="00C73DFF" w:rsidRDefault="00F4684A" w:rsidP="009C46BC">
            <w:pPr>
              <w:widowControl w:val="0"/>
              <w:jc w:val="right"/>
              <w:rPr>
                <w:sz w:val="23"/>
                <w:szCs w:val="23"/>
              </w:rPr>
            </w:pPr>
            <w:r w:rsidRPr="00C73DFF">
              <w:rPr>
                <w:sz w:val="23"/>
                <w:szCs w:val="23"/>
              </w:rPr>
              <w:t>9,5</w:t>
            </w:r>
          </w:p>
        </w:tc>
        <w:tc>
          <w:tcPr>
            <w:tcW w:w="529" w:type="pct"/>
          </w:tcPr>
          <w:p w:rsidR="00F4684A" w:rsidRPr="00C73DFF" w:rsidRDefault="00F4684A" w:rsidP="009C46BC">
            <w:pPr>
              <w:widowControl w:val="0"/>
              <w:jc w:val="right"/>
              <w:rPr>
                <w:sz w:val="23"/>
                <w:szCs w:val="23"/>
              </w:rPr>
            </w:pPr>
            <w:r w:rsidRPr="00C73DFF">
              <w:rPr>
                <w:sz w:val="23"/>
                <w:szCs w:val="23"/>
              </w:rPr>
              <w:t>8,7</w:t>
            </w:r>
          </w:p>
        </w:tc>
      </w:tr>
      <w:tr w:rsidR="00F4684A" w:rsidRPr="00C73DFF" w:rsidTr="003A034B">
        <w:tc>
          <w:tcPr>
            <w:tcW w:w="226" w:type="pct"/>
            <w:shd w:val="clear" w:color="auto" w:fill="auto"/>
          </w:tcPr>
          <w:p w:rsidR="00F4684A" w:rsidRPr="00C73DFF" w:rsidRDefault="00F4684A" w:rsidP="009C46BC">
            <w:pPr>
              <w:widowControl w:val="0"/>
              <w:numPr>
                <w:ilvl w:val="0"/>
                <w:numId w:val="26"/>
              </w:numPr>
              <w:autoSpaceDE w:val="0"/>
              <w:autoSpaceDN w:val="0"/>
              <w:ind w:left="113" w:firstLine="0"/>
              <w:jc w:val="center"/>
              <w:rPr>
                <w:sz w:val="23"/>
                <w:szCs w:val="23"/>
              </w:rPr>
            </w:pPr>
          </w:p>
        </w:tc>
        <w:tc>
          <w:tcPr>
            <w:tcW w:w="1538" w:type="pct"/>
            <w:shd w:val="clear" w:color="auto" w:fill="auto"/>
          </w:tcPr>
          <w:p w:rsidR="00F4684A" w:rsidRPr="00C73DFF" w:rsidRDefault="00F4684A" w:rsidP="009C46BC">
            <w:pPr>
              <w:widowControl w:val="0"/>
              <w:jc w:val="both"/>
              <w:rPr>
                <w:sz w:val="23"/>
                <w:szCs w:val="23"/>
              </w:rPr>
            </w:pPr>
            <w:r w:rsidRPr="00C73DFF">
              <w:rPr>
                <w:sz w:val="23"/>
                <w:szCs w:val="23"/>
              </w:rPr>
              <w:t>Индекс загрязнения атмосферы</w:t>
            </w:r>
          </w:p>
        </w:tc>
        <w:tc>
          <w:tcPr>
            <w:tcW w:w="593" w:type="pct"/>
            <w:shd w:val="clear" w:color="auto" w:fill="auto"/>
          </w:tcPr>
          <w:p w:rsidR="00F4684A" w:rsidRPr="00C73DFF" w:rsidRDefault="00F4684A" w:rsidP="009C46BC">
            <w:pPr>
              <w:widowControl w:val="0"/>
              <w:jc w:val="center"/>
              <w:rPr>
                <w:sz w:val="23"/>
                <w:szCs w:val="23"/>
              </w:rPr>
            </w:pPr>
            <w:r w:rsidRPr="00C73DFF">
              <w:rPr>
                <w:sz w:val="23"/>
                <w:szCs w:val="23"/>
              </w:rPr>
              <w:t>индекс</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11,0</w:t>
            </w:r>
          </w:p>
        </w:tc>
        <w:tc>
          <w:tcPr>
            <w:tcW w:w="529" w:type="pct"/>
            <w:shd w:val="clear" w:color="auto" w:fill="auto"/>
          </w:tcPr>
          <w:p w:rsidR="00F4684A" w:rsidRPr="00C73DFF" w:rsidRDefault="00F4684A" w:rsidP="009C46BC">
            <w:pPr>
              <w:widowControl w:val="0"/>
              <w:jc w:val="right"/>
              <w:rPr>
                <w:sz w:val="23"/>
                <w:szCs w:val="23"/>
              </w:rPr>
            </w:pPr>
            <w:r w:rsidRPr="00C73DFF">
              <w:rPr>
                <w:sz w:val="23"/>
                <w:szCs w:val="23"/>
              </w:rPr>
              <w:t>12,0</w:t>
            </w:r>
          </w:p>
        </w:tc>
        <w:tc>
          <w:tcPr>
            <w:tcW w:w="528" w:type="pct"/>
            <w:shd w:val="clear" w:color="auto" w:fill="auto"/>
          </w:tcPr>
          <w:p w:rsidR="00F4684A" w:rsidRPr="00C73DFF" w:rsidRDefault="00F4684A" w:rsidP="009C46BC">
            <w:pPr>
              <w:widowControl w:val="0"/>
              <w:jc w:val="right"/>
              <w:rPr>
                <w:sz w:val="23"/>
                <w:szCs w:val="23"/>
              </w:rPr>
            </w:pPr>
            <w:r w:rsidRPr="00C73DFF">
              <w:rPr>
                <w:sz w:val="23"/>
                <w:szCs w:val="23"/>
              </w:rPr>
              <w:t>12,0</w:t>
            </w:r>
          </w:p>
        </w:tc>
        <w:tc>
          <w:tcPr>
            <w:tcW w:w="528" w:type="pct"/>
          </w:tcPr>
          <w:p w:rsidR="00F4684A" w:rsidRPr="00C73DFF" w:rsidRDefault="00F4684A" w:rsidP="009C46BC">
            <w:pPr>
              <w:widowControl w:val="0"/>
              <w:jc w:val="right"/>
              <w:rPr>
                <w:sz w:val="23"/>
                <w:szCs w:val="23"/>
              </w:rPr>
            </w:pPr>
            <w:r w:rsidRPr="00C73DFF">
              <w:rPr>
                <w:sz w:val="23"/>
                <w:szCs w:val="23"/>
              </w:rPr>
              <w:t>12,0</w:t>
            </w:r>
          </w:p>
        </w:tc>
        <w:tc>
          <w:tcPr>
            <w:tcW w:w="529" w:type="pct"/>
          </w:tcPr>
          <w:p w:rsidR="00F4684A" w:rsidRPr="00C73DFF" w:rsidRDefault="00F4684A" w:rsidP="009C46BC">
            <w:pPr>
              <w:widowControl w:val="0"/>
              <w:jc w:val="right"/>
              <w:rPr>
                <w:sz w:val="23"/>
                <w:szCs w:val="23"/>
              </w:rPr>
            </w:pPr>
            <w:r w:rsidRPr="00C73DFF">
              <w:rPr>
                <w:sz w:val="23"/>
                <w:szCs w:val="23"/>
              </w:rPr>
              <w:t>12,0</w:t>
            </w:r>
          </w:p>
        </w:tc>
      </w:tr>
    </w:tbl>
    <w:p w:rsidR="00460369" w:rsidRPr="00C73DFF" w:rsidRDefault="00460369" w:rsidP="00ED209E">
      <w:pPr>
        <w:pStyle w:val="10"/>
        <w:keepNext w:val="0"/>
        <w:widowControl w:val="0"/>
        <w:spacing w:before="0" w:after="0"/>
        <w:ind w:left="-567" w:right="-567"/>
        <w:jc w:val="center"/>
        <w:rPr>
          <w:rFonts w:ascii="Times New Roman" w:hAnsi="Times New Roman"/>
          <w:sz w:val="28"/>
          <w:szCs w:val="28"/>
        </w:rPr>
      </w:pPr>
      <w:r w:rsidRPr="00C73DFF">
        <w:rPr>
          <w:rFonts w:ascii="Times New Roman" w:hAnsi="Times New Roman"/>
          <w:sz w:val="28"/>
          <w:szCs w:val="28"/>
        </w:rPr>
        <w:lastRenderedPageBreak/>
        <w:t>2. Экономические ресурсы развития города Новосибирска</w:t>
      </w:r>
      <w:bookmarkEnd w:id="4"/>
      <w:bookmarkEnd w:id="5"/>
    </w:p>
    <w:p w:rsidR="00460369" w:rsidRPr="00C73DFF" w:rsidRDefault="00460369" w:rsidP="00ED209E">
      <w:pPr>
        <w:widowControl w:val="0"/>
        <w:autoSpaceDE w:val="0"/>
        <w:autoSpaceDN w:val="0"/>
        <w:ind w:firstLine="709"/>
        <w:jc w:val="both"/>
      </w:pPr>
      <w:bookmarkStart w:id="6" w:name="_Toc91057506"/>
    </w:p>
    <w:p w:rsidR="00460369" w:rsidRPr="00C73DFF" w:rsidRDefault="00460369" w:rsidP="00ED209E">
      <w:pPr>
        <w:widowControl w:val="0"/>
        <w:autoSpaceDE w:val="0"/>
        <w:autoSpaceDN w:val="0"/>
        <w:ind w:firstLine="709"/>
        <w:jc w:val="both"/>
        <w:rPr>
          <w:sz w:val="28"/>
          <w:szCs w:val="28"/>
        </w:rPr>
      </w:pPr>
      <w:bookmarkStart w:id="7" w:name="_Toc117046499"/>
      <w:bookmarkStart w:id="8" w:name="_Toc179000115"/>
      <w:bookmarkStart w:id="9" w:name="_Toc179000234"/>
      <w:bookmarkStart w:id="10" w:name="_Toc179000333"/>
      <w:bookmarkStart w:id="11" w:name="_Toc179001340"/>
      <w:r w:rsidRPr="00C73DFF">
        <w:rPr>
          <w:sz w:val="28"/>
          <w:szCs w:val="28"/>
        </w:rPr>
        <w:t>Экономическими ресурсами развития города Новосибирска являются имущество, земля и финансовые средства.</w:t>
      </w:r>
    </w:p>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jc w:val="center"/>
        <w:rPr>
          <w:b/>
          <w:bCs/>
          <w:iCs/>
          <w:sz w:val="28"/>
          <w:szCs w:val="28"/>
        </w:rPr>
      </w:pPr>
      <w:bookmarkStart w:id="12" w:name="_Toc117046497"/>
      <w:bookmarkStart w:id="13" w:name="_Toc154306496"/>
      <w:bookmarkStart w:id="14" w:name="_Toc179343720"/>
      <w:bookmarkStart w:id="15" w:name="_Toc179343789"/>
      <w:bookmarkStart w:id="16" w:name="_Toc179597290"/>
      <w:bookmarkStart w:id="17" w:name="_Toc179597419"/>
      <w:bookmarkStart w:id="18" w:name="_Toc179616127"/>
      <w:bookmarkStart w:id="19" w:name="_Toc179685469"/>
      <w:bookmarkStart w:id="20" w:name="_Toc179879918"/>
      <w:r w:rsidRPr="00C73DFF">
        <w:rPr>
          <w:b/>
          <w:bCs/>
          <w:iCs/>
          <w:sz w:val="28"/>
          <w:szCs w:val="28"/>
        </w:rPr>
        <w:t>2.1. Муниципальн</w:t>
      </w:r>
      <w:r w:rsidR="007B5E66" w:rsidRPr="00C73DFF">
        <w:rPr>
          <w:b/>
          <w:bCs/>
          <w:iCs/>
          <w:sz w:val="28"/>
          <w:szCs w:val="28"/>
        </w:rPr>
        <w:t>ое</w:t>
      </w:r>
      <w:r w:rsidRPr="00C73DFF">
        <w:rPr>
          <w:b/>
          <w:bCs/>
          <w:iCs/>
          <w:sz w:val="28"/>
          <w:szCs w:val="28"/>
        </w:rPr>
        <w:t xml:space="preserve"> </w:t>
      </w:r>
      <w:bookmarkEnd w:id="12"/>
      <w:bookmarkEnd w:id="13"/>
      <w:bookmarkEnd w:id="14"/>
      <w:bookmarkEnd w:id="15"/>
      <w:bookmarkEnd w:id="16"/>
      <w:bookmarkEnd w:id="17"/>
      <w:bookmarkEnd w:id="18"/>
      <w:bookmarkEnd w:id="19"/>
      <w:bookmarkEnd w:id="20"/>
      <w:r w:rsidR="007B5E66" w:rsidRPr="00C73DFF">
        <w:rPr>
          <w:b/>
          <w:bCs/>
          <w:iCs/>
          <w:sz w:val="28"/>
          <w:szCs w:val="28"/>
        </w:rPr>
        <w:t>имущество</w:t>
      </w:r>
      <w:r w:rsidRPr="00C73DFF">
        <w:rPr>
          <w:b/>
          <w:bCs/>
          <w:iCs/>
          <w:sz w:val="28"/>
          <w:szCs w:val="28"/>
        </w:rPr>
        <w:t xml:space="preserve"> города Новосибирска</w:t>
      </w:r>
    </w:p>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ind w:firstLine="709"/>
        <w:jc w:val="both"/>
        <w:rPr>
          <w:sz w:val="28"/>
          <w:szCs w:val="28"/>
        </w:rPr>
      </w:pPr>
      <w:r w:rsidRPr="00C73DFF">
        <w:rPr>
          <w:sz w:val="28"/>
          <w:szCs w:val="28"/>
        </w:rPr>
        <w:t>Структура муниципально</w:t>
      </w:r>
      <w:r w:rsidR="007B5E66" w:rsidRPr="00C73DFF">
        <w:rPr>
          <w:sz w:val="28"/>
          <w:szCs w:val="28"/>
        </w:rPr>
        <w:t>го</w:t>
      </w:r>
      <w:r w:rsidRPr="00C73DFF">
        <w:rPr>
          <w:sz w:val="28"/>
          <w:szCs w:val="28"/>
        </w:rPr>
        <w:t xml:space="preserve"> </w:t>
      </w:r>
      <w:r w:rsidR="007B5E66" w:rsidRPr="00C73DFF">
        <w:rPr>
          <w:sz w:val="28"/>
          <w:szCs w:val="28"/>
        </w:rPr>
        <w:t>имущества</w:t>
      </w:r>
      <w:r w:rsidRPr="00C73DFF">
        <w:rPr>
          <w:sz w:val="28"/>
          <w:szCs w:val="28"/>
        </w:rPr>
        <w:t xml:space="preserve"> города Новосибирска представлена в таблице 2.</w:t>
      </w:r>
    </w:p>
    <w:p w:rsidR="00460369" w:rsidRPr="00C73DFF" w:rsidRDefault="00460369" w:rsidP="00ED209E">
      <w:pPr>
        <w:widowControl w:val="0"/>
        <w:autoSpaceDE w:val="0"/>
        <w:autoSpaceDN w:val="0"/>
        <w:ind w:firstLine="709"/>
        <w:jc w:val="both"/>
        <w:rPr>
          <w:sz w:val="16"/>
          <w:szCs w:val="16"/>
        </w:rPr>
      </w:pPr>
    </w:p>
    <w:p w:rsidR="00460369" w:rsidRPr="00C73DFF" w:rsidRDefault="00460369" w:rsidP="00ED209E">
      <w:pPr>
        <w:widowControl w:val="0"/>
        <w:tabs>
          <w:tab w:val="left" w:pos="6804"/>
        </w:tabs>
        <w:autoSpaceDE w:val="0"/>
        <w:autoSpaceDN w:val="0"/>
        <w:jc w:val="right"/>
        <w:rPr>
          <w:sz w:val="28"/>
          <w:szCs w:val="28"/>
        </w:rPr>
      </w:pPr>
      <w:r w:rsidRPr="00C73DFF">
        <w:rPr>
          <w:sz w:val="28"/>
          <w:szCs w:val="28"/>
        </w:rPr>
        <w:t>Таблица 2</w:t>
      </w:r>
    </w:p>
    <w:p w:rsidR="00460369" w:rsidRPr="00C73DFF" w:rsidRDefault="00460369" w:rsidP="00ED209E">
      <w:pPr>
        <w:widowControl w:val="0"/>
        <w:tabs>
          <w:tab w:val="left" w:pos="6804"/>
        </w:tabs>
        <w:autoSpaceDE w:val="0"/>
        <w:autoSpaceDN w:val="0"/>
        <w:jc w:val="right"/>
        <w:rPr>
          <w:sz w:val="24"/>
          <w:szCs w:val="24"/>
        </w:rPr>
      </w:pPr>
    </w:p>
    <w:p w:rsidR="00460369" w:rsidRPr="00C73DFF" w:rsidRDefault="00460369" w:rsidP="00ED209E">
      <w:pPr>
        <w:widowControl w:val="0"/>
        <w:jc w:val="center"/>
        <w:rPr>
          <w:sz w:val="28"/>
          <w:szCs w:val="28"/>
        </w:rPr>
      </w:pPr>
      <w:r w:rsidRPr="00C73DFF">
        <w:rPr>
          <w:sz w:val="28"/>
          <w:szCs w:val="28"/>
        </w:rPr>
        <w:t>Структура муниципально</w:t>
      </w:r>
      <w:r w:rsidR="007B5E66" w:rsidRPr="00C73DFF">
        <w:rPr>
          <w:sz w:val="28"/>
          <w:szCs w:val="28"/>
        </w:rPr>
        <w:t>го</w:t>
      </w:r>
      <w:r w:rsidRPr="00C73DFF">
        <w:rPr>
          <w:sz w:val="28"/>
          <w:szCs w:val="28"/>
        </w:rPr>
        <w:t xml:space="preserve"> и</w:t>
      </w:r>
      <w:r w:rsidR="007B5E66" w:rsidRPr="00C73DFF">
        <w:rPr>
          <w:sz w:val="28"/>
          <w:szCs w:val="28"/>
        </w:rPr>
        <w:t>мущества</w:t>
      </w:r>
      <w:r w:rsidRPr="00C73DFF">
        <w:rPr>
          <w:sz w:val="28"/>
          <w:szCs w:val="28"/>
        </w:rPr>
        <w:t xml:space="preserve"> города Новосибирска</w:t>
      </w:r>
    </w:p>
    <w:p w:rsidR="00460369" w:rsidRPr="00C73DFF" w:rsidRDefault="00460369" w:rsidP="00ED209E">
      <w:pPr>
        <w:widowControl w:val="0"/>
        <w:tabs>
          <w:tab w:val="left" w:pos="6804"/>
        </w:tabs>
        <w:jc w:val="center"/>
        <w:rPr>
          <w:sz w:val="28"/>
          <w:szCs w:val="28"/>
        </w:rPr>
      </w:pPr>
      <w:r w:rsidRPr="00C73DFF">
        <w:rPr>
          <w:sz w:val="28"/>
          <w:szCs w:val="28"/>
        </w:rPr>
        <w:t>по состоянию на 31.08.201</w:t>
      </w:r>
      <w:r w:rsidR="00185658" w:rsidRPr="00C73DFF">
        <w:rPr>
          <w:sz w:val="28"/>
          <w:szCs w:val="28"/>
        </w:rPr>
        <w:t>3</w:t>
      </w:r>
    </w:p>
    <w:p w:rsidR="00460369" w:rsidRPr="00C73DFF" w:rsidRDefault="00460369" w:rsidP="00ED209E">
      <w:pPr>
        <w:widowControl w:val="0"/>
        <w:tabs>
          <w:tab w:val="left" w:pos="6804"/>
        </w:tabs>
        <w:autoSpaceDE w:val="0"/>
        <w:autoSpaceDN w:val="0"/>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460369" w:rsidRPr="00C73DFF" w:rsidTr="000A496B">
        <w:trPr>
          <w:tblHeader/>
        </w:trPr>
        <w:tc>
          <w:tcPr>
            <w:tcW w:w="568" w:type="dxa"/>
            <w:vMerge w:val="restart"/>
          </w:tcPr>
          <w:p w:rsidR="00460369" w:rsidRPr="00C73DFF" w:rsidRDefault="00460369" w:rsidP="00ED209E">
            <w:pPr>
              <w:widowControl w:val="0"/>
              <w:tabs>
                <w:tab w:val="left" w:pos="6804"/>
              </w:tabs>
              <w:jc w:val="center"/>
              <w:rPr>
                <w:sz w:val="24"/>
                <w:szCs w:val="24"/>
              </w:rPr>
            </w:pPr>
            <w:r w:rsidRPr="00C73DFF">
              <w:rPr>
                <w:sz w:val="24"/>
                <w:szCs w:val="24"/>
              </w:rPr>
              <w:t>№</w:t>
            </w:r>
          </w:p>
          <w:p w:rsidR="00460369" w:rsidRPr="00C73DFF" w:rsidRDefault="00460369" w:rsidP="00ED209E">
            <w:pPr>
              <w:widowControl w:val="0"/>
              <w:tabs>
                <w:tab w:val="left" w:pos="6804"/>
              </w:tabs>
              <w:jc w:val="center"/>
              <w:rPr>
                <w:sz w:val="24"/>
                <w:szCs w:val="24"/>
              </w:rPr>
            </w:pPr>
            <w:r w:rsidRPr="00C73DFF">
              <w:rPr>
                <w:sz w:val="24"/>
                <w:szCs w:val="24"/>
              </w:rPr>
              <w:t>п.</w:t>
            </w:r>
          </w:p>
        </w:tc>
        <w:tc>
          <w:tcPr>
            <w:tcW w:w="6737" w:type="dxa"/>
            <w:vMerge w:val="restart"/>
          </w:tcPr>
          <w:p w:rsidR="00460369" w:rsidRPr="00C73DFF" w:rsidRDefault="00460369" w:rsidP="00ED209E">
            <w:pPr>
              <w:widowControl w:val="0"/>
              <w:tabs>
                <w:tab w:val="left" w:pos="6804"/>
              </w:tabs>
              <w:jc w:val="center"/>
              <w:rPr>
                <w:sz w:val="24"/>
                <w:szCs w:val="24"/>
              </w:rPr>
            </w:pPr>
            <w:r w:rsidRPr="00C73DFF">
              <w:rPr>
                <w:sz w:val="24"/>
                <w:szCs w:val="24"/>
              </w:rPr>
              <w:t>Показатель</w:t>
            </w:r>
          </w:p>
        </w:tc>
        <w:tc>
          <w:tcPr>
            <w:tcW w:w="2833" w:type="dxa"/>
            <w:gridSpan w:val="2"/>
          </w:tcPr>
          <w:p w:rsidR="00460369" w:rsidRPr="00C73DFF" w:rsidRDefault="00460369" w:rsidP="00ED209E">
            <w:pPr>
              <w:widowControl w:val="0"/>
              <w:tabs>
                <w:tab w:val="left" w:pos="6804"/>
              </w:tabs>
              <w:jc w:val="center"/>
              <w:rPr>
                <w:sz w:val="24"/>
                <w:szCs w:val="24"/>
              </w:rPr>
            </w:pPr>
            <w:r w:rsidRPr="00C73DFF">
              <w:rPr>
                <w:sz w:val="24"/>
                <w:szCs w:val="24"/>
              </w:rPr>
              <w:t>Балансовая  стоимость</w:t>
            </w:r>
          </w:p>
        </w:tc>
      </w:tr>
      <w:tr w:rsidR="00460369" w:rsidRPr="00C73DFF" w:rsidTr="00A7268F">
        <w:trPr>
          <w:tblHeader/>
        </w:trPr>
        <w:tc>
          <w:tcPr>
            <w:tcW w:w="568" w:type="dxa"/>
            <w:vMerge/>
          </w:tcPr>
          <w:p w:rsidR="00460369" w:rsidRPr="00C73DFF" w:rsidRDefault="00460369" w:rsidP="00ED209E">
            <w:pPr>
              <w:widowControl w:val="0"/>
              <w:tabs>
                <w:tab w:val="left" w:pos="6804"/>
              </w:tabs>
              <w:jc w:val="center"/>
              <w:rPr>
                <w:sz w:val="24"/>
                <w:szCs w:val="24"/>
              </w:rPr>
            </w:pPr>
          </w:p>
        </w:tc>
        <w:tc>
          <w:tcPr>
            <w:tcW w:w="6737" w:type="dxa"/>
            <w:vMerge/>
          </w:tcPr>
          <w:p w:rsidR="00460369" w:rsidRPr="00C73DFF" w:rsidRDefault="00460369" w:rsidP="00ED209E">
            <w:pPr>
              <w:widowControl w:val="0"/>
              <w:tabs>
                <w:tab w:val="left" w:pos="6804"/>
              </w:tabs>
              <w:jc w:val="center"/>
              <w:rPr>
                <w:sz w:val="24"/>
                <w:szCs w:val="24"/>
              </w:rPr>
            </w:pPr>
          </w:p>
        </w:tc>
        <w:tc>
          <w:tcPr>
            <w:tcW w:w="1711" w:type="dxa"/>
          </w:tcPr>
          <w:p w:rsidR="00460369" w:rsidRPr="00C73DFF" w:rsidRDefault="00460369" w:rsidP="00ED209E">
            <w:pPr>
              <w:widowControl w:val="0"/>
              <w:tabs>
                <w:tab w:val="left" w:pos="6804"/>
              </w:tabs>
              <w:jc w:val="center"/>
              <w:rPr>
                <w:b/>
                <w:sz w:val="24"/>
                <w:szCs w:val="24"/>
              </w:rPr>
            </w:pPr>
            <w:r w:rsidRPr="00C73DFF">
              <w:rPr>
                <w:sz w:val="24"/>
                <w:szCs w:val="24"/>
              </w:rPr>
              <w:t>млн. рублей</w:t>
            </w:r>
          </w:p>
        </w:tc>
        <w:tc>
          <w:tcPr>
            <w:tcW w:w="1122" w:type="dxa"/>
          </w:tcPr>
          <w:p w:rsidR="00460369" w:rsidRPr="00C73DFF" w:rsidRDefault="00460369" w:rsidP="00ED209E">
            <w:pPr>
              <w:widowControl w:val="0"/>
              <w:tabs>
                <w:tab w:val="left" w:pos="6804"/>
              </w:tabs>
              <w:jc w:val="center"/>
              <w:rPr>
                <w:sz w:val="24"/>
                <w:szCs w:val="24"/>
              </w:rPr>
            </w:pPr>
            <w:r w:rsidRPr="00C73DFF">
              <w:rPr>
                <w:sz w:val="24"/>
                <w:szCs w:val="24"/>
              </w:rPr>
              <w:t>%</w:t>
            </w:r>
          </w:p>
        </w:tc>
      </w:tr>
    </w:tbl>
    <w:p w:rsidR="00460369" w:rsidRPr="00C73DFF" w:rsidRDefault="00460369" w:rsidP="00ED209E">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460369" w:rsidRPr="00C73DFF" w:rsidTr="00E1645F">
        <w:trPr>
          <w:tblHeader/>
        </w:trPr>
        <w:tc>
          <w:tcPr>
            <w:tcW w:w="568" w:type="dxa"/>
            <w:tcBorders>
              <w:bottom w:val="single" w:sz="4" w:space="0" w:color="auto"/>
            </w:tcBorders>
          </w:tcPr>
          <w:p w:rsidR="00460369" w:rsidRPr="00C73DFF" w:rsidRDefault="00460369" w:rsidP="00ED209E">
            <w:pPr>
              <w:widowControl w:val="0"/>
              <w:tabs>
                <w:tab w:val="left" w:pos="6804"/>
              </w:tabs>
              <w:jc w:val="center"/>
              <w:rPr>
                <w:sz w:val="24"/>
                <w:szCs w:val="24"/>
              </w:rPr>
            </w:pPr>
            <w:r w:rsidRPr="00C73DFF">
              <w:rPr>
                <w:sz w:val="24"/>
                <w:szCs w:val="24"/>
              </w:rPr>
              <w:t>1</w:t>
            </w:r>
          </w:p>
        </w:tc>
        <w:tc>
          <w:tcPr>
            <w:tcW w:w="6737" w:type="dxa"/>
          </w:tcPr>
          <w:p w:rsidR="00460369" w:rsidRPr="00C73DFF" w:rsidRDefault="00460369" w:rsidP="00ED209E">
            <w:pPr>
              <w:widowControl w:val="0"/>
              <w:tabs>
                <w:tab w:val="left" w:pos="6804"/>
              </w:tabs>
              <w:jc w:val="center"/>
              <w:rPr>
                <w:sz w:val="24"/>
                <w:szCs w:val="24"/>
              </w:rPr>
            </w:pPr>
            <w:r w:rsidRPr="00C73DFF">
              <w:rPr>
                <w:sz w:val="24"/>
                <w:szCs w:val="24"/>
              </w:rPr>
              <w:t>2</w:t>
            </w:r>
          </w:p>
        </w:tc>
        <w:tc>
          <w:tcPr>
            <w:tcW w:w="1711" w:type="dxa"/>
          </w:tcPr>
          <w:p w:rsidR="00460369" w:rsidRPr="00C73DFF" w:rsidRDefault="00460369" w:rsidP="00ED209E">
            <w:pPr>
              <w:widowControl w:val="0"/>
              <w:tabs>
                <w:tab w:val="left" w:pos="6804"/>
              </w:tabs>
              <w:jc w:val="center"/>
              <w:rPr>
                <w:sz w:val="24"/>
                <w:szCs w:val="24"/>
              </w:rPr>
            </w:pPr>
            <w:r w:rsidRPr="00C73DFF">
              <w:rPr>
                <w:sz w:val="24"/>
                <w:szCs w:val="24"/>
              </w:rPr>
              <w:t>3</w:t>
            </w:r>
          </w:p>
        </w:tc>
        <w:tc>
          <w:tcPr>
            <w:tcW w:w="1122" w:type="dxa"/>
          </w:tcPr>
          <w:p w:rsidR="00460369" w:rsidRPr="00C73DFF" w:rsidRDefault="00460369" w:rsidP="00ED209E">
            <w:pPr>
              <w:widowControl w:val="0"/>
              <w:tabs>
                <w:tab w:val="left" w:pos="6804"/>
              </w:tabs>
              <w:jc w:val="center"/>
              <w:rPr>
                <w:sz w:val="24"/>
                <w:szCs w:val="24"/>
              </w:rPr>
            </w:pPr>
            <w:r w:rsidRPr="00C73DFF">
              <w:rPr>
                <w:sz w:val="24"/>
                <w:szCs w:val="24"/>
              </w:rPr>
              <w:t>4</w:t>
            </w:r>
          </w:p>
        </w:tc>
      </w:tr>
      <w:tr w:rsidR="0013584B" w:rsidRPr="00C73DFF" w:rsidTr="0013584B">
        <w:trPr>
          <w:trHeight w:val="207"/>
        </w:trPr>
        <w:tc>
          <w:tcPr>
            <w:tcW w:w="568" w:type="dxa"/>
            <w:tcBorders>
              <w:bottom w:val="nil"/>
            </w:tcBorders>
          </w:tcPr>
          <w:p w:rsidR="0013584B" w:rsidRPr="00C73DFF" w:rsidRDefault="0013584B" w:rsidP="00ED209E">
            <w:pPr>
              <w:widowControl w:val="0"/>
              <w:tabs>
                <w:tab w:val="left" w:pos="6804"/>
              </w:tabs>
              <w:jc w:val="center"/>
              <w:rPr>
                <w:sz w:val="24"/>
                <w:szCs w:val="24"/>
              </w:rPr>
            </w:pPr>
            <w:r w:rsidRPr="00C73DFF">
              <w:rPr>
                <w:sz w:val="24"/>
                <w:szCs w:val="24"/>
              </w:rPr>
              <w:t>1</w:t>
            </w: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Имущество, находящееся на балансе муниципальных унитарных предприятий (далее – МУП) и муниципальных учреждений (далее – МУ) всех типов</w:t>
            </w:r>
          </w:p>
        </w:tc>
        <w:tc>
          <w:tcPr>
            <w:tcW w:w="1711" w:type="dxa"/>
          </w:tcPr>
          <w:p w:rsidR="0013584B" w:rsidRPr="00C73DFF" w:rsidRDefault="0013584B" w:rsidP="00ED209E">
            <w:pPr>
              <w:widowControl w:val="0"/>
              <w:jc w:val="right"/>
              <w:rPr>
                <w:sz w:val="24"/>
                <w:szCs w:val="24"/>
              </w:rPr>
            </w:pPr>
            <w:r w:rsidRPr="00C73DFF">
              <w:rPr>
                <w:sz w:val="24"/>
                <w:szCs w:val="24"/>
              </w:rPr>
              <w:t>82197,3</w:t>
            </w:r>
          </w:p>
        </w:tc>
        <w:tc>
          <w:tcPr>
            <w:tcW w:w="1122" w:type="dxa"/>
          </w:tcPr>
          <w:p w:rsidR="0013584B" w:rsidRPr="00C73DFF" w:rsidRDefault="0013584B" w:rsidP="00ED209E">
            <w:pPr>
              <w:widowControl w:val="0"/>
              <w:jc w:val="right"/>
              <w:rPr>
                <w:sz w:val="24"/>
                <w:szCs w:val="24"/>
              </w:rPr>
            </w:pPr>
            <w:r w:rsidRPr="00C73DFF">
              <w:rPr>
                <w:sz w:val="24"/>
                <w:szCs w:val="24"/>
              </w:rPr>
              <w:t>92,6</w:t>
            </w:r>
          </w:p>
        </w:tc>
      </w:tr>
      <w:tr w:rsidR="0013584B" w:rsidRPr="00C73DFF" w:rsidTr="0013584B">
        <w:trPr>
          <w:trHeight w:val="207"/>
        </w:trPr>
        <w:tc>
          <w:tcPr>
            <w:tcW w:w="568" w:type="dxa"/>
            <w:tcBorders>
              <w:top w:val="nil"/>
              <w:bottom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в том числе:</w:t>
            </w:r>
          </w:p>
        </w:tc>
        <w:tc>
          <w:tcPr>
            <w:tcW w:w="1711" w:type="dxa"/>
          </w:tcPr>
          <w:p w:rsidR="0013584B" w:rsidRPr="00C73DFF" w:rsidRDefault="0013584B" w:rsidP="00ED209E">
            <w:pPr>
              <w:widowControl w:val="0"/>
              <w:jc w:val="right"/>
              <w:rPr>
                <w:sz w:val="24"/>
                <w:szCs w:val="24"/>
              </w:rPr>
            </w:pPr>
          </w:p>
        </w:tc>
        <w:tc>
          <w:tcPr>
            <w:tcW w:w="1122" w:type="dxa"/>
          </w:tcPr>
          <w:p w:rsidR="0013584B" w:rsidRPr="00C73DFF" w:rsidRDefault="0013584B" w:rsidP="00ED209E">
            <w:pPr>
              <w:widowControl w:val="0"/>
              <w:jc w:val="right"/>
              <w:rPr>
                <w:sz w:val="24"/>
                <w:szCs w:val="24"/>
              </w:rPr>
            </w:pPr>
          </w:p>
        </w:tc>
      </w:tr>
      <w:tr w:rsidR="0013584B" w:rsidRPr="00C73DFF" w:rsidTr="0013584B">
        <w:tc>
          <w:tcPr>
            <w:tcW w:w="568" w:type="dxa"/>
            <w:tcBorders>
              <w:top w:val="nil"/>
              <w:bottom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 xml:space="preserve">   недвижимое имущество</w:t>
            </w:r>
          </w:p>
        </w:tc>
        <w:tc>
          <w:tcPr>
            <w:tcW w:w="1711" w:type="dxa"/>
          </w:tcPr>
          <w:p w:rsidR="0013584B" w:rsidRPr="00C73DFF" w:rsidRDefault="0013584B" w:rsidP="00ED209E">
            <w:pPr>
              <w:widowControl w:val="0"/>
              <w:jc w:val="right"/>
              <w:rPr>
                <w:sz w:val="24"/>
                <w:szCs w:val="24"/>
              </w:rPr>
            </w:pPr>
            <w:r w:rsidRPr="00C73DFF">
              <w:rPr>
                <w:sz w:val="24"/>
                <w:szCs w:val="24"/>
              </w:rPr>
              <w:t>51828,9</w:t>
            </w:r>
          </w:p>
        </w:tc>
        <w:tc>
          <w:tcPr>
            <w:tcW w:w="1122" w:type="dxa"/>
          </w:tcPr>
          <w:p w:rsidR="0013584B" w:rsidRPr="00C73DFF" w:rsidRDefault="0013584B" w:rsidP="00ED209E">
            <w:pPr>
              <w:widowControl w:val="0"/>
              <w:jc w:val="right"/>
              <w:rPr>
                <w:sz w:val="24"/>
                <w:szCs w:val="24"/>
              </w:rPr>
            </w:pPr>
            <w:r w:rsidRPr="00C73DFF">
              <w:rPr>
                <w:sz w:val="24"/>
                <w:szCs w:val="24"/>
              </w:rPr>
              <w:t>58,4</w:t>
            </w:r>
          </w:p>
        </w:tc>
      </w:tr>
      <w:tr w:rsidR="0013584B" w:rsidRPr="00C73DFF" w:rsidTr="0013584B">
        <w:trPr>
          <w:trHeight w:val="90"/>
        </w:trPr>
        <w:tc>
          <w:tcPr>
            <w:tcW w:w="568" w:type="dxa"/>
            <w:tcBorders>
              <w:top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 xml:space="preserve">   движимое имущество</w:t>
            </w:r>
          </w:p>
        </w:tc>
        <w:tc>
          <w:tcPr>
            <w:tcW w:w="1711" w:type="dxa"/>
          </w:tcPr>
          <w:p w:rsidR="0013584B" w:rsidRPr="00C73DFF" w:rsidRDefault="0013584B" w:rsidP="00ED209E">
            <w:pPr>
              <w:widowControl w:val="0"/>
              <w:jc w:val="right"/>
              <w:rPr>
                <w:sz w:val="24"/>
                <w:szCs w:val="24"/>
              </w:rPr>
            </w:pPr>
            <w:r w:rsidRPr="00C73DFF">
              <w:rPr>
                <w:sz w:val="24"/>
                <w:szCs w:val="24"/>
              </w:rPr>
              <w:t>30368,4</w:t>
            </w:r>
          </w:p>
        </w:tc>
        <w:tc>
          <w:tcPr>
            <w:tcW w:w="1122" w:type="dxa"/>
          </w:tcPr>
          <w:p w:rsidR="0013584B" w:rsidRPr="00C73DFF" w:rsidRDefault="0013584B" w:rsidP="00ED209E">
            <w:pPr>
              <w:widowControl w:val="0"/>
              <w:jc w:val="right"/>
              <w:rPr>
                <w:sz w:val="24"/>
                <w:szCs w:val="24"/>
              </w:rPr>
            </w:pPr>
            <w:r w:rsidRPr="00C73DFF">
              <w:rPr>
                <w:sz w:val="24"/>
                <w:szCs w:val="24"/>
              </w:rPr>
              <w:t>34,2</w:t>
            </w:r>
          </w:p>
        </w:tc>
      </w:tr>
      <w:tr w:rsidR="0013584B" w:rsidRPr="00C73DFF" w:rsidTr="00CC46B5">
        <w:tc>
          <w:tcPr>
            <w:tcW w:w="568" w:type="dxa"/>
            <w:tcBorders>
              <w:bottom w:val="single" w:sz="4" w:space="0" w:color="auto"/>
            </w:tcBorders>
          </w:tcPr>
          <w:p w:rsidR="0013584B" w:rsidRPr="00C73DFF" w:rsidRDefault="0013584B" w:rsidP="00ED209E">
            <w:pPr>
              <w:widowControl w:val="0"/>
              <w:tabs>
                <w:tab w:val="left" w:pos="6804"/>
              </w:tabs>
              <w:jc w:val="center"/>
              <w:rPr>
                <w:sz w:val="24"/>
                <w:szCs w:val="24"/>
              </w:rPr>
            </w:pPr>
            <w:r w:rsidRPr="00C73DFF">
              <w:rPr>
                <w:sz w:val="24"/>
                <w:szCs w:val="24"/>
              </w:rPr>
              <w:t>2</w:t>
            </w: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Пакеты акций (доли муниципального образования) в уставном капитале хозяйствующих субъектов, иные ценные бумаги</w:t>
            </w:r>
          </w:p>
        </w:tc>
        <w:tc>
          <w:tcPr>
            <w:tcW w:w="1711" w:type="dxa"/>
          </w:tcPr>
          <w:p w:rsidR="0013584B" w:rsidRPr="00C73DFF" w:rsidRDefault="0013584B" w:rsidP="00ED209E">
            <w:pPr>
              <w:widowControl w:val="0"/>
              <w:jc w:val="right"/>
              <w:rPr>
                <w:sz w:val="24"/>
                <w:szCs w:val="24"/>
              </w:rPr>
            </w:pPr>
            <w:r w:rsidRPr="00C73DFF">
              <w:rPr>
                <w:sz w:val="24"/>
                <w:szCs w:val="24"/>
              </w:rPr>
              <w:t>76,7</w:t>
            </w:r>
          </w:p>
        </w:tc>
        <w:tc>
          <w:tcPr>
            <w:tcW w:w="1122" w:type="dxa"/>
          </w:tcPr>
          <w:p w:rsidR="0013584B" w:rsidRPr="00C73DFF" w:rsidRDefault="0013584B" w:rsidP="00ED209E">
            <w:pPr>
              <w:widowControl w:val="0"/>
              <w:jc w:val="right"/>
              <w:rPr>
                <w:sz w:val="24"/>
                <w:szCs w:val="24"/>
              </w:rPr>
            </w:pPr>
            <w:r w:rsidRPr="00C73DFF">
              <w:rPr>
                <w:sz w:val="24"/>
                <w:szCs w:val="24"/>
              </w:rPr>
              <w:t>0,1</w:t>
            </w:r>
          </w:p>
        </w:tc>
      </w:tr>
      <w:tr w:rsidR="0013584B" w:rsidRPr="00C73DFF" w:rsidTr="00CC46B5">
        <w:tc>
          <w:tcPr>
            <w:tcW w:w="568" w:type="dxa"/>
            <w:tcBorders>
              <w:bottom w:val="nil"/>
            </w:tcBorders>
          </w:tcPr>
          <w:p w:rsidR="0013584B" w:rsidRPr="00C73DFF" w:rsidRDefault="0013584B" w:rsidP="00ED209E">
            <w:pPr>
              <w:widowControl w:val="0"/>
              <w:tabs>
                <w:tab w:val="left" w:pos="6804"/>
              </w:tabs>
              <w:jc w:val="center"/>
              <w:rPr>
                <w:sz w:val="24"/>
                <w:szCs w:val="24"/>
              </w:rPr>
            </w:pPr>
            <w:r w:rsidRPr="00C73DFF">
              <w:rPr>
                <w:sz w:val="24"/>
                <w:szCs w:val="24"/>
              </w:rPr>
              <w:t>3</w:t>
            </w: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Имущество, не</w:t>
            </w:r>
            <w:r w:rsidR="007B5E66" w:rsidRPr="00C73DFF">
              <w:rPr>
                <w:sz w:val="24"/>
                <w:szCs w:val="24"/>
              </w:rPr>
              <w:t xml:space="preserve"> </w:t>
            </w:r>
            <w:r w:rsidRPr="00C73DFF">
              <w:rPr>
                <w:sz w:val="24"/>
                <w:szCs w:val="24"/>
              </w:rPr>
              <w:t>закрепленное за МУП и МУ</w:t>
            </w:r>
          </w:p>
        </w:tc>
        <w:tc>
          <w:tcPr>
            <w:tcW w:w="1711" w:type="dxa"/>
          </w:tcPr>
          <w:p w:rsidR="0013584B" w:rsidRPr="00C73DFF" w:rsidRDefault="0013584B" w:rsidP="00ED209E">
            <w:pPr>
              <w:widowControl w:val="0"/>
              <w:jc w:val="right"/>
              <w:rPr>
                <w:sz w:val="24"/>
                <w:szCs w:val="24"/>
              </w:rPr>
            </w:pPr>
            <w:r w:rsidRPr="00C73DFF">
              <w:rPr>
                <w:sz w:val="24"/>
                <w:szCs w:val="24"/>
              </w:rPr>
              <w:t>6476,1</w:t>
            </w:r>
          </w:p>
        </w:tc>
        <w:tc>
          <w:tcPr>
            <w:tcW w:w="1122" w:type="dxa"/>
          </w:tcPr>
          <w:p w:rsidR="0013584B" w:rsidRPr="00C73DFF" w:rsidRDefault="0013584B" w:rsidP="00ED209E">
            <w:pPr>
              <w:widowControl w:val="0"/>
              <w:jc w:val="right"/>
              <w:rPr>
                <w:sz w:val="24"/>
                <w:szCs w:val="24"/>
              </w:rPr>
            </w:pPr>
            <w:r w:rsidRPr="00C73DFF">
              <w:rPr>
                <w:sz w:val="24"/>
                <w:szCs w:val="24"/>
              </w:rPr>
              <w:t>7,3</w:t>
            </w:r>
          </w:p>
        </w:tc>
      </w:tr>
      <w:tr w:rsidR="0013584B" w:rsidRPr="00C73DFF" w:rsidTr="00CC46B5">
        <w:trPr>
          <w:trHeight w:val="207"/>
        </w:trPr>
        <w:tc>
          <w:tcPr>
            <w:tcW w:w="568" w:type="dxa"/>
            <w:tcBorders>
              <w:top w:val="nil"/>
              <w:bottom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в том числе:</w:t>
            </w:r>
          </w:p>
        </w:tc>
        <w:tc>
          <w:tcPr>
            <w:tcW w:w="1711" w:type="dxa"/>
          </w:tcPr>
          <w:p w:rsidR="0013584B" w:rsidRPr="00C73DFF" w:rsidRDefault="0013584B" w:rsidP="00ED209E">
            <w:pPr>
              <w:widowControl w:val="0"/>
              <w:jc w:val="right"/>
              <w:rPr>
                <w:sz w:val="24"/>
                <w:szCs w:val="24"/>
              </w:rPr>
            </w:pPr>
          </w:p>
        </w:tc>
        <w:tc>
          <w:tcPr>
            <w:tcW w:w="1122" w:type="dxa"/>
          </w:tcPr>
          <w:p w:rsidR="0013584B" w:rsidRPr="00C73DFF" w:rsidRDefault="0013584B" w:rsidP="00ED209E">
            <w:pPr>
              <w:widowControl w:val="0"/>
              <w:jc w:val="right"/>
              <w:rPr>
                <w:sz w:val="24"/>
                <w:szCs w:val="24"/>
              </w:rPr>
            </w:pPr>
          </w:p>
        </w:tc>
      </w:tr>
      <w:tr w:rsidR="0013584B" w:rsidRPr="00C73DFF" w:rsidTr="0013584B">
        <w:tc>
          <w:tcPr>
            <w:tcW w:w="568" w:type="dxa"/>
            <w:tcBorders>
              <w:top w:val="nil"/>
              <w:bottom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 xml:space="preserve">   недвижимое имущество</w:t>
            </w:r>
          </w:p>
        </w:tc>
        <w:tc>
          <w:tcPr>
            <w:tcW w:w="1711" w:type="dxa"/>
          </w:tcPr>
          <w:p w:rsidR="0013584B" w:rsidRPr="00C73DFF" w:rsidRDefault="0013584B" w:rsidP="00ED209E">
            <w:pPr>
              <w:widowControl w:val="0"/>
              <w:jc w:val="right"/>
              <w:rPr>
                <w:sz w:val="24"/>
                <w:szCs w:val="24"/>
              </w:rPr>
            </w:pPr>
            <w:r w:rsidRPr="00C73DFF">
              <w:rPr>
                <w:sz w:val="24"/>
                <w:szCs w:val="24"/>
              </w:rPr>
              <w:t>6406,6</w:t>
            </w:r>
          </w:p>
        </w:tc>
        <w:tc>
          <w:tcPr>
            <w:tcW w:w="1122" w:type="dxa"/>
          </w:tcPr>
          <w:p w:rsidR="0013584B" w:rsidRPr="00C73DFF" w:rsidRDefault="0013584B" w:rsidP="00ED209E">
            <w:pPr>
              <w:widowControl w:val="0"/>
              <w:jc w:val="right"/>
              <w:rPr>
                <w:sz w:val="24"/>
                <w:szCs w:val="24"/>
              </w:rPr>
            </w:pPr>
            <w:r w:rsidRPr="00C73DFF">
              <w:rPr>
                <w:sz w:val="24"/>
                <w:szCs w:val="24"/>
              </w:rPr>
              <w:t>7,2</w:t>
            </w:r>
          </w:p>
        </w:tc>
      </w:tr>
      <w:tr w:rsidR="0013584B" w:rsidRPr="00C73DFF" w:rsidTr="0013584B">
        <w:tc>
          <w:tcPr>
            <w:tcW w:w="568" w:type="dxa"/>
            <w:tcBorders>
              <w:top w:val="nil"/>
            </w:tcBorders>
          </w:tcPr>
          <w:p w:rsidR="0013584B" w:rsidRPr="00C73DFF" w:rsidRDefault="0013584B" w:rsidP="00ED209E">
            <w:pPr>
              <w:widowControl w:val="0"/>
              <w:tabs>
                <w:tab w:val="left" w:pos="6804"/>
              </w:tabs>
              <w:jc w:val="center"/>
              <w:rPr>
                <w:sz w:val="24"/>
                <w:szCs w:val="24"/>
              </w:rPr>
            </w:pPr>
          </w:p>
        </w:tc>
        <w:tc>
          <w:tcPr>
            <w:tcW w:w="6737" w:type="dxa"/>
          </w:tcPr>
          <w:p w:rsidR="0013584B" w:rsidRPr="00C73DFF" w:rsidRDefault="0013584B" w:rsidP="00ED209E">
            <w:pPr>
              <w:widowControl w:val="0"/>
              <w:tabs>
                <w:tab w:val="left" w:pos="6804"/>
              </w:tabs>
              <w:jc w:val="both"/>
              <w:rPr>
                <w:sz w:val="24"/>
                <w:szCs w:val="24"/>
              </w:rPr>
            </w:pPr>
            <w:r w:rsidRPr="00C73DFF">
              <w:rPr>
                <w:sz w:val="24"/>
                <w:szCs w:val="24"/>
              </w:rPr>
              <w:t xml:space="preserve">   движимое имущество</w:t>
            </w:r>
          </w:p>
        </w:tc>
        <w:tc>
          <w:tcPr>
            <w:tcW w:w="1711" w:type="dxa"/>
          </w:tcPr>
          <w:p w:rsidR="0013584B" w:rsidRPr="00C73DFF" w:rsidRDefault="0013584B" w:rsidP="00ED209E">
            <w:pPr>
              <w:widowControl w:val="0"/>
              <w:jc w:val="right"/>
              <w:rPr>
                <w:sz w:val="24"/>
                <w:szCs w:val="24"/>
              </w:rPr>
            </w:pPr>
            <w:r w:rsidRPr="00C73DFF">
              <w:rPr>
                <w:sz w:val="24"/>
                <w:szCs w:val="24"/>
              </w:rPr>
              <w:t>69,5</w:t>
            </w:r>
          </w:p>
        </w:tc>
        <w:tc>
          <w:tcPr>
            <w:tcW w:w="1122" w:type="dxa"/>
          </w:tcPr>
          <w:p w:rsidR="0013584B" w:rsidRPr="00C73DFF" w:rsidRDefault="0013584B" w:rsidP="00ED209E">
            <w:pPr>
              <w:widowControl w:val="0"/>
              <w:jc w:val="right"/>
              <w:rPr>
                <w:sz w:val="24"/>
                <w:szCs w:val="24"/>
              </w:rPr>
            </w:pPr>
            <w:r w:rsidRPr="00C73DFF">
              <w:rPr>
                <w:sz w:val="24"/>
                <w:szCs w:val="24"/>
              </w:rPr>
              <w:t>0,1</w:t>
            </w:r>
          </w:p>
        </w:tc>
      </w:tr>
      <w:tr w:rsidR="0013584B" w:rsidRPr="00C73DFF" w:rsidTr="0013584B">
        <w:tc>
          <w:tcPr>
            <w:tcW w:w="568" w:type="dxa"/>
            <w:tcBorders>
              <w:right w:val="nil"/>
            </w:tcBorders>
          </w:tcPr>
          <w:p w:rsidR="0013584B" w:rsidRPr="00C73DFF" w:rsidRDefault="0013584B" w:rsidP="00ED209E">
            <w:pPr>
              <w:widowControl w:val="0"/>
              <w:tabs>
                <w:tab w:val="left" w:pos="6804"/>
              </w:tabs>
              <w:jc w:val="center"/>
              <w:rPr>
                <w:sz w:val="24"/>
                <w:szCs w:val="24"/>
              </w:rPr>
            </w:pPr>
          </w:p>
        </w:tc>
        <w:tc>
          <w:tcPr>
            <w:tcW w:w="6737" w:type="dxa"/>
            <w:tcBorders>
              <w:left w:val="nil"/>
            </w:tcBorders>
          </w:tcPr>
          <w:p w:rsidR="0013584B" w:rsidRPr="00C73DFF" w:rsidRDefault="0013584B" w:rsidP="00ED209E">
            <w:pPr>
              <w:widowControl w:val="0"/>
              <w:tabs>
                <w:tab w:val="left" w:pos="6804"/>
              </w:tabs>
              <w:jc w:val="both"/>
              <w:rPr>
                <w:sz w:val="24"/>
                <w:szCs w:val="24"/>
              </w:rPr>
            </w:pPr>
            <w:r w:rsidRPr="00C73DFF">
              <w:rPr>
                <w:sz w:val="24"/>
                <w:szCs w:val="24"/>
              </w:rPr>
              <w:t>Итого:</w:t>
            </w:r>
          </w:p>
        </w:tc>
        <w:tc>
          <w:tcPr>
            <w:tcW w:w="1711" w:type="dxa"/>
          </w:tcPr>
          <w:p w:rsidR="0013584B" w:rsidRPr="00C73DFF" w:rsidRDefault="0013584B" w:rsidP="00ED209E">
            <w:pPr>
              <w:widowControl w:val="0"/>
              <w:jc w:val="right"/>
              <w:rPr>
                <w:sz w:val="24"/>
                <w:szCs w:val="24"/>
              </w:rPr>
            </w:pPr>
            <w:r w:rsidRPr="00C73DFF">
              <w:rPr>
                <w:sz w:val="24"/>
                <w:szCs w:val="24"/>
              </w:rPr>
              <w:t>88750,1</w:t>
            </w:r>
          </w:p>
        </w:tc>
        <w:tc>
          <w:tcPr>
            <w:tcW w:w="1122" w:type="dxa"/>
          </w:tcPr>
          <w:p w:rsidR="0013584B" w:rsidRPr="00C73DFF" w:rsidRDefault="0013584B" w:rsidP="00ED209E">
            <w:pPr>
              <w:widowControl w:val="0"/>
              <w:jc w:val="right"/>
              <w:rPr>
                <w:sz w:val="24"/>
                <w:szCs w:val="24"/>
              </w:rPr>
            </w:pPr>
            <w:r w:rsidRPr="00C73DFF">
              <w:rPr>
                <w:sz w:val="24"/>
                <w:szCs w:val="24"/>
              </w:rPr>
              <w:t>100,0</w:t>
            </w:r>
          </w:p>
        </w:tc>
      </w:tr>
    </w:tbl>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ind w:firstLine="709"/>
        <w:jc w:val="both"/>
        <w:rPr>
          <w:sz w:val="28"/>
          <w:szCs w:val="28"/>
        </w:rPr>
      </w:pPr>
      <w:r w:rsidRPr="00C73DFF">
        <w:rPr>
          <w:sz w:val="28"/>
          <w:szCs w:val="28"/>
        </w:rPr>
        <w:t xml:space="preserve">Площадь объектов </w:t>
      </w:r>
      <w:r w:rsidR="00CB724D" w:rsidRPr="00C73DFF">
        <w:rPr>
          <w:sz w:val="28"/>
          <w:szCs w:val="28"/>
        </w:rPr>
        <w:t xml:space="preserve">муниципального имущества </w:t>
      </w:r>
      <w:r w:rsidRPr="00C73DFF">
        <w:rPr>
          <w:sz w:val="28"/>
          <w:szCs w:val="28"/>
        </w:rPr>
        <w:t>города Новосибирска представлена в таблице 3.</w:t>
      </w:r>
    </w:p>
    <w:p w:rsidR="00C74DA0" w:rsidRPr="00C73DFF" w:rsidRDefault="00C74DA0" w:rsidP="00ED209E">
      <w:pPr>
        <w:widowControl w:val="0"/>
        <w:autoSpaceDE w:val="0"/>
        <w:autoSpaceDN w:val="0"/>
        <w:ind w:firstLine="709"/>
        <w:jc w:val="both"/>
        <w:rPr>
          <w:sz w:val="28"/>
          <w:szCs w:val="28"/>
        </w:rPr>
      </w:pPr>
    </w:p>
    <w:p w:rsidR="00460369" w:rsidRPr="00C73DFF" w:rsidRDefault="00460369" w:rsidP="00ED209E">
      <w:pPr>
        <w:widowControl w:val="0"/>
        <w:autoSpaceDE w:val="0"/>
        <w:autoSpaceDN w:val="0"/>
        <w:ind w:firstLine="720"/>
        <w:jc w:val="right"/>
        <w:rPr>
          <w:sz w:val="28"/>
          <w:szCs w:val="28"/>
        </w:rPr>
      </w:pPr>
      <w:r w:rsidRPr="00C73DFF">
        <w:rPr>
          <w:sz w:val="28"/>
          <w:szCs w:val="28"/>
        </w:rPr>
        <w:t xml:space="preserve">Таблица 3 </w:t>
      </w:r>
    </w:p>
    <w:p w:rsidR="00460369" w:rsidRPr="00C73DFF" w:rsidRDefault="00460369" w:rsidP="00ED209E">
      <w:pPr>
        <w:widowControl w:val="0"/>
        <w:autoSpaceDE w:val="0"/>
        <w:autoSpaceDN w:val="0"/>
        <w:ind w:firstLine="709"/>
        <w:jc w:val="both"/>
      </w:pPr>
    </w:p>
    <w:p w:rsidR="00460369" w:rsidRPr="00C73DFF" w:rsidRDefault="00460369" w:rsidP="00ED209E">
      <w:pPr>
        <w:widowControl w:val="0"/>
        <w:tabs>
          <w:tab w:val="left" w:pos="6804"/>
        </w:tabs>
        <w:jc w:val="center"/>
        <w:rPr>
          <w:color w:val="000000"/>
          <w:sz w:val="28"/>
          <w:szCs w:val="28"/>
        </w:rPr>
      </w:pPr>
      <w:r w:rsidRPr="00C73DFF">
        <w:rPr>
          <w:color w:val="000000"/>
          <w:sz w:val="28"/>
          <w:szCs w:val="28"/>
        </w:rPr>
        <w:t xml:space="preserve">Площадь объектов </w:t>
      </w:r>
      <w:r w:rsidR="00CB724D" w:rsidRPr="00C73DFF">
        <w:rPr>
          <w:sz w:val="28"/>
          <w:szCs w:val="28"/>
        </w:rPr>
        <w:t xml:space="preserve">муниципального имущества </w:t>
      </w:r>
      <w:r w:rsidRPr="00C73DFF">
        <w:rPr>
          <w:color w:val="000000"/>
          <w:sz w:val="28"/>
          <w:szCs w:val="28"/>
        </w:rPr>
        <w:t>города Новосибирска</w:t>
      </w:r>
    </w:p>
    <w:p w:rsidR="00460369" w:rsidRPr="00C73DFF" w:rsidRDefault="00460369" w:rsidP="00ED209E">
      <w:pPr>
        <w:widowControl w:val="0"/>
        <w:tabs>
          <w:tab w:val="left" w:pos="6804"/>
        </w:tabs>
        <w:jc w:val="center"/>
        <w:rPr>
          <w:color w:val="000000"/>
          <w:sz w:val="28"/>
          <w:szCs w:val="28"/>
        </w:rPr>
      </w:pPr>
      <w:r w:rsidRPr="00C73DFF">
        <w:rPr>
          <w:color w:val="000000"/>
          <w:sz w:val="28"/>
          <w:szCs w:val="28"/>
        </w:rPr>
        <w:t>по состоянию на 31.08.201</w:t>
      </w:r>
      <w:r w:rsidR="00185658" w:rsidRPr="00C73DFF">
        <w:rPr>
          <w:color w:val="000000"/>
          <w:sz w:val="28"/>
          <w:szCs w:val="28"/>
        </w:rPr>
        <w:t>3</w:t>
      </w:r>
    </w:p>
    <w:p w:rsidR="00460369" w:rsidRPr="00C73DFF" w:rsidRDefault="00460369" w:rsidP="00ED209E">
      <w:pPr>
        <w:widowControl w:val="0"/>
        <w:tabs>
          <w:tab w:val="left" w:pos="6804"/>
        </w:tabs>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460369" w:rsidRPr="00C73DFF" w:rsidTr="001E62B2">
        <w:trPr>
          <w:trHeight w:val="300"/>
        </w:trPr>
        <w:tc>
          <w:tcPr>
            <w:tcW w:w="566" w:type="dxa"/>
            <w:vMerge w:val="restart"/>
          </w:tcPr>
          <w:p w:rsidR="00460369" w:rsidRPr="00C73DFF" w:rsidRDefault="00460369" w:rsidP="00ED209E">
            <w:pPr>
              <w:widowControl w:val="0"/>
              <w:tabs>
                <w:tab w:val="left" w:pos="6804"/>
              </w:tabs>
              <w:jc w:val="center"/>
              <w:rPr>
                <w:sz w:val="24"/>
                <w:szCs w:val="24"/>
              </w:rPr>
            </w:pPr>
            <w:r w:rsidRPr="00C73DFF">
              <w:rPr>
                <w:sz w:val="24"/>
                <w:szCs w:val="24"/>
              </w:rPr>
              <w:t>№</w:t>
            </w:r>
          </w:p>
          <w:p w:rsidR="00460369" w:rsidRPr="00C73DFF" w:rsidRDefault="00460369" w:rsidP="00ED209E">
            <w:pPr>
              <w:widowControl w:val="0"/>
              <w:tabs>
                <w:tab w:val="left" w:pos="6804"/>
              </w:tabs>
              <w:jc w:val="center"/>
              <w:rPr>
                <w:sz w:val="24"/>
                <w:szCs w:val="24"/>
              </w:rPr>
            </w:pPr>
            <w:r w:rsidRPr="00C73DFF">
              <w:rPr>
                <w:sz w:val="24"/>
                <w:szCs w:val="24"/>
              </w:rPr>
              <w:t>п.</w:t>
            </w:r>
          </w:p>
        </w:tc>
        <w:tc>
          <w:tcPr>
            <w:tcW w:w="7771" w:type="dxa"/>
            <w:vMerge w:val="restart"/>
          </w:tcPr>
          <w:p w:rsidR="00460369" w:rsidRPr="00C73DFF" w:rsidRDefault="00460369" w:rsidP="00ED209E">
            <w:pPr>
              <w:widowControl w:val="0"/>
              <w:tabs>
                <w:tab w:val="left" w:pos="6804"/>
              </w:tabs>
              <w:jc w:val="center"/>
              <w:rPr>
                <w:sz w:val="24"/>
                <w:szCs w:val="24"/>
              </w:rPr>
            </w:pPr>
            <w:r w:rsidRPr="00C73DFF">
              <w:rPr>
                <w:sz w:val="24"/>
                <w:szCs w:val="24"/>
              </w:rPr>
              <w:t>Показатель</w:t>
            </w:r>
          </w:p>
        </w:tc>
        <w:tc>
          <w:tcPr>
            <w:tcW w:w="1699" w:type="dxa"/>
            <w:vMerge w:val="restart"/>
          </w:tcPr>
          <w:p w:rsidR="00460369" w:rsidRPr="00C73DFF" w:rsidRDefault="00460369" w:rsidP="00ED209E">
            <w:pPr>
              <w:widowControl w:val="0"/>
              <w:tabs>
                <w:tab w:val="left" w:pos="6804"/>
              </w:tabs>
              <w:jc w:val="center"/>
              <w:rPr>
                <w:sz w:val="24"/>
                <w:szCs w:val="24"/>
              </w:rPr>
            </w:pPr>
            <w:r w:rsidRPr="00C73DFF">
              <w:rPr>
                <w:sz w:val="24"/>
                <w:szCs w:val="24"/>
              </w:rPr>
              <w:t>Площадь,</w:t>
            </w:r>
          </w:p>
          <w:p w:rsidR="00460369" w:rsidRPr="00C73DFF" w:rsidRDefault="00460369" w:rsidP="00ED209E">
            <w:pPr>
              <w:widowControl w:val="0"/>
              <w:tabs>
                <w:tab w:val="left" w:pos="6804"/>
              </w:tabs>
              <w:jc w:val="center"/>
              <w:rPr>
                <w:sz w:val="24"/>
                <w:szCs w:val="24"/>
              </w:rPr>
            </w:pPr>
            <w:r w:rsidRPr="00C73DFF">
              <w:rPr>
                <w:sz w:val="24"/>
                <w:szCs w:val="24"/>
              </w:rPr>
              <w:t>тыс. кв. м</w:t>
            </w:r>
          </w:p>
        </w:tc>
      </w:tr>
      <w:tr w:rsidR="00460369" w:rsidRPr="00C73DFF" w:rsidTr="001E62B2">
        <w:trPr>
          <w:trHeight w:val="300"/>
        </w:trPr>
        <w:tc>
          <w:tcPr>
            <w:tcW w:w="566" w:type="dxa"/>
            <w:vMerge/>
          </w:tcPr>
          <w:p w:rsidR="00460369" w:rsidRPr="00C73DFF" w:rsidRDefault="00460369" w:rsidP="00ED209E">
            <w:pPr>
              <w:widowControl w:val="0"/>
              <w:tabs>
                <w:tab w:val="left" w:pos="6804"/>
              </w:tabs>
              <w:jc w:val="center"/>
              <w:rPr>
                <w:b/>
                <w:sz w:val="24"/>
                <w:szCs w:val="24"/>
              </w:rPr>
            </w:pPr>
          </w:p>
        </w:tc>
        <w:tc>
          <w:tcPr>
            <w:tcW w:w="7771" w:type="dxa"/>
            <w:vMerge/>
          </w:tcPr>
          <w:p w:rsidR="00460369" w:rsidRPr="00C73DFF" w:rsidRDefault="00460369" w:rsidP="00ED209E">
            <w:pPr>
              <w:widowControl w:val="0"/>
              <w:tabs>
                <w:tab w:val="left" w:pos="6804"/>
              </w:tabs>
              <w:jc w:val="center"/>
              <w:rPr>
                <w:b/>
                <w:sz w:val="24"/>
                <w:szCs w:val="24"/>
              </w:rPr>
            </w:pPr>
          </w:p>
        </w:tc>
        <w:tc>
          <w:tcPr>
            <w:tcW w:w="1699" w:type="dxa"/>
            <w:vMerge/>
          </w:tcPr>
          <w:p w:rsidR="00460369" w:rsidRPr="00C73DFF" w:rsidRDefault="00460369" w:rsidP="00ED209E">
            <w:pPr>
              <w:widowControl w:val="0"/>
              <w:tabs>
                <w:tab w:val="left" w:pos="6804"/>
              </w:tabs>
              <w:jc w:val="center"/>
              <w:rPr>
                <w:b/>
                <w:sz w:val="24"/>
                <w:szCs w:val="24"/>
              </w:rPr>
            </w:pPr>
          </w:p>
        </w:tc>
      </w:tr>
    </w:tbl>
    <w:p w:rsidR="00460369" w:rsidRPr="00C73DFF" w:rsidRDefault="00460369" w:rsidP="00ED209E">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460369" w:rsidRPr="00C73DFF" w:rsidTr="001E62B2">
        <w:trPr>
          <w:tblHeader/>
        </w:trPr>
        <w:tc>
          <w:tcPr>
            <w:tcW w:w="566" w:type="dxa"/>
          </w:tcPr>
          <w:p w:rsidR="00460369" w:rsidRPr="00C73DFF" w:rsidRDefault="00460369" w:rsidP="00ED209E">
            <w:pPr>
              <w:widowControl w:val="0"/>
              <w:tabs>
                <w:tab w:val="left" w:pos="6804"/>
              </w:tabs>
              <w:jc w:val="center"/>
              <w:rPr>
                <w:sz w:val="24"/>
                <w:szCs w:val="24"/>
              </w:rPr>
            </w:pPr>
            <w:r w:rsidRPr="00C73DFF">
              <w:rPr>
                <w:sz w:val="24"/>
                <w:szCs w:val="24"/>
              </w:rPr>
              <w:t>1</w:t>
            </w:r>
          </w:p>
        </w:tc>
        <w:tc>
          <w:tcPr>
            <w:tcW w:w="7771" w:type="dxa"/>
          </w:tcPr>
          <w:p w:rsidR="00460369" w:rsidRPr="00C73DFF" w:rsidRDefault="00460369" w:rsidP="00ED209E">
            <w:pPr>
              <w:widowControl w:val="0"/>
              <w:tabs>
                <w:tab w:val="left" w:pos="6804"/>
              </w:tabs>
              <w:jc w:val="center"/>
              <w:rPr>
                <w:sz w:val="24"/>
                <w:szCs w:val="24"/>
              </w:rPr>
            </w:pPr>
            <w:r w:rsidRPr="00C73DFF">
              <w:rPr>
                <w:sz w:val="24"/>
                <w:szCs w:val="24"/>
              </w:rPr>
              <w:t>2</w:t>
            </w:r>
          </w:p>
        </w:tc>
        <w:tc>
          <w:tcPr>
            <w:tcW w:w="1699" w:type="dxa"/>
          </w:tcPr>
          <w:p w:rsidR="00460369" w:rsidRPr="00C73DFF" w:rsidRDefault="00460369" w:rsidP="00ED209E">
            <w:pPr>
              <w:widowControl w:val="0"/>
              <w:tabs>
                <w:tab w:val="left" w:pos="6804"/>
              </w:tabs>
              <w:jc w:val="center"/>
              <w:rPr>
                <w:sz w:val="24"/>
                <w:szCs w:val="24"/>
              </w:rPr>
            </w:pPr>
            <w:r w:rsidRPr="00C73DFF">
              <w:rPr>
                <w:sz w:val="24"/>
                <w:szCs w:val="24"/>
              </w:rPr>
              <w:t>3</w:t>
            </w:r>
          </w:p>
        </w:tc>
      </w:tr>
      <w:tr w:rsidR="0013584B" w:rsidRPr="00C73DFF" w:rsidTr="0013584B">
        <w:trPr>
          <w:trHeight w:val="197"/>
        </w:trPr>
        <w:tc>
          <w:tcPr>
            <w:tcW w:w="566" w:type="dxa"/>
            <w:tcBorders>
              <w:bottom w:val="nil"/>
            </w:tcBorders>
          </w:tcPr>
          <w:p w:rsidR="0013584B" w:rsidRPr="00C73DFF" w:rsidRDefault="0013584B" w:rsidP="00ED209E">
            <w:pPr>
              <w:widowControl w:val="0"/>
              <w:tabs>
                <w:tab w:val="left" w:pos="6804"/>
              </w:tabs>
              <w:jc w:val="center"/>
              <w:rPr>
                <w:sz w:val="24"/>
                <w:szCs w:val="24"/>
              </w:rPr>
            </w:pPr>
            <w:r w:rsidRPr="00C73DFF">
              <w:rPr>
                <w:sz w:val="24"/>
                <w:szCs w:val="24"/>
              </w:rPr>
              <w:t>1</w:t>
            </w:r>
          </w:p>
        </w:tc>
        <w:tc>
          <w:tcPr>
            <w:tcW w:w="7771" w:type="dxa"/>
          </w:tcPr>
          <w:p w:rsidR="0013584B" w:rsidRPr="00C73DFF" w:rsidRDefault="0013584B" w:rsidP="00ED209E">
            <w:pPr>
              <w:widowControl w:val="0"/>
              <w:tabs>
                <w:tab w:val="left" w:pos="6804"/>
              </w:tabs>
              <w:jc w:val="both"/>
              <w:rPr>
                <w:sz w:val="24"/>
                <w:szCs w:val="24"/>
              </w:rPr>
            </w:pPr>
            <w:r w:rsidRPr="00C73DFF">
              <w:rPr>
                <w:sz w:val="24"/>
                <w:szCs w:val="24"/>
              </w:rPr>
              <w:t xml:space="preserve">Нежилые помещения, здания, находящиеся на балансе МУП и МУ </w:t>
            </w:r>
          </w:p>
        </w:tc>
        <w:tc>
          <w:tcPr>
            <w:tcW w:w="1699" w:type="dxa"/>
          </w:tcPr>
          <w:p w:rsidR="0013584B" w:rsidRPr="00C73DFF" w:rsidRDefault="0013584B" w:rsidP="00ED209E">
            <w:pPr>
              <w:widowControl w:val="0"/>
              <w:tabs>
                <w:tab w:val="left" w:pos="6804"/>
              </w:tabs>
              <w:jc w:val="right"/>
              <w:rPr>
                <w:sz w:val="24"/>
                <w:szCs w:val="24"/>
              </w:rPr>
            </w:pPr>
            <w:r w:rsidRPr="00C73DFF">
              <w:rPr>
                <w:sz w:val="24"/>
                <w:szCs w:val="24"/>
              </w:rPr>
              <w:t>3162,3</w:t>
            </w:r>
          </w:p>
        </w:tc>
      </w:tr>
      <w:tr w:rsidR="0013584B" w:rsidRPr="00C73DFF" w:rsidTr="0013584B">
        <w:trPr>
          <w:trHeight w:val="497"/>
        </w:trPr>
        <w:tc>
          <w:tcPr>
            <w:tcW w:w="566" w:type="dxa"/>
            <w:tcBorders>
              <w:bottom w:val="nil"/>
            </w:tcBorders>
          </w:tcPr>
          <w:p w:rsidR="0013584B" w:rsidRPr="00C73DFF" w:rsidRDefault="0013584B" w:rsidP="00ED209E">
            <w:pPr>
              <w:widowControl w:val="0"/>
              <w:tabs>
                <w:tab w:val="left" w:pos="6804"/>
              </w:tabs>
              <w:jc w:val="center"/>
              <w:rPr>
                <w:sz w:val="24"/>
                <w:szCs w:val="24"/>
              </w:rPr>
            </w:pPr>
            <w:r w:rsidRPr="00C73DFF">
              <w:rPr>
                <w:sz w:val="24"/>
                <w:szCs w:val="24"/>
              </w:rPr>
              <w:t>2</w:t>
            </w:r>
          </w:p>
        </w:tc>
        <w:tc>
          <w:tcPr>
            <w:tcW w:w="7771" w:type="dxa"/>
          </w:tcPr>
          <w:p w:rsidR="0013584B" w:rsidRPr="00C73DFF" w:rsidRDefault="0013584B" w:rsidP="00ED209E">
            <w:pPr>
              <w:widowControl w:val="0"/>
              <w:tabs>
                <w:tab w:val="left" w:pos="6804"/>
              </w:tabs>
              <w:jc w:val="both"/>
              <w:rPr>
                <w:sz w:val="24"/>
                <w:szCs w:val="24"/>
              </w:rPr>
            </w:pPr>
            <w:r w:rsidRPr="00C73DFF">
              <w:rPr>
                <w:sz w:val="24"/>
                <w:szCs w:val="24"/>
              </w:rPr>
              <w:t>Нежилые помещения, здания, не</w:t>
            </w:r>
            <w:r w:rsidR="007B5E66" w:rsidRPr="00C73DFF">
              <w:rPr>
                <w:sz w:val="24"/>
                <w:szCs w:val="24"/>
              </w:rPr>
              <w:t xml:space="preserve"> </w:t>
            </w:r>
            <w:r w:rsidRPr="00C73DFF">
              <w:rPr>
                <w:sz w:val="24"/>
                <w:szCs w:val="24"/>
              </w:rPr>
              <w:t>закрепленные за МУП и МУ (муниципальная казна)</w:t>
            </w:r>
          </w:p>
        </w:tc>
        <w:tc>
          <w:tcPr>
            <w:tcW w:w="1699" w:type="dxa"/>
          </w:tcPr>
          <w:p w:rsidR="0013584B" w:rsidRPr="00C73DFF" w:rsidRDefault="0013584B" w:rsidP="00ED209E">
            <w:pPr>
              <w:widowControl w:val="0"/>
              <w:tabs>
                <w:tab w:val="left" w:pos="6804"/>
              </w:tabs>
              <w:jc w:val="right"/>
              <w:rPr>
                <w:sz w:val="24"/>
                <w:szCs w:val="24"/>
              </w:rPr>
            </w:pPr>
            <w:r w:rsidRPr="00C73DFF">
              <w:rPr>
                <w:sz w:val="24"/>
                <w:szCs w:val="24"/>
              </w:rPr>
              <w:t>628,9</w:t>
            </w:r>
          </w:p>
        </w:tc>
      </w:tr>
      <w:tr w:rsidR="0013584B" w:rsidRPr="00C73DFF" w:rsidTr="0013584B">
        <w:trPr>
          <w:trHeight w:val="90"/>
        </w:trPr>
        <w:tc>
          <w:tcPr>
            <w:tcW w:w="566" w:type="dxa"/>
            <w:tcBorders>
              <w:right w:val="nil"/>
            </w:tcBorders>
          </w:tcPr>
          <w:p w:rsidR="0013584B" w:rsidRPr="00C73DFF" w:rsidRDefault="0013584B" w:rsidP="00ED209E">
            <w:pPr>
              <w:widowControl w:val="0"/>
              <w:tabs>
                <w:tab w:val="left" w:pos="6804"/>
              </w:tabs>
              <w:jc w:val="center"/>
              <w:rPr>
                <w:sz w:val="24"/>
                <w:szCs w:val="24"/>
              </w:rPr>
            </w:pPr>
          </w:p>
        </w:tc>
        <w:tc>
          <w:tcPr>
            <w:tcW w:w="7771" w:type="dxa"/>
            <w:tcBorders>
              <w:left w:val="nil"/>
            </w:tcBorders>
          </w:tcPr>
          <w:p w:rsidR="0013584B" w:rsidRPr="00C73DFF" w:rsidRDefault="0013584B" w:rsidP="00ED209E">
            <w:pPr>
              <w:widowControl w:val="0"/>
              <w:tabs>
                <w:tab w:val="left" w:pos="6804"/>
              </w:tabs>
              <w:rPr>
                <w:sz w:val="24"/>
                <w:szCs w:val="24"/>
              </w:rPr>
            </w:pPr>
            <w:r w:rsidRPr="00C73DFF">
              <w:rPr>
                <w:sz w:val="24"/>
                <w:szCs w:val="24"/>
              </w:rPr>
              <w:t>Итого:</w:t>
            </w:r>
          </w:p>
        </w:tc>
        <w:tc>
          <w:tcPr>
            <w:tcW w:w="1699" w:type="dxa"/>
          </w:tcPr>
          <w:p w:rsidR="0013584B" w:rsidRPr="00C73DFF" w:rsidRDefault="0013584B" w:rsidP="00ED209E">
            <w:pPr>
              <w:widowControl w:val="0"/>
              <w:tabs>
                <w:tab w:val="left" w:pos="6804"/>
              </w:tabs>
              <w:jc w:val="right"/>
              <w:rPr>
                <w:sz w:val="24"/>
                <w:szCs w:val="24"/>
              </w:rPr>
            </w:pPr>
            <w:r w:rsidRPr="00C73DFF">
              <w:rPr>
                <w:sz w:val="24"/>
                <w:szCs w:val="24"/>
              </w:rPr>
              <w:t>3791,2</w:t>
            </w:r>
          </w:p>
        </w:tc>
      </w:tr>
    </w:tbl>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ind w:firstLine="709"/>
        <w:jc w:val="both"/>
        <w:rPr>
          <w:sz w:val="28"/>
          <w:szCs w:val="28"/>
        </w:rPr>
      </w:pPr>
      <w:r w:rsidRPr="00C73DFF">
        <w:rPr>
          <w:sz w:val="28"/>
          <w:szCs w:val="28"/>
        </w:rPr>
        <w:t>Экономическая эффективность использования муниципальн</w:t>
      </w:r>
      <w:r w:rsidR="0029293E" w:rsidRPr="00C73DFF">
        <w:rPr>
          <w:sz w:val="28"/>
          <w:szCs w:val="28"/>
        </w:rPr>
        <w:t>ого</w:t>
      </w:r>
      <w:r w:rsidRPr="00C73DFF">
        <w:rPr>
          <w:sz w:val="28"/>
          <w:szCs w:val="28"/>
        </w:rPr>
        <w:t xml:space="preserve"> </w:t>
      </w:r>
      <w:r w:rsidR="0029293E" w:rsidRPr="00C73DFF">
        <w:rPr>
          <w:sz w:val="28"/>
          <w:szCs w:val="28"/>
        </w:rPr>
        <w:t xml:space="preserve">имущества </w:t>
      </w:r>
      <w:r w:rsidRPr="00C73DFF">
        <w:rPr>
          <w:sz w:val="28"/>
          <w:szCs w:val="28"/>
        </w:rPr>
        <w:t xml:space="preserve"> характеризуется приносимым </w:t>
      </w:r>
      <w:r w:rsidR="00B32F0F" w:rsidRPr="00C73DFF">
        <w:rPr>
          <w:sz w:val="28"/>
          <w:szCs w:val="28"/>
        </w:rPr>
        <w:t>им</w:t>
      </w:r>
      <w:r w:rsidRPr="00C73DFF">
        <w:rPr>
          <w:sz w:val="28"/>
          <w:szCs w:val="28"/>
        </w:rPr>
        <w:t xml:space="preserve"> доходом (таблица 4).</w:t>
      </w:r>
    </w:p>
    <w:p w:rsidR="00460369" w:rsidRPr="00C73DFF" w:rsidRDefault="00460369" w:rsidP="00ED209E">
      <w:pPr>
        <w:widowControl w:val="0"/>
        <w:autoSpaceDE w:val="0"/>
        <w:autoSpaceDN w:val="0"/>
        <w:ind w:firstLine="709"/>
        <w:jc w:val="both"/>
      </w:pPr>
    </w:p>
    <w:p w:rsidR="00460369" w:rsidRPr="00C73DFF" w:rsidRDefault="00460369" w:rsidP="00ED209E">
      <w:pPr>
        <w:widowControl w:val="0"/>
        <w:autoSpaceDE w:val="0"/>
        <w:autoSpaceDN w:val="0"/>
        <w:ind w:firstLine="720"/>
        <w:jc w:val="right"/>
        <w:rPr>
          <w:sz w:val="28"/>
          <w:szCs w:val="28"/>
        </w:rPr>
      </w:pPr>
      <w:r w:rsidRPr="00C73DFF">
        <w:rPr>
          <w:sz w:val="28"/>
          <w:szCs w:val="28"/>
        </w:rPr>
        <w:lastRenderedPageBreak/>
        <w:t xml:space="preserve">Таблица 4 </w:t>
      </w:r>
    </w:p>
    <w:p w:rsidR="00460369" w:rsidRPr="00C73DFF" w:rsidRDefault="00460369" w:rsidP="00ED209E">
      <w:pPr>
        <w:widowControl w:val="0"/>
        <w:autoSpaceDE w:val="0"/>
        <w:autoSpaceDN w:val="0"/>
        <w:ind w:firstLine="720"/>
        <w:jc w:val="right"/>
      </w:pPr>
    </w:p>
    <w:p w:rsidR="00460369" w:rsidRPr="00C73DFF" w:rsidRDefault="00460369" w:rsidP="00ED209E">
      <w:pPr>
        <w:widowControl w:val="0"/>
        <w:autoSpaceDE w:val="0"/>
        <w:autoSpaceDN w:val="0"/>
        <w:jc w:val="center"/>
        <w:rPr>
          <w:sz w:val="28"/>
          <w:szCs w:val="28"/>
        </w:rPr>
      </w:pPr>
      <w:r w:rsidRPr="00C73DFF">
        <w:rPr>
          <w:sz w:val="28"/>
          <w:szCs w:val="28"/>
        </w:rPr>
        <w:t>Поступление денежных средств от использования имущества, находящегося в муниципальной собственности города Новосибирска</w:t>
      </w:r>
    </w:p>
    <w:p w:rsidR="00460369" w:rsidRPr="00C73DFF" w:rsidRDefault="00460369" w:rsidP="00ED209E">
      <w:pPr>
        <w:widowControl w:val="0"/>
        <w:autoSpaceDE w:val="0"/>
        <w:autoSpaceDN w:val="0"/>
        <w:ind w:firstLine="720"/>
        <w:jc w:val="center"/>
      </w:pPr>
    </w:p>
    <w:p w:rsidR="00460369" w:rsidRPr="00C73DFF" w:rsidRDefault="00460369" w:rsidP="00ED209E">
      <w:pPr>
        <w:widowControl w:val="0"/>
        <w:tabs>
          <w:tab w:val="left" w:pos="6804"/>
        </w:tabs>
        <w:autoSpaceDE w:val="0"/>
        <w:autoSpaceDN w:val="0"/>
        <w:jc w:val="right"/>
        <w:rPr>
          <w:sz w:val="28"/>
          <w:szCs w:val="28"/>
        </w:rPr>
      </w:pPr>
      <w:r w:rsidRPr="00C73DF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185658" w:rsidRPr="00C73DFF" w:rsidTr="001327FE">
        <w:trPr>
          <w:tblHeader/>
        </w:trPr>
        <w:tc>
          <w:tcPr>
            <w:tcW w:w="566" w:type="dxa"/>
            <w:tcBorders>
              <w:right w:val="single" w:sz="4" w:space="0" w:color="auto"/>
            </w:tcBorders>
          </w:tcPr>
          <w:p w:rsidR="00185658" w:rsidRPr="00C73DFF" w:rsidRDefault="00185658" w:rsidP="00ED209E">
            <w:pPr>
              <w:widowControl w:val="0"/>
              <w:autoSpaceDE w:val="0"/>
              <w:autoSpaceDN w:val="0"/>
              <w:jc w:val="center"/>
              <w:rPr>
                <w:sz w:val="24"/>
                <w:szCs w:val="24"/>
              </w:rPr>
            </w:pPr>
            <w:r w:rsidRPr="00C73DFF">
              <w:rPr>
                <w:sz w:val="24"/>
                <w:szCs w:val="24"/>
              </w:rPr>
              <w:t>№</w:t>
            </w:r>
          </w:p>
          <w:p w:rsidR="00185658" w:rsidRPr="00C73DFF" w:rsidRDefault="00185658" w:rsidP="00ED209E">
            <w:pPr>
              <w:widowControl w:val="0"/>
              <w:autoSpaceDE w:val="0"/>
              <w:autoSpaceDN w:val="0"/>
              <w:jc w:val="center"/>
              <w:rPr>
                <w:sz w:val="24"/>
                <w:szCs w:val="24"/>
              </w:rPr>
            </w:pPr>
            <w:r w:rsidRPr="00C73DFF">
              <w:rPr>
                <w:sz w:val="24"/>
                <w:szCs w:val="24"/>
              </w:rPr>
              <w:t>п.</w:t>
            </w:r>
          </w:p>
        </w:tc>
        <w:tc>
          <w:tcPr>
            <w:tcW w:w="3230" w:type="dxa"/>
            <w:tcBorders>
              <w:right w:val="single" w:sz="4" w:space="0" w:color="auto"/>
            </w:tcBorders>
          </w:tcPr>
          <w:p w:rsidR="00185658" w:rsidRPr="00C73DFF" w:rsidRDefault="00185658" w:rsidP="00ED209E">
            <w:pPr>
              <w:widowControl w:val="0"/>
              <w:autoSpaceDE w:val="0"/>
              <w:autoSpaceDN w:val="0"/>
              <w:jc w:val="center"/>
              <w:rPr>
                <w:sz w:val="24"/>
                <w:szCs w:val="24"/>
              </w:rPr>
            </w:pPr>
            <w:r w:rsidRPr="00C73DFF">
              <w:rPr>
                <w:sz w:val="24"/>
                <w:szCs w:val="24"/>
              </w:rPr>
              <w:t>Показатель</w:t>
            </w:r>
          </w:p>
        </w:tc>
        <w:tc>
          <w:tcPr>
            <w:tcW w:w="1248" w:type="dxa"/>
          </w:tcPr>
          <w:p w:rsidR="00185658" w:rsidRPr="00C73DFF" w:rsidRDefault="00185658" w:rsidP="00ED209E">
            <w:pPr>
              <w:widowControl w:val="0"/>
              <w:jc w:val="center"/>
              <w:rPr>
                <w:sz w:val="23"/>
                <w:szCs w:val="23"/>
              </w:rPr>
            </w:pPr>
            <w:r w:rsidRPr="00C73DFF">
              <w:rPr>
                <w:sz w:val="23"/>
                <w:szCs w:val="23"/>
              </w:rPr>
              <w:t>2012 год</w:t>
            </w:r>
          </w:p>
          <w:p w:rsidR="00185658" w:rsidRPr="00C73DFF" w:rsidRDefault="00185658" w:rsidP="00ED209E">
            <w:pPr>
              <w:widowControl w:val="0"/>
              <w:jc w:val="center"/>
              <w:rPr>
                <w:sz w:val="23"/>
                <w:szCs w:val="23"/>
              </w:rPr>
            </w:pPr>
            <w:r w:rsidRPr="00C73DFF">
              <w:rPr>
                <w:sz w:val="23"/>
                <w:szCs w:val="23"/>
              </w:rPr>
              <w:t>(отчет)</w:t>
            </w:r>
          </w:p>
        </w:tc>
        <w:tc>
          <w:tcPr>
            <w:tcW w:w="1248" w:type="dxa"/>
            <w:tcBorders>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2013 год</w:t>
            </w:r>
          </w:p>
          <w:p w:rsidR="00185658" w:rsidRPr="00C73DFF" w:rsidRDefault="00185658" w:rsidP="00ED209E">
            <w:pPr>
              <w:widowControl w:val="0"/>
              <w:jc w:val="center"/>
              <w:rPr>
                <w:sz w:val="23"/>
                <w:szCs w:val="23"/>
              </w:rPr>
            </w:pPr>
            <w:r w:rsidRPr="00C73DFF">
              <w:rPr>
                <w:sz w:val="23"/>
                <w:szCs w:val="23"/>
              </w:rPr>
              <w:t>(оценка)</w:t>
            </w:r>
          </w:p>
        </w:tc>
        <w:tc>
          <w:tcPr>
            <w:tcW w:w="1248" w:type="dxa"/>
            <w:tcBorders>
              <w:left w:val="single" w:sz="4" w:space="0" w:color="auto"/>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2014 год</w:t>
            </w:r>
          </w:p>
          <w:p w:rsidR="00185658" w:rsidRPr="00C73DFF" w:rsidRDefault="00185658" w:rsidP="00ED209E">
            <w:pPr>
              <w:widowControl w:val="0"/>
              <w:jc w:val="center"/>
              <w:rPr>
                <w:sz w:val="23"/>
                <w:szCs w:val="23"/>
              </w:rPr>
            </w:pPr>
            <w:r w:rsidRPr="00C73DFF">
              <w:rPr>
                <w:sz w:val="23"/>
                <w:szCs w:val="23"/>
              </w:rPr>
              <w:t>(прогноз)</w:t>
            </w:r>
          </w:p>
        </w:tc>
        <w:tc>
          <w:tcPr>
            <w:tcW w:w="1248" w:type="dxa"/>
            <w:tcBorders>
              <w:left w:val="single" w:sz="4" w:space="0" w:color="auto"/>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2015 год</w:t>
            </w:r>
          </w:p>
          <w:p w:rsidR="00185658" w:rsidRPr="00C73DFF" w:rsidRDefault="00185658" w:rsidP="00ED209E">
            <w:pPr>
              <w:widowControl w:val="0"/>
              <w:jc w:val="center"/>
              <w:rPr>
                <w:sz w:val="23"/>
                <w:szCs w:val="23"/>
              </w:rPr>
            </w:pPr>
            <w:r w:rsidRPr="00C73DFF">
              <w:rPr>
                <w:sz w:val="23"/>
                <w:szCs w:val="23"/>
              </w:rPr>
              <w:t>(прогноз)</w:t>
            </w:r>
          </w:p>
        </w:tc>
        <w:tc>
          <w:tcPr>
            <w:tcW w:w="1248" w:type="dxa"/>
          </w:tcPr>
          <w:p w:rsidR="00185658" w:rsidRPr="00C73DFF" w:rsidRDefault="00185658" w:rsidP="00ED209E">
            <w:pPr>
              <w:widowControl w:val="0"/>
              <w:autoSpaceDE w:val="0"/>
              <w:autoSpaceDN w:val="0"/>
              <w:jc w:val="center"/>
              <w:rPr>
                <w:sz w:val="23"/>
                <w:szCs w:val="23"/>
              </w:rPr>
            </w:pPr>
            <w:r w:rsidRPr="00C73DFF">
              <w:rPr>
                <w:sz w:val="23"/>
                <w:szCs w:val="23"/>
              </w:rPr>
              <w:t>2016 год</w:t>
            </w:r>
          </w:p>
          <w:p w:rsidR="00185658" w:rsidRPr="00C73DFF" w:rsidRDefault="00185658" w:rsidP="00ED209E">
            <w:pPr>
              <w:widowControl w:val="0"/>
              <w:jc w:val="center"/>
              <w:rPr>
                <w:sz w:val="23"/>
                <w:szCs w:val="23"/>
              </w:rPr>
            </w:pPr>
            <w:r w:rsidRPr="00C73DFF">
              <w:rPr>
                <w:sz w:val="23"/>
                <w:szCs w:val="23"/>
              </w:rPr>
              <w:t>(прогноз)</w:t>
            </w:r>
          </w:p>
        </w:tc>
      </w:tr>
    </w:tbl>
    <w:p w:rsidR="00460369" w:rsidRPr="00C73DFF" w:rsidRDefault="00460369" w:rsidP="00ED209E">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C73DFF" w:rsidTr="001327FE">
        <w:trPr>
          <w:tblHeader/>
        </w:trPr>
        <w:tc>
          <w:tcPr>
            <w:tcW w:w="566"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1</w:t>
            </w:r>
          </w:p>
        </w:tc>
        <w:tc>
          <w:tcPr>
            <w:tcW w:w="3230"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2</w:t>
            </w:r>
          </w:p>
        </w:tc>
        <w:tc>
          <w:tcPr>
            <w:tcW w:w="1248" w:type="dxa"/>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3</w:t>
            </w:r>
          </w:p>
        </w:tc>
        <w:tc>
          <w:tcPr>
            <w:tcW w:w="1248" w:type="dxa"/>
            <w:tcBorders>
              <w:right w:val="single" w:sz="4" w:space="0" w:color="auto"/>
            </w:tcBorders>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4</w:t>
            </w:r>
          </w:p>
        </w:tc>
        <w:tc>
          <w:tcPr>
            <w:tcW w:w="1248" w:type="dxa"/>
            <w:tcBorders>
              <w:left w:val="single" w:sz="4" w:space="0" w:color="auto"/>
              <w:right w:val="single" w:sz="4" w:space="0" w:color="auto"/>
            </w:tcBorders>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5</w:t>
            </w:r>
          </w:p>
        </w:tc>
        <w:tc>
          <w:tcPr>
            <w:tcW w:w="1248" w:type="dxa"/>
            <w:tcBorders>
              <w:left w:val="single" w:sz="4" w:space="0" w:color="auto"/>
              <w:right w:val="single" w:sz="4" w:space="0" w:color="auto"/>
            </w:tcBorders>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6</w:t>
            </w:r>
          </w:p>
        </w:tc>
        <w:tc>
          <w:tcPr>
            <w:tcW w:w="1248" w:type="dxa"/>
          </w:tcPr>
          <w:p w:rsidR="00460369" w:rsidRPr="00C73DFF" w:rsidRDefault="00460369" w:rsidP="00ED209E">
            <w:pPr>
              <w:widowControl w:val="0"/>
              <w:tabs>
                <w:tab w:val="left" w:pos="6804"/>
              </w:tabs>
              <w:jc w:val="center"/>
              <w:rPr>
                <w:color w:val="000000"/>
                <w:sz w:val="24"/>
                <w:szCs w:val="24"/>
              </w:rPr>
            </w:pPr>
            <w:r w:rsidRPr="00C73DFF">
              <w:rPr>
                <w:color w:val="000000"/>
                <w:sz w:val="24"/>
                <w:szCs w:val="24"/>
              </w:rPr>
              <w:t>7</w:t>
            </w:r>
          </w:p>
        </w:tc>
      </w:tr>
      <w:tr w:rsidR="005271ED" w:rsidRPr="00C73DFF" w:rsidTr="0001263F">
        <w:trPr>
          <w:tblHeader/>
        </w:trPr>
        <w:tc>
          <w:tcPr>
            <w:tcW w:w="566" w:type="dxa"/>
            <w:tcBorders>
              <w:right w:val="single" w:sz="4" w:space="0" w:color="auto"/>
            </w:tcBorders>
          </w:tcPr>
          <w:p w:rsidR="005271ED" w:rsidRPr="00C73DFF" w:rsidRDefault="005271ED" w:rsidP="00ED209E">
            <w:pPr>
              <w:widowControl w:val="0"/>
              <w:tabs>
                <w:tab w:val="left" w:pos="6804"/>
              </w:tabs>
              <w:jc w:val="center"/>
              <w:rPr>
                <w:sz w:val="24"/>
                <w:szCs w:val="24"/>
              </w:rPr>
            </w:pPr>
            <w:r w:rsidRPr="00C73DFF">
              <w:rPr>
                <w:sz w:val="24"/>
                <w:szCs w:val="24"/>
              </w:rPr>
              <w:t>1</w:t>
            </w:r>
          </w:p>
        </w:tc>
        <w:tc>
          <w:tcPr>
            <w:tcW w:w="3230" w:type="dxa"/>
            <w:tcBorders>
              <w:right w:val="single" w:sz="4" w:space="0" w:color="auto"/>
            </w:tcBorders>
          </w:tcPr>
          <w:p w:rsidR="005271ED" w:rsidRPr="00C73DFF" w:rsidRDefault="005271ED" w:rsidP="00ED209E">
            <w:pPr>
              <w:widowControl w:val="0"/>
              <w:tabs>
                <w:tab w:val="left" w:pos="6804"/>
              </w:tabs>
              <w:jc w:val="both"/>
              <w:rPr>
                <w:sz w:val="24"/>
                <w:szCs w:val="24"/>
              </w:rPr>
            </w:pPr>
            <w:r w:rsidRPr="00C73DFF">
              <w:rPr>
                <w:sz w:val="24"/>
                <w:szCs w:val="24"/>
              </w:rPr>
              <w:t>Продажа имущества</w:t>
            </w:r>
          </w:p>
        </w:tc>
        <w:tc>
          <w:tcPr>
            <w:tcW w:w="1248" w:type="dxa"/>
            <w:vAlign w:val="center"/>
          </w:tcPr>
          <w:p w:rsidR="005271ED" w:rsidRPr="00C73DFF" w:rsidRDefault="005271ED" w:rsidP="00ED209E">
            <w:pPr>
              <w:widowControl w:val="0"/>
              <w:jc w:val="right"/>
              <w:rPr>
                <w:color w:val="000000"/>
                <w:sz w:val="24"/>
                <w:szCs w:val="24"/>
              </w:rPr>
            </w:pPr>
            <w:r w:rsidRPr="00C73DFF">
              <w:rPr>
                <w:color w:val="000000"/>
                <w:sz w:val="24"/>
                <w:szCs w:val="24"/>
              </w:rPr>
              <w:t>1177,0</w:t>
            </w:r>
          </w:p>
        </w:tc>
        <w:tc>
          <w:tcPr>
            <w:tcW w:w="1248" w:type="dxa"/>
            <w:tcBorders>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1752,0</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900,0</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620,0</w:t>
            </w:r>
          </w:p>
        </w:tc>
        <w:tc>
          <w:tcPr>
            <w:tcW w:w="1248" w:type="dxa"/>
          </w:tcPr>
          <w:p w:rsidR="005271ED" w:rsidRPr="00C73DFF" w:rsidRDefault="005271ED" w:rsidP="00F35CAE">
            <w:pPr>
              <w:widowControl w:val="0"/>
              <w:jc w:val="right"/>
              <w:rPr>
                <w:color w:val="000000"/>
                <w:sz w:val="24"/>
                <w:szCs w:val="24"/>
              </w:rPr>
            </w:pPr>
            <w:r w:rsidRPr="00C73DFF">
              <w:rPr>
                <w:color w:val="000000"/>
                <w:sz w:val="24"/>
                <w:szCs w:val="24"/>
              </w:rPr>
              <w:t>550,0</w:t>
            </w:r>
          </w:p>
        </w:tc>
      </w:tr>
      <w:tr w:rsidR="005271ED" w:rsidRPr="00C73DFF" w:rsidTr="0001263F">
        <w:trPr>
          <w:tblHeader/>
        </w:trPr>
        <w:tc>
          <w:tcPr>
            <w:tcW w:w="566" w:type="dxa"/>
            <w:tcBorders>
              <w:right w:val="single" w:sz="4" w:space="0" w:color="auto"/>
            </w:tcBorders>
          </w:tcPr>
          <w:p w:rsidR="005271ED" w:rsidRPr="00C73DFF" w:rsidRDefault="005271ED" w:rsidP="00ED209E">
            <w:pPr>
              <w:widowControl w:val="0"/>
              <w:tabs>
                <w:tab w:val="left" w:pos="6804"/>
              </w:tabs>
              <w:jc w:val="center"/>
              <w:rPr>
                <w:sz w:val="24"/>
                <w:szCs w:val="24"/>
              </w:rPr>
            </w:pPr>
            <w:r w:rsidRPr="00C73DFF">
              <w:rPr>
                <w:sz w:val="24"/>
                <w:szCs w:val="24"/>
              </w:rPr>
              <w:t>2</w:t>
            </w:r>
          </w:p>
        </w:tc>
        <w:tc>
          <w:tcPr>
            <w:tcW w:w="3230" w:type="dxa"/>
            <w:tcBorders>
              <w:right w:val="single" w:sz="4" w:space="0" w:color="auto"/>
            </w:tcBorders>
          </w:tcPr>
          <w:p w:rsidR="005271ED" w:rsidRPr="00C73DFF" w:rsidRDefault="005271ED" w:rsidP="00ED209E">
            <w:pPr>
              <w:widowControl w:val="0"/>
              <w:tabs>
                <w:tab w:val="left" w:pos="6804"/>
              </w:tabs>
              <w:jc w:val="both"/>
              <w:rPr>
                <w:sz w:val="24"/>
                <w:szCs w:val="24"/>
              </w:rPr>
            </w:pPr>
            <w:r w:rsidRPr="00C73DFF">
              <w:rPr>
                <w:sz w:val="24"/>
                <w:szCs w:val="24"/>
              </w:rPr>
              <w:t>Сдача в аренду имущества</w:t>
            </w:r>
          </w:p>
        </w:tc>
        <w:tc>
          <w:tcPr>
            <w:tcW w:w="1248" w:type="dxa"/>
            <w:vAlign w:val="center"/>
          </w:tcPr>
          <w:p w:rsidR="005271ED" w:rsidRPr="00C73DFF" w:rsidRDefault="005271ED" w:rsidP="00ED209E">
            <w:pPr>
              <w:widowControl w:val="0"/>
              <w:jc w:val="right"/>
              <w:rPr>
                <w:color w:val="000000"/>
                <w:sz w:val="24"/>
                <w:szCs w:val="24"/>
              </w:rPr>
            </w:pPr>
            <w:r w:rsidRPr="00C73DFF">
              <w:rPr>
                <w:color w:val="000000"/>
                <w:sz w:val="24"/>
                <w:szCs w:val="24"/>
              </w:rPr>
              <w:t>972,3</w:t>
            </w:r>
          </w:p>
        </w:tc>
        <w:tc>
          <w:tcPr>
            <w:tcW w:w="1248" w:type="dxa"/>
            <w:tcBorders>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988,9</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640,1</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571,1</w:t>
            </w:r>
          </w:p>
        </w:tc>
        <w:tc>
          <w:tcPr>
            <w:tcW w:w="1248" w:type="dxa"/>
          </w:tcPr>
          <w:p w:rsidR="005271ED" w:rsidRPr="00C73DFF" w:rsidRDefault="005271ED" w:rsidP="00F35CAE">
            <w:pPr>
              <w:widowControl w:val="0"/>
              <w:jc w:val="right"/>
              <w:rPr>
                <w:color w:val="000000"/>
                <w:sz w:val="24"/>
                <w:szCs w:val="24"/>
              </w:rPr>
            </w:pPr>
            <w:r w:rsidRPr="00C73DFF">
              <w:rPr>
                <w:color w:val="000000"/>
                <w:sz w:val="24"/>
                <w:szCs w:val="24"/>
              </w:rPr>
              <w:t>514,5</w:t>
            </w:r>
          </w:p>
        </w:tc>
      </w:tr>
      <w:tr w:rsidR="005271ED" w:rsidRPr="00C73DFF" w:rsidTr="0001263F">
        <w:trPr>
          <w:tblHeader/>
        </w:trPr>
        <w:tc>
          <w:tcPr>
            <w:tcW w:w="566" w:type="dxa"/>
            <w:tcBorders>
              <w:right w:val="nil"/>
            </w:tcBorders>
          </w:tcPr>
          <w:p w:rsidR="005271ED" w:rsidRPr="00C73DFF" w:rsidRDefault="005271ED" w:rsidP="00ED209E">
            <w:pPr>
              <w:widowControl w:val="0"/>
              <w:tabs>
                <w:tab w:val="left" w:pos="6804"/>
              </w:tabs>
              <w:jc w:val="center"/>
              <w:rPr>
                <w:sz w:val="24"/>
                <w:szCs w:val="24"/>
              </w:rPr>
            </w:pPr>
          </w:p>
        </w:tc>
        <w:tc>
          <w:tcPr>
            <w:tcW w:w="3230" w:type="dxa"/>
            <w:tcBorders>
              <w:left w:val="nil"/>
              <w:right w:val="single" w:sz="4" w:space="0" w:color="auto"/>
            </w:tcBorders>
          </w:tcPr>
          <w:p w:rsidR="005271ED" w:rsidRPr="00C73DFF" w:rsidRDefault="005271ED" w:rsidP="00ED209E">
            <w:pPr>
              <w:widowControl w:val="0"/>
              <w:tabs>
                <w:tab w:val="left" w:pos="6804"/>
              </w:tabs>
              <w:jc w:val="both"/>
              <w:rPr>
                <w:sz w:val="24"/>
                <w:szCs w:val="24"/>
              </w:rPr>
            </w:pPr>
            <w:r w:rsidRPr="00C73DFF">
              <w:rPr>
                <w:sz w:val="24"/>
                <w:szCs w:val="24"/>
              </w:rPr>
              <w:t>Итого:</w:t>
            </w:r>
          </w:p>
        </w:tc>
        <w:tc>
          <w:tcPr>
            <w:tcW w:w="1248" w:type="dxa"/>
            <w:vAlign w:val="center"/>
          </w:tcPr>
          <w:p w:rsidR="005271ED" w:rsidRPr="00C73DFF" w:rsidRDefault="005271ED" w:rsidP="00ED209E">
            <w:pPr>
              <w:widowControl w:val="0"/>
              <w:tabs>
                <w:tab w:val="left" w:pos="6804"/>
              </w:tabs>
              <w:jc w:val="right"/>
              <w:rPr>
                <w:color w:val="000000"/>
                <w:sz w:val="24"/>
                <w:szCs w:val="24"/>
              </w:rPr>
            </w:pPr>
            <w:r w:rsidRPr="00C73DFF">
              <w:rPr>
                <w:color w:val="000000"/>
                <w:sz w:val="24"/>
                <w:szCs w:val="24"/>
              </w:rPr>
              <w:t>2149,3</w:t>
            </w:r>
          </w:p>
        </w:tc>
        <w:tc>
          <w:tcPr>
            <w:tcW w:w="1248" w:type="dxa"/>
            <w:tcBorders>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2740,9</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1540,1</w:t>
            </w:r>
          </w:p>
        </w:tc>
        <w:tc>
          <w:tcPr>
            <w:tcW w:w="1248" w:type="dxa"/>
            <w:tcBorders>
              <w:left w:val="single" w:sz="4" w:space="0" w:color="auto"/>
              <w:right w:val="single" w:sz="4" w:space="0" w:color="auto"/>
            </w:tcBorders>
          </w:tcPr>
          <w:p w:rsidR="005271ED" w:rsidRPr="00C73DFF" w:rsidRDefault="005271ED" w:rsidP="00F35CAE">
            <w:pPr>
              <w:widowControl w:val="0"/>
              <w:jc w:val="right"/>
              <w:rPr>
                <w:color w:val="000000"/>
                <w:sz w:val="24"/>
                <w:szCs w:val="24"/>
              </w:rPr>
            </w:pPr>
            <w:r w:rsidRPr="00C73DFF">
              <w:rPr>
                <w:color w:val="000000"/>
                <w:sz w:val="24"/>
                <w:szCs w:val="24"/>
              </w:rPr>
              <w:t>1191,1</w:t>
            </w:r>
          </w:p>
        </w:tc>
        <w:tc>
          <w:tcPr>
            <w:tcW w:w="1248" w:type="dxa"/>
          </w:tcPr>
          <w:p w:rsidR="005271ED" w:rsidRPr="00C73DFF" w:rsidRDefault="005271ED" w:rsidP="00F35CAE">
            <w:pPr>
              <w:widowControl w:val="0"/>
              <w:jc w:val="right"/>
              <w:rPr>
                <w:color w:val="000000"/>
                <w:sz w:val="24"/>
                <w:szCs w:val="24"/>
              </w:rPr>
            </w:pPr>
            <w:r w:rsidRPr="00C73DFF">
              <w:rPr>
                <w:color w:val="000000"/>
                <w:sz w:val="24"/>
                <w:szCs w:val="24"/>
              </w:rPr>
              <w:t>1064,5</w:t>
            </w:r>
          </w:p>
        </w:tc>
      </w:tr>
    </w:tbl>
    <w:p w:rsidR="00460369" w:rsidRPr="00C73DFF" w:rsidRDefault="00460369" w:rsidP="00ED209E">
      <w:pPr>
        <w:widowControl w:val="0"/>
        <w:autoSpaceDE w:val="0"/>
        <w:autoSpaceDN w:val="0"/>
        <w:ind w:firstLine="709"/>
        <w:jc w:val="both"/>
      </w:pPr>
      <w:bookmarkStart w:id="21" w:name="_Toc117046498"/>
      <w:bookmarkStart w:id="22" w:name="_Toc154306497"/>
      <w:bookmarkStart w:id="23" w:name="_Toc179343721"/>
      <w:bookmarkStart w:id="24" w:name="_Toc179343790"/>
      <w:bookmarkStart w:id="25" w:name="_Toc179597291"/>
      <w:bookmarkStart w:id="26" w:name="_Toc179597420"/>
      <w:bookmarkStart w:id="27" w:name="_Toc179616128"/>
      <w:bookmarkStart w:id="28" w:name="_Toc179685470"/>
      <w:bookmarkStart w:id="29" w:name="_Toc179879919"/>
    </w:p>
    <w:p w:rsidR="00460369" w:rsidRPr="00C73DFF" w:rsidRDefault="00460369" w:rsidP="00ED209E">
      <w:pPr>
        <w:widowControl w:val="0"/>
        <w:autoSpaceDE w:val="0"/>
        <w:autoSpaceDN w:val="0"/>
        <w:jc w:val="center"/>
        <w:rPr>
          <w:b/>
          <w:bCs/>
          <w:iCs/>
          <w:sz w:val="28"/>
          <w:szCs w:val="28"/>
        </w:rPr>
      </w:pPr>
      <w:r w:rsidRPr="00C73DFF">
        <w:rPr>
          <w:b/>
          <w:bCs/>
          <w:iCs/>
          <w:sz w:val="28"/>
          <w:szCs w:val="28"/>
        </w:rPr>
        <w:t>2.2. Земельные ресурсы</w:t>
      </w:r>
      <w:bookmarkEnd w:id="21"/>
      <w:bookmarkEnd w:id="22"/>
      <w:bookmarkEnd w:id="23"/>
      <w:bookmarkEnd w:id="24"/>
      <w:bookmarkEnd w:id="25"/>
      <w:bookmarkEnd w:id="26"/>
      <w:bookmarkEnd w:id="27"/>
      <w:bookmarkEnd w:id="28"/>
      <w:bookmarkEnd w:id="29"/>
      <w:r w:rsidRPr="00C73DFF">
        <w:rPr>
          <w:b/>
          <w:bCs/>
          <w:iCs/>
          <w:sz w:val="28"/>
          <w:szCs w:val="28"/>
        </w:rPr>
        <w:t xml:space="preserve"> города Новосибирска</w:t>
      </w:r>
    </w:p>
    <w:p w:rsidR="00460369" w:rsidRPr="00C73DFF" w:rsidRDefault="00460369" w:rsidP="00ED209E">
      <w:pPr>
        <w:widowControl w:val="0"/>
        <w:autoSpaceDE w:val="0"/>
        <w:autoSpaceDN w:val="0"/>
        <w:ind w:firstLine="709"/>
        <w:jc w:val="both"/>
      </w:pPr>
    </w:p>
    <w:p w:rsidR="00220EE1" w:rsidRPr="00C73DFF" w:rsidRDefault="00460369" w:rsidP="00ED209E">
      <w:pPr>
        <w:widowControl w:val="0"/>
        <w:autoSpaceDE w:val="0"/>
        <w:autoSpaceDN w:val="0"/>
        <w:ind w:firstLine="709"/>
        <w:jc w:val="both"/>
        <w:rPr>
          <w:sz w:val="28"/>
          <w:szCs w:val="28"/>
        </w:rPr>
      </w:pPr>
      <w:r w:rsidRPr="00C73DFF">
        <w:rPr>
          <w:sz w:val="28"/>
          <w:szCs w:val="28"/>
        </w:rPr>
        <w:t>Использование земельных ресурсов города Новосибирска представлено в таблице 5.</w:t>
      </w: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5</w:t>
      </w:r>
    </w:p>
    <w:p w:rsidR="00460369" w:rsidRPr="00C73DFF" w:rsidRDefault="00460369" w:rsidP="00ED209E">
      <w:pPr>
        <w:widowControl w:val="0"/>
        <w:autoSpaceDE w:val="0"/>
        <w:autoSpaceDN w:val="0"/>
        <w:ind w:firstLine="709"/>
        <w:jc w:val="both"/>
        <w:rPr>
          <w:sz w:val="16"/>
          <w:szCs w:val="16"/>
        </w:rPr>
      </w:pPr>
    </w:p>
    <w:p w:rsidR="00460369" w:rsidRPr="00C73DFF" w:rsidRDefault="00460369" w:rsidP="00ED209E">
      <w:pPr>
        <w:widowControl w:val="0"/>
        <w:tabs>
          <w:tab w:val="left" w:pos="6804"/>
        </w:tabs>
        <w:autoSpaceDE w:val="0"/>
        <w:autoSpaceDN w:val="0"/>
        <w:jc w:val="center"/>
        <w:rPr>
          <w:sz w:val="28"/>
          <w:szCs w:val="28"/>
        </w:rPr>
      </w:pPr>
      <w:r w:rsidRPr="00C73DFF">
        <w:rPr>
          <w:sz w:val="28"/>
          <w:szCs w:val="28"/>
        </w:rPr>
        <w:t>Использование земельных ресурсов города Новосибирска</w:t>
      </w:r>
    </w:p>
    <w:p w:rsidR="00460369" w:rsidRPr="00C73DFF" w:rsidRDefault="00460369" w:rsidP="00ED209E">
      <w:pPr>
        <w:widowControl w:val="0"/>
        <w:jc w:val="center"/>
        <w:rPr>
          <w:color w:val="000000"/>
          <w:sz w:val="28"/>
          <w:szCs w:val="28"/>
        </w:rPr>
      </w:pPr>
      <w:r w:rsidRPr="00C73DFF">
        <w:rPr>
          <w:color w:val="000000"/>
          <w:sz w:val="28"/>
          <w:szCs w:val="28"/>
        </w:rPr>
        <w:t>по состоянию на 31.08.201</w:t>
      </w:r>
      <w:r w:rsidR="00185658" w:rsidRPr="00C73DFF">
        <w:rPr>
          <w:color w:val="000000"/>
          <w:sz w:val="28"/>
          <w:szCs w:val="28"/>
        </w:rPr>
        <w:t>3</w:t>
      </w:r>
    </w:p>
    <w:p w:rsidR="00460369" w:rsidRPr="00C73DFF" w:rsidRDefault="00460369" w:rsidP="00ED209E">
      <w:pPr>
        <w:widowControl w:val="0"/>
        <w:autoSpaceDE w:val="0"/>
        <w:autoSpaceDN w:val="0"/>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460369" w:rsidRPr="00C73DFF" w:rsidTr="00FE3D06">
        <w:tc>
          <w:tcPr>
            <w:tcW w:w="591" w:type="dxa"/>
          </w:tcPr>
          <w:p w:rsidR="00460369" w:rsidRPr="00C73DFF" w:rsidRDefault="00460369" w:rsidP="00ED209E">
            <w:pPr>
              <w:widowControl w:val="0"/>
              <w:tabs>
                <w:tab w:val="left" w:pos="6804"/>
              </w:tabs>
              <w:jc w:val="center"/>
              <w:rPr>
                <w:sz w:val="24"/>
                <w:szCs w:val="24"/>
              </w:rPr>
            </w:pPr>
            <w:r w:rsidRPr="00C73DFF">
              <w:rPr>
                <w:sz w:val="24"/>
                <w:szCs w:val="24"/>
              </w:rPr>
              <w:t>№</w:t>
            </w:r>
          </w:p>
          <w:p w:rsidR="00460369" w:rsidRPr="00C73DFF" w:rsidRDefault="00460369" w:rsidP="00ED209E">
            <w:pPr>
              <w:widowControl w:val="0"/>
              <w:tabs>
                <w:tab w:val="left" w:pos="6804"/>
              </w:tabs>
              <w:jc w:val="center"/>
              <w:rPr>
                <w:sz w:val="24"/>
                <w:szCs w:val="24"/>
              </w:rPr>
            </w:pPr>
            <w:r w:rsidRPr="00C73DFF">
              <w:rPr>
                <w:sz w:val="24"/>
                <w:szCs w:val="24"/>
              </w:rPr>
              <w:t>п.</w:t>
            </w:r>
          </w:p>
        </w:tc>
        <w:tc>
          <w:tcPr>
            <w:tcW w:w="7813" w:type="dxa"/>
          </w:tcPr>
          <w:p w:rsidR="00460369" w:rsidRPr="00C73DFF" w:rsidRDefault="00460369" w:rsidP="00ED209E">
            <w:pPr>
              <w:widowControl w:val="0"/>
              <w:tabs>
                <w:tab w:val="left" w:pos="6804"/>
              </w:tabs>
              <w:jc w:val="center"/>
              <w:rPr>
                <w:sz w:val="24"/>
                <w:szCs w:val="24"/>
              </w:rPr>
            </w:pPr>
            <w:r w:rsidRPr="00C73DFF">
              <w:rPr>
                <w:sz w:val="24"/>
                <w:szCs w:val="24"/>
              </w:rPr>
              <w:t>Показатель</w:t>
            </w:r>
          </w:p>
        </w:tc>
        <w:tc>
          <w:tcPr>
            <w:tcW w:w="1734" w:type="dxa"/>
          </w:tcPr>
          <w:p w:rsidR="00460369" w:rsidRPr="00C73DFF" w:rsidRDefault="00460369" w:rsidP="00ED209E">
            <w:pPr>
              <w:widowControl w:val="0"/>
              <w:tabs>
                <w:tab w:val="left" w:pos="6804"/>
              </w:tabs>
              <w:jc w:val="center"/>
              <w:rPr>
                <w:sz w:val="24"/>
                <w:szCs w:val="24"/>
              </w:rPr>
            </w:pPr>
            <w:r w:rsidRPr="00C73DFF">
              <w:rPr>
                <w:sz w:val="24"/>
                <w:szCs w:val="24"/>
              </w:rPr>
              <w:t>Площадь,</w:t>
            </w:r>
          </w:p>
          <w:p w:rsidR="00460369" w:rsidRPr="00C73DFF" w:rsidRDefault="00460369" w:rsidP="00ED209E">
            <w:pPr>
              <w:widowControl w:val="0"/>
              <w:tabs>
                <w:tab w:val="left" w:pos="6804"/>
              </w:tabs>
              <w:jc w:val="center"/>
              <w:rPr>
                <w:sz w:val="24"/>
                <w:szCs w:val="24"/>
              </w:rPr>
            </w:pPr>
            <w:r w:rsidRPr="00C73DFF">
              <w:rPr>
                <w:sz w:val="24"/>
                <w:szCs w:val="24"/>
              </w:rPr>
              <w:t>га</w:t>
            </w:r>
          </w:p>
        </w:tc>
      </w:tr>
    </w:tbl>
    <w:p w:rsidR="00460369" w:rsidRPr="00C73DFF" w:rsidRDefault="00460369" w:rsidP="00ED209E">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460369" w:rsidRPr="00C73DFF" w:rsidTr="00FE3D06">
        <w:trPr>
          <w:tblHeader/>
        </w:trPr>
        <w:tc>
          <w:tcPr>
            <w:tcW w:w="591" w:type="dxa"/>
          </w:tcPr>
          <w:p w:rsidR="00460369" w:rsidRPr="00C73DFF" w:rsidRDefault="00460369" w:rsidP="00ED209E">
            <w:pPr>
              <w:widowControl w:val="0"/>
              <w:tabs>
                <w:tab w:val="left" w:pos="6804"/>
              </w:tabs>
              <w:jc w:val="center"/>
              <w:rPr>
                <w:sz w:val="24"/>
                <w:szCs w:val="24"/>
              </w:rPr>
            </w:pPr>
            <w:r w:rsidRPr="00C73DFF">
              <w:rPr>
                <w:sz w:val="24"/>
                <w:szCs w:val="24"/>
              </w:rPr>
              <w:t>1</w:t>
            </w:r>
          </w:p>
        </w:tc>
        <w:tc>
          <w:tcPr>
            <w:tcW w:w="7813" w:type="dxa"/>
          </w:tcPr>
          <w:p w:rsidR="00460369" w:rsidRPr="00C73DFF" w:rsidRDefault="00460369" w:rsidP="00ED209E">
            <w:pPr>
              <w:widowControl w:val="0"/>
              <w:tabs>
                <w:tab w:val="left" w:pos="6804"/>
              </w:tabs>
              <w:jc w:val="center"/>
              <w:rPr>
                <w:sz w:val="24"/>
                <w:szCs w:val="24"/>
              </w:rPr>
            </w:pPr>
            <w:r w:rsidRPr="00C73DFF">
              <w:rPr>
                <w:sz w:val="24"/>
                <w:szCs w:val="24"/>
              </w:rPr>
              <w:t>2</w:t>
            </w:r>
          </w:p>
        </w:tc>
        <w:tc>
          <w:tcPr>
            <w:tcW w:w="1734" w:type="dxa"/>
          </w:tcPr>
          <w:p w:rsidR="00460369" w:rsidRPr="00C73DFF" w:rsidRDefault="00460369" w:rsidP="00ED209E">
            <w:pPr>
              <w:widowControl w:val="0"/>
              <w:tabs>
                <w:tab w:val="left" w:pos="6804"/>
              </w:tabs>
              <w:jc w:val="center"/>
              <w:rPr>
                <w:sz w:val="24"/>
                <w:szCs w:val="24"/>
              </w:rPr>
            </w:pPr>
            <w:r w:rsidRPr="00C73DFF">
              <w:rPr>
                <w:sz w:val="24"/>
                <w:szCs w:val="24"/>
              </w:rPr>
              <w:t>3</w:t>
            </w:r>
          </w:p>
        </w:tc>
      </w:tr>
      <w:tr w:rsidR="0013584B" w:rsidRPr="00C73DFF" w:rsidTr="00FE3D06">
        <w:tc>
          <w:tcPr>
            <w:tcW w:w="591" w:type="dxa"/>
          </w:tcPr>
          <w:p w:rsidR="0013584B" w:rsidRPr="00C73DFF" w:rsidRDefault="0013584B" w:rsidP="00ED209E">
            <w:pPr>
              <w:widowControl w:val="0"/>
              <w:tabs>
                <w:tab w:val="left" w:pos="6804"/>
              </w:tabs>
              <w:ind w:left="426" w:hanging="426"/>
              <w:jc w:val="center"/>
              <w:rPr>
                <w:sz w:val="24"/>
                <w:szCs w:val="24"/>
              </w:rPr>
            </w:pPr>
            <w:r w:rsidRPr="00C73DFF">
              <w:rPr>
                <w:sz w:val="24"/>
                <w:szCs w:val="24"/>
              </w:rPr>
              <w:t>1</w:t>
            </w:r>
          </w:p>
        </w:tc>
        <w:tc>
          <w:tcPr>
            <w:tcW w:w="7813" w:type="dxa"/>
          </w:tcPr>
          <w:p w:rsidR="0013584B" w:rsidRPr="00C73DFF" w:rsidRDefault="0013584B" w:rsidP="00ED209E">
            <w:pPr>
              <w:widowControl w:val="0"/>
              <w:tabs>
                <w:tab w:val="left" w:pos="6804"/>
              </w:tabs>
              <w:rPr>
                <w:sz w:val="24"/>
                <w:szCs w:val="24"/>
              </w:rPr>
            </w:pPr>
            <w:r w:rsidRPr="00C73DFF">
              <w:rPr>
                <w:sz w:val="24"/>
                <w:szCs w:val="24"/>
              </w:rPr>
              <w:t>Передано в пользование и владение</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8015</w:t>
            </w:r>
          </w:p>
        </w:tc>
      </w:tr>
      <w:tr w:rsidR="0013584B" w:rsidRPr="00C73DFF" w:rsidTr="00FE3D06">
        <w:tc>
          <w:tcPr>
            <w:tcW w:w="591" w:type="dxa"/>
          </w:tcPr>
          <w:p w:rsidR="0013584B" w:rsidRPr="00C73DFF" w:rsidRDefault="0013584B" w:rsidP="00ED209E">
            <w:pPr>
              <w:widowControl w:val="0"/>
              <w:tabs>
                <w:tab w:val="left" w:pos="6804"/>
              </w:tabs>
              <w:ind w:left="426" w:hanging="426"/>
              <w:jc w:val="center"/>
              <w:rPr>
                <w:sz w:val="24"/>
                <w:szCs w:val="24"/>
              </w:rPr>
            </w:pPr>
            <w:r w:rsidRPr="00C73DFF">
              <w:rPr>
                <w:sz w:val="24"/>
                <w:szCs w:val="24"/>
              </w:rPr>
              <w:t>2</w:t>
            </w:r>
          </w:p>
        </w:tc>
        <w:tc>
          <w:tcPr>
            <w:tcW w:w="7813" w:type="dxa"/>
          </w:tcPr>
          <w:p w:rsidR="0013584B" w:rsidRPr="00C73DFF" w:rsidRDefault="0013584B" w:rsidP="00ED209E">
            <w:pPr>
              <w:widowControl w:val="0"/>
              <w:tabs>
                <w:tab w:val="left" w:pos="6804"/>
              </w:tabs>
              <w:rPr>
                <w:sz w:val="24"/>
                <w:szCs w:val="24"/>
              </w:rPr>
            </w:pPr>
            <w:r w:rsidRPr="00C73DFF">
              <w:rPr>
                <w:sz w:val="24"/>
                <w:szCs w:val="24"/>
              </w:rPr>
              <w:t>Сдано в аренду</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3905</w:t>
            </w:r>
          </w:p>
        </w:tc>
      </w:tr>
      <w:tr w:rsidR="0013584B" w:rsidRPr="00C73DFF" w:rsidTr="00FE3D06">
        <w:tc>
          <w:tcPr>
            <w:tcW w:w="591" w:type="dxa"/>
          </w:tcPr>
          <w:p w:rsidR="0013584B" w:rsidRPr="00C73DFF" w:rsidRDefault="0013584B" w:rsidP="00ED209E">
            <w:pPr>
              <w:widowControl w:val="0"/>
              <w:tabs>
                <w:tab w:val="left" w:pos="6804"/>
              </w:tabs>
              <w:ind w:left="426" w:hanging="426"/>
              <w:jc w:val="center"/>
              <w:rPr>
                <w:sz w:val="24"/>
                <w:szCs w:val="24"/>
              </w:rPr>
            </w:pPr>
            <w:r w:rsidRPr="00C73DFF">
              <w:rPr>
                <w:sz w:val="24"/>
                <w:szCs w:val="24"/>
              </w:rPr>
              <w:t>3</w:t>
            </w:r>
          </w:p>
        </w:tc>
        <w:tc>
          <w:tcPr>
            <w:tcW w:w="7813" w:type="dxa"/>
          </w:tcPr>
          <w:p w:rsidR="0013584B" w:rsidRPr="00C73DFF" w:rsidRDefault="0013584B" w:rsidP="00ED209E">
            <w:pPr>
              <w:widowControl w:val="0"/>
              <w:tabs>
                <w:tab w:val="left" w:pos="6804"/>
              </w:tabs>
              <w:jc w:val="both"/>
              <w:rPr>
                <w:sz w:val="24"/>
                <w:szCs w:val="24"/>
              </w:rPr>
            </w:pPr>
            <w:r w:rsidRPr="00C73DFF">
              <w:rPr>
                <w:sz w:val="24"/>
                <w:szCs w:val="24"/>
              </w:rPr>
              <w:t>Площадь, находящаяся в собственности граждан</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4890</w:t>
            </w:r>
          </w:p>
        </w:tc>
      </w:tr>
      <w:tr w:rsidR="0013584B" w:rsidRPr="00C73DFF" w:rsidTr="00FE3D06">
        <w:tc>
          <w:tcPr>
            <w:tcW w:w="591" w:type="dxa"/>
          </w:tcPr>
          <w:p w:rsidR="0013584B" w:rsidRPr="00C73DFF" w:rsidRDefault="0013584B" w:rsidP="00ED209E">
            <w:pPr>
              <w:widowControl w:val="0"/>
              <w:tabs>
                <w:tab w:val="left" w:pos="6804"/>
              </w:tabs>
              <w:ind w:left="426" w:hanging="426"/>
              <w:jc w:val="center"/>
              <w:rPr>
                <w:sz w:val="24"/>
                <w:szCs w:val="24"/>
              </w:rPr>
            </w:pPr>
            <w:r w:rsidRPr="00C73DFF">
              <w:rPr>
                <w:sz w:val="24"/>
                <w:szCs w:val="24"/>
              </w:rPr>
              <w:t>4</w:t>
            </w:r>
          </w:p>
        </w:tc>
        <w:tc>
          <w:tcPr>
            <w:tcW w:w="7813" w:type="dxa"/>
          </w:tcPr>
          <w:p w:rsidR="0013584B" w:rsidRPr="00C73DFF" w:rsidRDefault="0013584B" w:rsidP="00ED209E">
            <w:pPr>
              <w:widowControl w:val="0"/>
              <w:tabs>
                <w:tab w:val="left" w:pos="6804"/>
              </w:tabs>
              <w:jc w:val="both"/>
              <w:rPr>
                <w:sz w:val="24"/>
                <w:szCs w:val="24"/>
              </w:rPr>
            </w:pPr>
            <w:r w:rsidRPr="00C73DFF">
              <w:rPr>
                <w:sz w:val="24"/>
                <w:szCs w:val="24"/>
              </w:rPr>
              <w:t>Площадь, находящаяся в собственности юридических лиц</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4945</w:t>
            </w:r>
          </w:p>
        </w:tc>
      </w:tr>
      <w:tr w:rsidR="0013584B" w:rsidRPr="00C73DFF" w:rsidTr="00FE3D06">
        <w:tc>
          <w:tcPr>
            <w:tcW w:w="591" w:type="dxa"/>
            <w:tcBorders>
              <w:right w:val="nil"/>
            </w:tcBorders>
          </w:tcPr>
          <w:p w:rsidR="0013584B" w:rsidRPr="00C73DFF" w:rsidRDefault="0013584B" w:rsidP="00ED209E">
            <w:pPr>
              <w:widowControl w:val="0"/>
              <w:tabs>
                <w:tab w:val="left" w:pos="6804"/>
              </w:tabs>
              <w:ind w:left="426" w:hanging="426"/>
              <w:jc w:val="center"/>
              <w:rPr>
                <w:sz w:val="24"/>
                <w:szCs w:val="24"/>
              </w:rPr>
            </w:pPr>
          </w:p>
        </w:tc>
        <w:tc>
          <w:tcPr>
            <w:tcW w:w="7813" w:type="dxa"/>
            <w:tcBorders>
              <w:left w:val="nil"/>
            </w:tcBorders>
            <w:vAlign w:val="bottom"/>
          </w:tcPr>
          <w:p w:rsidR="0013584B" w:rsidRPr="00C73DFF" w:rsidRDefault="0013584B" w:rsidP="00ED209E">
            <w:pPr>
              <w:widowControl w:val="0"/>
              <w:jc w:val="both"/>
              <w:rPr>
                <w:sz w:val="24"/>
                <w:szCs w:val="24"/>
              </w:rPr>
            </w:pPr>
            <w:r w:rsidRPr="00C73DFF">
              <w:rPr>
                <w:sz w:val="24"/>
                <w:szCs w:val="24"/>
              </w:rPr>
              <w:t>Итого:</w:t>
            </w:r>
          </w:p>
        </w:tc>
        <w:tc>
          <w:tcPr>
            <w:tcW w:w="1734" w:type="dxa"/>
          </w:tcPr>
          <w:p w:rsidR="0013584B" w:rsidRPr="00C73DFF" w:rsidRDefault="0013584B" w:rsidP="00ED209E">
            <w:pPr>
              <w:widowControl w:val="0"/>
              <w:tabs>
                <w:tab w:val="left" w:pos="6804"/>
              </w:tabs>
              <w:jc w:val="center"/>
              <w:rPr>
                <w:sz w:val="24"/>
                <w:szCs w:val="24"/>
              </w:rPr>
            </w:pPr>
            <w:r w:rsidRPr="00C73DFF">
              <w:rPr>
                <w:sz w:val="24"/>
                <w:szCs w:val="24"/>
              </w:rPr>
              <w:t>21755</w:t>
            </w:r>
          </w:p>
        </w:tc>
      </w:tr>
    </w:tbl>
    <w:p w:rsidR="00460369" w:rsidRPr="00C73DFF" w:rsidRDefault="00460369" w:rsidP="00ED209E">
      <w:pPr>
        <w:widowControl w:val="0"/>
        <w:autoSpaceDE w:val="0"/>
        <w:autoSpaceDN w:val="0"/>
        <w:ind w:firstLine="709"/>
        <w:jc w:val="both"/>
        <w:rPr>
          <w:sz w:val="16"/>
          <w:szCs w:val="16"/>
        </w:rPr>
      </w:pPr>
    </w:p>
    <w:p w:rsidR="00460369" w:rsidRPr="00C73DFF" w:rsidRDefault="00460369" w:rsidP="00ED209E">
      <w:pPr>
        <w:widowControl w:val="0"/>
        <w:autoSpaceDE w:val="0"/>
        <w:autoSpaceDN w:val="0"/>
        <w:ind w:firstLine="709"/>
        <w:jc w:val="both"/>
        <w:rPr>
          <w:sz w:val="28"/>
          <w:szCs w:val="28"/>
        </w:rPr>
      </w:pPr>
      <w:r w:rsidRPr="00C73DFF">
        <w:rPr>
          <w:sz w:val="28"/>
          <w:szCs w:val="28"/>
        </w:rPr>
        <w:t>Экономическая эффективность использования земельных ресурсов города Новосибирска представлена в таблице 6.</w:t>
      </w: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6</w:t>
      </w:r>
    </w:p>
    <w:p w:rsidR="00460369" w:rsidRPr="00C73DFF" w:rsidRDefault="00460369" w:rsidP="00ED209E">
      <w:pPr>
        <w:widowControl w:val="0"/>
        <w:autoSpaceDE w:val="0"/>
        <w:autoSpaceDN w:val="0"/>
        <w:ind w:firstLine="709"/>
        <w:jc w:val="both"/>
        <w:rPr>
          <w:sz w:val="16"/>
          <w:szCs w:val="16"/>
        </w:rPr>
      </w:pPr>
    </w:p>
    <w:p w:rsidR="00460369" w:rsidRPr="00C73DFF" w:rsidRDefault="00460369" w:rsidP="00ED209E">
      <w:pPr>
        <w:widowControl w:val="0"/>
        <w:tabs>
          <w:tab w:val="left" w:pos="0"/>
        </w:tabs>
        <w:autoSpaceDE w:val="0"/>
        <w:autoSpaceDN w:val="0"/>
        <w:ind w:left="851" w:right="851"/>
        <w:jc w:val="center"/>
        <w:rPr>
          <w:sz w:val="28"/>
          <w:szCs w:val="28"/>
        </w:rPr>
      </w:pPr>
      <w:r w:rsidRPr="00C73DFF">
        <w:rPr>
          <w:sz w:val="28"/>
          <w:szCs w:val="28"/>
        </w:rPr>
        <w:t>Экономическая эффективность использования земельных ресурсов города Новосибирска</w:t>
      </w:r>
    </w:p>
    <w:p w:rsidR="001E731F" w:rsidRPr="00C73DFF" w:rsidRDefault="001E731F" w:rsidP="00ED209E">
      <w:pPr>
        <w:widowControl w:val="0"/>
        <w:tabs>
          <w:tab w:val="left" w:pos="0"/>
        </w:tabs>
        <w:autoSpaceDE w:val="0"/>
        <w:autoSpaceDN w:val="0"/>
        <w:ind w:left="851" w:right="851"/>
        <w:jc w:val="center"/>
      </w:pPr>
    </w:p>
    <w:p w:rsidR="00460369" w:rsidRPr="00C73DFF" w:rsidRDefault="00460369" w:rsidP="00ED209E">
      <w:pPr>
        <w:widowControl w:val="0"/>
        <w:tabs>
          <w:tab w:val="left" w:pos="6804"/>
        </w:tabs>
        <w:autoSpaceDE w:val="0"/>
        <w:autoSpaceDN w:val="0"/>
        <w:jc w:val="right"/>
        <w:rPr>
          <w:sz w:val="28"/>
          <w:szCs w:val="28"/>
        </w:rPr>
      </w:pPr>
      <w:r w:rsidRPr="00C73DF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185658" w:rsidRPr="00C73DFF" w:rsidTr="001327FE">
        <w:trPr>
          <w:tblHeader/>
        </w:trPr>
        <w:tc>
          <w:tcPr>
            <w:tcW w:w="566" w:type="dxa"/>
            <w:tcBorders>
              <w:right w:val="single" w:sz="4" w:space="0" w:color="auto"/>
            </w:tcBorders>
          </w:tcPr>
          <w:p w:rsidR="00185658" w:rsidRPr="00C73DFF" w:rsidRDefault="00185658" w:rsidP="00ED209E">
            <w:pPr>
              <w:widowControl w:val="0"/>
              <w:autoSpaceDE w:val="0"/>
              <w:autoSpaceDN w:val="0"/>
              <w:jc w:val="center"/>
              <w:rPr>
                <w:sz w:val="24"/>
                <w:szCs w:val="24"/>
              </w:rPr>
            </w:pPr>
            <w:r w:rsidRPr="00C73DFF">
              <w:rPr>
                <w:sz w:val="24"/>
                <w:szCs w:val="24"/>
              </w:rPr>
              <w:t>№</w:t>
            </w:r>
          </w:p>
          <w:p w:rsidR="00185658" w:rsidRPr="00C73DFF" w:rsidRDefault="00185658" w:rsidP="00ED209E">
            <w:pPr>
              <w:widowControl w:val="0"/>
              <w:autoSpaceDE w:val="0"/>
              <w:autoSpaceDN w:val="0"/>
              <w:jc w:val="center"/>
              <w:rPr>
                <w:sz w:val="24"/>
                <w:szCs w:val="24"/>
              </w:rPr>
            </w:pPr>
            <w:r w:rsidRPr="00C73DFF">
              <w:rPr>
                <w:sz w:val="24"/>
                <w:szCs w:val="24"/>
              </w:rPr>
              <w:t>п.</w:t>
            </w:r>
          </w:p>
        </w:tc>
        <w:tc>
          <w:tcPr>
            <w:tcW w:w="3230" w:type="dxa"/>
            <w:tcBorders>
              <w:right w:val="single" w:sz="4" w:space="0" w:color="auto"/>
            </w:tcBorders>
          </w:tcPr>
          <w:p w:rsidR="00185658" w:rsidRPr="00C73DFF" w:rsidRDefault="00185658" w:rsidP="00ED209E">
            <w:pPr>
              <w:widowControl w:val="0"/>
              <w:autoSpaceDE w:val="0"/>
              <w:autoSpaceDN w:val="0"/>
              <w:jc w:val="center"/>
              <w:rPr>
                <w:sz w:val="24"/>
                <w:szCs w:val="24"/>
              </w:rPr>
            </w:pPr>
            <w:r w:rsidRPr="00C73DFF">
              <w:rPr>
                <w:sz w:val="24"/>
                <w:szCs w:val="24"/>
              </w:rPr>
              <w:t>Показатель</w:t>
            </w:r>
          </w:p>
        </w:tc>
        <w:tc>
          <w:tcPr>
            <w:tcW w:w="1248" w:type="dxa"/>
          </w:tcPr>
          <w:p w:rsidR="00185658" w:rsidRPr="00C73DFF" w:rsidRDefault="00185658" w:rsidP="00ED209E">
            <w:pPr>
              <w:widowControl w:val="0"/>
              <w:jc w:val="center"/>
              <w:rPr>
                <w:sz w:val="23"/>
                <w:szCs w:val="23"/>
              </w:rPr>
            </w:pPr>
            <w:r w:rsidRPr="00C73DFF">
              <w:rPr>
                <w:sz w:val="23"/>
                <w:szCs w:val="23"/>
              </w:rPr>
              <w:t>2012 год</w:t>
            </w:r>
          </w:p>
          <w:p w:rsidR="00185658" w:rsidRPr="00C73DFF" w:rsidRDefault="00185658" w:rsidP="00ED209E">
            <w:pPr>
              <w:widowControl w:val="0"/>
              <w:jc w:val="center"/>
              <w:rPr>
                <w:sz w:val="23"/>
                <w:szCs w:val="23"/>
              </w:rPr>
            </w:pPr>
            <w:r w:rsidRPr="00C73DFF">
              <w:rPr>
                <w:sz w:val="23"/>
                <w:szCs w:val="23"/>
              </w:rPr>
              <w:t>(отчет)</w:t>
            </w:r>
          </w:p>
        </w:tc>
        <w:tc>
          <w:tcPr>
            <w:tcW w:w="1248" w:type="dxa"/>
            <w:tcBorders>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2013 год</w:t>
            </w:r>
          </w:p>
          <w:p w:rsidR="00185658" w:rsidRPr="00C73DFF" w:rsidRDefault="00185658" w:rsidP="00ED209E">
            <w:pPr>
              <w:widowControl w:val="0"/>
              <w:jc w:val="center"/>
              <w:rPr>
                <w:sz w:val="23"/>
                <w:szCs w:val="23"/>
              </w:rPr>
            </w:pPr>
            <w:r w:rsidRPr="00C73DFF">
              <w:rPr>
                <w:sz w:val="23"/>
                <w:szCs w:val="23"/>
              </w:rPr>
              <w:t>(оценка)</w:t>
            </w:r>
          </w:p>
        </w:tc>
        <w:tc>
          <w:tcPr>
            <w:tcW w:w="1248" w:type="dxa"/>
            <w:tcBorders>
              <w:left w:val="single" w:sz="4" w:space="0" w:color="auto"/>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2014 год</w:t>
            </w:r>
          </w:p>
          <w:p w:rsidR="00185658" w:rsidRPr="00C73DFF" w:rsidRDefault="00185658" w:rsidP="00ED209E">
            <w:pPr>
              <w:widowControl w:val="0"/>
              <w:jc w:val="center"/>
              <w:rPr>
                <w:sz w:val="23"/>
                <w:szCs w:val="23"/>
              </w:rPr>
            </w:pPr>
            <w:r w:rsidRPr="00C73DFF">
              <w:rPr>
                <w:sz w:val="23"/>
                <w:szCs w:val="23"/>
              </w:rPr>
              <w:t>(прогноз)</w:t>
            </w:r>
          </w:p>
        </w:tc>
        <w:tc>
          <w:tcPr>
            <w:tcW w:w="1248" w:type="dxa"/>
            <w:tcBorders>
              <w:left w:val="single" w:sz="4" w:space="0" w:color="auto"/>
              <w:right w:val="single" w:sz="4" w:space="0" w:color="auto"/>
            </w:tcBorders>
          </w:tcPr>
          <w:p w:rsidR="00185658" w:rsidRPr="00C73DFF" w:rsidRDefault="00185658" w:rsidP="00ED209E">
            <w:pPr>
              <w:widowControl w:val="0"/>
              <w:autoSpaceDE w:val="0"/>
              <w:autoSpaceDN w:val="0"/>
              <w:jc w:val="center"/>
              <w:rPr>
                <w:sz w:val="23"/>
                <w:szCs w:val="23"/>
              </w:rPr>
            </w:pPr>
            <w:r w:rsidRPr="00C73DFF">
              <w:rPr>
                <w:sz w:val="23"/>
                <w:szCs w:val="23"/>
              </w:rPr>
              <w:t>2015 год</w:t>
            </w:r>
          </w:p>
          <w:p w:rsidR="00185658" w:rsidRPr="00C73DFF" w:rsidRDefault="00185658" w:rsidP="00ED209E">
            <w:pPr>
              <w:widowControl w:val="0"/>
              <w:jc w:val="center"/>
              <w:rPr>
                <w:sz w:val="23"/>
                <w:szCs w:val="23"/>
              </w:rPr>
            </w:pPr>
            <w:r w:rsidRPr="00C73DFF">
              <w:rPr>
                <w:sz w:val="23"/>
                <w:szCs w:val="23"/>
              </w:rPr>
              <w:t>(прогноз)</w:t>
            </w:r>
          </w:p>
        </w:tc>
        <w:tc>
          <w:tcPr>
            <w:tcW w:w="1248" w:type="dxa"/>
          </w:tcPr>
          <w:p w:rsidR="00185658" w:rsidRPr="00C73DFF" w:rsidRDefault="00185658" w:rsidP="00ED209E">
            <w:pPr>
              <w:widowControl w:val="0"/>
              <w:autoSpaceDE w:val="0"/>
              <w:autoSpaceDN w:val="0"/>
              <w:jc w:val="center"/>
              <w:rPr>
                <w:sz w:val="23"/>
                <w:szCs w:val="23"/>
              </w:rPr>
            </w:pPr>
            <w:r w:rsidRPr="00C73DFF">
              <w:rPr>
                <w:sz w:val="23"/>
                <w:szCs w:val="23"/>
              </w:rPr>
              <w:t>2016 год</w:t>
            </w:r>
          </w:p>
          <w:p w:rsidR="00185658" w:rsidRPr="00C73DFF" w:rsidRDefault="00185658" w:rsidP="00ED209E">
            <w:pPr>
              <w:widowControl w:val="0"/>
              <w:jc w:val="center"/>
              <w:rPr>
                <w:sz w:val="23"/>
                <w:szCs w:val="23"/>
              </w:rPr>
            </w:pPr>
            <w:r w:rsidRPr="00C73DFF">
              <w:rPr>
                <w:sz w:val="23"/>
                <w:szCs w:val="23"/>
              </w:rPr>
              <w:t>(прогноз)</w:t>
            </w:r>
          </w:p>
        </w:tc>
      </w:tr>
    </w:tbl>
    <w:p w:rsidR="00460369" w:rsidRPr="00C73DFF" w:rsidRDefault="00460369" w:rsidP="00ED209E">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C73DFF" w:rsidTr="001327FE">
        <w:trPr>
          <w:tblHeader/>
        </w:trPr>
        <w:tc>
          <w:tcPr>
            <w:tcW w:w="566"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1</w:t>
            </w:r>
          </w:p>
        </w:tc>
        <w:tc>
          <w:tcPr>
            <w:tcW w:w="3230"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2</w:t>
            </w:r>
          </w:p>
        </w:tc>
        <w:tc>
          <w:tcPr>
            <w:tcW w:w="1248" w:type="dxa"/>
          </w:tcPr>
          <w:p w:rsidR="00460369" w:rsidRPr="00C73DFF" w:rsidRDefault="00460369" w:rsidP="00ED209E">
            <w:pPr>
              <w:widowControl w:val="0"/>
              <w:autoSpaceDE w:val="0"/>
              <w:autoSpaceDN w:val="0"/>
              <w:jc w:val="center"/>
              <w:rPr>
                <w:sz w:val="24"/>
                <w:szCs w:val="24"/>
              </w:rPr>
            </w:pPr>
            <w:r w:rsidRPr="00C73DFF">
              <w:rPr>
                <w:sz w:val="24"/>
                <w:szCs w:val="24"/>
              </w:rPr>
              <w:t>3</w:t>
            </w:r>
          </w:p>
        </w:tc>
        <w:tc>
          <w:tcPr>
            <w:tcW w:w="1248" w:type="dxa"/>
            <w:tcBorders>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4</w:t>
            </w:r>
          </w:p>
        </w:tc>
        <w:tc>
          <w:tcPr>
            <w:tcW w:w="1248" w:type="dxa"/>
            <w:tcBorders>
              <w:left w:val="single" w:sz="4" w:space="0" w:color="auto"/>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5</w:t>
            </w:r>
          </w:p>
        </w:tc>
        <w:tc>
          <w:tcPr>
            <w:tcW w:w="1248" w:type="dxa"/>
            <w:tcBorders>
              <w:left w:val="single" w:sz="4" w:space="0" w:color="auto"/>
              <w:right w:val="single" w:sz="4" w:space="0" w:color="auto"/>
            </w:tcBorders>
          </w:tcPr>
          <w:p w:rsidR="00460369" w:rsidRPr="00C73DFF" w:rsidRDefault="00460369" w:rsidP="00ED209E">
            <w:pPr>
              <w:widowControl w:val="0"/>
              <w:autoSpaceDE w:val="0"/>
              <w:autoSpaceDN w:val="0"/>
              <w:jc w:val="center"/>
              <w:rPr>
                <w:sz w:val="24"/>
                <w:szCs w:val="24"/>
              </w:rPr>
            </w:pPr>
            <w:r w:rsidRPr="00C73DFF">
              <w:rPr>
                <w:sz w:val="24"/>
                <w:szCs w:val="24"/>
              </w:rPr>
              <w:t>6</w:t>
            </w:r>
          </w:p>
        </w:tc>
        <w:tc>
          <w:tcPr>
            <w:tcW w:w="1248" w:type="dxa"/>
          </w:tcPr>
          <w:p w:rsidR="00460369" w:rsidRPr="00C73DFF" w:rsidRDefault="00460369" w:rsidP="00ED209E">
            <w:pPr>
              <w:widowControl w:val="0"/>
              <w:autoSpaceDE w:val="0"/>
              <w:autoSpaceDN w:val="0"/>
              <w:jc w:val="center"/>
              <w:rPr>
                <w:sz w:val="24"/>
                <w:szCs w:val="24"/>
              </w:rPr>
            </w:pPr>
            <w:r w:rsidRPr="00C73DFF">
              <w:rPr>
                <w:sz w:val="24"/>
                <w:szCs w:val="24"/>
              </w:rPr>
              <w:t>7</w:t>
            </w:r>
          </w:p>
        </w:tc>
      </w:tr>
      <w:tr w:rsidR="005271ED" w:rsidRPr="00C73DFF" w:rsidTr="001327FE">
        <w:trPr>
          <w:tblHeader/>
        </w:trPr>
        <w:tc>
          <w:tcPr>
            <w:tcW w:w="566" w:type="dxa"/>
            <w:tcBorders>
              <w:right w:val="single" w:sz="4" w:space="0" w:color="auto"/>
            </w:tcBorders>
          </w:tcPr>
          <w:p w:rsidR="005271ED" w:rsidRPr="00C73DFF" w:rsidRDefault="005271ED" w:rsidP="00ED209E">
            <w:pPr>
              <w:widowControl w:val="0"/>
              <w:tabs>
                <w:tab w:val="left" w:pos="6804"/>
              </w:tabs>
              <w:autoSpaceDE w:val="0"/>
              <w:autoSpaceDN w:val="0"/>
              <w:jc w:val="center"/>
              <w:rPr>
                <w:sz w:val="24"/>
                <w:szCs w:val="24"/>
              </w:rPr>
            </w:pPr>
            <w:r w:rsidRPr="00C73DFF">
              <w:rPr>
                <w:sz w:val="24"/>
                <w:szCs w:val="24"/>
              </w:rPr>
              <w:t>1</w:t>
            </w:r>
          </w:p>
        </w:tc>
        <w:tc>
          <w:tcPr>
            <w:tcW w:w="3230" w:type="dxa"/>
            <w:tcBorders>
              <w:right w:val="single" w:sz="4" w:space="0" w:color="auto"/>
            </w:tcBorders>
          </w:tcPr>
          <w:p w:rsidR="005271ED" w:rsidRPr="00C73DFF" w:rsidRDefault="005271ED" w:rsidP="00ED209E">
            <w:pPr>
              <w:widowControl w:val="0"/>
              <w:tabs>
                <w:tab w:val="left" w:pos="6804"/>
              </w:tabs>
              <w:autoSpaceDE w:val="0"/>
              <w:autoSpaceDN w:val="0"/>
              <w:jc w:val="both"/>
              <w:rPr>
                <w:sz w:val="24"/>
                <w:szCs w:val="24"/>
              </w:rPr>
            </w:pPr>
            <w:r w:rsidRPr="00C73DFF">
              <w:rPr>
                <w:sz w:val="24"/>
                <w:szCs w:val="24"/>
              </w:rPr>
              <w:t xml:space="preserve">Арендная плата за земельные участки </w:t>
            </w:r>
          </w:p>
        </w:tc>
        <w:tc>
          <w:tcPr>
            <w:tcW w:w="1248" w:type="dxa"/>
          </w:tcPr>
          <w:p w:rsidR="005271ED" w:rsidRPr="00C73DFF" w:rsidRDefault="005271ED" w:rsidP="00ED209E">
            <w:pPr>
              <w:widowControl w:val="0"/>
              <w:jc w:val="right"/>
              <w:rPr>
                <w:color w:val="000000"/>
                <w:sz w:val="24"/>
                <w:szCs w:val="24"/>
              </w:rPr>
            </w:pPr>
            <w:r w:rsidRPr="00C73DFF">
              <w:rPr>
                <w:color w:val="000000"/>
                <w:sz w:val="24"/>
                <w:szCs w:val="24"/>
              </w:rPr>
              <w:t>2360,9</w:t>
            </w:r>
          </w:p>
        </w:tc>
        <w:tc>
          <w:tcPr>
            <w:tcW w:w="1248" w:type="dxa"/>
            <w:tcBorders>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2420,0</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2610,0</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2630,0</w:t>
            </w:r>
          </w:p>
        </w:tc>
        <w:tc>
          <w:tcPr>
            <w:tcW w:w="1248" w:type="dxa"/>
          </w:tcPr>
          <w:p w:rsidR="005271ED" w:rsidRPr="00C73DFF" w:rsidRDefault="005271ED" w:rsidP="005271ED">
            <w:pPr>
              <w:widowControl w:val="0"/>
              <w:jc w:val="right"/>
              <w:rPr>
                <w:color w:val="000000"/>
                <w:sz w:val="24"/>
                <w:szCs w:val="24"/>
              </w:rPr>
            </w:pPr>
            <w:r w:rsidRPr="00C73DFF">
              <w:rPr>
                <w:color w:val="000000"/>
                <w:sz w:val="24"/>
                <w:szCs w:val="24"/>
              </w:rPr>
              <w:t>2635,0</w:t>
            </w:r>
          </w:p>
        </w:tc>
      </w:tr>
      <w:tr w:rsidR="005271ED" w:rsidRPr="00C73DFF" w:rsidTr="001327FE">
        <w:trPr>
          <w:tblHeader/>
        </w:trPr>
        <w:tc>
          <w:tcPr>
            <w:tcW w:w="566" w:type="dxa"/>
            <w:tcBorders>
              <w:right w:val="single" w:sz="4" w:space="0" w:color="auto"/>
            </w:tcBorders>
          </w:tcPr>
          <w:p w:rsidR="005271ED" w:rsidRPr="00C73DFF" w:rsidRDefault="005271ED" w:rsidP="00ED209E">
            <w:pPr>
              <w:widowControl w:val="0"/>
              <w:tabs>
                <w:tab w:val="left" w:pos="6804"/>
              </w:tabs>
              <w:autoSpaceDE w:val="0"/>
              <w:autoSpaceDN w:val="0"/>
              <w:jc w:val="center"/>
              <w:rPr>
                <w:sz w:val="24"/>
                <w:szCs w:val="24"/>
              </w:rPr>
            </w:pPr>
            <w:r w:rsidRPr="00C73DFF">
              <w:rPr>
                <w:sz w:val="24"/>
                <w:szCs w:val="24"/>
              </w:rPr>
              <w:t>2</w:t>
            </w:r>
          </w:p>
        </w:tc>
        <w:tc>
          <w:tcPr>
            <w:tcW w:w="3230" w:type="dxa"/>
            <w:tcBorders>
              <w:right w:val="single" w:sz="4" w:space="0" w:color="auto"/>
            </w:tcBorders>
          </w:tcPr>
          <w:p w:rsidR="005271ED" w:rsidRPr="00C73DFF" w:rsidRDefault="005271ED" w:rsidP="00ED209E">
            <w:pPr>
              <w:widowControl w:val="0"/>
              <w:tabs>
                <w:tab w:val="left" w:pos="6804"/>
              </w:tabs>
              <w:autoSpaceDE w:val="0"/>
              <w:autoSpaceDN w:val="0"/>
              <w:jc w:val="both"/>
              <w:rPr>
                <w:sz w:val="24"/>
                <w:szCs w:val="24"/>
              </w:rPr>
            </w:pPr>
            <w:r w:rsidRPr="00C73DFF">
              <w:rPr>
                <w:sz w:val="24"/>
                <w:szCs w:val="24"/>
              </w:rPr>
              <w:t>Земельный налог</w:t>
            </w:r>
          </w:p>
        </w:tc>
        <w:tc>
          <w:tcPr>
            <w:tcW w:w="1248" w:type="dxa"/>
          </w:tcPr>
          <w:p w:rsidR="005271ED" w:rsidRPr="00C73DFF" w:rsidRDefault="005271ED" w:rsidP="00ED209E">
            <w:pPr>
              <w:widowControl w:val="0"/>
              <w:jc w:val="right"/>
              <w:rPr>
                <w:sz w:val="24"/>
                <w:szCs w:val="24"/>
              </w:rPr>
            </w:pPr>
            <w:r w:rsidRPr="00C73DFF">
              <w:rPr>
                <w:sz w:val="24"/>
                <w:szCs w:val="24"/>
              </w:rPr>
              <w:t>2853,8</w:t>
            </w:r>
          </w:p>
        </w:tc>
        <w:tc>
          <w:tcPr>
            <w:tcW w:w="1248" w:type="dxa"/>
            <w:tcBorders>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3024,1</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3126,4</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3157,7</w:t>
            </w:r>
          </w:p>
        </w:tc>
        <w:tc>
          <w:tcPr>
            <w:tcW w:w="1248" w:type="dxa"/>
          </w:tcPr>
          <w:p w:rsidR="005271ED" w:rsidRPr="00C73DFF" w:rsidRDefault="005271ED" w:rsidP="005271ED">
            <w:pPr>
              <w:widowControl w:val="0"/>
              <w:jc w:val="right"/>
              <w:rPr>
                <w:color w:val="000000"/>
                <w:sz w:val="24"/>
                <w:szCs w:val="24"/>
              </w:rPr>
            </w:pPr>
            <w:r w:rsidRPr="00C73DFF">
              <w:rPr>
                <w:color w:val="000000"/>
                <w:sz w:val="24"/>
                <w:szCs w:val="24"/>
              </w:rPr>
              <w:t>3189,3</w:t>
            </w:r>
          </w:p>
        </w:tc>
      </w:tr>
      <w:tr w:rsidR="005271ED" w:rsidRPr="00C73DFF" w:rsidTr="001327FE">
        <w:trPr>
          <w:tblHeader/>
        </w:trPr>
        <w:tc>
          <w:tcPr>
            <w:tcW w:w="566" w:type="dxa"/>
            <w:tcBorders>
              <w:right w:val="single" w:sz="4" w:space="0" w:color="auto"/>
            </w:tcBorders>
          </w:tcPr>
          <w:p w:rsidR="005271ED" w:rsidRPr="00C73DFF" w:rsidRDefault="005271ED" w:rsidP="00ED209E">
            <w:pPr>
              <w:widowControl w:val="0"/>
              <w:tabs>
                <w:tab w:val="left" w:pos="6804"/>
              </w:tabs>
              <w:autoSpaceDE w:val="0"/>
              <w:autoSpaceDN w:val="0"/>
              <w:jc w:val="center"/>
              <w:rPr>
                <w:sz w:val="24"/>
                <w:szCs w:val="24"/>
              </w:rPr>
            </w:pPr>
            <w:r w:rsidRPr="00C73DFF">
              <w:rPr>
                <w:sz w:val="24"/>
                <w:szCs w:val="24"/>
              </w:rPr>
              <w:t>3</w:t>
            </w:r>
          </w:p>
        </w:tc>
        <w:tc>
          <w:tcPr>
            <w:tcW w:w="3230" w:type="dxa"/>
            <w:tcBorders>
              <w:right w:val="single" w:sz="4" w:space="0" w:color="auto"/>
            </w:tcBorders>
          </w:tcPr>
          <w:p w:rsidR="005271ED" w:rsidRPr="00C73DFF" w:rsidRDefault="005271ED" w:rsidP="00ED209E">
            <w:pPr>
              <w:widowControl w:val="0"/>
              <w:tabs>
                <w:tab w:val="left" w:pos="6804"/>
              </w:tabs>
              <w:autoSpaceDE w:val="0"/>
              <w:autoSpaceDN w:val="0"/>
              <w:jc w:val="both"/>
              <w:rPr>
                <w:sz w:val="24"/>
                <w:szCs w:val="24"/>
              </w:rPr>
            </w:pPr>
            <w:r w:rsidRPr="00C73DFF">
              <w:rPr>
                <w:sz w:val="24"/>
                <w:szCs w:val="24"/>
              </w:rPr>
              <w:t xml:space="preserve">Поступления от продажи земельных участков </w:t>
            </w:r>
          </w:p>
        </w:tc>
        <w:tc>
          <w:tcPr>
            <w:tcW w:w="1248" w:type="dxa"/>
          </w:tcPr>
          <w:p w:rsidR="005271ED" w:rsidRPr="00C73DFF" w:rsidRDefault="005271ED" w:rsidP="00ED209E">
            <w:pPr>
              <w:widowControl w:val="0"/>
              <w:jc w:val="right"/>
              <w:rPr>
                <w:color w:val="000000"/>
                <w:sz w:val="24"/>
                <w:szCs w:val="24"/>
              </w:rPr>
            </w:pPr>
            <w:r w:rsidRPr="00C73DFF">
              <w:rPr>
                <w:color w:val="000000"/>
                <w:sz w:val="24"/>
                <w:szCs w:val="24"/>
              </w:rPr>
              <w:t>631,0</w:t>
            </w:r>
          </w:p>
        </w:tc>
        <w:tc>
          <w:tcPr>
            <w:tcW w:w="1248" w:type="dxa"/>
            <w:tcBorders>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310,0</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228,8</w:t>
            </w:r>
          </w:p>
        </w:tc>
        <w:tc>
          <w:tcPr>
            <w:tcW w:w="1248" w:type="dxa"/>
            <w:tcBorders>
              <w:left w:val="single" w:sz="4" w:space="0" w:color="auto"/>
              <w:right w:val="single" w:sz="4" w:space="0" w:color="auto"/>
            </w:tcBorders>
          </w:tcPr>
          <w:p w:rsidR="005271ED" w:rsidRPr="00C73DFF" w:rsidRDefault="005271ED" w:rsidP="005271ED">
            <w:pPr>
              <w:widowControl w:val="0"/>
              <w:jc w:val="right"/>
              <w:rPr>
                <w:color w:val="000000"/>
                <w:sz w:val="24"/>
                <w:szCs w:val="24"/>
              </w:rPr>
            </w:pPr>
            <w:r w:rsidRPr="00C73DFF">
              <w:rPr>
                <w:color w:val="000000"/>
                <w:sz w:val="24"/>
                <w:szCs w:val="24"/>
              </w:rPr>
              <w:t>187,5</w:t>
            </w:r>
          </w:p>
        </w:tc>
        <w:tc>
          <w:tcPr>
            <w:tcW w:w="1248" w:type="dxa"/>
          </w:tcPr>
          <w:p w:rsidR="005271ED" w:rsidRPr="00C73DFF" w:rsidRDefault="005271ED" w:rsidP="005271ED">
            <w:pPr>
              <w:widowControl w:val="0"/>
              <w:jc w:val="right"/>
              <w:rPr>
                <w:color w:val="000000"/>
                <w:sz w:val="24"/>
                <w:szCs w:val="24"/>
              </w:rPr>
            </w:pPr>
            <w:r w:rsidRPr="00C73DFF">
              <w:rPr>
                <w:color w:val="000000"/>
                <w:sz w:val="24"/>
                <w:szCs w:val="24"/>
              </w:rPr>
              <w:t>150,0</w:t>
            </w:r>
          </w:p>
        </w:tc>
      </w:tr>
    </w:tbl>
    <w:p w:rsidR="00460369" w:rsidRPr="00C73DFF" w:rsidRDefault="00460369" w:rsidP="00ED209E">
      <w:pPr>
        <w:widowControl w:val="0"/>
        <w:autoSpaceDE w:val="0"/>
        <w:autoSpaceDN w:val="0"/>
        <w:jc w:val="center"/>
        <w:rPr>
          <w:b/>
          <w:bCs/>
          <w:iCs/>
          <w:sz w:val="24"/>
          <w:szCs w:val="24"/>
        </w:rPr>
      </w:pPr>
      <w:bookmarkStart w:id="30" w:name="_Toc179616129"/>
      <w:bookmarkStart w:id="31" w:name="_Toc179685471"/>
      <w:bookmarkStart w:id="32" w:name="_Toc179343722"/>
      <w:bookmarkStart w:id="33" w:name="_Toc179343791"/>
      <w:bookmarkStart w:id="34" w:name="_Toc179597292"/>
      <w:bookmarkStart w:id="35" w:name="_Toc179597421"/>
      <w:bookmarkStart w:id="36" w:name="_Toc179879920"/>
    </w:p>
    <w:p w:rsidR="00460369" w:rsidRPr="00C73DFF" w:rsidRDefault="00460369" w:rsidP="00ED209E">
      <w:pPr>
        <w:widowControl w:val="0"/>
        <w:autoSpaceDE w:val="0"/>
        <w:autoSpaceDN w:val="0"/>
        <w:jc w:val="center"/>
        <w:rPr>
          <w:b/>
          <w:bCs/>
          <w:iCs/>
          <w:sz w:val="28"/>
          <w:szCs w:val="28"/>
        </w:rPr>
      </w:pPr>
      <w:r w:rsidRPr="00C73DFF">
        <w:rPr>
          <w:b/>
          <w:bCs/>
          <w:iCs/>
          <w:sz w:val="28"/>
          <w:szCs w:val="28"/>
        </w:rPr>
        <w:t>2.3. Финансовые ресурсы</w:t>
      </w:r>
      <w:bookmarkEnd w:id="7"/>
      <w:bookmarkEnd w:id="8"/>
      <w:bookmarkEnd w:id="9"/>
      <w:bookmarkEnd w:id="10"/>
      <w:bookmarkEnd w:id="11"/>
      <w:bookmarkEnd w:id="30"/>
      <w:bookmarkEnd w:id="31"/>
      <w:r w:rsidRPr="00C73DFF">
        <w:rPr>
          <w:b/>
          <w:bCs/>
          <w:iCs/>
          <w:sz w:val="28"/>
          <w:szCs w:val="28"/>
        </w:rPr>
        <w:t xml:space="preserve"> </w:t>
      </w:r>
      <w:bookmarkEnd w:id="32"/>
      <w:bookmarkEnd w:id="33"/>
      <w:bookmarkEnd w:id="34"/>
      <w:bookmarkEnd w:id="35"/>
      <w:r w:rsidRPr="00C73DFF">
        <w:rPr>
          <w:b/>
          <w:bCs/>
          <w:iCs/>
          <w:sz w:val="28"/>
          <w:szCs w:val="28"/>
        </w:rPr>
        <w:t>города Новосибирска</w:t>
      </w:r>
      <w:bookmarkEnd w:id="36"/>
    </w:p>
    <w:p w:rsidR="00460369" w:rsidRPr="00C73DFF" w:rsidRDefault="00460369" w:rsidP="00ED209E">
      <w:pPr>
        <w:widowControl w:val="0"/>
        <w:autoSpaceDE w:val="0"/>
        <w:autoSpaceDN w:val="0"/>
        <w:rPr>
          <w:sz w:val="24"/>
          <w:szCs w:val="24"/>
        </w:rPr>
      </w:pPr>
    </w:p>
    <w:p w:rsidR="00460369" w:rsidRPr="00C73DFF" w:rsidRDefault="00460369" w:rsidP="00ED209E">
      <w:pPr>
        <w:widowControl w:val="0"/>
        <w:autoSpaceDE w:val="0"/>
        <w:autoSpaceDN w:val="0"/>
        <w:ind w:firstLine="709"/>
        <w:jc w:val="both"/>
        <w:rPr>
          <w:sz w:val="28"/>
          <w:szCs w:val="28"/>
        </w:rPr>
      </w:pPr>
      <w:r w:rsidRPr="00C73DFF">
        <w:rPr>
          <w:sz w:val="28"/>
          <w:szCs w:val="28"/>
        </w:rPr>
        <w:t>Финансовые ресурсы города Новосибирска представлены в таблице 7.</w:t>
      </w:r>
    </w:p>
    <w:p w:rsidR="00460369" w:rsidRPr="00C73DFF" w:rsidRDefault="00460369" w:rsidP="00ED209E">
      <w:pPr>
        <w:widowControl w:val="0"/>
        <w:autoSpaceDE w:val="0"/>
        <w:autoSpaceDN w:val="0"/>
        <w:jc w:val="both"/>
        <w:rPr>
          <w:sz w:val="16"/>
          <w:szCs w:val="16"/>
        </w:rPr>
      </w:pP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7</w:t>
      </w:r>
    </w:p>
    <w:p w:rsidR="00B737D9" w:rsidRPr="00C73DFF" w:rsidRDefault="00B737D9" w:rsidP="00ED209E">
      <w:pPr>
        <w:widowControl w:val="0"/>
        <w:autoSpaceDE w:val="0"/>
        <w:autoSpaceDN w:val="0"/>
        <w:ind w:firstLine="709"/>
        <w:jc w:val="right"/>
        <w:rPr>
          <w:sz w:val="28"/>
          <w:szCs w:val="28"/>
        </w:rPr>
      </w:pPr>
    </w:p>
    <w:p w:rsidR="00460369" w:rsidRPr="00C73DFF" w:rsidRDefault="00460369" w:rsidP="00ED209E">
      <w:pPr>
        <w:widowControl w:val="0"/>
        <w:autoSpaceDE w:val="0"/>
        <w:autoSpaceDN w:val="0"/>
        <w:jc w:val="center"/>
        <w:rPr>
          <w:sz w:val="28"/>
          <w:szCs w:val="28"/>
        </w:rPr>
      </w:pPr>
      <w:r w:rsidRPr="00C73DFF">
        <w:rPr>
          <w:sz w:val="28"/>
          <w:szCs w:val="28"/>
        </w:rPr>
        <w:t>Финансовые ресурсы города Новосибирска</w:t>
      </w:r>
    </w:p>
    <w:p w:rsidR="001E731F" w:rsidRPr="00C73DFF" w:rsidRDefault="001E731F" w:rsidP="00ED209E">
      <w:pPr>
        <w:widowControl w:val="0"/>
        <w:autoSpaceDE w:val="0"/>
        <w:autoSpaceDN w:val="0"/>
        <w:jc w:val="center"/>
      </w:pPr>
    </w:p>
    <w:p w:rsidR="00460369" w:rsidRPr="00C73DFF" w:rsidRDefault="00460369" w:rsidP="00ED209E">
      <w:pPr>
        <w:widowControl w:val="0"/>
        <w:autoSpaceDE w:val="0"/>
        <w:autoSpaceDN w:val="0"/>
        <w:ind w:firstLine="709"/>
        <w:jc w:val="right"/>
        <w:rPr>
          <w:sz w:val="27"/>
          <w:szCs w:val="27"/>
        </w:rPr>
      </w:pPr>
      <w:r w:rsidRPr="00C73DFF">
        <w:rPr>
          <w:sz w:val="27"/>
          <w:szCs w:val="27"/>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9"/>
        <w:gridCol w:w="3197"/>
        <w:gridCol w:w="1254"/>
        <w:gridCol w:w="1254"/>
        <w:gridCol w:w="1254"/>
        <w:gridCol w:w="1254"/>
        <w:gridCol w:w="1254"/>
      </w:tblGrid>
      <w:tr w:rsidR="006F0719" w:rsidRPr="00C73DFF" w:rsidTr="001327FE">
        <w:trPr>
          <w:tblHeader/>
        </w:trPr>
        <w:tc>
          <w:tcPr>
            <w:tcW w:w="569" w:type="dxa"/>
            <w:tcBorders>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w:t>
            </w:r>
          </w:p>
          <w:p w:rsidR="006F0719" w:rsidRPr="00C73DFF" w:rsidRDefault="006F0719" w:rsidP="00ED209E">
            <w:pPr>
              <w:widowControl w:val="0"/>
              <w:autoSpaceDE w:val="0"/>
              <w:autoSpaceDN w:val="0"/>
              <w:jc w:val="center"/>
              <w:rPr>
                <w:sz w:val="24"/>
                <w:szCs w:val="24"/>
              </w:rPr>
            </w:pPr>
            <w:r w:rsidRPr="00C73DFF">
              <w:rPr>
                <w:sz w:val="24"/>
                <w:szCs w:val="24"/>
              </w:rPr>
              <w:t>п.</w:t>
            </w:r>
          </w:p>
        </w:tc>
        <w:tc>
          <w:tcPr>
            <w:tcW w:w="3197" w:type="dxa"/>
            <w:tcBorders>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Показатель</w:t>
            </w:r>
          </w:p>
        </w:tc>
        <w:tc>
          <w:tcPr>
            <w:tcW w:w="1254" w:type="dxa"/>
          </w:tcPr>
          <w:p w:rsidR="006F0719" w:rsidRPr="00C73DFF" w:rsidRDefault="006F0719" w:rsidP="00ED209E">
            <w:pPr>
              <w:widowControl w:val="0"/>
              <w:jc w:val="center"/>
              <w:rPr>
                <w:sz w:val="24"/>
                <w:szCs w:val="24"/>
              </w:rPr>
            </w:pPr>
            <w:r w:rsidRPr="00C73DFF">
              <w:rPr>
                <w:sz w:val="24"/>
                <w:szCs w:val="24"/>
              </w:rPr>
              <w:t>2012 год</w:t>
            </w:r>
          </w:p>
          <w:p w:rsidR="006F0719" w:rsidRPr="00C73DFF" w:rsidRDefault="006F0719" w:rsidP="00ED209E">
            <w:pPr>
              <w:widowControl w:val="0"/>
              <w:jc w:val="center"/>
              <w:rPr>
                <w:sz w:val="24"/>
                <w:szCs w:val="24"/>
              </w:rPr>
            </w:pPr>
            <w:r w:rsidRPr="00C73DFF">
              <w:rPr>
                <w:sz w:val="24"/>
                <w:szCs w:val="24"/>
              </w:rPr>
              <w:t>(отчет)</w:t>
            </w:r>
          </w:p>
        </w:tc>
        <w:tc>
          <w:tcPr>
            <w:tcW w:w="1254" w:type="dxa"/>
            <w:tcBorders>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2013 год</w:t>
            </w:r>
          </w:p>
          <w:p w:rsidR="006F0719" w:rsidRPr="00C73DFF" w:rsidRDefault="006F0719" w:rsidP="00ED209E">
            <w:pPr>
              <w:widowControl w:val="0"/>
              <w:jc w:val="center"/>
              <w:rPr>
                <w:sz w:val="24"/>
                <w:szCs w:val="24"/>
              </w:rPr>
            </w:pPr>
            <w:r w:rsidRPr="00C73DFF">
              <w:rPr>
                <w:sz w:val="24"/>
                <w:szCs w:val="24"/>
              </w:rPr>
              <w:t>(оценка)</w:t>
            </w:r>
          </w:p>
        </w:tc>
        <w:tc>
          <w:tcPr>
            <w:tcW w:w="1254" w:type="dxa"/>
            <w:tcBorders>
              <w:left w:val="single" w:sz="4" w:space="0" w:color="auto"/>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2014 год</w:t>
            </w:r>
          </w:p>
          <w:p w:rsidR="006F0719" w:rsidRPr="00C73DFF" w:rsidRDefault="006F0719" w:rsidP="00ED209E">
            <w:pPr>
              <w:widowControl w:val="0"/>
              <w:jc w:val="center"/>
              <w:rPr>
                <w:sz w:val="24"/>
                <w:szCs w:val="24"/>
              </w:rPr>
            </w:pPr>
            <w:r w:rsidRPr="00C73DFF">
              <w:rPr>
                <w:sz w:val="24"/>
                <w:szCs w:val="24"/>
              </w:rPr>
              <w:t>(прогноз)</w:t>
            </w:r>
          </w:p>
        </w:tc>
        <w:tc>
          <w:tcPr>
            <w:tcW w:w="1254" w:type="dxa"/>
            <w:tcBorders>
              <w:left w:val="single" w:sz="4" w:space="0" w:color="auto"/>
              <w:right w:val="single" w:sz="4" w:space="0" w:color="auto"/>
            </w:tcBorders>
          </w:tcPr>
          <w:p w:rsidR="006F0719" w:rsidRPr="00C73DFF" w:rsidRDefault="006F0719" w:rsidP="00ED209E">
            <w:pPr>
              <w:widowControl w:val="0"/>
              <w:autoSpaceDE w:val="0"/>
              <w:autoSpaceDN w:val="0"/>
              <w:jc w:val="center"/>
              <w:rPr>
                <w:sz w:val="24"/>
                <w:szCs w:val="24"/>
              </w:rPr>
            </w:pPr>
            <w:r w:rsidRPr="00C73DFF">
              <w:rPr>
                <w:sz w:val="24"/>
                <w:szCs w:val="24"/>
              </w:rPr>
              <w:t>2015 год</w:t>
            </w:r>
          </w:p>
          <w:p w:rsidR="006F0719" w:rsidRPr="00C73DFF" w:rsidRDefault="006F0719" w:rsidP="00ED209E">
            <w:pPr>
              <w:widowControl w:val="0"/>
              <w:jc w:val="center"/>
              <w:rPr>
                <w:sz w:val="24"/>
                <w:szCs w:val="24"/>
              </w:rPr>
            </w:pPr>
            <w:r w:rsidRPr="00C73DFF">
              <w:rPr>
                <w:sz w:val="24"/>
                <w:szCs w:val="24"/>
              </w:rPr>
              <w:t>(прогноз)</w:t>
            </w:r>
          </w:p>
        </w:tc>
        <w:tc>
          <w:tcPr>
            <w:tcW w:w="1254" w:type="dxa"/>
          </w:tcPr>
          <w:p w:rsidR="006F0719" w:rsidRPr="00C73DFF" w:rsidRDefault="006F0719" w:rsidP="00ED209E">
            <w:pPr>
              <w:widowControl w:val="0"/>
              <w:autoSpaceDE w:val="0"/>
              <w:autoSpaceDN w:val="0"/>
              <w:jc w:val="center"/>
              <w:rPr>
                <w:sz w:val="24"/>
                <w:szCs w:val="24"/>
              </w:rPr>
            </w:pPr>
            <w:r w:rsidRPr="00C73DFF">
              <w:rPr>
                <w:sz w:val="24"/>
                <w:szCs w:val="24"/>
              </w:rPr>
              <w:t>2016 год</w:t>
            </w:r>
          </w:p>
          <w:p w:rsidR="006F0719" w:rsidRPr="00C73DFF" w:rsidRDefault="006F0719" w:rsidP="00ED209E">
            <w:pPr>
              <w:widowControl w:val="0"/>
              <w:jc w:val="center"/>
              <w:rPr>
                <w:sz w:val="24"/>
                <w:szCs w:val="24"/>
              </w:rPr>
            </w:pPr>
            <w:r w:rsidRPr="00C73DFF">
              <w:rPr>
                <w:sz w:val="24"/>
                <w:szCs w:val="24"/>
              </w:rPr>
              <w:t>(прогноз)</w:t>
            </w:r>
          </w:p>
        </w:tc>
      </w:tr>
    </w:tbl>
    <w:p w:rsidR="00B76A90" w:rsidRPr="00C73DFF" w:rsidRDefault="00B76A90" w:rsidP="00ED209E">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9"/>
        <w:gridCol w:w="3197"/>
        <w:gridCol w:w="1254"/>
        <w:gridCol w:w="1254"/>
        <w:gridCol w:w="1254"/>
        <w:gridCol w:w="1254"/>
        <w:gridCol w:w="1254"/>
      </w:tblGrid>
      <w:tr w:rsidR="00F35CAE" w:rsidRPr="00C73DFF" w:rsidTr="001327FE">
        <w:trPr>
          <w:tblHeader/>
        </w:trPr>
        <w:tc>
          <w:tcPr>
            <w:tcW w:w="569" w:type="dxa"/>
            <w:tcBorders>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1</w:t>
            </w:r>
          </w:p>
        </w:tc>
        <w:tc>
          <w:tcPr>
            <w:tcW w:w="3197" w:type="dxa"/>
            <w:tcBorders>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2</w:t>
            </w:r>
          </w:p>
        </w:tc>
        <w:tc>
          <w:tcPr>
            <w:tcW w:w="1254" w:type="dxa"/>
          </w:tcPr>
          <w:p w:rsidR="00F35CAE" w:rsidRPr="00C73DFF" w:rsidRDefault="00F35CAE" w:rsidP="00F35CAE">
            <w:pPr>
              <w:widowControl w:val="0"/>
              <w:autoSpaceDE w:val="0"/>
              <w:autoSpaceDN w:val="0"/>
              <w:jc w:val="center"/>
              <w:rPr>
                <w:sz w:val="24"/>
                <w:szCs w:val="24"/>
              </w:rPr>
            </w:pPr>
            <w:r w:rsidRPr="00C73DFF">
              <w:rPr>
                <w:sz w:val="24"/>
                <w:szCs w:val="24"/>
              </w:rPr>
              <w:t>3</w:t>
            </w:r>
          </w:p>
        </w:tc>
        <w:tc>
          <w:tcPr>
            <w:tcW w:w="1254" w:type="dxa"/>
            <w:tcBorders>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4</w:t>
            </w:r>
          </w:p>
        </w:tc>
        <w:tc>
          <w:tcPr>
            <w:tcW w:w="1254" w:type="dxa"/>
            <w:tcBorders>
              <w:left w:val="single" w:sz="4" w:space="0" w:color="auto"/>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5</w:t>
            </w:r>
          </w:p>
        </w:tc>
        <w:tc>
          <w:tcPr>
            <w:tcW w:w="1254" w:type="dxa"/>
            <w:tcBorders>
              <w:left w:val="single" w:sz="4" w:space="0" w:color="auto"/>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6</w:t>
            </w:r>
          </w:p>
        </w:tc>
        <w:tc>
          <w:tcPr>
            <w:tcW w:w="1254" w:type="dxa"/>
          </w:tcPr>
          <w:p w:rsidR="00F35CAE" w:rsidRPr="00C73DFF" w:rsidRDefault="00F35CAE" w:rsidP="00F35CAE">
            <w:pPr>
              <w:widowControl w:val="0"/>
              <w:autoSpaceDE w:val="0"/>
              <w:autoSpaceDN w:val="0"/>
              <w:jc w:val="center"/>
              <w:rPr>
                <w:sz w:val="24"/>
                <w:szCs w:val="24"/>
              </w:rPr>
            </w:pPr>
            <w:r w:rsidRPr="00C73DFF">
              <w:rPr>
                <w:sz w:val="24"/>
                <w:szCs w:val="24"/>
              </w:rPr>
              <w:t>7</w:t>
            </w:r>
          </w:p>
        </w:tc>
      </w:tr>
      <w:tr w:rsidR="00F35CAE" w:rsidRPr="00C73DFF" w:rsidTr="001327FE">
        <w:trPr>
          <w:tblHeader/>
        </w:trPr>
        <w:tc>
          <w:tcPr>
            <w:tcW w:w="569" w:type="dxa"/>
            <w:tcBorders>
              <w:bottom w:val="nil"/>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1</w:t>
            </w: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Доходы бюджета города</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36263,4</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38731,6</w:t>
            </w:r>
          </w:p>
        </w:tc>
        <w:tc>
          <w:tcPr>
            <w:tcW w:w="1254" w:type="dxa"/>
            <w:tcBorders>
              <w:left w:val="single" w:sz="4" w:space="0" w:color="auto"/>
              <w:right w:val="single" w:sz="4" w:space="0" w:color="auto"/>
            </w:tcBorders>
          </w:tcPr>
          <w:p w:rsidR="00F35CAE" w:rsidRPr="00C73DFF" w:rsidRDefault="00F35CAE" w:rsidP="00F35CAE">
            <w:pPr>
              <w:widowControl w:val="0"/>
              <w:tabs>
                <w:tab w:val="left" w:pos="0"/>
                <w:tab w:val="left" w:pos="1077"/>
                <w:tab w:val="left" w:pos="1138"/>
              </w:tabs>
              <w:jc w:val="right"/>
              <w:rPr>
                <w:color w:val="000000"/>
                <w:sz w:val="24"/>
                <w:szCs w:val="24"/>
              </w:rPr>
            </w:pPr>
            <w:r w:rsidRPr="00C73DFF">
              <w:rPr>
                <w:color w:val="000000"/>
                <w:sz w:val="24"/>
                <w:szCs w:val="24"/>
              </w:rPr>
              <w:t>34728,2</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38242,7</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39668,2</w:t>
            </w:r>
          </w:p>
        </w:tc>
      </w:tr>
      <w:tr w:rsidR="00F35CAE" w:rsidRPr="00C73DFF" w:rsidTr="001327FE">
        <w:trPr>
          <w:tblHeader/>
        </w:trPr>
        <w:tc>
          <w:tcPr>
            <w:tcW w:w="569" w:type="dxa"/>
            <w:tcBorders>
              <w:top w:val="nil"/>
              <w:bottom w:val="nil"/>
              <w:right w:val="single" w:sz="4" w:space="0" w:color="auto"/>
            </w:tcBorders>
          </w:tcPr>
          <w:p w:rsidR="00F35CAE" w:rsidRPr="00C73DFF" w:rsidRDefault="00F35CAE" w:rsidP="00F35CAE">
            <w:pPr>
              <w:widowControl w:val="0"/>
              <w:autoSpaceDE w:val="0"/>
              <w:autoSpaceDN w:val="0"/>
              <w:jc w:val="center"/>
              <w:rPr>
                <w:sz w:val="24"/>
                <w:szCs w:val="24"/>
              </w:rPr>
            </w:pP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в том числе:</w:t>
            </w:r>
          </w:p>
        </w:tc>
        <w:tc>
          <w:tcPr>
            <w:tcW w:w="1254" w:type="dxa"/>
          </w:tcPr>
          <w:p w:rsidR="00F35CAE" w:rsidRPr="00C73DFF" w:rsidRDefault="00F35CAE" w:rsidP="00F35CAE">
            <w:pPr>
              <w:widowControl w:val="0"/>
              <w:jc w:val="right"/>
              <w:rPr>
                <w:color w:val="000000"/>
                <w:sz w:val="24"/>
                <w:szCs w:val="24"/>
              </w:rPr>
            </w:pPr>
          </w:p>
        </w:tc>
        <w:tc>
          <w:tcPr>
            <w:tcW w:w="1254" w:type="dxa"/>
            <w:tcBorders>
              <w:right w:val="single" w:sz="4" w:space="0" w:color="auto"/>
            </w:tcBorders>
          </w:tcPr>
          <w:p w:rsidR="00F35CAE" w:rsidRPr="00C73DFF" w:rsidRDefault="00F35CAE" w:rsidP="00F35CAE">
            <w:pPr>
              <w:widowControl w:val="0"/>
              <w:jc w:val="right"/>
              <w:rPr>
                <w:color w:val="000000"/>
                <w:sz w:val="24"/>
                <w:szCs w:val="24"/>
              </w:rPr>
            </w:pP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p>
        </w:tc>
        <w:tc>
          <w:tcPr>
            <w:tcW w:w="1254" w:type="dxa"/>
          </w:tcPr>
          <w:p w:rsidR="00F35CAE" w:rsidRPr="00C73DFF" w:rsidRDefault="00F35CAE" w:rsidP="00F35CAE">
            <w:pPr>
              <w:widowControl w:val="0"/>
              <w:jc w:val="right"/>
              <w:rPr>
                <w:color w:val="000000"/>
                <w:sz w:val="24"/>
                <w:szCs w:val="24"/>
              </w:rPr>
            </w:pPr>
          </w:p>
        </w:tc>
      </w:tr>
      <w:tr w:rsidR="00F35CAE" w:rsidRPr="00C73DFF" w:rsidTr="001327FE">
        <w:trPr>
          <w:tblHeader/>
        </w:trPr>
        <w:tc>
          <w:tcPr>
            <w:tcW w:w="569" w:type="dxa"/>
            <w:tcBorders>
              <w:top w:val="nil"/>
              <w:bottom w:val="nil"/>
              <w:right w:val="single" w:sz="4" w:space="0" w:color="auto"/>
            </w:tcBorders>
          </w:tcPr>
          <w:p w:rsidR="00F35CAE" w:rsidRPr="00C73DFF" w:rsidRDefault="00F35CAE" w:rsidP="00F35CAE">
            <w:pPr>
              <w:widowControl w:val="0"/>
              <w:autoSpaceDE w:val="0"/>
              <w:autoSpaceDN w:val="0"/>
              <w:jc w:val="center"/>
              <w:rPr>
                <w:sz w:val="24"/>
                <w:szCs w:val="24"/>
              </w:rPr>
            </w:pP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 xml:space="preserve">   налоговые доходы</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15511,0</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17645,1</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18896,0</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20693,2</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22689,1</w:t>
            </w:r>
          </w:p>
        </w:tc>
      </w:tr>
      <w:tr w:rsidR="00F35CAE" w:rsidRPr="00C73DFF" w:rsidTr="001327FE">
        <w:trPr>
          <w:tblHeader/>
        </w:trPr>
        <w:tc>
          <w:tcPr>
            <w:tcW w:w="569" w:type="dxa"/>
            <w:tcBorders>
              <w:top w:val="nil"/>
              <w:bottom w:val="nil"/>
              <w:right w:val="single" w:sz="4" w:space="0" w:color="auto"/>
            </w:tcBorders>
          </w:tcPr>
          <w:p w:rsidR="00F35CAE" w:rsidRPr="00C73DFF" w:rsidRDefault="00F35CAE" w:rsidP="00F35CAE">
            <w:pPr>
              <w:widowControl w:val="0"/>
              <w:autoSpaceDE w:val="0"/>
              <w:autoSpaceDN w:val="0"/>
              <w:jc w:val="center"/>
              <w:rPr>
                <w:sz w:val="24"/>
                <w:szCs w:val="24"/>
              </w:rPr>
            </w:pP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 xml:space="preserve">   неналоговые доходы</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6612,1</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7103,6</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5937,4</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5459,5</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5356,7</w:t>
            </w:r>
          </w:p>
        </w:tc>
      </w:tr>
      <w:tr w:rsidR="00F35CAE" w:rsidRPr="00C73DFF" w:rsidTr="001327FE">
        <w:trPr>
          <w:tblHeader/>
        </w:trPr>
        <w:tc>
          <w:tcPr>
            <w:tcW w:w="569" w:type="dxa"/>
            <w:tcBorders>
              <w:top w:val="nil"/>
              <w:right w:val="single" w:sz="4" w:space="0" w:color="auto"/>
            </w:tcBorders>
          </w:tcPr>
          <w:p w:rsidR="00F35CAE" w:rsidRPr="00C73DFF" w:rsidRDefault="00F35CAE" w:rsidP="00F35CAE">
            <w:pPr>
              <w:widowControl w:val="0"/>
              <w:autoSpaceDE w:val="0"/>
              <w:autoSpaceDN w:val="0"/>
              <w:jc w:val="center"/>
              <w:rPr>
                <w:sz w:val="24"/>
                <w:szCs w:val="24"/>
              </w:rPr>
            </w:pPr>
          </w:p>
        </w:tc>
        <w:tc>
          <w:tcPr>
            <w:tcW w:w="3197" w:type="dxa"/>
            <w:tcBorders>
              <w:right w:val="single" w:sz="4" w:space="0" w:color="auto"/>
            </w:tcBorders>
          </w:tcPr>
          <w:p w:rsidR="00F35CAE" w:rsidRPr="00C73DFF" w:rsidRDefault="00F35CAE" w:rsidP="00F35CAE">
            <w:pPr>
              <w:widowControl w:val="0"/>
              <w:jc w:val="both"/>
              <w:rPr>
                <w:sz w:val="24"/>
                <w:szCs w:val="24"/>
              </w:rPr>
            </w:pPr>
            <w:r w:rsidRPr="00C73DFF">
              <w:rPr>
                <w:sz w:val="24"/>
                <w:szCs w:val="24"/>
              </w:rPr>
              <w:t xml:space="preserve">   безвозмездные поступления</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14140,3</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13982,9</w:t>
            </w:r>
          </w:p>
        </w:tc>
        <w:tc>
          <w:tcPr>
            <w:tcW w:w="1254" w:type="dxa"/>
            <w:tcBorders>
              <w:left w:val="single" w:sz="4" w:space="0" w:color="auto"/>
              <w:right w:val="single" w:sz="4" w:space="0" w:color="auto"/>
            </w:tcBorders>
          </w:tcPr>
          <w:p w:rsidR="00F35CAE" w:rsidRPr="00C73DFF" w:rsidRDefault="00F35CAE" w:rsidP="00F35CAE">
            <w:pPr>
              <w:widowControl w:val="0"/>
              <w:tabs>
                <w:tab w:val="left" w:pos="198"/>
                <w:tab w:val="left" w:pos="440"/>
                <w:tab w:val="right" w:pos="4022"/>
              </w:tabs>
              <w:jc w:val="right"/>
              <w:rPr>
                <w:color w:val="000000"/>
                <w:sz w:val="24"/>
                <w:szCs w:val="24"/>
              </w:rPr>
            </w:pPr>
            <w:r w:rsidRPr="00C73DFF">
              <w:rPr>
                <w:color w:val="000000"/>
                <w:sz w:val="24"/>
                <w:szCs w:val="24"/>
              </w:rPr>
              <w:t xml:space="preserve"> 9894,8</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12090,0</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11622,4</w:t>
            </w:r>
          </w:p>
        </w:tc>
      </w:tr>
      <w:tr w:rsidR="00B64682" w:rsidRPr="00C73DFF" w:rsidTr="001327FE">
        <w:trPr>
          <w:tblHeader/>
        </w:trPr>
        <w:tc>
          <w:tcPr>
            <w:tcW w:w="569" w:type="dxa"/>
            <w:tcBorders>
              <w:right w:val="single" w:sz="4" w:space="0" w:color="auto"/>
            </w:tcBorders>
          </w:tcPr>
          <w:p w:rsidR="00B64682" w:rsidRPr="00C73DFF" w:rsidRDefault="00B64682" w:rsidP="00F35CAE">
            <w:pPr>
              <w:widowControl w:val="0"/>
              <w:autoSpaceDE w:val="0"/>
              <w:autoSpaceDN w:val="0"/>
              <w:jc w:val="center"/>
              <w:rPr>
                <w:sz w:val="24"/>
                <w:szCs w:val="24"/>
              </w:rPr>
            </w:pPr>
            <w:r w:rsidRPr="00C73DFF">
              <w:rPr>
                <w:sz w:val="24"/>
                <w:szCs w:val="24"/>
              </w:rPr>
              <w:t>2</w:t>
            </w:r>
          </w:p>
        </w:tc>
        <w:tc>
          <w:tcPr>
            <w:tcW w:w="3197" w:type="dxa"/>
            <w:tcBorders>
              <w:right w:val="single" w:sz="4" w:space="0" w:color="auto"/>
            </w:tcBorders>
          </w:tcPr>
          <w:p w:rsidR="00B64682" w:rsidRPr="00287849" w:rsidRDefault="00B64682" w:rsidP="00353D6C">
            <w:pPr>
              <w:widowControl w:val="0"/>
              <w:spacing w:line="247" w:lineRule="auto"/>
              <w:jc w:val="both"/>
              <w:rPr>
                <w:b/>
                <w:sz w:val="24"/>
                <w:szCs w:val="24"/>
              </w:rPr>
            </w:pPr>
            <w:r w:rsidRPr="00287849">
              <w:rPr>
                <w:b/>
                <w:sz w:val="24"/>
                <w:szCs w:val="24"/>
              </w:rPr>
              <w:t>Прибыль прибыльных предприятий (крупных и средних организаций на начало года)</w:t>
            </w:r>
          </w:p>
        </w:tc>
        <w:tc>
          <w:tcPr>
            <w:tcW w:w="1254" w:type="dxa"/>
          </w:tcPr>
          <w:p w:rsidR="00B64682" w:rsidRPr="00287849" w:rsidRDefault="00B64682" w:rsidP="00353D6C">
            <w:pPr>
              <w:widowControl w:val="0"/>
              <w:spacing w:line="247" w:lineRule="auto"/>
              <w:jc w:val="right"/>
              <w:rPr>
                <w:b/>
                <w:color w:val="000000"/>
                <w:sz w:val="24"/>
                <w:szCs w:val="24"/>
              </w:rPr>
            </w:pPr>
            <w:r w:rsidRPr="00287849">
              <w:rPr>
                <w:b/>
                <w:color w:val="000000"/>
                <w:sz w:val="24"/>
                <w:szCs w:val="24"/>
              </w:rPr>
              <w:t>37867,7</w:t>
            </w:r>
          </w:p>
        </w:tc>
        <w:tc>
          <w:tcPr>
            <w:tcW w:w="1254" w:type="dxa"/>
            <w:tcBorders>
              <w:right w:val="single" w:sz="4" w:space="0" w:color="auto"/>
            </w:tcBorders>
          </w:tcPr>
          <w:p w:rsidR="00B64682" w:rsidRPr="00287849" w:rsidRDefault="00B64682" w:rsidP="00353D6C">
            <w:pPr>
              <w:widowControl w:val="0"/>
              <w:spacing w:line="247" w:lineRule="auto"/>
              <w:jc w:val="right"/>
              <w:rPr>
                <w:b/>
                <w:color w:val="000000"/>
                <w:sz w:val="24"/>
                <w:szCs w:val="24"/>
              </w:rPr>
            </w:pPr>
            <w:r w:rsidRPr="00287849">
              <w:rPr>
                <w:b/>
                <w:color w:val="000000"/>
                <w:sz w:val="24"/>
                <w:szCs w:val="24"/>
              </w:rPr>
              <w:t>40128,9</w:t>
            </w:r>
          </w:p>
        </w:tc>
        <w:tc>
          <w:tcPr>
            <w:tcW w:w="1254" w:type="dxa"/>
            <w:tcBorders>
              <w:left w:val="single" w:sz="4" w:space="0" w:color="auto"/>
              <w:right w:val="single" w:sz="4" w:space="0" w:color="auto"/>
            </w:tcBorders>
          </w:tcPr>
          <w:p w:rsidR="00B64682" w:rsidRPr="00287849" w:rsidRDefault="00B64682" w:rsidP="00353D6C">
            <w:pPr>
              <w:widowControl w:val="0"/>
              <w:spacing w:line="247" w:lineRule="auto"/>
              <w:jc w:val="right"/>
              <w:rPr>
                <w:b/>
                <w:color w:val="000000"/>
                <w:sz w:val="24"/>
                <w:szCs w:val="24"/>
              </w:rPr>
            </w:pPr>
            <w:r w:rsidRPr="00287849">
              <w:rPr>
                <w:b/>
                <w:color w:val="000000"/>
                <w:sz w:val="24"/>
                <w:szCs w:val="24"/>
              </w:rPr>
              <w:t>42617,0</w:t>
            </w:r>
          </w:p>
        </w:tc>
        <w:tc>
          <w:tcPr>
            <w:tcW w:w="1254" w:type="dxa"/>
            <w:tcBorders>
              <w:left w:val="single" w:sz="4" w:space="0" w:color="auto"/>
              <w:right w:val="single" w:sz="4" w:space="0" w:color="auto"/>
            </w:tcBorders>
          </w:tcPr>
          <w:p w:rsidR="00B64682" w:rsidRPr="00287849" w:rsidRDefault="00B64682" w:rsidP="00353D6C">
            <w:pPr>
              <w:widowControl w:val="0"/>
              <w:spacing w:line="247" w:lineRule="auto"/>
              <w:jc w:val="right"/>
              <w:rPr>
                <w:b/>
                <w:color w:val="000000"/>
                <w:sz w:val="24"/>
                <w:szCs w:val="24"/>
              </w:rPr>
            </w:pPr>
            <w:r w:rsidRPr="00287849">
              <w:rPr>
                <w:b/>
                <w:color w:val="000000"/>
                <w:sz w:val="24"/>
                <w:szCs w:val="24"/>
              </w:rPr>
              <w:t>45340,0</w:t>
            </w:r>
          </w:p>
        </w:tc>
        <w:tc>
          <w:tcPr>
            <w:tcW w:w="1254" w:type="dxa"/>
          </w:tcPr>
          <w:p w:rsidR="00B64682" w:rsidRPr="00287849" w:rsidRDefault="00B64682" w:rsidP="00353D6C">
            <w:pPr>
              <w:widowControl w:val="0"/>
              <w:spacing w:line="247" w:lineRule="auto"/>
              <w:jc w:val="right"/>
              <w:rPr>
                <w:b/>
                <w:color w:val="000000"/>
                <w:sz w:val="24"/>
                <w:szCs w:val="24"/>
              </w:rPr>
            </w:pPr>
            <w:r w:rsidRPr="00287849">
              <w:rPr>
                <w:b/>
                <w:color w:val="000000"/>
                <w:sz w:val="24"/>
                <w:szCs w:val="24"/>
              </w:rPr>
              <w:t>48300,0</w:t>
            </w:r>
          </w:p>
        </w:tc>
      </w:tr>
      <w:tr w:rsidR="00F35CAE" w:rsidRPr="00C73DFF" w:rsidTr="001327FE">
        <w:trPr>
          <w:tblHeader/>
        </w:trPr>
        <w:tc>
          <w:tcPr>
            <w:tcW w:w="569" w:type="dxa"/>
            <w:tcBorders>
              <w:right w:val="single" w:sz="4" w:space="0" w:color="auto"/>
            </w:tcBorders>
          </w:tcPr>
          <w:p w:rsidR="00F35CAE" w:rsidRPr="00C73DFF" w:rsidRDefault="00F35CAE" w:rsidP="00F35CAE">
            <w:pPr>
              <w:widowControl w:val="0"/>
              <w:autoSpaceDE w:val="0"/>
              <w:autoSpaceDN w:val="0"/>
              <w:jc w:val="center"/>
              <w:rPr>
                <w:sz w:val="24"/>
                <w:szCs w:val="24"/>
              </w:rPr>
            </w:pPr>
            <w:r w:rsidRPr="00C73DFF">
              <w:rPr>
                <w:sz w:val="24"/>
                <w:szCs w:val="24"/>
              </w:rPr>
              <w:t>3</w:t>
            </w:r>
          </w:p>
        </w:tc>
        <w:tc>
          <w:tcPr>
            <w:tcW w:w="3197" w:type="dxa"/>
            <w:tcBorders>
              <w:right w:val="single" w:sz="4" w:space="0" w:color="auto"/>
            </w:tcBorders>
          </w:tcPr>
          <w:p w:rsidR="00F35CAE" w:rsidRPr="00C73DFF" w:rsidRDefault="00F35CAE" w:rsidP="00F35CAE">
            <w:pPr>
              <w:widowControl w:val="0"/>
              <w:autoSpaceDE w:val="0"/>
              <w:autoSpaceDN w:val="0"/>
              <w:jc w:val="both"/>
              <w:rPr>
                <w:sz w:val="24"/>
                <w:szCs w:val="24"/>
              </w:rPr>
            </w:pPr>
            <w:r w:rsidRPr="00C73DFF">
              <w:rPr>
                <w:sz w:val="24"/>
                <w:szCs w:val="24"/>
              </w:rPr>
              <w:t>Инвестиции в основной капитал</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98745,2</w:t>
            </w:r>
          </w:p>
        </w:tc>
        <w:tc>
          <w:tcPr>
            <w:tcW w:w="1254" w:type="dxa"/>
            <w:tcBorders>
              <w:right w:val="single" w:sz="4" w:space="0" w:color="auto"/>
            </w:tcBorders>
          </w:tcPr>
          <w:p w:rsidR="00F35CAE" w:rsidRPr="00C73DFF" w:rsidRDefault="00F35CAE" w:rsidP="00B32F0F">
            <w:pPr>
              <w:widowControl w:val="0"/>
              <w:jc w:val="right"/>
              <w:rPr>
                <w:color w:val="000000"/>
                <w:sz w:val="24"/>
                <w:szCs w:val="24"/>
              </w:rPr>
            </w:pPr>
            <w:r w:rsidRPr="00C73DFF">
              <w:rPr>
                <w:color w:val="000000"/>
                <w:sz w:val="24"/>
                <w:szCs w:val="24"/>
              </w:rPr>
              <w:t>11</w:t>
            </w:r>
            <w:r w:rsidR="00B32F0F" w:rsidRPr="00C73DFF">
              <w:rPr>
                <w:color w:val="000000"/>
                <w:sz w:val="24"/>
                <w:szCs w:val="24"/>
              </w:rPr>
              <w:t>1679,8</w:t>
            </w:r>
          </w:p>
        </w:tc>
        <w:tc>
          <w:tcPr>
            <w:tcW w:w="1254" w:type="dxa"/>
            <w:tcBorders>
              <w:left w:val="single" w:sz="4" w:space="0" w:color="auto"/>
              <w:right w:val="single" w:sz="4" w:space="0" w:color="auto"/>
            </w:tcBorders>
          </w:tcPr>
          <w:p w:rsidR="00F35CAE" w:rsidRPr="00C73DFF" w:rsidRDefault="00B32F0F" w:rsidP="00F35CAE">
            <w:pPr>
              <w:widowControl w:val="0"/>
              <w:jc w:val="right"/>
              <w:rPr>
                <w:color w:val="000000"/>
                <w:sz w:val="24"/>
                <w:szCs w:val="24"/>
              </w:rPr>
            </w:pPr>
            <w:r w:rsidRPr="00C73DFF">
              <w:rPr>
                <w:color w:val="000000"/>
                <w:sz w:val="24"/>
                <w:szCs w:val="24"/>
              </w:rPr>
              <w:t>125711,3</w:t>
            </w:r>
          </w:p>
        </w:tc>
        <w:tc>
          <w:tcPr>
            <w:tcW w:w="1254" w:type="dxa"/>
            <w:tcBorders>
              <w:left w:val="single" w:sz="4" w:space="0" w:color="auto"/>
              <w:right w:val="single" w:sz="4" w:space="0" w:color="auto"/>
            </w:tcBorders>
          </w:tcPr>
          <w:p w:rsidR="00F35CAE" w:rsidRPr="00C73DFF" w:rsidRDefault="00B32F0F" w:rsidP="00F35CAE">
            <w:pPr>
              <w:widowControl w:val="0"/>
              <w:jc w:val="right"/>
              <w:rPr>
                <w:color w:val="000000"/>
                <w:sz w:val="24"/>
                <w:szCs w:val="24"/>
              </w:rPr>
            </w:pPr>
            <w:r w:rsidRPr="00C73DFF">
              <w:rPr>
                <w:color w:val="000000"/>
                <w:sz w:val="24"/>
                <w:szCs w:val="24"/>
              </w:rPr>
              <w:t>143117,8</w:t>
            </w:r>
          </w:p>
        </w:tc>
        <w:tc>
          <w:tcPr>
            <w:tcW w:w="1254" w:type="dxa"/>
          </w:tcPr>
          <w:p w:rsidR="00F35CAE" w:rsidRPr="00C73DFF" w:rsidRDefault="00B32F0F" w:rsidP="00F35CAE">
            <w:pPr>
              <w:widowControl w:val="0"/>
              <w:jc w:val="right"/>
              <w:rPr>
                <w:color w:val="000000"/>
                <w:sz w:val="24"/>
                <w:szCs w:val="24"/>
              </w:rPr>
            </w:pPr>
            <w:r w:rsidRPr="00C73DFF">
              <w:rPr>
                <w:color w:val="000000"/>
                <w:sz w:val="24"/>
                <w:szCs w:val="24"/>
              </w:rPr>
              <w:t>164671,2</w:t>
            </w:r>
          </w:p>
        </w:tc>
      </w:tr>
      <w:tr w:rsidR="00F35CAE" w:rsidRPr="00C73DFF" w:rsidTr="001327FE">
        <w:trPr>
          <w:tblHeader/>
        </w:trPr>
        <w:tc>
          <w:tcPr>
            <w:tcW w:w="569" w:type="dxa"/>
            <w:tcBorders>
              <w:right w:val="single" w:sz="4" w:space="0" w:color="auto"/>
            </w:tcBorders>
            <w:vAlign w:val="center"/>
          </w:tcPr>
          <w:p w:rsidR="00F35CAE" w:rsidRPr="00C73DFF" w:rsidRDefault="00F35CAE" w:rsidP="00F35CAE">
            <w:pPr>
              <w:widowControl w:val="0"/>
              <w:autoSpaceDE w:val="0"/>
              <w:autoSpaceDN w:val="0"/>
              <w:jc w:val="center"/>
              <w:rPr>
                <w:sz w:val="24"/>
                <w:szCs w:val="24"/>
              </w:rPr>
            </w:pPr>
            <w:r w:rsidRPr="00C73DFF">
              <w:rPr>
                <w:sz w:val="24"/>
                <w:szCs w:val="24"/>
              </w:rPr>
              <w:t>4</w:t>
            </w:r>
          </w:p>
        </w:tc>
        <w:tc>
          <w:tcPr>
            <w:tcW w:w="3197" w:type="dxa"/>
            <w:tcBorders>
              <w:right w:val="single" w:sz="4" w:space="0" w:color="auto"/>
            </w:tcBorders>
          </w:tcPr>
          <w:p w:rsidR="00F35CAE" w:rsidRPr="00C73DFF" w:rsidRDefault="00F35CAE" w:rsidP="00F35CAE">
            <w:pPr>
              <w:widowControl w:val="0"/>
              <w:autoSpaceDE w:val="0"/>
              <w:autoSpaceDN w:val="0"/>
              <w:jc w:val="both"/>
              <w:rPr>
                <w:sz w:val="24"/>
                <w:szCs w:val="24"/>
              </w:rPr>
            </w:pPr>
            <w:r w:rsidRPr="00C73DFF">
              <w:rPr>
                <w:sz w:val="24"/>
                <w:szCs w:val="24"/>
              </w:rPr>
              <w:t xml:space="preserve">Фонд заработной платы </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188911,1</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212065,8</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236744,2</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265752,0</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298878,3</w:t>
            </w:r>
          </w:p>
        </w:tc>
      </w:tr>
      <w:tr w:rsidR="00F35CAE" w:rsidRPr="00C73DFF" w:rsidTr="001327FE">
        <w:trPr>
          <w:tblHeader/>
        </w:trPr>
        <w:tc>
          <w:tcPr>
            <w:tcW w:w="569" w:type="dxa"/>
            <w:tcBorders>
              <w:right w:val="single" w:sz="4" w:space="0" w:color="auto"/>
            </w:tcBorders>
            <w:vAlign w:val="center"/>
          </w:tcPr>
          <w:p w:rsidR="00F35CAE" w:rsidRPr="00C73DFF" w:rsidRDefault="00F35CAE" w:rsidP="00F35CAE">
            <w:pPr>
              <w:widowControl w:val="0"/>
              <w:autoSpaceDE w:val="0"/>
              <w:autoSpaceDN w:val="0"/>
              <w:jc w:val="center"/>
              <w:rPr>
                <w:sz w:val="24"/>
                <w:szCs w:val="24"/>
              </w:rPr>
            </w:pPr>
            <w:r w:rsidRPr="00C73DFF">
              <w:rPr>
                <w:sz w:val="24"/>
                <w:szCs w:val="24"/>
              </w:rPr>
              <w:t>5</w:t>
            </w:r>
          </w:p>
        </w:tc>
        <w:tc>
          <w:tcPr>
            <w:tcW w:w="3197" w:type="dxa"/>
            <w:tcBorders>
              <w:right w:val="single" w:sz="4" w:space="0" w:color="auto"/>
            </w:tcBorders>
          </w:tcPr>
          <w:p w:rsidR="00F35CAE" w:rsidRPr="00C73DFF" w:rsidRDefault="00F35CAE" w:rsidP="00F35CAE">
            <w:pPr>
              <w:widowControl w:val="0"/>
              <w:autoSpaceDE w:val="0"/>
              <w:autoSpaceDN w:val="0"/>
              <w:jc w:val="both"/>
              <w:rPr>
                <w:sz w:val="24"/>
                <w:szCs w:val="24"/>
              </w:rPr>
            </w:pPr>
            <w:r w:rsidRPr="00C73DFF">
              <w:rPr>
                <w:sz w:val="24"/>
                <w:szCs w:val="24"/>
              </w:rPr>
              <w:t>Сумма пенсионных выплат</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45681,5</w:t>
            </w:r>
          </w:p>
        </w:tc>
        <w:tc>
          <w:tcPr>
            <w:tcW w:w="1254" w:type="dxa"/>
            <w:tcBorders>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50844,6</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55750,6</w:t>
            </w:r>
          </w:p>
        </w:tc>
        <w:tc>
          <w:tcPr>
            <w:tcW w:w="1254" w:type="dxa"/>
            <w:tcBorders>
              <w:left w:val="single" w:sz="4" w:space="0" w:color="auto"/>
              <w:right w:val="single" w:sz="4" w:space="0" w:color="auto"/>
            </w:tcBorders>
          </w:tcPr>
          <w:p w:rsidR="00F35CAE" w:rsidRPr="00C73DFF" w:rsidRDefault="00F35CAE" w:rsidP="00F35CAE">
            <w:pPr>
              <w:widowControl w:val="0"/>
              <w:jc w:val="right"/>
              <w:rPr>
                <w:color w:val="000000"/>
                <w:sz w:val="24"/>
                <w:szCs w:val="24"/>
              </w:rPr>
            </w:pPr>
            <w:r w:rsidRPr="00C73DFF">
              <w:rPr>
                <w:color w:val="000000"/>
                <w:sz w:val="24"/>
                <w:szCs w:val="24"/>
              </w:rPr>
              <w:t>60489,3</w:t>
            </w:r>
          </w:p>
        </w:tc>
        <w:tc>
          <w:tcPr>
            <w:tcW w:w="1254" w:type="dxa"/>
          </w:tcPr>
          <w:p w:rsidR="00F35CAE" w:rsidRPr="00C73DFF" w:rsidRDefault="00F35CAE" w:rsidP="00F35CAE">
            <w:pPr>
              <w:widowControl w:val="0"/>
              <w:jc w:val="right"/>
              <w:rPr>
                <w:color w:val="000000"/>
                <w:sz w:val="24"/>
                <w:szCs w:val="24"/>
              </w:rPr>
            </w:pPr>
            <w:r w:rsidRPr="00C73DFF">
              <w:rPr>
                <w:color w:val="000000"/>
                <w:sz w:val="24"/>
                <w:szCs w:val="24"/>
              </w:rPr>
              <w:t>64895,1</w:t>
            </w:r>
          </w:p>
        </w:tc>
      </w:tr>
    </w:tbl>
    <w:p w:rsidR="00460369" w:rsidRPr="00C73DFF" w:rsidRDefault="00460369" w:rsidP="00ED209E">
      <w:pPr>
        <w:widowControl w:val="0"/>
        <w:autoSpaceDE w:val="0"/>
        <w:autoSpaceDN w:val="0"/>
        <w:ind w:firstLine="709"/>
        <w:jc w:val="right"/>
        <w:rPr>
          <w:sz w:val="8"/>
          <w:szCs w:val="8"/>
        </w:rPr>
      </w:pPr>
    </w:p>
    <w:p w:rsidR="00460369" w:rsidRPr="00C73DFF" w:rsidRDefault="00460369" w:rsidP="00ED209E">
      <w:pPr>
        <w:pStyle w:val="10"/>
        <w:keepNext w:val="0"/>
        <w:widowControl w:val="0"/>
        <w:spacing w:before="0" w:after="0"/>
        <w:jc w:val="center"/>
        <w:rPr>
          <w:rFonts w:ascii="Times New Roman" w:hAnsi="Times New Roman"/>
          <w:sz w:val="28"/>
          <w:szCs w:val="28"/>
        </w:rPr>
      </w:pPr>
      <w:bookmarkStart w:id="37" w:name="_Toc143597971"/>
      <w:bookmarkStart w:id="38" w:name="_Toc117046501"/>
      <w:bookmarkEnd w:id="6"/>
      <w:r w:rsidRPr="00C73DFF">
        <w:rPr>
          <w:rFonts w:ascii="Times New Roman" w:hAnsi="Times New Roman"/>
        </w:rPr>
        <w:br w:type="page"/>
      </w:r>
      <w:bookmarkStart w:id="39" w:name="_Toc175716406"/>
      <w:bookmarkStart w:id="40" w:name="_Toc272854621"/>
      <w:bookmarkStart w:id="41" w:name="_Toc304451695"/>
      <w:bookmarkEnd w:id="37"/>
      <w:r w:rsidRPr="00C73DFF">
        <w:rPr>
          <w:rFonts w:ascii="Times New Roman" w:hAnsi="Times New Roman"/>
          <w:sz w:val="28"/>
          <w:szCs w:val="28"/>
        </w:rPr>
        <w:lastRenderedPageBreak/>
        <w:t>3. План развития муниципального сектора экономики</w:t>
      </w:r>
      <w:bookmarkEnd w:id="39"/>
      <w:bookmarkEnd w:id="40"/>
      <w:bookmarkEnd w:id="41"/>
    </w:p>
    <w:p w:rsidR="00460369" w:rsidRPr="00C73DFF" w:rsidRDefault="00460369" w:rsidP="00ED209E">
      <w:pPr>
        <w:widowControl w:val="0"/>
        <w:autoSpaceDE w:val="0"/>
        <w:autoSpaceDN w:val="0"/>
        <w:jc w:val="right"/>
        <w:rPr>
          <w:sz w:val="28"/>
          <w:szCs w:val="28"/>
        </w:rPr>
      </w:pPr>
    </w:p>
    <w:p w:rsidR="00460369" w:rsidRPr="00C73DFF" w:rsidRDefault="00460369" w:rsidP="00ED209E">
      <w:pPr>
        <w:widowControl w:val="0"/>
        <w:autoSpaceDE w:val="0"/>
        <w:autoSpaceDN w:val="0"/>
        <w:ind w:firstLine="709"/>
        <w:jc w:val="both"/>
        <w:rPr>
          <w:sz w:val="28"/>
          <w:szCs w:val="28"/>
        </w:rPr>
      </w:pPr>
      <w:r w:rsidRPr="00C73DFF">
        <w:rPr>
          <w:sz w:val="28"/>
          <w:szCs w:val="28"/>
        </w:rPr>
        <w:t>Развитие муниципального сектора экономики представлено в таблице 8.</w:t>
      </w:r>
    </w:p>
    <w:p w:rsidR="00460369" w:rsidRPr="00C73DFF" w:rsidRDefault="00460369" w:rsidP="00ED209E">
      <w:pPr>
        <w:widowControl w:val="0"/>
        <w:autoSpaceDE w:val="0"/>
        <w:autoSpaceDN w:val="0"/>
        <w:jc w:val="right"/>
        <w:rPr>
          <w:sz w:val="28"/>
          <w:szCs w:val="28"/>
        </w:rPr>
      </w:pP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8</w:t>
      </w:r>
    </w:p>
    <w:p w:rsidR="00460369" w:rsidRPr="00C73DFF" w:rsidRDefault="00460369" w:rsidP="00ED209E">
      <w:pPr>
        <w:widowControl w:val="0"/>
        <w:autoSpaceDE w:val="0"/>
        <w:autoSpaceDN w:val="0"/>
        <w:jc w:val="right"/>
        <w:rPr>
          <w:sz w:val="24"/>
          <w:szCs w:val="24"/>
        </w:rPr>
      </w:pPr>
    </w:p>
    <w:p w:rsidR="00460369" w:rsidRPr="00C73DFF" w:rsidRDefault="00460369" w:rsidP="00ED209E">
      <w:pPr>
        <w:widowControl w:val="0"/>
        <w:autoSpaceDE w:val="0"/>
        <w:autoSpaceDN w:val="0"/>
        <w:jc w:val="center"/>
        <w:rPr>
          <w:sz w:val="28"/>
          <w:szCs w:val="28"/>
        </w:rPr>
      </w:pPr>
      <w:r w:rsidRPr="00C73DFF">
        <w:rPr>
          <w:sz w:val="28"/>
          <w:szCs w:val="28"/>
        </w:rPr>
        <w:t>Развитие муниципального сектора экономики</w:t>
      </w:r>
    </w:p>
    <w:p w:rsidR="00460369" w:rsidRPr="00C73DFF" w:rsidRDefault="00460369" w:rsidP="00ED209E">
      <w:pPr>
        <w:widowControl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right w:w="57" w:type="dxa"/>
        </w:tblCellMar>
        <w:tblLook w:val="01E0" w:firstRow="1" w:lastRow="1" w:firstColumn="1" w:lastColumn="1" w:noHBand="0" w:noVBand="0"/>
      </w:tblPr>
      <w:tblGrid>
        <w:gridCol w:w="366"/>
        <w:gridCol w:w="2826"/>
        <w:gridCol w:w="1346"/>
        <w:gridCol w:w="1089"/>
        <w:gridCol w:w="1019"/>
        <w:gridCol w:w="1130"/>
        <w:gridCol w:w="1130"/>
        <w:gridCol w:w="1130"/>
      </w:tblGrid>
      <w:tr w:rsidR="00B60956" w:rsidRPr="00C73DFF" w:rsidTr="003A034B">
        <w:trPr>
          <w:tblHeader/>
        </w:trPr>
        <w:tc>
          <w:tcPr>
            <w:tcW w:w="366"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w:t>
            </w:r>
          </w:p>
          <w:p w:rsidR="00B60956" w:rsidRPr="00C73DFF" w:rsidRDefault="00B60956" w:rsidP="003A034B">
            <w:pPr>
              <w:widowControl w:val="0"/>
              <w:spacing w:line="252" w:lineRule="auto"/>
              <w:jc w:val="center"/>
              <w:rPr>
                <w:sz w:val="23"/>
                <w:szCs w:val="23"/>
              </w:rPr>
            </w:pPr>
            <w:r w:rsidRPr="00C73DFF">
              <w:rPr>
                <w:sz w:val="23"/>
                <w:szCs w:val="23"/>
              </w:rPr>
              <w:t>п.</w:t>
            </w:r>
          </w:p>
        </w:tc>
        <w:tc>
          <w:tcPr>
            <w:tcW w:w="2826"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Показатель</w:t>
            </w:r>
          </w:p>
        </w:tc>
        <w:tc>
          <w:tcPr>
            <w:tcW w:w="1346"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Единица</w:t>
            </w:r>
          </w:p>
          <w:p w:rsidR="00B60956" w:rsidRPr="00C73DFF" w:rsidRDefault="00B60956" w:rsidP="003A034B">
            <w:pPr>
              <w:widowControl w:val="0"/>
              <w:spacing w:line="252" w:lineRule="auto"/>
              <w:jc w:val="center"/>
              <w:rPr>
                <w:sz w:val="23"/>
                <w:szCs w:val="23"/>
              </w:rPr>
            </w:pPr>
            <w:r w:rsidRPr="00C73DFF">
              <w:rPr>
                <w:sz w:val="23"/>
                <w:szCs w:val="23"/>
              </w:rPr>
              <w:t>измерения</w:t>
            </w:r>
          </w:p>
        </w:tc>
        <w:tc>
          <w:tcPr>
            <w:tcW w:w="1089"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2012 год</w:t>
            </w:r>
          </w:p>
          <w:p w:rsidR="00B60956" w:rsidRPr="00C73DFF" w:rsidRDefault="00B60956" w:rsidP="003A034B">
            <w:pPr>
              <w:widowControl w:val="0"/>
              <w:jc w:val="center"/>
              <w:rPr>
                <w:sz w:val="23"/>
                <w:szCs w:val="23"/>
              </w:rPr>
            </w:pPr>
            <w:r w:rsidRPr="00C73DFF">
              <w:rPr>
                <w:sz w:val="23"/>
                <w:szCs w:val="23"/>
              </w:rPr>
              <w:t>(отчет)</w:t>
            </w:r>
          </w:p>
        </w:tc>
        <w:tc>
          <w:tcPr>
            <w:tcW w:w="1019"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2013 год</w:t>
            </w:r>
          </w:p>
          <w:p w:rsidR="00B60956" w:rsidRPr="00C73DFF" w:rsidRDefault="00B60956" w:rsidP="003A034B">
            <w:pPr>
              <w:widowControl w:val="0"/>
              <w:jc w:val="center"/>
              <w:rPr>
                <w:sz w:val="23"/>
                <w:szCs w:val="23"/>
              </w:rPr>
            </w:pPr>
            <w:r w:rsidRPr="00C73DFF">
              <w:rPr>
                <w:sz w:val="23"/>
                <w:szCs w:val="23"/>
              </w:rPr>
              <w:t>(оценка)</w:t>
            </w:r>
          </w:p>
        </w:tc>
        <w:tc>
          <w:tcPr>
            <w:tcW w:w="1130"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2014 год</w:t>
            </w:r>
          </w:p>
          <w:p w:rsidR="00B60956" w:rsidRPr="00C73DFF" w:rsidRDefault="00B60956" w:rsidP="003A034B">
            <w:pPr>
              <w:widowControl w:val="0"/>
              <w:jc w:val="center"/>
              <w:rPr>
                <w:sz w:val="23"/>
                <w:szCs w:val="23"/>
              </w:rPr>
            </w:pPr>
            <w:r w:rsidRPr="00C73DFF">
              <w:rPr>
                <w:sz w:val="23"/>
                <w:szCs w:val="23"/>
              </w:rPr>
              <w:t>(прогноз)</w:t>
            </w:r>
          </w:p>
        </w:tc>
        <w:tc>
          <w:tcPr>
            <w:tcW w:w="1130"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2015 год</w:t>
            </w:r>
          </w:p>
          <w:p w:rsidR="00B60956" w:rsidRPr="00C73DFF" w:rsidRDefault="00B60956" w:rsidP="003A034B">
            <w:pPr>
              <w:widowControl w:val="0"/>
              <w:jc w:val="center"/>
              <w:rPr>
                <w:sz w:val="23"/>
                <w:szCs w:val="23"/>
              </w:rPr>
            </w:pPr>
            <w:r w:rsidRPr="00C73DFF">
              <w:rPr>
                <w:sz w:val="23"/>
                <w:szCs w:val="23"/>
              </w:rPr>
              <w:t>(прогноз)</w:t>
            </w:r>
          </w:p>
        </w:tc>
        <w:tc>
          <w:tcPr>
            <w:tcW w:w="1130"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2016 год</w:t>
            </w:r>
          </w:p>
          <w:p w:rsidR="00B60956" w:rsidRPr="00C73DFF" w:rsidRDefault="00B60956" w:rsidP="003A034B">
            <w:pPr>
              <w:widowControl w:val="0"/>
              <w:jc w:val="center"/>
              <w:rPr>
                <w:sz w:val="23"/>
                <w:szCs w:val="23"/>
              </w:rPr>
            </w:pPr>
            <w:r w:rsidRPr="00C73DFF">
              <w:rPr>
                <w:sz w:val="23"/>
                <w:szCs w:val="23"/>
              </w:rPr>
              <w:t>(прогноз)</w:t>
            </w:r>
          </w:p>
        </w:tc>
      </w:tr>
    </w:tbl>
    <w:p w:rsidR="00B60956" w:rsidRPr="00C73DFF" w:rsidRDefault="00B6095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right w:w="57" w:type="dxa"/>
        </w:tblCellMar>
        <w:tblLook w:val="01E0" w:firstRow="1" w:lastRow="1" w:firstColumn="1" w:lastColumn="1" w:noHBand="0" w:noVBand="0"/>
      </w:tblPr>
      <w:tblGrid>
        <w:gridCol w:w="357"/>
        <w:gridCol w:w="2810"/>
        <w:gridCol w:w="1451"/>
        <w:gridCol w:w="1074"/>
        <w:gridCol w:w="1008"/>
        <w:gridCol w:w="1112"/>
        <w:gridCol w:w="1112"/>
        <w:gridCol w:w="1112"/>
      </w:tblGrid>
      <w:tr w:rsidR="00B60956" w:rsidRPr="00C73DFF" w:rsidTr="00DA7B0D">
        <w:trPr>
          <w:tblHeader/>
        </w:trPr>
        <w:tc>
          <w:tcPr>
            <w:tcW w:w="357"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1</w:t>
            </w:r>
          </w:p>
        </w:tc>
        <w:tc>
          <w:tcPr>
            <w:tcW w:w="2810"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2</w:t>
            </w:r>
          </w:p>
        </w:tc>
        <w:tc>
          <w:tcPr>
            <w:tcW w:w="1451" w:type="dxa"/>
            <w:shd w:val="clear" w:color="auto" w:fill="auto"/>
          </w:tcPr>
          <w:p w:rsidR="00B60956" w:rsidRPr="00C73DFF" w:rsidRDefault="00B60956" w:rsidP="003A034B">
            <w:pPr>
              <w:widowControl w:val="0"/>
              <w:spacing w:line="252" w:lineRule="auto"/>
              <w:jc w:val="center"/>
              <w:rPr>
                <w:sz w:val="23"/>
                <w:szCs w:val="23"/>
              </w:rPr>
            </w:pPr>
            <w:r w:rsidRPr="00C73DFF">
              <w:rPr>
                <w:sz w:val="23"/>
                <w:szCs w:val="23"/>
              </w:rPr>
              <w:t>3</w:t>
            </w:r>
          </w:p>
        </w:tc>
        <w:tc>
          <w:tcPr>
            <w:tcW w:w="1074"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4</w:t>
            </w:r>
          </w:p>
        </w:tc>
        <w:tc>
          <w:tcPr>
            <w:tcW w:w="1008"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5</w:t>
            </w:r>
          </w:p>
        </w:tc>
        <w:tc>
          <w:tcPr>
            <w:tcW w:w="1112"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6</w:t>
            </w:r>
          </w:p>
        </w:tc>
        <w:tc>
          <w:tcPr>
            <w:tcW w:w="1112"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7</w:t>
            </w:r>
          </w:p>
        </w:tc>
        <w:tc>
          <w:tcPr>
            <w:tcW w:w="1112"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8</w:t>
            </w:r>
          </w:p>
        </w:tc>
      </w:tr>
      <w:tr w:rsidR="00B60956" w:rsidRPr="00C73DFF" w:rsidTr="003A034B">
        <w:tc>
          <w:tcPr>
            <w:tcW w:w="10036" w:type="dxa"/>
            <w:gridSpan w:val="8"/>
            <w:shd w:val="clear" w:color="auto" w:fill="auto"/>
          </w:tcPr>
          <w:p w:rsidR="00B60956" w:rsidRPr="00C73DFF" w:rsidRDefault="00B60956" w:rsidP="003A034B">
            <w:pPr>
              <w:widowControl w:val="0"/>
              <w:autoSpaceDE w:val="0"/>
              <w:autoSpaceDN w:val="0"/>
              <w:jc w:val="center"/>
              <w:rPr>
                <w:sz w:val="23"/>
                <w:szCs w:val="23"/>
              </w:rPr>
            </w:pPr>
            <w:r w:rsidRPr="00C73DFF">
              <w:rPr>
                <w:b/>
                <w:sz w:val="23"/>
                <w:szCs w:val="23"/>
              </w:rPr>
              <w:t>Сфера занятости</w:t>
            </w:r>
          </w:p>
        </w:tc>
      </w:tr>
      <w:tr w:rsidR="00B60956" w:rsidRPr="00C73DFF" w:rsidTr="00DA7B0D">
        <w:tc>
          <w:tcPr>
            <w:tcW w:w="357" w:type="dxa"/>
            <w:shd w:val="clear" w:color="auto" w:fill="auto"/>
          </w:tcPr>
          <w:p w:rsidR="00B60956" w:rsidRPr="00C73DFF" w:rsidRDefault="00B60956"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B60956" w:rsidRPr="00C73DFF" w:rsidRDefault="00B60956" w:rsidP="003A034B">
            <w:pPr>
              <w:widowControl w:val="0"/>
              <w:autoSpaceDE w:val="0"/>
              <w:autoSpaceDN w:val="0"/>
              <w:jc w:val="both"/>
              <w:rPr>
                <w:sz w:val="23"/>
                <w:szCs w:val="23"/>
              </w:rPr>
            </w:pPr>
            <w:r w:rsidRPr="00C73DFF">
              <w:rPr>
                <w:sz w:val="23"/>
                <w:szCs w:val="23"/>
              </w:rPr>
              <w:t>Среднесписочная численность работающих</w:t>
            </w:r>
          </w:p>
        </w:tc>
        <w:tc>
          <w:tcPr>
            <w:tcW w:w="1451" w:type="dxa"/>
            <w:shd w:val="clear" w:color="auto" w:fill="auto"/>
          </w:tcPr>
          <w:p w:rsidR="00B60956" w:rsidRPr="00C73DFF" w:rsidRDefault="00B60956"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B60956" w:rsidRPr="00C73DFF" w:rsidRDefault="00B60956" w:rsidP="003A034B">
            <w:pPr>
              <w:widowControl w:val="0"/>
              <w:spacing w:line="235" w:lineRule="auto"/>
              <w:jc w:val="right"/>
              <w:rPr>
                <w:sz w:val="23"/>
                <w:szCs w:val="23"/>
              </w:rPr>
            </w:pPr>
            <w:r w:rsidRPr="00C73DFF">
              <w:rPr>
                <w:sz w:val="23"/>
                <w:szCs w:val="23"/>
              </w:rPr>
              <w:t>84578</w:t>
            </w:r>
          </w:p>
        </w:tc>
        <w:tc>
          <w:tcPr>
            <w:tcW w:w="1008" w:type="dxa"/>
            <w:shd w:val="clear" w:color="auto" w:fill="auto"/>
          </w:tcPr>
          <w:p w:rsidR="00B60956" w:rsidRPr="00C73DFF" w:rsidRDefault="00B60956" w:rsidP="003A034B">
            <w:pPr>
              <w:jc w:val="right"/>
              <w:rPr>
                <w:color w:val="000000"/>
                <w:sz w:val="23"/>
                <w:szCs w:val="23"/>
              </w:rPr>
            </w:pPr>
            <w:r w:rsidRPr="00C73DFF">
              <w:rPr>
                <w:color w:val="000000"/>
                <w:sz w:val="23"/>
                <w:szCs w:val="23"/>
              </w:rPr>
              <w:t>58896</w:t>
            </w:r>
          </w:p>
        </w:tc>
        <w:tc>
          <w:tcPr>
            <w:tcW w:w="1112" w:type="dxa"/>
            <w:shd w:val="clear" w:color="auto" w:fill="auto"/>
          </w:tcPr>
          <w:p w:rsidR="00B60956" w:rsidRPr="00C73DFF" w:rsidRDefault="00B60956" w:rsidP="003A034B">
            <w:pPr>
              <w:jc w:val="right"/>
              <w:rPr>
                <w:color w:val="000000"/>
                <w:sz w:val="23"/>
                <w:szCs w:val="23"/>
              </w:rPr>
            </w:pPr>
            <w:r w:rsidRPr="00C73DFF">
              <w:rPr>
                <w:color w:val="000000"/>
                <w:sz w:val="23"/>
                <w:szCs w:val="23"/>
              </w:rPr>
              <w:t>59182</w:t>
            </w:r>
          </w:p>
        </w:tc>
        <w:tc>
          <w:tcPr>
            <w:tcW w:w="1112" w:type="dxa"/>
            <w:shd w:val="clear" w:color="auto" w:fill="auto"/>
          </w:tcPr>
          <w:p w:rsidR="00B60956" w:rsidRPr="00C73DFF" w:rsidRDefault="00B60956" w:rsidP="003A034B">
            <w:pPr>
              <w:jc w:val="right"/>
              <w:rPr>
                <w:color w:val="000000"/>
                <w:sz w:val="23"/>
                <w:szCs w:val="23"/>
              </w:rPr>
            </w:pPr>
            <w:r w:rsidRPr="00C73DFF">
              <w:rPr>
                <w:color w:val="000000"/>
                <w:sz w:val="23"/>
                <w:szCs w:val="23"/>
              </w:rPr>
              <w:t>59808</w:t>
            </w:r>
          </w:p>
        </w:tc>
        <w:tc>
          <w:tcPr>
            <w:tcW w:w="1112" w:type="dxa"/>
            <w:shd w:val="clear" w:color="auto" w:fill="auto"/>
          </w:tcPr>
          <w:p w:rsidR="00B60956" w:rsidRPr="00C73DFF" w:rsidRDefault="00B60956" w:rsidP="003A034B">
            <w:pPr>
              <w:jc w:val="right"/>
              <w:rPr>
                <w:color w:val="000000"/>
                <w:sz w:val="23"/>
                <w:szCs w:val="23"/>
              </w:rPr>
            </w:pPr>
            <w:r w:rsidRPr="00C73DFF">
              <w:rPr>
                <w:color w:val="000000"/>
                <w:sz w:val="23"/>
                <w:szCs w:val="23"/>
              </w:rPr>
              <w:t>60223</w:t>
            </w:r>
          </w:p>
        </w:tc>
      </w:tr>
      <w:tr w:rsidR="00B60956" w:rsidRPr="00C73DFF" w:rsidTr="003A034B">
        <w:tc>
          <w:tcPr>
            <w:tcW w:w="10036" w:type="dxa"/>
            <w:gridSpan w:val="8"/>
            <w:shd w:val="clear" w:color="auto" w:fill="auto"/>
          </w:tcPr>
          <w:p w:rsidR="00B60956" w:rsidRPr="00C73DFF" w:rsidRDefault="00B60956" w:rsidP="003A034B">
            <w:pPr>
              <w:widowControl w:val="0"/>
              <w:autoSpaceDE w:val="0"/>
              <w:autoSpaceDN w:val="0"/>
              <w:jc w:val="center"/>
              <w:rPr>
                <w:sz w:val="23"/>
                <w:szCs w:val="23"/>
              </w:rPr>
            </w:pPr>
            <w:r w:rsidRPr="00C73DFF">
              <w:rPr>
                <w:b/>
                <w:sz w:val="23"/>
                <w:szCs w:val="23"/>
              </w:rPr>
              <w:t>Институциональная структура</w:t>
            </w:r>
          </w:p>
        </w:tc>
      </w:tr>
      <w:tr w:rsidR="00CD6F8D" w:rsidRPr="00C73DFF" w:rsidTr="00DA7B0D">
        <w:trPr>
          <w:trHeight w:val="485"/>
        </w:trPr>
        <w:tc>
          <w:tcPr>
            <w:tcW w:w="357" w:type="dxa"/>
            <w:tcBorders>
              <w:bottom w:val="nil"/>
            </w:tcBorders>
            <w:shd w:val="clear" w:color="auto" w:fill="auto"/>
          </w:tcPr>
          <w:p w:rsidR="00CD6F8D" w:rsidRPr="00C73DFF" w:rsidRDefault="00CD6F8D"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CD6F8D" w:rsidRPr="008975B6" w:rsidRDefault="00CD6F8D" w:rsidP="00353D6C">
            <w:pPr>
              <w:widowControl w:val="0"/>
              <w:jc w:val="both"/>
              <w:rPr>
                <w:b/>
                <w:sz w:val="23"/>
                <w:szCs w:val="23"/>
              </w:rPr>
            </w:pPr>
            <w:r w:rsidRPr="008975B6">
              <w:rPr>
                <w:b/>
                <w:sz w:val="23"/>
                <w:szCs w:val="23"/>
              </w:rPr>
              <w:t xml:space="preserve">Количество организаций муниципальной формы собственности, всего </w:t>
            </w:r>
          </w:p>
        </w:tc>
        <w:tc>
          <w:tcPr>
            <w:tcW w:w="1451" w:type="dxa"/>
            <w:shd w:val="clear" w:color="auto" w:fill="auto"/>
          </w:tcPr>
          <w:p w:rsidR="00CD6F8D" w:rsidRPr="008975B6" w:rsidRDefault="00CD6F8D" w:rsidP="00353D6C">
            <w:pPr>
              <w:widowControl w:val="0"/>
              <w:jc w:val="center"/>
              <w:rPr>
                <w:b/>
                <w:sz w:val="23"/>
                <w:szCs w:val="23"/>
              </w:rPr>
            </w:pPr>
            <w:r w:rsidRPr="008975B6">
              <w:rPr>
                <w:b/>
                <w:sz w:val="23"/>
                <w:szCs w:val="23"/>
              </w:rPr>
              <w:t>единиц</w:t>
            </w:r>
          </w:p>
        </w:tc>
        <w:tc>
          <w:tcPr>
            <w:tcW w:w="1074" w:type="dxa"/>
            <w:shd w:val="clear" w:color="auto" w:fill="auto"/>
          </w:tcPr>
          <w:p w:rsidR="00CD6F8D" w:rsidRPr="008975B6" w:rsidRDefault="00CD6F8D" w:rsidP="00353D6C">
            <w:pPr>
              <w:widowControl w:val="0"/>
              <w:jc w:val="right"/>
              <w:rPr>
                <w:b/>
                <w:sz w:val="23"/>
                <w:szCs w:val="23"/>
              </w:rPr>
            </w:pPr>
            <w:r w:rsidRPr="008975B6">
              <w:rPr>
                <w:b/>
                <w:sz w:val="23"/>
                <w:szCs w:val="23"/>
              </w:rPr>
              <w:t>802</w:t>
            </w:r>
          </w:p>
        </w:tc>
        <w:tc>
          <w:tcPr>
            <w:tcW w:w="1008" w:type="dxa"/>
            <w:shd w:val="clear" w:color="auto" w:fill="auto"/>
          </w:tcPr>
          <w:p w:rsidR="00CD6F8D" w:rsidRPr="008975B6" w:rsidRDefault="00CD6F8D" w:rsidP="00353D6C">
            <w:pPr>
              <w:widowControl w:val="0"/>
              <w:jc w:val="right"/>
              <w:rPr>
                <w:b/>
                <w:sz w:val="23"/>
                <w:szCs w:val="23"/>
              </w:rPr>
            </w:pPr>
            <w:r w:rsidRPr="008975B6">
              <w:rPr>
                <w:b/>
                <w:sz w:val="23"/>
                <w:szCs w:val="23"/>
              </w:rPr>
              <w:t>714</w:t>
            </w:r>
          </w:p>
        </w:tc>
        <w:tc>
          <w:tcPr>
            <w:tcW w:w="1112" w:type="dxa"/>
            <w:shd w:val="clear" w:color="auto" w:fill="auto"/>
          </w:tcPr>
          <w:p w:rsidR="00CD6F8D" w:rsidRPr="008975B6" w:rsidRDefault="00CD6F8D" w:rsidP="00353D6C">
            <w:pPr>
              <w:widowControl w:val="0"/>
              <w:jc w:val="right"/>
              <w:rPr>
                <w:b/>
                <w:sz w:val="23"/>
                <w:szCs w:val="23"/>
              </w:rPr>
            </w:pPr>
            <w:r w:rsidRPr="008975B6">
              <w:rPr>
                <w:b/>
                <w:sz w:val="23"/>
                <w:szCs w:val="23"/>
              </w:rPr>
              <w:t>718</w:t>
            </w:r>
          </w:p>
        </w:tc>
        <w:tc>
          <w:tcPr>
            <w:tcW w:w="1112" w:type="dxa"/>
            <w:shd w:val="clear" w:color="auto" w:fill="auto"/>
          </w:tcPr>
          <w:p w:rsidR="00CD6F8D" w:rsidRPr="008975B6" w:rsidRDefault="00CD6F8D" w:rsidP="00353D6C">
            <w:pPr>
              <w:widowControl w:val="0"/>
              <w:jc w:val="right"/>
              <w:rPr>
                <w:b/>
                <w:sz w:val="23"/>
                <w:szCs w:val="23"/>
              </w:rPr>
            </w:pPr>
            <w:r w:rsidRPr="008975B6">
              <w:rPr>
                <w:b/>
                <w:sz w:val="23"/>
                <w:szCs w:val="23"/>
              </w:rPr>
              <w:t>717</w:t>
            </w:r>
          </w:p>
        </w:tc>
        <w:tc>
          <w:tcPr>
            <w:tcW w:w="1112" w:type="dxa"/>
            <w:shd w:val="clear" w:color="auto" w:fill="auto"/>
          </w:tcPr>
          <w:p w:rsidR="00CD6F8D" w:rsidRPr="008975B6" w:rsidRDefault="00CD6F8D" w:rsidP="00353D6C">
            <w:pPr>
              <w:widowControl w:val="0"/>
              <w:jc w:val="right"/>
              <w:rPr>
                <w:b/>
                <w:sz w:val="23"/>
                <w:szCs w:val="23"/>
              </w:rPr>
            </w:pPr>
            <w:r w:rsidRPr="008975B6">
              <w:rPr>
                <w:b/>
                <w:sz w:val="23"/>
                <w:szCs w:val="23"/>
              </w:rPr>
              <w:t>721</w:t>
            </w:r>
          </w:p>
        </w:tc>
      </w:tr>
      <w:tr w:rsidR="00CD6F8D" w:rsidRPr="00C73DFF" w:rsidTr="00DA7B0D">
        <w:trPr>
          <w:trHeight w:val="186"/>
        </w:trPr>
        <w:tc>
          <w:tcPr>
            <w:tcW w:w="357" w:type="dxa"/>
            <w:tcBorders>
              <w:top w:val="nil"/>
              <w:bottom w:val="nil"/>
            </w:tcBorders>
            <w:shd w:val="clear" w:color="auto" w:fill="auto"/>
          </w:tcPr>
          <w:p w:rsidR="00CD6F8D" w:rsidRPr="00C73DFF" w:rsidRDefault="00CD6F8D" w:rsidP="003A034B">
            <w:pPr>
              <w:widowControl w:val="0"/>
              <w:autoSpaceDE w:val="0"/>
              <w:autoSpaceDN w:val="0"/>
              <w:ind w:left="113"/>
              <w:jc w:val="center"/>
              <w:rPr>
                <w:sz w:val="23"/>
                <w:szCs w:val="23"/>
              </w:rPr>
            </w:pPr>
          </w:p>
        </w:tc>
        <w:tc>
          <w:tcPr>
            <w:tcW w:w="2810" w:type="dxa"/>
            <w:shd w:val="clear" w:color="auto" w:fill="auto"/>
          </w:tcPr>
          <w:p w:rsidR="00CD6F8D" w:rsidRPr="008975B6" w:rsidRDefault="00CD6F8D" w:rsidP="00353D6C">
            <w:pPr>
              <w:widowControl w:val="0"/>
              <w:jc w:val="both"/>
              <w:rPr>
                <w:b/>
                <w:sz w:val="23"/>
                <w:szCs w:val="23"/>
              </w:rPr>
            </w:pPr>
            <w:r w:rsidRPr="008975B6">
              <w:rPr>
                <w:b/>
                <w:sz w:val="23"/>
                <w:szCs w:val="23"/>
              </w:rPr>
              <w:t>в том числе:</w:t>
            </w:r>
          </w:p>
        </w:tc>
        <w:tc>
          <w:tcPr>
            <w:tcW w:w="1451" w:type="dxa"/>
            <w:shd w:val="clear" w:color="auto" w:fill="auto"/>
          </w:tcPr>
          <w:p w:rsidR="00CD6F8D" w:rsidRPr="008975B6" w:rsidRDefault="00CD6F8D" w:rsidP="00353D6C">
            <w:pPr>
              <w:widowControl w:val="0"/>
              <w:jc w:val="center"/>
              <w:rPr>
                <w:b/>
                <w:sz w:val="23"/>
                <w:szCs w:val="23"/>
              </w:rPr>
            </w:pPr>
          </w:p>
        </w:tc>
        <w:tc>
          <w:tcPr>
            <w:tcW w:w="1074" w:type="dxa"/>
            <w:shd w:val="clear" w:color="auto" w:fill="auto"/>
          </w:tcPr>
          <w:p w:rsidR="00CD6F8D" w:rsidRPr="008975B6" w:rsidRDefault="00CD6F8D" w:rsidP="00353D6C">
            <w:pPr>
              <w:widowControl w:val="0"/>
              <w:jc w:val="right"/>
              <w:rPr>
                <w:b/>
                <w:sz w:val="23"/>
                <w:szCs w:val="23"/>
              </w:rPr>
            </w:pPr>
          </w:p>
        </w:tc>
        <w:tc>
          <w:tcPr>
            <w:tcW w:w="1008" w:type="dxa"/>
            <w:shd w:val="clear" w:color="auto" w:fill="auto"/>
          </w:tcPr>
          <w:p w:rsidR="00CD6F8D" w:rsidRPr="008975B6" w:rsidRDefault="00CD6F8D" w:rsidP="00353D6C">
            <w:pPr>
              <w:widowControl w:val="0"/>
              <w:jc w:val="right"/>
              <w:rPr>
                <w:b/>
                <w:sz w:val="23"/>
                <w:szCs w:val="23"/>
              </w:rPr>
            </w:pPr>
          </w:p>
        </w:tc>
        <w:tc>
          <w:tcPr>
            <w:tcW w:w="1112" w:type="dxa"/>
            <w:shd w:val="clear" w:color="auto" w:fill="auto"/>
          </w:tcPr>
          <w:p w:rsidR="00CD6F8D" w:rsidRPr="008975B6" w:rsidRDefault="00CD6F8D" w:rsidP="00353D6C">
            <w:pPr>
              <w:widowControl w:val="0"/>
              <w:jc w:val="right"/>
              <w:rPr>
                <w:b/>
                <w:sz w:val="23"/>
                <w:szCs w:val="23"/>
              </w:rPr>
            </w:pPr>
          </w:p>
        </w:tc>
        <w:tc>
          <w:tcPr>
            <w:tcW w:w="1112" w:type="dxa"/>
            <w:shd w:val="clear" w:color="auto" w:fill="auto"/>
          </w:tcPr>
          <w:p w:rsidR="00CD6F8D" w:rsidRPr="008975B6" w:rsidRDefault="00CD6F8D" w:rsidP="00353D6C">
            <w:pPr>
              <w:widowControl w:val="0"/>
              <w:jc w:val="right"/>
              <w:rPr>
                <w:b/>
                <w:sz w:val="23"/>
                <w:szCs w:val="23"/>
              </w:rPr>
            </w:pPr>
          </w:p>
        </w:tc>
        <w:tc>
          <w:tcPr>
            <w:tcW w:w="1112" w:type="dxa"/>
            <w:shd w:val="clear" w:color="auto" w:fill="auto"/>
          </w:tcPr>
          <w:p w:rsidR="00CD6F8D" w:rsidRPr="008975B6" w:rsidRDefault="00CD6F8D" w:rsidP="00353D6C">
            <w:pPr>
              <w:widowControl w:val="0"/>
              <w:jc w:val="right"/>
              <w:rPr>
                <w:b/>
                <w:sz w:val="23"/>
                <w:szCs w:val="23"/>
              </w:rPr>
            </w:pPr>
          </w:p>
        </w:tc>
      </w:tr>
      <w:tr w:rsidR="00CD6F8D" w:rsidRPr="00C73DFF" w:rsidTr="00DA7B0D">
        <w:trPr>
          <w:trHeight w:val="113"/>
        </w:trPr>
        <w:tc>
          <w:tcPr>
            <w:tcW w:w="357" w:type="dxa"/>
            <w:tcBorders>
              <w:top w:val="nil"/>
              <w:bottom w:val="nil"/>
            </w:tcBorders>
            <w:shd w:val="clear" w:color="auto" w:fill="auto"/>
          </w:tcPr>
          <w:p w:rsidR="00CD6F8D" w:rsidRPr="00C73DFF" w:rsidRDefault="00CD6F8D" w:rsidP="003A034B">
            <w:pPr>
              <w:widowControl w:val="0"/>
              <w:autoSpaceDE w:val="0"/>
              <w:autoSpaceDN w:val="0"/>
              <w:ind w:left="113"/>
              <w:jc w:val="center"/>
              <w:rPr>
                <w:sz w:val="23"/>
                <w:szCs w:val="23"/>
              </w:rPr>
            </w:pPr>
          </w:p>
        </w:tc>
        <w:tc>
          <w:tcPr>
            <w:tcW w:w="2810" w:type="dxa"/>
            <w:shd w:val="clear" w:color="auto" w:fill="auto"/>
          </w:tcPr>
          <w:p w:rsidR="00CD6F8D" w:rsidRPr="008975B6" w:rsidRDefault="00CD6F8D" w:rsidP="00353D6C">
            <w:pPr>
              <w:widowControl w:val="0"/>
              <w:jc w:val="both"/>
              <w:rPr>
                <w:b/>
                <w:sz w:val="23"/>
                <w:szCs w:val="23"/>
              </w:rPr>
            </w:pPr>
            <w:r w:rsidRPr="008975B6">
              <w:rPr>
                <w:b/>
                <w:sz w:val="23"/>
                <w:szCs w:val="23"/>
              </w:rPr>
              <w:t xml:space="preserve">   муниципальных бюджетных учреждений</w:t>
            </w:r>
          </w:p>
        </w:tc>
        <w:tc>
          <w:tcPr>
            <w:tcW w:w="1451" w:type="dxa"/>
            <w:shd w:val="clear" w:color="auto" w:fill="auto"/>
          </w:tcPr>
          <w:p w:rsidR="00CD6F8D" w:rsidRPr="008975B6" w:rsidRDefault="00CD6F8D" w:rsidP="00353D6C">
            <w:pPr>
              <w:widowControl w:val="0"/>
              <w:jc w:val="center"/>
              <w:rPr>
                <w:b/>
                <w:sz w:val="23"/>
                <w:szCs w:val="23"/>
              </w:rPr>
            </w:pPr>
            <w:r w:rsidRPr="008975B6">
              <w:rPr>
                <w:b/>
                <w:sz w:val="23"/>
                <w:szCs w:val="23"/>
              </w:rPr>
              <w:t>единиц</w:t>
            </w:r>
          </w:p>
        </w:tc>
        <w:tc>
          <w:tcPr>
            <w:tcW w:w="1074" w:type="dxa"/>
            <w:shd w:val="clear" w:color="auto" w:fill="auto"/>
          </w:tcPr>
          <w:p w:rsidR="00CD6F8D" w:rsidRPr="008975B6" w:rsidRDefault="00CD6F8D" w:rsidP="00353D6C">
            <w:pPr>
              <w:widowControl w:val="0"/>
              <w:jc w:val="right"/>
              <w:rPr>
                <w:b/>
                <w:sz w:val="23"/>
                <w:szCs w:val="23"/>
              </w:rPr>
            </w:pPr>
            <w:r w:rsidRPr="008975B6">
              <w:rPr>
                <w:b/>
                <w:sz w:val="23"/>
                <w:szCs w:val="23"/>
              </w:rPr>
              <w:t>372</w:t>
            </w:r>
          </w:p>
        </w:tc>
        <w:tc>
          <w:tcPr>
            <w:tcW w:w="1008" w:type="dxa"/>
            <w:shd w:val="clear" w:color="auto" w:fill="auto"/>
          </w:tcPr>
          <w:p w:rsidR="00CD6F8D" w:rsidRPr="008975B6" w:rsidRDefault="00CD6F8D" w:rsidP="00353D6C">
            <w:pPr>
              <w:widowControl w:val="0"/>
              <w:jc w:val="right"/>
              <w:rPr>
                <w:b/>
                <w:sz w:val="23"/>
                <w:szCs w:val="23"/>
              </w:rPr>
            </w:pPr>
            <w:r w:rsidRPr="008975B6">
              <w:rPr>
                <w:b/>
                <w:sz w:val="23"/>
                <w:szCs w:val="23"/>
              </w:rPr>
              <w:t>314</w:t>
            </w:r>
          </w:p>
        </w:tc>
        <w:tc>
          <w:tcPr>
            <w:tcW w:w="1112" w:type="dxa"/>
            <w:shd w:val="clear" w:color="auto" w:fill="auto"/>
          </w:tcPr>
          <w:p w:rsidR="00CD6F8D" w:rsidRPr="008975B6" w:rsidRDefault="00CD6F8D" w:rsidP="00353D6C">
            <w:pPr>
              <w:widowControl w:val="0"/>
              <w:jc w:val="right"/>
              <w:rPr>
                <w:b/>
                <w:sz w:val="23"/>
                <w:szCs w:val="23"/>
              </w:rPr>
            </w:pPr>
            <w:r w:rsidRPr="008975B6">
              <w:rPr>
                <w:b/>
                <w:sz w:val="23"/>
                <w:szCs w:val="23"/>
              </w:rPr>
              <w:t>313</w:t>
            </w:r>
          </w:p>
        </w:tc>
        <w:tc>
          <w:tcPr>
            <w:tcW w:w="1112" w:type="dxa"/>
            <w:shd w:val="clear" w:color="auto" w:fill="auto"/>
          </w:tcPr>
          <w:p w:rsidR="00CD6F8D" w:rsidRPr="008975B6" w:rsidRDefault="00CD6F8D" w:rsidP="00353D6C">
            <w:pPr>
              <w:widowControl w:val="0"/>
              <w:jc w:val="right"/>
              <w:rPr>
                <w:b/>
                <w:sz w:val="23"/>
                <w:szCs w:val="23"/>
              </w:rPr>
            </w:pPr>
            <w:r w:rsidRPr="008975B6">
              <w:rPr>
                <w:b/>
                <w:sz w:val="23"/>
                <w:szCs w:val="23"/>
              </w:rPr>
              <w:t>312</w:t>
            </w:r>
          </w:p>
        </w:tc>
        <w:tc>
          <w:tcPr>
            <w:tcW w:w="1112" w:type="dxa"/>
            <w:shd w:val="clear" w:color="auto" w:fill="auto"/>
          </w:tcPr>
          <w:p w:rsidR="00CD6F8D" w:rsidRPr="008975B6" w:rsidRDefault="00CD6F8D" w:rsidP="00353D6C">
            <w:pPr>
              <w:widowControl w:val="0"/>
              <w:jc w:val="right"/>
              <w:rPr>
                <w:b/>
                <w:sz w:val="23"/>
                <w:szCs w:val="23"/>
              </w:rPr>
            </w:pPr>
            <w:r w:rsidRPr="008975B6">
              <w:rPr>
                <w:b/>
                <w:sz w:val="23"/>
                <w:szCs w:val="23"/>
              </w:rPr>
              <w:t>312</w:t>
            </w:r>
          </w:p>
        </w:tc>
      </w:tr>
      <w:tr w:rsidR="00CD6F8D" w:rsidRPr="00C73DFF" w:rsidTr="00DA7B0D">
        <w:trPr>
          <w:trHeight w:val="113"/>
        </w:trPr>
        <w:tc>
          <w:tcPr>
            <w:tcW w:w="357" w:type="dxa"/>
            <w:tcBorders>
              <w:top w:val="nil"/>
              <w:bottom w:val="nil"/>
            </w:tcBorders>
            <w:shd w:val="clear" w:color="auto" w:fill="auto"/>
          </w:tcPr>
          <w:p w:rsidR="00CD6F8D" w:rsidRPr="00C73DFF" w:rsidRDefault="00CD6F8D" w:rsidP="003A034B">
            <w:pPr>
              <w:widowControl w:val="0"/>
              <w:autoSpaceDE w:val="0"/>
              <w:autoSpaceDN w:val="0"/>
              <w:ind w:left="113"/>
              <w:jc w:val="center"/>
              <w:rPr>
                <w:sz w:val="23"/>
                <w:szCs w:val="23"/>
              </w:rPr>
            </w:pPr>
          </w:p>
        </w:tc>
        <w:tc>
          <w:tcPr>
            <w:tcW w:w="2810" w:type="dxa"/>
            <w:shd w:val="clear" w:color="auto" w:fill="auto"/>
          </w:tcPr>
          <w:p w:rsidR="00CD6F8D" w:rsidRPr="008975B6" w:rsidRDefault="00CD6F8D" w:rsidP="00353D6C">
            <w:pPr>
              <w:widowControl w:val="0"/>
              <w:spacing w:line="247" w:lineRule="auto"/>
              <w:jc w:val="both"/>
              <w:rPr>
                <w:b/>
                <w:sz w:val="23"/>
                <w:szCs w:val="23"/>
              </w:rPr>
            </w:pPr>
            <w:r w:rsidRPr="008975B6">
              <w:rPr>
                <w:b/>
                <w:sz w:val="23"/>
                <w:szCs w:val="23"/>
              </w:rPr>
              <w:t xml:space="preserve">   муниципальных автономных учреждений</w:t>
            </w:r>
          </w:p>
        </w:tc>
        <w:tc>
          <w:tcPr>
            <w:tcW w:w="1451" w:type="dxa"/>
            <w:shd w:val="clear" w:color="auto" w:fill="auto"/>
          </w:tcPr>
          <w:p w:rsidR="00CD6F8D" w:rsidRPr="008975B6" w:rsidRDefault="00CD6F8D" w:rsidP="00353D6C">
            <w:pPr>
              <w:widowControl w:val="0"/>
              <w:spacing w:line="247" w:lineRule="auto"/>
              <w:jc w:val="center"/>
              <w:rPr>
                <w:b/>
                <w:sz w:val="23"/>
                <w:szCs w:val="23"/>
              </w:rPr>
            </w:pPr>
            <w:r w:rsidRPr="008975B6">
              <w:rPr>
                <w:b/>
                <w:sz w:val="23"/>
                <w:szCs w:val="23"/>
              </w:rPr>
              <w:t>единиц</w:t>
            </w:r>
          </w:p>
        </w:tc>
        <w:tc>
          <w:tcPr>
            <w:tcW w:w="1074"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41</w:t>
            </w:r>
          </w:p>
        </w:tc>
        <w:tc>
          <w:tcPr>
            <w:tcW w:w="1008"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36</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35</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35</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35</w:t>
            </w:r>
          </w:p>
        </w:tc>
      </w:tr>
      <w:tr w:rsidR="00CD6F8D" w:rsidRPr="00C73DFF" w:rsidTr="00DA7B0D">
        <w:trPr>
          <w:trHeight w:val="113"/>
        </w:trPr>
        <w:tc>
          <w:tcPr>
            <w:tcW w:w="357" w:type="dxa"/>
            <w:tcBorders>
              <w:top w:val="nil"/>
              <w:bottom w:val="nil"/>
            </w:tcBorders>
            <w:shd w:val="clear" w:color="auto" w:fill="auto"/>
          </w:tcPr>
          <w:p w:rsidR="00CD6F8D" w:rsidRPr="00C73DFF" w:rsidRDefault="00CD6F8D" w:rsidP="003A034B">
            <w:pPr>
              <w:widowControl w:val="0"/>
              <w:autoSpaceDE w:val="0"/>
              <w:autoSpaceDN w:val="0"/>
              <w:ind w:left="113"/>
              <w:jc w:val="center"/>
              <w:rPr>
                <w:sz w:val="23"/>
                <w:szCs w:val="23"/>
              </w:rPr>
            </w:pPr>
          </w:p>
        </w:tc>
        <w:tc>
          <w:tcPr>
            <w:tcW w:w="2810" w:type="dxa"/>
            <w:shd w:val="clear" w:color="auto" w:fill="auto"/>
          </w:tcPr>
          <w:p w:rsidR="00CD6F8D" w:rsidRPr="008975B6" w:rsidRDefault="00CD6F8D" w:rsidP="00353D6C">
            <w:pPr>
              <w:widowControl w:val="0"/>
              <w:spacing w:line="247" w:lineRule="auto"/>
              <w:jc w:val="both"/>
              <w:rPr>
                <w:b/>
                <w:sz w:val="23"/>
                <w:szCs w:val="23"/>
              </w:rPr>
            </w:pPr>
            <w:r w:rsidRPr="008975B6">
              <w:rPr>
                <w:b/>
                <w:sz w:val="23"/>
                <w:szCs w:val="23"/>
              </w:rPr>
              <w:t xml:space="preserve">   муниципальных казенных учреждений</w:t>
            </w:r>
          </w:p>
        </w:tc>
        <w:tc>
          <w:tcPr>
            <w:tcW w:w="1451" w:type="dxa"/>
            <w:shd w:val="clear" w:color="auto" w:fill="auto"/>
          </w:tcPr>
          <w:p w:rsidR="00CD6F8D" w:rsidRPr="008975B6" w:rsidRDefault="00CD6F8D" w:rsidP="00353D6C">
            <w:pPr>
              <w:widowControl w:val="0"/>
              <w:spacing w:line="247" w:lineRule="auto"/>
              <w:jc w:val="center"/>
              <w:rPr>
                <w:b/>
                <w:sz w:val="23"/>
                <w:szCs w:val="23"/>
              </w:rPr>
            </w:pPr>
            <w:r w:rsidRPr="008975B6">
              <w:rPr>
                <w:b/>
                <w:sz w:val="23"/>
                <w:szCs w:val="23"/>
              </w:rPr>
              <w:t>единиц</w:t>
            </w:r>
          </w:p>
        </w:tc>
        <w:tc>
          <w:tcPr>
            <w:tcW w:w="1074"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341</w:t>
            </w:r>
          </w:p>
        </w:tc>
        <w:tc>
          <w:tcPr>
            <w:tcW w:w="1008"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326</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335</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338</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342</w:t>
            </w:r>
          </w:p>
        </w:tc>
      </w:tr>
      <w:tr w:rsidR="00CD6F8D" w:rsidRPr="00C73DFF" w:rsidTr="00DA7B0D">
        <w:trPr>
          <w:trHeight w:val="113"/>
        </w:trPr>
        <w:tc>
          <w:tcPr>
            <w:tcW w:w="357" w:type="dxa"/>
            <w:tcBorders>
              <w:top w:val="nil"/>
              <w:bottom w:val="nil"/>
            </w:tcBorders>
            <w:shd w:val="clear" w:color="auto" w:fill="auto"/>
          </w:tcPr>
          <w:p w:rsidR="00CD6F8D" w:rsidRPr="00C73DFF" w:rsidRDefault="00CD6F8D" w:rsidP="003A034B">
            <w:pPr>
              <w:widowControl w:val="0"/>
              <w:autoSpaceDE w:val="0"/>
              <w:autoSpaceDN w:val="0"/>
              <w:ind w:left="113"/>
              <w:jc w:val="center"/>
              <w:rPr>
                <w:sz w:val="23"/>
                <w:szCs w:val="23"/>
              </w:rPr>
            </w:pPr>
          </w:p>
        </w:tc>
        <w:tc>
          <w:tcPr>
            <w:tcW w:w="2810" w:type="dxa"/>
            <w:shd w:val="clear" w:color="auto" w:fill="auto"/>
          </w:tcPr>
          <w:p w:rsidR="00CD6F8D" w:rsidRPr="008975B6" w:rsidRDefault="00CD6F8D" w:rsidP="00353D6C">
            <w:pPr>
              <w:widowControl w:val="0"/>
              <w:spacing w:line="247" w:lineRule="auto"/>
              <w:jc w:val="both"/>
              <w:rPr>
                <w:b/>
                <w:sz w:val="23"/>
                <w:szCs w:val="23"/>
              </w:rPr>
            </w:pPr>
            <w:r w:rsidRPr="008975B6">
              <w:rPr>
                <w:b/>
                <w:sz w:val="23"/>
                <w:szCs w:val="23"/>
              </w:rPr>
              <w:t xml:space="preserve">   муниципальных унитарных предприятий</w:t>
            </w:r>
          </w:p>
        </w:tc>
        <w:tc>
          <w:tcPr>
            <w:tcW w:w="1451" w:type="dxa"/>
            <w:shd w:val="clear" w:color="auto" w:fill="auto"/>
          </w:tcPr>
          <w:p w:rsidR="00CD6F8D" w:rsidRPr="008975B6" w:rsidRDefault="00CD6F8D" w:rsidP="00353D6C">
            <w:pPr>
              <w:widowControl w:val="0"/>
              <w:spacing w:line="247" w:lineRule="auto"/>
              <w:jc w:val="center"/>
              <w:rPr>
                <w:b/>
                <w:sz w:val="23"/>
                <w:szCs w:val="23"/>
              </w:rPr>
            </w:pPr>
            <w:r w:rsidRPr="008975B6">
              <w:rPr>
                <w:b/>
                <w:sz w:val="23"/>
                <w:szCs w:val="23"/>
              </w:rPr>
              <w:t>единиц</w:t>
            </w:r>
          </w:p>
        </w:tc>
        <w:tc>
          <w:tcPr>
            <w:tcW w:w="1074"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40</w:t>
            </w:r>
          </w:p>
        </w:tc>
        <w:tc>
          <w:tcPr>
            <w:tcW w:w="1008"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30</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27</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24</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24</w:t>
            </w:r>
          </w:p>
        </w:tc>
      </w:tr>
      <w:tr w:rsidR="00CD6F8D" w:rsidRPr="00C73DFF" w:rsidTr="00DA7B0D">
        <w:trPr>
          <w:trHeight w:val="113"/>
        </w:trPr>
        <w:tc>
          <w:tcPr>
            <w:tcW w:w="357" w:type="dxa"/>
            <w:tcBorders>
              <w:top w:val="nil"/>
            </w:tcBorders>
            <w:shd w:val="clear" w:color="auto" w:fill="auto"/>
          </w:tcPr>
          <w:p w:rsidR="00CD6F8D" w:rsidRPr="00C73DFF" w:rsidRDefault="00CD6F8D" w:rsidP="003A034B">
            <w:pPr>
              <w:widowControl w:val="0"/>
              <w:autoSpaceDE w:val="0"/>
              <w:autoSpaceDN w:val="0"/>
              <w:ind w:left="113"/>
              <w:jc w:val="center"/>
              <w:rPr>
                <w:sz w:val="23"/>
                <w:szCs w:val="23"/>
              </w:rPr>
            </w:pPr>
          </w:p>
        </w:tc>
        <w:tc>
          <w:tcPr>
            <w:tcW w:w="2810" w:type="dxa"/>
            <w:shd w:val="clear" w:color="auto" w:fill="auto"/>
          </w:tcPr>
          <w:p w:rsidR="00CD6F8D" w:rsidRPr="008975B6" w:rsidRDefault="00CD6F8D" w:rsidP="00353D6C">
            <w:pPr>
              <w:widowControl w:val="0"/>
              <w:spacing w:line="247" w:lineRule="auto"/>
              <w:jc w:val="both"/>
              <w:rPr>
                <w:b/>
                <w:sz w:val="23"/>
                <w:szCs w:val="23"/>
              </w:rPr>
            </w:pPr>
            <w:r w:rsidRPr="008975B6">
              <w:rPr>
                <w:b/>
                <w:sz w:val="23"/>
                <w:szCs w:val="23"/>
              </w:rPr>
              <w:t xml:space="preserve">      муниципальных казенных предприятий</w:t>
            </w:r>
          </w:p>
        </w:tc>
        <w:tc>
          <w:tcPr>
            <w:tcW w:w="1451" w:type="dxa"/>
            <w:shd w:val="clear" w:color="auto" w:fill="auto"/>
          </w:tcPr>
          <w:p w:rsidR="00CD6F8D" w:rsidRPr="008975B6" w:rsidRDefault="00CD6F8D" w:rsidP="00353D6C">
            <w:pPr>
              <w:widowControl w:val="0"/>
              <w:spacing w:line="247" w:lineRule="auto"/>
              <w:jc w:val="center"/>
              <w:rPr>
                <w:b/>
                <w:sz w:val="23"/>
                <w:szCs w:val="23"/>
              </w:rPr>
            </w:pPr>
            <w:r w:rsidRPr="008975B6">
              <w:rPr>
                <w:b/>
                <w:sz w:val="23"/>
                <w:szCs w:val="23"/>
              </w:rPr>
              <w:t>единиц</w:t>
            </w:r>
          </w:p>
        </w:tc>
        <w:tc>
          <w:tcPr>
            <w:tcW w:w="1074"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8</w:t>
            </w:r>
          </w:p>
        </w:tc>
        <w:tc>
          <w:tcPr>
            <w:tcW w:w="1008"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8</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8</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8</w:t>
            </w:r>
          </w:p>
        </w:tc>
        <w:tc>
          <w:tcPr>
            <w:tcW w:w="1112" w:type="dxa"/>
            <w:shd w:val="clear" w:color="auto" w:fill="auto"/>
          </w:tcPr>
          <w:p w:rsidR="00CD6F8D" w:rsidRPr="008975B6" w:rsidRDefault="00CD6F8D" w:rsidP="00353D6C">
            <w:pPr>
              <w:widowControl w:val="0"/>
              <w:spacing w:line="247" w:lineRule="auto"/>
              <w:jc w:val="right"/>
              <w:rPr>
                <w:b/>
                <w:sz w:val="23"/>
                <w:szCs w:val="23"/>
              </w:rPr>
            </w:pPr>
            <w:r w:rsidRPr="008975B6">
              <w:rPr>
                <w:b/>
                <w:sz w:val="23"/>
                <w:szCs w:val="23"/>
              </w:rPr>
              <w:t>8</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Инвестиции</w:t>
            </w:r>
          </w:p>
        </w:tc>
      </w:tr>
      <w:tr w:rsidR="00854E43" w:rsidRPr="00C73DFF" w:rsidTr="00DA7B0D">
        <w:tc>
          <w:tcPr>
            <w:tcW w:w="357" w:type="dxa"/>
            <w:shd w:val="clear" w:color="auto" w:fill="auto"/>
          </w:tcPr>
          <w:p w:rsidR="00854E43" w:rsidRPr="00C73DFF" w:rsidRDefault="00854E43"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854E43" w:rsidRPr="008975B6" w:rsidRDefault="00854E43" w:rsidP="001200C3">
            <w:pPr>
              <w:widowControl w:val="0"/>
              <w:spacing w:line="247" w:lineRule="auto"/>
              <w:jc w:val="both"/>
              <w:rPr>
                <w:b/>
                <w:sz w:val="23"/>
                <w:szCs w:val="23"/>
              </w:rPr>
            </w:pPr>
            <w:r w:rsidRPr="008975B6">
              <w:rPr>
                <w:b/>
                <w:sz w:val="23"/>
                <w:szCs w:val="23"/>
              </w:rPr>
              <w:t>Инвестиции в основной капитал за счет всех источников финансирования</w:t>
            </w:r>
          </w:p>
        </w:tc>
        <w:tc>
          <w:tcPr>
            <w:tcW w:w="1451" w:type="dxa"/>
            <w:shd w:val="clear" w:color="auto" w:fill="auto"/>
          </w:tcPr>
          <w:p w:rsidR="00854E43" w:rsidRPr="008975B6" w:rsidRDefault="00854E43" w:rsidP="001200C3">
            <w:pPr>
              <w:widowControl w:val="0"/>
              <w:spacing w:line="247" w:lineRule="auto"/>
              <w:jc w:val="center"/>
              <w:rPr>
                <w:b/>
                <w:sz w:val="23"/>
                <w:szCs w:val="23"/>
              </w:rPr>
            </w:pPr>
            <w:r w:rsidRPr="008975B6">
              <w:rPr>
                <w:b/>
                <w:sz w:val="23"/>
                <w:szCs w:val="23"/>
              </w:rPr>
              <w:t>млн.</w:t>
            </w:r>
          </w:p>
          <w:p w:rsidR="00854E43" w:rsidRPr="008975B6" w:rsidRDefault="00854E43" w:rsidP="001200C3">
            <w:pPr>
              <w:widowControl w:val="0"/>
              <w:spacing w:line="247" w:lineRule="auto"/>
              <w:jc w:val="center"/>
              <w:rPr>
                <w:b/>
                <w:sz w:val="23"/>
                <w:szCs w:val="23"/>
              </w:rPr>
            </w:pPr>
            <w:r w:rsidRPr="008975B6">
              <w:rPr>
                <w:b/>
                <w:sz w:val="23"/>
                <w:szCs w:val="23"/>
              </w:rPr>
              <w:t>рублей</w:t>
            </w:r>
          </w:p>
        </w:tc>
        <w:tc>
          <w:tcPr>
            <w:tcW w:w="1074" w:type="dxa"/>
            <w:shd w:val="clear" w:color="auto" w:fill="auto"/>
          </w:tcPr>
          <w:p w:rsidR="00854E43" w:rsidRPr="008975B6" w:rsidRDefault="00854E43" w:rsidP="001200C3">
            <w:pPr>
              <w:widowControl w:val="0"/>
              <w:spacing w:line="247" w:lineRule="auto"/>
              <w:jc w:val="right"/>
              <w:rPr>
                <w:b/>
                <w:sz w:val="23"/>
                <w:szCs w:val="23"/>
              </w:rPr>
            </w:pPr>
            <w:r w:rsidRPr="008975B6">
              <w:rPr>
                <w:b/>
                <w:sz w:val="23"/>
                <w:szCs w:val="23"/>
              </w:rPr>
              <w:t>8381,6</w:t>
            </w:r>
          </w:p>
        </w:tc>
        <w:tc>
          <w:tcPr>
            <w:tcW w:w="1008" w:type="dxa"/>
            <w:shd w:val="clear" w:color="auto" w:fill="auto"/>
          </w:tcPr>
          <w:p w:rsidR="00854E43" w:rsidRPr="008975B6" w:rsidRDefault="00854E43" w:rsidP="001200C3">
            <w:pPr>
              <w:widowControl w:val="0"/>
              <w:spacing w:line="247" w:lineRule="auto"/>
              <w:jc w:val="right"/>
              <w:rPr>
                <w:b/>
                <w:sz w:val="23"/>
                <w:szCs w:val="23"/>
              </w:rPr>
            </w:pPr>
            <w:r w:rsidRPr="008975B6">
              <w:rPr>
                <w:b/>
                <w:sz w:val="23"/>
                <w:szCs w:val="23"/>
              </w:rPr>
              <w:t>11204,7</w:t>
            </w:r>
          </w:p>
        </w:tc>
        <w:tc>
          <w:tcPr>
            <w:tcW w:w="1112" w:type="dxa"/>
            <w:shd w:val="clear" w:color="auto" w:fill="auto"/>
          </w:tcPr>
          <w:p w:rsidR="00854E43" w:rsidRPr="008975B6" w:rsidRDefault="00854E43" w:rsidP="001200C3">
            <w:pPr>
              <w:widowControl w:val="0"/>
              <w:spacing w:line="247" w:lineRule="auto"/>
              <w:jc w:val="right"/>
              <w:rPr>
                <w:b/>
                <w:sz w:val="23"/>
                <w:szCs w:val="23"/>
              </w:rPr>
            </w:pPr>
            <w:r w:rsidRPr="008975B6">
              <w:rPr>
                <w:b/>
                <w:sz w:val="23"/>
                <w:szCs w:val="23"/>
              </w:rPr>
              <w:t>4969,2</w:t>
            </w:r>
          </w:p>
        </w:tc>
        <w:tc>
          <w:tcPr>
            <w:tcW w:w="1112" w:type="dxa"/>
            <w:shd w:val="clear" w:color="auto" w:fill="auto"/>
          </w:tcPr>
          <w:p w:rsidR="00854E43" w:rsidRPr="008975B6" w:rsidRDefault="00854E43" w:rsidP="001200C3">
            <w:pPr>
              <w:widowControl w:val="0"/>
              <w:spacing w:line="247" w:lineRule="auto"/>
              <w:jc w:val="right"/>
              <w:rPr>
                <w:b/>
                <w:sz w:val="23"/>
                <w:szCs w:val="23"/>
              </w:rPr>
            </w:pPr>
            <w:r w:rsidRPr="008975B6">
              <w:rPr>
                <w:b/>
                <w:sz w:val="23"/>
                <w:szCs w:val="23"/>
              </w:rPr>
              <w:t>6274,1</w:t>
            </w:r>
          </w:p>
        </w:tc>
        <w:tc>
          <w:tcPr>
            <w:tcW w:w="1112" w:type="dxa"/>
            <w:shd w:val="clear" w:color="auto" w:fill="auto"/>
          </w:tcPr>
          <w:p w:rsidR="00854E43" w:rsidRPr="008975B6" w:rsidRDefault="00854E43" w:rsidP="001200C3">
            <w:pPr>
              <w:widowControl w:val="0"/>
              <w:spacing w:line="247" w:lineRule="auto"/>
              <w:jc w:val="right"/>
              <w:rPr>
                <w:b/>
                <w:sz w:val="23"/>
                <w:szCs w:val="23"/>
              </w:rPr>
            </w:pPr>
            <w:r w:rsidRPr="008975B6">
              <w:rPr>
                <w:b/>
                <w:sz w:val="23"/>
                <w:szCs w:val="23"/>
              </w:rPr>
              <w:t>4826,7</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Жилищно-коммунальное хозяйство</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13</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11</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p>
        </w:tc>
        <w:tc>
          <w:tcPr>
            <w:tcW w:w="1008" w:type="dxa"/>
            <w:shd w:val="clear" w:color="auto" w:fill="auto"/>
          </w:tcPr>
          <w:p w:rsidR="007D2C94" w:rsidRPr="00C73DFF" w:rsidRDefault="007D2C94" w:rsidP="003A034B">
            <w:pPr>
              <w:widowControl w:val="0"/>
              <w:autoSpaceDE w:val="0"/>
              <w:autoSpaceDN w:val="0"/>
              <w:jc w:val="right"/>
              <w:rPr>
                <w:sz w:val="23"/>
                <w:szCs w:val="23"/>
              </w:rPr>
            </w:pPr>
          </w:p>
        </w:tc>
        <w:tc>
          <w:tcPr>
            <w:tcW w:w="1112" w:type="dxa"/>
            <w:shd w:val="clear" w:color="auto" w:fill="auto"/>
          </w:tcPr>
          <w:p w:rsidR="007D2C94" w:rsidRPr="00C73DFF" w:rsidRDefault="007D2C94" w:rsidP="003A034B">
            <w:pPr>
              <w:widowControl w:val="0"/>
              <w:autoSpaceDE w:val="0"/>
              <w:autoSpaceDN w:val="0"/>
              <w:jc w:val="right"/>
              <w:rPr>
                <w:sz w:val="23"/>
                <w:szCs w:val="23"/>
              </w:rPr>
            </w:pPr>
          </w:p>
        </w:tc>
        <w:tc>
          <w:tcPr>
            <w:tcW w:w="1112" w:type="dxa"/>
            <w:shd w:val="clear" w:color="auto" w:fill="auto"/>
          </w:tcPr>
          <w:p w:rsidR="007D2C94" w:rsidRPr="00C73DFF" w:rsidRDefault="007D2C94" w:rsidP="003A034B">
            <w:pPr>
              <w:widowControl w:val="0"/>
              <w:autoSpaceDE w:val="0"/>
              <w:autoSpaceDN w:val="0"/>
              <w:jc w:val="right"/>
              <w:rPr>
                <w:sz w:val="23"/>
                <w:szCs w:val="23"/>
              </w:rPr>
            </w:pPr>
          </w:p>
        </w:tc>
        <w:tc>
          <w:tcPr>
            <w:tcW w:w="1112" w:type="dxa"/>
            <w:shd w:val="clear" w:color="auto" w:fill="auto"/>
          </w:tcPr>
          <w:p w:rsidR="007D2C94" w:rsidRPr="00C73DFF" w:rsidRDefault="007D2C94" w:rsidP="003A034B">
            <w:pPr>
              <w:widowControl w:val="0"/>
              <w:autoSpaceDE w:val="0"/>
              <w:autoSpaceDN w:val="0"/>
              <w:jc w:val="right"/>
              <w:rPr>
                <w:sz w:val="23"/>
                <w:szCs w:val="23"/>
              </w:rPr>
            </w:pPr>
          </w:p>
        </w:tc>
      </w:tr>
      <w:tr w:rsidR="007D2C94" w:rsidRPr="00C73DFF" w:rsidTr="00DA7B0D">
        <w:trPr>
          <w:trHeight w:val="113"/>
        </w:trPr>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4</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9</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предприятий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Общая площадь муниципального жилищного фонда</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2090,9</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2050,0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2050,0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2050,0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2050,0</w:t>
            </w:r>
          </w:p>
        </w:tc>
      </w:tr>
      <w:tr w:rsidR="007D2C94" w:rsidRPr="00C73DFF" w:rsidTr="00DA7B0D">
        <w:trPr>
          <w:trHeight w:val="280"/>
        </w:trPr>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котельных</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30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Общая протяженность тепловых сетей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1176,0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1185,0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1223,0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1250,0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Общая протяженность </w:t>
            </w:r>
            <w:r w:rsidRPr="00C73DFF">
              <w:rPr>
                <w:sz w:val="23"/>
                <w:szCs w:val="23"/>
              </w:rPr>
              <w:lastRenderedPageBreak/>
              <w:t>линий электропередач</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lastRenderedPageBreak/>
              <w:t>км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1155,0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1210,0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1235,0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1250,0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1300,0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Общая протяженность водопроводных сетей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1854,8</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1865,0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1890,0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1920,0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1940,0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Общая протяженность канализационных сетей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1373,7</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1382,0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1400,0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1420,0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1435,0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Благоустройство внутриквартальных территорий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681,9</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744,2</w:t>
            </w:r>
          </w:p>
        </w:tc>
        <w:tc>
          <w:tcPr>
            <w:tcW w:w="1112" w:type="dxa"/>
            <w:shd w:val="clear" w:color="auto" w:fill="auto"/>
          </w:tcPr>
          <w:p w:rsidR="007D2C94" w:rsidRPr="00C73DFF" w:rsidRDefault="00CF59E5" w:rsidP="005F238F">
            <w:pPr>
              <w:widowControl w:val="0"/>
              <w:autoSpaceDE w:val="0"/>
              <w:autoSpaceDN w:val="0"/>
              <w:jc w:val="right"/>
              <w:rPr>
                <w:sz w:val="23"/>
                <w:szCs w:val="23"/>
              </w:rPr>
            </w:pPr>
            <w:r>
              <w:rPr>
                <w:sz w:val="23"/>
                <w:szCs w:val="23"/>
              </w:rPr>
              <w:t>304,0</w:t>
            </w:r>
          </w:p>
        </w:tc>
        <w:tc>
          <w:tcPr>
            <w:tcW w:w="1112" w:type="dxa"/>
            <w:shd w:val="clear" w:color="auto" w:fill="auto"/>
          </w:tcPr>
          <w:p w:rsidR="007D2C94" w:rsidRPr="00C73DFF" w:rsidRDefault="007D2C94" w:rsidP="00770272">
            <w:pPr>
              <w:widowControl w:val="0"/>
              <w:autoSpaceDE w:val="0"/>
              <w:autoSpaceDN w:val="0"/>
              <w:jc w:val="right"/>
              <w:rPr>
                <w:sz w:val="23"/>
                <w:szCs w:val="23"/>
              </w:rPr>
            </w:pPr>
            <w:r w:rsidRPr="00C73DFF">
              <w:rPr>
                <w:sz w:val="23"/>
                <w:szCs w:val="23"/>
              </w:rPr>
              <w:t>807,5</w:t>
            </w:r>
          </w:p>
        </w:tc>
        <w:tc>
          <w:tcPr>
            <w:tcW w:w="1112" w:type="dxa"/>
            <w:shd w:val="clear" w:color="auto" w:fill="auto"/>
          </w:tcPr>
          <w:p w:rsidR="007D2C94" w:rsidRPr="00C73DFF" w:rsidRDefault="007D2C94" w:rsidP="00770272">
            <w:pPr>
              <w:widowControl w:val="0"/>
              <w:autoSpaceDE w:val="0"/>
              <w:autoSpaceDN w:val="0"/>
              <w:jc w:val="right"/>
              <w:rPr>
                <w:sz w:val="23"/>
                <w:szCs w:val="23"/>
              </w:rPr>
            </w:pPr>
            <w:r w:rsidRPr="00C73DFF">
              <w:rPr>
                <w:sz w:val="23"/>
                <w:szCs w:val="23"/>
              </w:rPr>
              <w:t>346,0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Отпуск воды потребителям</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173,5</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164,5</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158,2</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155,8</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152,7</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Пропуск сточных вод</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190,0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178,0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170,4</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166,2</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163,0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Вывоз твердых бытовых отходов муниципальными организациями</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1250,0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Утилизация твердых бытовых отходов на полигонах муниципальных организаций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3300,0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3320,0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3320,0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3330,0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3340,0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Ликвидировано несанкционированных мест размещения отходов</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 xml:space="preserve">тыс. </w:t>
            </w:r>
          </w:p>
          <w:p w:rsidR="007D2C94" w:rsidRPr="00C73DFF" w:rsidRDefault="007D2C94" w:rsidP="003A034B">
            <w:pPr>
              <w:widowControl w:val="0"/>
              <w:autoSpaceDE w:val="0"/>
              <w:autoSpaceDN w:val="0"/>
              <w:jc w:val="center"/>
              <w:rPr>
                <w:sz w:val="23"/>
                <w:szCs w:val="23"/>
              </w:rPr>
            </w:pPr>
            <w:r w:rsidRPr="00C73DFF">
              <w:rPr>
                <w:sz w:val="23"/>
                <w:szCs w:val="23"/>
              </w:rPr>
              <w:t>куб. м</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58,2</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107,0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108,1</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109,2</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109,5</w:t>
            </w:r>
          </w:p>
        </w:tc>
      </w:tr>
      <w:tr w:rsidR="007D2C94" w:rsidRPr="00C73DFF" w:rsidTr="00DA7B0D">
        <w:tc>
          <w:tcPr>
            <w:tcW w:w="357"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10"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Среднесписочная численность работников жилищно-коммунального комплекса</w:t>
            </w:r>
          </w:p>
        </w:tc>
        <w:tc>
          <w:tcPr>
            <w:tcW w:w="1451"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человек</w:t>
            </w:r>
          </w:p>
        </w:tc>
        <w:tc>
          <w:tcPr>
            <w:tcW w:w="1074"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4823</w:t>
            </w:r>
          </w:p>
        </w:tc>
        <w:tc>
          <w:tcPr>
            <w:tcW w:w="1008"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4851</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4855</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4860</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4870</w:t>
            </w:r>
          </w:p>
        </w:tc>
      </w:tr>
      <w:tr w:rsidR="007D2C94" w:rsidRPr="00C73DFF" w:rsidTr="00DA7B0D">
        <w:trPr>
          <w:trHeight w:val="915"/>
        </w:trPr>
        <w:tc>
          <w:tcPr>
            <w:tcW w:w="357"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10"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Среднемесячная заработная плата работников жилищно-коммунального комплекса</w:t>
            </w:r>
          </w:p>
        </w:tc>
        <w:tc>
          <w:tcPr>
            <w:tcW w:w="1451"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74" w:type="dxa"/>
            <w:shd w:val="clear" w:color="auto" w:fill="auto"/>
          </w:tcPr>
          <w:p w:rsidR="007D2C94" w:rsidRPr="00C73DFF" w:rsidRDefault="007D2C94" w:rsidP="00B60956">
            <w:pPr>
              <w:widowControl w:val="0"/>
              <w:spacing w:line="252" w:lineRule="auto"/>
              <w:jc w:val="right"/>
              <w:rPr>
                <w:sz w:val="23"/>
                <w:szCs w:val="23"/>
              </w:rPr>
            </w:pPr>
            <w:r w:rsidRPr="00C73DFF">
              <w:rPr>
                <w:sz w:val="23"/>
                <w:szCs w:val="23"/>
              </w:rPr>
              <w:t>20178,0</w:t>
            </w:r>
          </w:p>
        </w:tc>
        <w:tc>
          <w:tcPr>
            <w:tcW w:w="1008"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22456,3</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23160,0</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24025,0</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24825,0</w:t>
            </w:r>
          </w:p>
        </w:tc>
      </w:tr>
      <w:tr w:rsidR="007D2C94" w:rsidRPr="00C73DFF" w:rsidTr="00DA7B0D">
        <w:tc>
          <w:tcPr>
            <w:tcW w:w="357"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10"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 xml:space="preserve">Расходы жилищных организаций на </w:t>
            </w:r>
            <w:smartTag w:uri="urn:schemas-microsoft-com:office:smarttags" w:element="metricconverter">
              <w:smartTagPr>
                <w:attr w:name="ProductID" w:val="1 кв. м"/>
              </w:smartTagPr>
              <w:r w:rsidRPr="00C73DFF">
                <w:rPr>
                  <w:sz w:val="23"/>
                  <w:szCs w:val="23"/>
                </w:rPr>
                <w:t>1 кв. м</w:t>
              </w:r>
            </w:smartTag>
            <w:r w:rsidRPr="00C73DFF">
              <w:rPr>
                <w:sz w:val="23"/>
                <w:szCs w:val="23"/>
              </w:rPr>
              <w:t xml:space="preserve"> общей площади в месяц</w:t>
            </w:r>
          </w:p>
        </w:tc>
        <w:tc>
          <w:tcPr>
            <w:tcW w:w="1451"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74"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18,6</w:t>
            </w:r>
          </w:p>
        </w:tc>
        <w:tc>
          <w:tcPr>
            <w:tcW w:w="1008"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20,6</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21,7</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23,4</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23,4</w:t>
            </w:r>
          </w:p>
        </w:tc>
      </w:tr>
      <w:tr w:rsidR="007D2C94" w:rsidRPr="00C73DFF" w:rsidTr="00DA7B0D">
        <w:tc>
          <w:tcPr>
            <w:tcW w:w="357"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10"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Затраты на производство и продажу продукции (товаров, работ, услуг)</w:t>
            </w:r>
          </w:p>
        </w:tc>
        <w:tc>
          <w:tcPr>
            <w:tcW w:w="1451"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млн.</w:t>
            </w:r>
          </w:p>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74"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4265,8</w:t>
            </w:r>
          </w:p>
        </w:tc>
        <w:tc>
          <w:tcPr>
            <w:tcW w:w="1008"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4310,0</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4350,0</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4380,0</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4400,0</w:t>
            </w:r>
          </w:p>
        </w:tc>
      </w:tr>
      <w:tr w:rsidR="007D2C94" w:rsidRPr="00C73DFF" w:rsidTr="00DA7B0D">
        <w:tc>
          <w:tcPr>
            <w:tcW w:w="357"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10"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Чистая прибыль (+), убытки (-) унитарных предприятий</w:t>
            </w:r>
          </w:p>
        </w:tc>
        <w:tc>
          <w:tcPr>
            <w:tcW w:w="1451"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млн.</w:t>
            </w:r>
          </w:p>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74"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290,6</w:t>
            </w:r>
          </w:p>
        </w:tc>
        <w:tc>
          <w:tcPr>
            <w:tcW w:w="1008"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-47,0</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-65,0</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-85,0</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-106,0</w:t>
            </w:r>
          </w:p>
        </w:tc>
      </w:tr>
      <w:tr w:rsidR="007D2C94" w:rsidRPr="00C73DFF" w:rsidTr="00DA7B0D">
        <w:tc>
          <w:tcPr>
            <w:tcW w:w="357" w:type="dxa"/>
            <w:shd w:val="clear" w:color="auto" w:fill="auto"/>
          </w:tcPr>
          <w:p w:rsidR="007D2C94" w:rsidRPr="00C73DFF" w:rsidRDefault="007D2C94" w:rsidP="00B60956">
            <w:pPr>
              <w:widowControl w:val="0"/>
              <w:numPr>
                <w:ilvl w:val="0"/>
                <w:numId w:val="30"/>
              </w:numPr>
              <w:autoSpaceDE w:val="0"/>
              <w:autoSpaceDN w:val="0"/>
              <w:spacing w:line="252" w:lineRule="auto"/>
              <w:ind w:left="113" w:firstLine="0"/>
              <w:jc w:val="center"/>
              <w:rPr>
                <w:sz w:val="23"/>
                <w:szCs w:val="23"/>
              </w:rPr>
            </w:pPr>
          </w:p>
        </w:tc>
        <w:tc>
          <w:tcPr>
            <w:tcW w:w="2810" w:type="dxa"/>
            <w:shd w:val="clear" w:color="auto" w:fill="auto"/>
          </w:tcPr>
          <w:p w:rsidR="007D2C94" w:rsidRPr="00C73DFF" w:rsidRDefault="007D2C94" w:rsidP="00B60956">
            <w:pPr>
              <w:widowControl w:val="0"/>
              <w:autoSpaceDE w:val="0"/>
              <w:autoSpaceDN w:val="0"/>
              <w:spacing w:line="252" w:lineRule="auto"/>
              <w:jc w:val="both"/>
              <w:rPr>
                <w:sz w:val="23"/>
                <w:szCs w:val="23"/>
              </w:rPr>
            </w:pPr>
            <w:r w:rsidRPr="00C73DFF">
              <w:rPr>
                <w:sz w:val="23"/>
                <w:szCs w:val="23"/>
              </w:rPr>
              <w:t>Полная стоимость жилищно-коммунальных услуг в расчете на 1 человека в месяц на социальную норму площади жилья (без электроэнергии)</w:t>
            </w:r>
          </w:p>
        </w:tc>
        <w:tc>
          <w:tcPr>
            <w:tcW w:w="1451" w:type="dxa"/>
            <w:shd w:val="clear" w:color="auto" w:fill="auto"/>
          </w:tcPr>
          <w:p w:rsidR="007D2C94" w:rsidRPr="00C73DFF" w:rsidRDefault="007D2C94" w:rsidP="00B60956">
            <w:pPr>
              <w:widowControl w:val="0"/>
              <w:autoSpaceDE w:val="0"/>
              <w:autoSpaceDN w:val="0"/>
              <w:spacing w:line="252" w:lineRule="auto"/>
              <w:jc w:val="center"/>
              <w:rPr>
                <w:sz w:val="23"/>
                <w:szCs w:val="23"/>
              </w:rPr>
            </w:pPr>
            <w:r w:rsidRPr="00C73DFF">
              <w:rPr>
                <w:sz w:val="23"/>
                <w:szCs w:val="23"/>
              </w:rPr>
              <w:t>рублей</w:t>
            </w:r>
          </w:p>
        </w:tc>
        <w:tc>
          <w:tcPr>
            <w:tcW w:w="1074"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1171,3</w:t>
            </w:r>
          </w:p>
        </w:tc>
        <w:tc>
          <w:tcPr>
            <w:tcW w:w="1008"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1305,4</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1432,3</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1575,5</w:t>
            </w:r>
          </w:p>
        </w:tc>
        <w:tc>
          <w:tcPr>
            <w:tcW w:w="1112" w:type="dxa"/>
            <w:shd w:val="clear" w:color="auto" w:fill="auto"/>
          </w:tcPr>
          <w:p w:rsidR="007D2C94" w:rsidRPr="00C73DFF" w:rsidRDefault="007D2C94" w:rsidP="00B60956">
            <w:pPr>
              <w:widowControl w:val="0"/>
              <w:autoSpaceDE w:val="0"/>
              <w:autoSpaceDN w:val="0"/>
              <w:spacing w:line="252" w:lineRule="auto"/>
              <w:jc w:val="right"/>
              <w:rPr>
                <w:sz w:val="23"/>
                <w:szCs w:val="23"/>
              </w:rPr>
            </w:pPr>
            <w:r w:rsidRPr="00C73DFF">
              <w:rPr>
                <w:sz w:val="23"/>
                <w:szCs w:val="23"/>
              </w:rPr>
              <w:t>1733,0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Транспорт</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tabs>
                <w:tab w:val="left" w:pos="6804"/>
              </w:tabs>
              <w:spacing w:line="235" w:lineRule="auto"/>
              <w:jc w:val="right"/>
              <w:rPr>
                <w:sz w:val="23"/>
                <w:szCs w:val="23"/>
              </w:rPr>
            </w:pPr>
            <w:r w:rsidRPr="00C73DFF">
              <w:rPr>
                <w:sz w:val="23"/>
                <w:szCs w:val="23"/>
              </w:rPr>
              <w:t>14</w:t>
            </w:r>
          </w:p>
        </w:tc>
        <w:tc>
          <w:tcPr>
            <w:tcW w:w="1008" w:type="dxa"/>
            <w:shd w:val="clear" w:color="auto" w:fill="auto"/>
          </w:tcPr>
          <w:p w:rsidR="007D2C94" w:rsidRPr="00C73DFF" w:rsidRDefault="007D2C94" w:rsidP="00CB724D">
            <w:pPr>
              <w:widowControl w:val="0"/>
              <w:jc w:val="right"/>
              <w:rPr>
                <w:sz w:val="23"/>
                <w:szCs w:val="23"/>
              </w:rPr>
            </w:pPr>
            <w:r w:rsidRPr="00C73DFF">
              <w:rPr>
                <w:sz w:val="23"/>
                <w:szCs w:val="23"/>
              </w:rPr>
              <w:t>13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9</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9</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tabs>
                <w:tab w:val="left" w:pos="6804"/>
              </w:tabs>
              <w:spacing w:line="235" w:lineRule="auto"/>
              <w:jc w:val="right"/>
              <w:rPr>
                <w:sz w:val="23"/>
                <w:szCs w:val="23"/>
              </w:rPr>
            </w:pPr>
          </w:p>
        </w:tc>
        <w:tc>
          <w:tcPr>
            <w:tcW w:w="1008"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tabs>
                <w:tab w:val="left" w:pos="6804"/>
              </w:tabs>
              <w:spacing w:line="235" w:lineRule="auto"/>
              <w:jc w:val="right"/>
              <w:rPr>
                <w:sz w:val="23"/>
                <w:szCs w:val="23"/>
              </w:rPr>
            </w:pPr>
            <w:r w:rsidRPr="00C73DFF">
              <w:rPr>
                <w:sz w:val="23"/>
                <w:szCs w:val="23"/>
              </w:rPr>
              <w:t>1</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DA7B0D">
        <w:tc>
          <w:tcPr>
            <w:tcW w:w="357" w:type="dxa"/>
            <w:tcBorders>
              <w:top w:val="nil"/>
              <w:bottom w:val="single" w:sz="4" w:space="0" w:color="auto"/>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w:t>
            </w:r>
            <w:r w:rsidRPr="00C73DFF">
              <w:rPr>
                <w:sz w:val="23"/>
                <w:szCs w:val="23"/>
              </w:rPr>
              <w:lastRenderedPageBreak/>
              <w:t xml:space="preserve">учреждений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lastRenderedPageBreak/>
              <w:t>единиц</w:t>
            </w:r>
          </w:p>
        </w:tc>
        <w:tc>
          <w:tcPr>
            <w:tcW w:w="1074" w:type="dxa"/>
            <w:shd w:val="clear" w:color="auto" w:fill="auto"/>
          </w:tcPr>
          <w:p w:rsidR="007D2C94" w:rsidRPr="00C73DFF" w:rsidRDefault="007D2C94" w:rsidP="003A034B">
            <w:pPr>
              <w:widowControl w:val="0"/>
              <w:tabs>
                <w:tab w:val="left" w:pos="6804"/>
              </w:tabs>
              <w:spacing w:line="235" w:lineRule="auto"/>
              <w:jc w:val="right"/>
              <w:rPr>
                <w:sz w:val="23"/>
                <w:szCs w:val="23"/>
              </w:rPr>
            </w:pPr>
            <w:r w:rsidRPr="00C73DFF">
              <w:rPr>
                <w:sz w:val="23"/>
                <w:szCs w:val="23"/>
              </w:rPr>
              <w:t>1</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w:t>
            </w:r>
          </w:p>
        </w:tc>
      </w:tr>
      <w:tr w:rsidR="007D2C94" w:rsidRPr="00C73DFF" w:rsidTr="00DA7B0D">
        <w:tc>
          <w:tcPr>
            <w:tcW w:w="357" w:type="dxa"/>
            <w:tcBorders>
              <w:top w:val="single" w:sz="4" w:space="0" w:color="auto"/>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tabs>
                <w:tab w:val="left" w:pos="6804"/>
              </w:tabs>
              <w:jc w:val="right"/>
              <w:rPr>
                <w:sz w:val="23"/>
                <w:szCs w:val="23"/>
              </w:rPr>
            </w:pPr>
            <w:r w:rsidRPr="00C73DFF">
              <w:rPr>
                <w:sz w:val="23"/>
                <w:szCs w:val="23"/>
              </w:rPr>
              <w:t>7</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7</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6</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3</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3</w:t>
            </w:r>
          </w:p>
        </w:tc>
      </w:tr>
      <w:tr w:rsidR="007D2C94" w:rsidRPr="00C73DFF" w:rsidTr="00DA7B0D">
        <w:tc>
          <w:tcPr>
            <w:tcW w:w="357" w:type="dxa"/>
            <w:tcBorders>
              <w:top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муниципальных казенных предприятий</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tabs>
                <w:tab w:val="left" w:pos="6804"/>
              </w:tabs>
              <w:jc w:val="right"/>
              <w:rPr>
                <w:sz w:val="23"/>
                <w:szCs w:val="23"/>
              </w:rPr>
            </w:pPr>
            <w:r w:rsidRPr="00C73DFF">
              <w:rPr>
                <w:sz w:val="23"/>
                <w:szCs w:val="23"/>
              </w:rPr>
              <w:t>5</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5</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4</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4</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4</w:t>
            </w:r>
          </w:p>
        </w:tc>
      </w:tr>
      <w:tr w:rsidR="007D2C94" w:rsidRPr="00C73DFF" w:rsidTr="00DA7B0D">
        <w:tc>
          <w:tcPr>
            <w:tcW w:w="357" w:type="dxa"/>
            <w:tcBorders>
              <w:bottom w:val="nil"/>
            </w:tcBorders>
            <w:shd w:val="clear" w:color="auto" w:fill="auto"/>
          </w:tcPr>
          <w:p w:rsidR="007D2C94" w:rsidRPr="00C73DFF" w:rsidRDefault="007D2C94" w:rsidP="00493B55">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Наличие транспортных средств по видам транспорта:</w:t>
            </w:r>
          </w:p>
        </w:tc>
        <w:tc>
          <w:tcPr>
            <w:tcW w:w="1451" w:type="dxa"/>
            <w:shd w:val="clear" w:color="auto" w:fill="auto"/>
          </w:tcPr>
          <w:p w:rsidR="007D2C94" w:rsidRPr="00C73DFF" w:rsidRDefault="007D2C94" w:rsidP="00493B55">
            <w:pPr>
              <w:widowControl w:val="0"/>
              <w:autoSpaceDE w:val="0"/>
              <w:autoSpaceDN w:val="0"/>
              <w:jc w:val="center"/>
              <w:rPr>
                <w:sz w:val="23"/>
                <w:szCs w:val="23"/>
              </w:rPr>
            </w:pPr>
          </w:p>
        </w:tc>
        <w:tc>
          <w:tcPr>
            <w:tcW w:w="1074" w:type="dxa"/>
            <w:shd w:val="clear" w:color="auto" w:fill="auto"/>
          </w:tcPr>
          <w:p w:rsidR="007D2C94" w:rsidRPr="00C73DFF" w:rsidRDefault="007D2C94" w:rsidP="00493B55">
            <w:pPr>
              <w:widowControl w:val="0"/>
              <w:jc w:val="right"/>
              <w:rPr>
                <w:sz w:val="23"/>
                <w:szCs w:val="23"/>
              </w:rPr>
            </w:pPr>
          </w:p>
        </w:tc>
        <w:tc>
          <w:tcPr>
            <w:tcW w:w="1008" w:type="dxa"/>
            <w:shd w:val="clear" w:color="auto" w:fill="auto"/>
          </w:tcPr>
          <w:p w:rsidR="007D2C94" w:rsidRPr="00C73DFF" w:rsidRDefault="007D2C94" w:rsidP="00493B55">
            <w:pPr>
              <w:widowControl w:val="0"/>
              <w:jc w:val="right"/>
              <w:rPr>
                <w:sz w:val="23"/>
                <w:szCs w:val="23"/>
              </w:rPr>
            </w:pPr>
          </w:p>
        </w:tc>
        <w:tc>
          <w:tcPr>
            <w:tcW w:w="1112" w:type="dxa"/>
            <w:shd w:val="clear" w:color="auto" w:fill="auto"/>
          </w:tcPr>
          <w:p w:rsidR="007D2C94" w:rsidRPr="00C73DFF" w:rsidRDefault="007D2C94" w:rsidP="00493B55">
            <w:pPr>
              <w:widowControl w:val="0"/>
              <w:jc w:val="right"/>
              <w:rPr>
                <w:sz w:val="23"/>
                <w:szCs w:val="23"/>
              </w:rPr>
            </w:pPr>
          </w:p>
        </w:tc>
        <w:tc>
          <w:tcPr>
            <w:tcW w:w="1112" w:type="dxa"/>
            <w:shd w:val="clear" w:color="auto" w:fill="auto"/>
          </w:tcPr>
          <w:p w:rsidR="007D2C94" w:rsidRPr="00C73DFF" w:rsidRDefault="007D2C94" w:rsidP="00493B55">
            <w:pPr>
              <w:widowControl w:val="0"/>
              <w:jc w:val="right"/>
              <w:rPr>
                <w:sz w:val="23"/>
                <w:szCs w:val="23"/>
              </w:rPr>
            </w:pPr>
          </w:p>
        </w:tc>
        <w:tc>
          <w:tcPr>
            <w:tcW w:w="1112" w:type="dxa"/>
            <w:shd w:val="clear" w:color="auto" w:fill="auto"/>
          </w:tcPr>
          <w:p w:rsidR="007D2C94" w:rsidRPr="00C73DFF" w:rsidRDefault="007D2C94" w:rsidP="00493B55">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трамваев </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121</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121</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121</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121</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121</w:t>
            </w: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троллейбусов</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293</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300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300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300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300</w:t>
            </w: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автобусов </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240</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221</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221</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221</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221</w:t>
            </w:r>
          </w:p>
        </w:tc>
      </w:tr>
      <w:tr w:rsidR="007D2C94" w:rsidRPr="00C73DFF" w:rsidTr="00DA7B0D">
        <w:tc>
          <w:tcPr>
            <w:tcW w:w="357" w:type="dxa"/>
            <w:tcBorders>
              <w:top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вагонов метро</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92</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92</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96</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100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104</w:t>
            </w:r>
          </w:p>
        </w:tc>
      </w:tr>
      <w:tr w:rsidR="007D2C94" w:rsidRPr="00C73DFF" w:rsidTr="00DA7B0D">
        <w:tc>
          <w:tcPr>
            <w:tcW w:w="357" w:type="dxa"/>
            <w:tcBorders>
              <w:bottom w:val="nil"/>
            </w:tcBorders>
            <w:shd w:val="clear" w:color="auto" w:fill="auto"/>
          </w:tcPr>
          <w:p w:rsidR="007D2C94" w:rsidRPr="00C73DFF" w:rsidRDefault="007D2C94" w:rsidP="00493B55">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Приобретено/капитально отремонтировано подвижного состава по видам транспорта (в том числе модернизация подвижного состава):</w:t>
            </w:r>
          </w:p>
        </w:tc>
        <w:tc>
          <w:tcPr>
            <w:tcW w:w="1451" w:type="dxa"/>
            <w:shd w:val="clear" w:color="auto" w:fill="auto"/>
          </w:tcPr>
          <w:p w:rsidR="007D2C94" w:rsidRPr="00C73DFF" w:rsidRDefault="007D2C94" w:rsidP="00493B55">
            <w:pPr>
              <w:widowControl w:val="0"/>
              <w:autoSpaceDE w:val="0"/>
              <w:autoSpaceDN w:val="0"/>
              <w:jc w:val="center"/>
              <w:rPr>
                <w:sz w:val="23"/>
                <w:szCs w:val="23"/>
              </w:rPr>
            </w:pPr>
          </w:p>
        </w:tc>
        <w:tc>
          <w:tcPr>
            <w:tcW w:w="1074" w:type="dxa"/>
            <w:shd w:val="clear" w:color="auto" w:fill="auto"/>
          </w:tcPr>
          <w:p w:rsidR="007D2C94" w:rsidRPr="00C73DFF" w:rsidRDefault="007D2C94" w:rsidP="00493B55">
            <w:pPr>
              <w:widowControl w:val="0"/>
              <w:jc w:val="right"/>
              <w:rPr>
                <w:sz w:val="23"/>
                <w:szCs w:val="23"/>
              </w:rPr>
            </w:pPr>
          </w:p>
        </w:tc>
        <w:tc>
          <w:tcPr>
            <w:tcW w:w="1008" w:type="dxa"/>
            <w:shd w:val="clear" w:color="auto" w:fill="auto"/>
          </w:tcPr>
          <w:p w:rsidR="007D2C94" w:rsidRPr="00C73DFF" w:rsidRDefault="007D2C94" w:rsidP="00493B55">
            <w:pPr>
              <w:widowControl w:val="0"/>
              <w:jc w:val="right"/>
              <w:rPr>
                <w:sz w:val="23"/>
                <w:szCs w:val="23"/>
              </w:rPr>
            </w:pPr>
          </w:p>
        </w:tc>
        <w:tc>
          <w:tcPr>
            <w:tcW w:w="1112" w:type="dxa"/>
            <w:shd w:val="clear" w:color="auto" w:fill="auto"/>
          </w:tcPr>
          <w:p w:rsidR="007D2C94" w:rsidRPr="00C73DFF" w:rsidRDefault="007D2C94" w:rsidP="00493B55">
            <w:pPr>
              <w:widowControl w:val="0"/>
              <w:jc w:val="right"/>
              <w:rPr>
                <w:sz w:val="23"/>
                <w:szCs w:val="23"/>
              </w:rPr>
            </w:pPr>
          </w:p>
        </w:tc>
        <w:tc>
          <w:tcPr>
            <w:tcW w:w="1112" w:type="dxa"/>
            <w:shd w:val="clear" w:color="auto" w:fill="auto"/>
          </w:tcPr>
          <w:p w:rsidR="007D2C94" w:rsidRPr="00C73DFF" w:rsidRDefault="007D2C94" w:rsidP="00493B55">
            <w:pPr>
              <w:widowControl w:val="0"/>
              <w:jc w:val="right"/>
              <w:rPr>
                <w:sz w:val="23"/>
                <w:szCs w:val="23"/>
              </w:rPr>
            </w:pPr>
          </w:p>
        </w:tc>
        <w:tc>
          <w:tcPr>
            <w:tcW w:w="1112" w:type="dxa"/>
            <w:shd w:val="clear" w:color="auto" w:fill="auto"/>
          </w:tcPr>
          <w:p w:rsidR="007D2C94" w:rsidRPr="00C73DFF" w:rsidRDefault="007D2C94" w:rsidP="00493B55">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трамваев </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1/1</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2/13</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4/-</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4/-</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4/-</w:t>
            </w: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троллейбусов</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2/6</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21/22</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12/20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12/20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12/20</w:t>
            </w: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автобусов </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17/-</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-/1</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3/1</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6/1</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6/1</w:t>
            </w:r>
          </w:p>
        </w:tc>
      </w:tr>
      <w:tr w:rsidR="007D2C94" w:rsidRPr="00C73DFF" w:rsidTr="00DA7B0D">
        <w:tc>
          <w:tcPr>
            <w:tcW w:w="357" w:type="dxa"/>
            <w:tcBorders>
              <w:top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вагонов метро</w:t>
            </w:r>
          </w:p>
        </w:tc>
        <w:tc>
          <w:tcPr>
            <w:tcW w:w="1451" w:type="dxa"/>
            <w:shd w:val="clear" w:color="auto" w:fill="auto"/>
          </w:tcPr>
          <w:p w:rsidR="007D2C94" w:rsidRPr="00C73DFF" w:rsidRDefault="007D2C94" w:rsidP="00493B55">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-/17</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-/20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4/28</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4/32</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4/32</w:t>
            </w:r>
          </w:p>
        </w:tc>
      </w:tr>
      <w:tr w:rsidR="007D2C94" w:rsidRPr="00C73DFF" w:rsidTr="00DA7B0D">
        <w:tc>
          <w:tcPr>
            <w:tcW w:w="357" w:type="dxa"/>
            <w:tcBorders>
              <w:bottom w:val="nil"/>
            </w:tcBorders>
            <w:shd w:val="clear" w:color="auto" w:fill="auto"/>
          </w:tcPr>
          <w:p w:rsidR="007D2C94" w:rsidRPr="00C73DFF" w:rsidRDefault="007D2C94" w:rsidP="00493B55">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Коэффициент использования подвижного состава:</w:t>
            </w:r>
          </w:p>
        </w:tc>
        <w:tc>
          <w:tcPr>
            <w:tcW w:w="1451" w:type="dxa"/>
            <w:shd w:val="clear" w:color="auto" w:fill="auto"/>
          </w:tcPr>
          <w:p w:rsidR="007D2C94" w:rsidRPr="00C73DFF" w:rsidRDefault="007D2C94" w:rsidP="00493B55">
            <w:pPr>
              <w:widowControl w:val="0"/>
              <w:autoSpaceDE w:val="0"/>
              <w:autoSpaceDN w:val="0"/>
              <w:jc w:val="center"/>
              <w:rPr>
                <w:sz w:val="23"/>
                <w:szCs w:val="23"/>
              </w:rPr>
            </w:pPr>
          </w:p>
        </w:tc>
        <w:tc>
          <w:tcPr>
            <w:tcW w:w="1074" w:type="dxa"/>
            <w:shd w:val="clear" w:color="auto" w:fill="auto"/>
          </w:tcPr>
          <w:p w:rsidR="007D2C94" w:rsidRPr="00C73DFF" w:rsidRDefault="007D2C94" w:rsidP="00493B55">
            <w:pPr>
              <w:widowControl w:val="0"/>
              <w:jc w:val="right"/>
              <w:rPr>
                <w:sz w:val="23"/>
                <w:szCs w:val="23"/>
              </w:rPr>
            </w:pPr>
          </w:p>
        </w:tc>
        <w:tc>
          <w:tcPr>
            <w:tcW w:w="1008" w:type="dxa"/>
            <w:shd w:val="clear" w:color="auto" w:fill="auto"/>
          </w:tcPr>
          <w:p w:rsidR="007D2C94" w:rsidRPr="00C73DFF" w:rsidRDefault="007D2C94" w:rsidP="00493B55">
            <w:pPr>
              <w:widowControl w:val="0"/>
              <w:autoSpaceDE w:val="0"/>
              <w:autoSpaceDN w:val="0"/>
              <w:jc w:val="right"/>
              <w:rPr>
                <w:sz w:val="23"/>
                <w:szCs w:val="23"/>
              </w:rPr>
            </w:pPr>
          </w:p>
        </w:tc>
        <w:tc>
          <w:tcPr>
            <w:tcW w:w="1112" w:type="dxa"/>
            <w:shd w:val="clear" w:color="auto" w:fill="auto"/>
          </w:tcPr>
          <w:p w:rsidR="007D2C94" w:rsidRPr="00C73DFF" w:rsidRDefault="007D2C94" w:rsidP="00493B55">
            <w:pPr>
              <w:widowControl w:val="0"/>
              <w:autoSpaceDE w:val="0"/>
              <w:autoSpaceDN w:val="0"/>
              <w:jc w:val="right"/>
              <w:rPr>
                <w:sz w:val="23"/>
                <w:szCs w:val="23"/>
              </w:rPr>
            </w:pPr>
          </w:p>
        </w:tc>
        <w:tc>
          <w:tcPr>
            <w:tcW w:w="1112" w:type="dxa"/>
            <w:shd w:val="clear" w:color="auto" w:fill="auto"/>
          </w:tcPr>
          <w:p w:rsidR="007D2C94" w:rsidRPr="00C73DFF" w:rsidRDefault="007D2C94" w:rsidP="00493B55">
            <w:pPr>
              <w:widowControl w:val="0"/>
              <w:autoSpaceDE w:val="0"/>
              <w:autoSpaceDN w:val="0"/>
              <w:jc w:val="right"/>
              <w:rPr>
                <w:sz w:val="23"/>
                <w:szCs w:val="23"/>
              </w:rPr>
            </w:pPr>
          </w:p>
        </w:tc>
        <w:tc>
          <w:tcPr>
            <w:tcW w:w="1112" w:type="dxa"/>
            <w:shd w:val="clear" w:color="auto" w:fill="auto"/>
          </w:tcPr>
          <w:p w:rsidR="007D2C94" w:rsidRPr="00C73DFF" w:rsidRDefault="007D2C94" w:rsidP="00493B55">
            <w:pPr>
              <w:widowControl w:val="0"/>
              <w:autoSpaceDE w:val="0"/>
              <w:autoSpaceDN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автобусов</w:t>
            </w:r>
          </w:p>
        </w:tc>
        <w:tc>
          <w:tcPr>
            <w:tcW w:w="1451" w:type="dxa"/>
            <w:shd w:val="clear" w:color="auto" w:fill="auto"/>
          </w:tcPr>
          <w:p w:rsidR="007D2C94" w:rsidRPr="00C73DFF" w:rsidRDefault="007D2C94" w:rsidP="00493B55">
            <w:pPr>
              <w:widowControl w:val="0"/>
              <w:autoSpaceDE w:val="0"/>
              <w:autoSpaceDN w:val="0"/>
              <w:jc w:val="center"/>
              <w:rPr>
                <w:sz w:val="23"/>
                <w:szCs w:val="23"/>
              </w:rPr>
            </w:pP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0,667</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0,667</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0,672</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0,667</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0,667</w:t>
            </w: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троллейбусов</w:t>
            </w:r>
          </w:p>
        </w:tc>
        <w:tc>
          <w:tcPr>
            <w:tcW w:w="1451" w:type="dxa"/>
            <w:shd w:val="clear" w:color="auto" w:fill="auto"/>
          </w:tcPr>
          <w:p w:rsidR="007D2C94" w:rsidRPr="00C73DFF" w:rsidRDefault="007D2C94" w:rsidP="00493B55">
            <w:pPr>
              <w:widowControl w:val="0"/>
              <w:autoSpaceDE w:val="0"/>
              <w:autoSpaceDN w:val="0"/>
              <w:jc w:val="center"/>
              <w:rPr>
                <w:sz w:val="23"/>
                <w:szCs w:val="23"/>
              </w:rPr>
            </w:pP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0,742</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0,770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0,770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0,770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0,770</w:t>
            </w:r>
          </w:p>
        </w:tc>
      </w:tr>
      <w:tr w:rsidR="007D2C94" w:rsidRPr="00C73DFF" w:rsidTr="00DA7B0D">
        <w:tc>
          <w:tcPr>
            <w:tcW w:w="357" w:type="dxa"/>
            <w:tcBorders>
              <w:top w:val="nil"/>
              <w:bottom w:val="single" w:sz="4" w:space="0" w:color="auto"/>
            </w:tcBorders>
            <w:shd w:val="clear" w:color="auto" w:fill="auto"/>
          </w:tcPr>
          <w:p w:rsidR="007D2C94" w:rsidRPr="00C73DFF" w:rsidRDefault="007D2C94" w:rsidP="00493B55">
            <w:pPr>
              <w:widowControl w:val="0"/>
              <w:autoSpaceDE w:val="0"/>
              <w:autoSpaceDN w:val="0"/>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jc w:val="both"/>
              <w:rPr>
                <w:sz w:val="23"/>
                <w:szCs w:val="23"/>
              </w:rPr>
            </w:pPr>
            <w:r w:rsidRPr="00C73DFF">
              <w:rPr>
                <w:sz w:val="23"/>
                <w:szCs w:val="23"/>
              </w:rPr>
              <w:t xml:space="preserve">   трамваев</w:t>
            </w:r>
          </w:p>
        </w:tc>
        <w:tc>
          <w:tcPr>
            <w:tcW w:w="1451" w:type="dxa"/>
            <w:shd w:val="clear" w:color="auto" w:fill="auto"/>
          </w:tcPr>
          <w:p w:rsidR="007D2C94" w:rsidRPr="00C73DFF" w:rsidRDefault="007D2C94" w:rsidP="00493B55">
            <w:pPr>
              <w:widowControl w:val="0"/>
              <w:autoSpaceDE w:val="0"/>
              <w:autoSpaceDN w:val="0"/>
              <w:jc w:val="center"/>
              <w:rPr>
                <w:sz w:val="23"/>
                <w:szCs w:val="23"/>
              </w:rPr>
            </w:pPr>
          </w:p>
        </w:tc>
        <w:tc>
          <w:tcPr>
            <w:tcW w:w="1074" w:type="dxa"/>
            <w:shd w:val="clear" w:color="auto" w:fill="auto"/>
          </w:tcPr>
          <w:p w:rsidR="007D2C94" w:rsidRPr="00C73DFF" w:rsidRDefault="007D2C94" w:rsidP="00493B55">
            <w:pPr>
              <w:widowControl w:val="0"/>
              <w:jc w:val="right"/>
              <w:rPr>
                <w:sz w:val="23"/>
                <w:szCs w:val="23"/>
              </w:rPr>
            </w:pPr>
            <w:r w:rsidRPr="00C73DFF">
              <w:rPr>
                <w:sz w:val="23"/>
                <w:szCs w:val="23"/>
              </w:rPr>
              <w:t>0,749</w:t>
            </w:r>
          </w:p>
        </w:tc>
        <w:tc>
          <w:tcPr>
            <w:tcW w:w="1008" w:type="dxa"/>
            <w:shd w:val="clear" w:color="auto" w:fill="auto"/>
          </w:tcPr>
          <w:p w:rsidR="007D2C94" w:rsidRPr="00C73DFF" w:rsidRDefault="007D2C94" w:rsidP="00493B55">
            <w:pPr>
              <w:widowControl w:val="0"/>
              <w:jc w:val="right"/>
              <w:rPr>
                <w:sz w:val="23"/>
                <w:szCs w:val="23"/>
              </w:rPr>
            </w:pPr>
            <w:r w:rsidRPr="00C73DFF">
              <w:rPr>
                <w:sz w:val="23"/>
                <w:szCs w:val="23"/>
              </w:rPr>
              <w:t>0,740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0,740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0,740</w:t>
            </w:r>
          </w:p>
        </w:tc>
        <w:tc>
          <w:tcPr>
            <w:tcW w:w="1112" w:type="dxa"/>
            <w:shd w:val="clear" w:color="auto" w:fill="auto"/>
          </w:tcPr>
          <w:p w:rsidR="007D2C94" w:rsidRPr="00C73DFF" w:rsidRDefault="007D2C94" w:rsidP="00493B55">
            <w:pPr>
              <w:widowControl w:val="0"/>
              <w:jc w:val="right"/>
              <w:rPr>
                <w:sz w:val="23"/>
                <w:szCs w:val="23"/>
              </w:rPr>
            </w:pPr>
            <w:r w:rsidRPr="00C73DFF">
              <w:rPr>
                <w:sz w:val="23"/>
                <w:szCs w:val="23"/>
              </w:rPr>
              <w:t>0,740</w:t>
            </w:r>
          </w:p>
        </w:tc>
      </w:tr>
      <w:tr w:rsidR="007D2C94" w:rsidRPr="00C73DFF" w:rsidTr="00DA7B0D">
        <w:tc>
          <w:tcPr>
            <w:tcW w:w="357" w:type="dxa"/>
            <w:tcBorders>
              <w:bottom w:val="nil"/>
            </w:tcBorders>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10"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Численность перевезенных пассажиров по видам транспорта:</w:t>
            </w:r>
          </w:p>
        </w:tc>
        <w:tc>
          <w:tcPr>
            <w:tcW w:w="1451" w:type="dxa"/>
            <w:shd w:val="clear" w:color="auto" w:fill="auto"/>
          </w:tcPr>
          <w:p w:rsidR="007D2C94" w:rsidRPr="00C73DFF" w:rsidRDefault="007D2C94" w:rsidP="00493B55">
            <w:pPr>
              <w:widowControl w:val="0"/>
              <w:autoSpaceDE w:val="0"/>
              <w:autoSpaceDN w:val="0"/>
              <w:spacing w:line="238" w:lineRule="auto"/>
              <w:jc w:val="center"/>
              <w:rPr>
                <w:sz w:val="23"/>
                <w:szCs w:val="23"/>
              </w:rPr>
            </w:pPr>
          </w:p>
        </w:tc>
        <w:tc>
          <w:tcPr>
            <w:tcW w:w="1074" w:type="dxa"/>
            <w:shd w:val="clear" w:color="auto" w:fill="auto"/>
          </w:tcPr>
          <w:p w:rsidR="007D2C94" w:rsidRPr="00C73DFF" w:rsidRDefault="007D2C94" w:rsidP="00493B55">
            <w:pPr>
              <w:widowControl w:val="0"/>
              <w:spacing w:line="238" w:lineRule="auto"/>
              <w:jc w:val="right"/>
              <w:rPr>
                <w:sz w:val="23"/>
                <w:szCs w:val="23"/>
              </w:rPr>
            </w:pPr>
          </w:p>
        </w:tc>
        <w:tc>
          <w:tcPr>
            <w:tcW w:w="1008" w:type="dxa"/>
            <w:shd w:val="clear" w:color="auto" w:fill="auto"/>
          </w:tcPr>
          <w:p w:rsidR="007D2C94" w:rsidRPr="00C73DFF" w:rsidRDefault="007D2C94" w:rsidP="00493B55">
            <w:pPr>
              <w:widowControl w:val="0"/>
              <w:spacing w:line="238" w:lineRule="auto"/>
              <w:jc w:val="right"/>
              <w:rPr>
                <w:sz w:val="23"/>
                <w:szCs w:val="23"/>
              </w:rPr>
            </w:pPr>
          </w:p>
        </w:tc>
        <w:tc>
          <w:tcPr>
            <w:tcW w:w="1112" w:type="dxa"/>
            <w:shd w:val="clear" w:color="auto" w:fill="auto"/>
          </w:tcPr>
          <w:p w:rsidR="007D2C94" w:rsidRPr="00C73DFF" w:rsidRDefault="007D2C94" w:rsidP="00493B55">
            <w:pPr>
              <w:widowControl w:val="0"/>
              <w:spacing w:line="238" w:lineRule="auto"/>
              <w:jc w:val="right"/>
              <w:rPr>
                <w:sz w:val="23"/>
                <w:szCs w:val="23"/>
              </w:rPr>
            </w:pPr>
          </w:p>
        </w:tc>
        <w:tc>
          <w:tcPr>
            <w:tcW w:w="1112" w:type="dxa"/>
            <w:shd w:val="clear" w:color="auto" w:fill="auto"/>
          </w:tcPr>
          <w:p w:rsidR="007D2C94" w:rsidRPr="00C73DFF" w:rsidRDefault="007D2C94" w:rsidP="00493B55">
            <w:pPr>
              <w:widowControl w:val="0"/>
              <w:spacing w:line="238" w:lineRule="auto"/>
              <w:jc w:val="right"/>
              <w:rPr>
                <w:sz w:val="23"/>
                <w:szCs w:val="23"/>
              </w:rPr>
            </w:pPr>
          </w:p>
        </w:tc>
        <w:tc>
          <w:tcPr>
            <w:tcW w:w="1112" w:type="dxa"/>
            <w:shd w:val="clear" w:color="auto" w:fill="auto"/>
          </w:tcPr>
          <w:p w:rsidR="007D2C94" w:rsidRPr="00C73DFF" w:rsidRDefault="007D2C94" w:rsidP="00493B55">
            <w:pPr>
              <w:widowControl w:val="0"/>
              <w:spacing w:line="238" w:lineRule="auto"/>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spacing w:line="238" w:lineRule="auto"/>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 xml:space="preserve">   трамваями</w:t>
            </w:r>
          </w:p>
        </w:tc>
        <w:tc>
          <w:tcPr>
            <w:tcW w:w="1451"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74"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23,0</w:t>
            </w:r>
          </w:p>
        </w:tc>
        <w:tc>
          <w:tcPr>
            <w:tcW w:w="1008"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21,2</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21,4</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21,6</w:t>
            </w: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spacing w:line="238" w:lineRule="auto"/>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 xml:space="preserve">   троллейбусами</w:t>
            </w:r>
          </w:p>
        </w:tc>
        <w:tc>
          <w:tcPr>
            <w:tcW w:w="1451"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74"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52,8</w:t>
            </w:r>
          </w:p>
        </w:tc>
        <w:tc>
          <w:tcPr>
            <w:tcW w:w="1008"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53,0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53,1</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53,3</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53,5</w:t>
            </w:r>
          </w:p>
        </w:tc>
      </w:tr>
      <w:tr w:rsidR="007D2C94" w:rsidRPr="00C73DFF" w:rsidTr="00DA7B0D">
        <w:tc>
          <w:tcPr>
            <w:tcW w:w="357" w:type="dxa"/>
            <w:tcBorders>
              <w:top w:val="nil"/>
              <w:bottom w:val="nil"/>
            </w:tcBorders>
            <w:shd w:val="clear" w:color="auto" w:fill="auto"/>
          </w:tcPr>
          <w:p w:rsidR="007D2C94" w:rsidRPr="00C73DFF" w:rsidRDefault="007D2C94" w:rsidP="00493B55">
            <w:pPr>
              <w:widowControl w:val="0"/>
              <w:autoSpaceDE w:val="0"/>
              <w:autoSpaceDN w:val="0"/>
              <w:spacing w:line="238" w:lineRule="auto"/>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 xml:space="preserve">   автобусами</w:t>
            </w:r>
          </w:p>
        </w:tc>
        <w:tc>
          <w:tcPr>
            <w:tcW w:w="1451"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74"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14,3</w:t>
            </w:r>
          </w:p>
        </w:tc>
        <w:tc>
          <w:tcPr>
            <w:tcW w:w="1008"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14,3</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14,5</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14,7</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14,9</w:t>
            </w:r>
          </w:p>
        </w:tc>
      </w:tr>
      <w:tr w:rsidR="007D2C94" w:rsidRPr="00C73DFF" w:rsidTr="00DA7B0D">
        <w:tc>
          <w:tcPr>
            <w:tcW w:w="357" w:type="dxa"/>
            <w:tcBorders>
              <w:top w:val="nil"/>
            </w:tcBorders>
            <w:shd w:val="clear" w:color="auto" w:fill="auto"/>
          </w:tcPr>
          <w:p w:rsidR="007D2C94" w:rsidRPr="00C73DFF" w:rsidRDefault="007D2C94" w:rsidP="00493B55">
            <w:pPr>
              <w:widowControl w:val="0"/>
              <w:autoSpaceDE w:val="0"/>
              <w:autoSpaceDN w:val="0"/>
              <w:spacing w:line="238" w:lineRule="auto"/>
              <w:ind w:left="113"/>
              <w:jc w:val="center"/>
              <w:rPr>
                <w:sz w:val="23"/>
                <w:szCs w:val="23"/>
              </w:rPr>
            </w:pPr>
          </w:p>
        </w:tc>
        <w:tc>
          <w:tcPr>
            <w:tcW w:w="2810"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 xml:space="preserve">   метро</w:t>
            </w:r>
          </w:p>
        </w:tc>
        <w:tc>
          <w:tcPr>
            <w:tcW w:w="1451"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74"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82,5</w:t>
            </w:r>
          </w:p>
        </w:tc>
        <w:tc>
          <w:tcPr>
            <w:tcW w:w="1008"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82,5</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82,7</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82,9</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83,1</w:t>
            </w:r>
          </w:p>
        </w:tc>
      </w:tr>
      <w:tr w:rsidR="007D2C94" w:rsidRPr="00C73DFF" w:rsidTr="00DA7B0D">
        <w:tc>
          <w:tcPr>
            <w:tcW w:w="357" w:type="dxa"/>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10"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Среднесписочная численность работников предприятий наземного транспорта</w:t>
            </w:r>
          </w:p>
        </w:tc>
        <w:tc>
          <w:tcPr>
            <w:tcW w:w="1451"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человек</w:t>
            </w:r>
          </w:p>
        </w:tc>
        <w:tc>
          <w:tcPr>
            <w:tcW w:w="1074"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4660</w:t>
            </w:r>
          </w:p>
        </w:tc>
        <w:tc>
          <w:tcPr>
            <w:tcW w:w="1008"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4660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4700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4700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4700</w:t>
            </w:r>
          </w:p>
        </w:tc>
      </w:tr>
      <w:tr w:rsidR="007D2C94" w:rsidRPr="00C73DFF" w:rsidTr="00DA7B0D">
        <w:tc>
          <w:tcPr>
            <w:tcW w:w="357" w:type="dxa"/>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10"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Среднемесячная заработная плата работников предприятий наземного транспорта</w:t>
            </w:r>
          </w:p>
        </w:tc>
        <w:tc>
          <w:tcPr>
            <w:tcW w:w="1451"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рублей</w:t>
            </w:r>
          </w:p>
        </w:tc>
        <w:tc>
          <w:tcPr>
            <w:tcW w:w="1074"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17111,0</w:t>
            </w:r>
          </w:p>
        </w:tc>
        <w:tc>
          <w:tcPr>
            <w:tcW w:w="1008"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17300,0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19030,0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20933,0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23026,0</w:t>
            </w:r>
          </w:p>
        </w:tc>
      </w:tr>
      <w:tr w:rsidR="007D2C94" w:rsidRPr="00C73DFF" w:rsidTr="00DA7B0D">
        <w:tc>
          <w:tcPr>
            <w:tcW w:w="357" w:type="dxa"/>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10"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Чистая прибыль (+), убытки (-) предприятий наземного транспорта</w:t>
            </w:r>
          </w:p>
        </w:tc>
        <w:tc>
          <w:tcPr>
            <w:tcW w:w="1451"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рублей</w:t>
            </w:r>
          </w:p>
        </w:tc>
        <w:tc>
          <w:tcPr>
            <w:tcW w:w="1074"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-196,1</w:t>
            </w:r>
          </w:p>
        </w:tc>
        <w:tc>
          <w:tcPr>
            <w:tcW w:w="1008"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-50,0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0,0</w:t>
            </w:r>
          </w:p>
        </w:tc>
      </w:tr>
      <w:tr w:rsidR="007D2C94" w:rsidRPr="00C73DFF" w:rsidTr="00DA7B0D">
        <w:tc>
          <w:tcPr>
            <w:tcW w:w="357" w:type="dxa"/>
            <w:shd w:val="clear" w:color="auto" w:fill="auto"/>
          </w:tcPr>
          <w:p w:rsidR="007D2C94" w:rsidRPr="00C73DFF" w:rsidRDefault="007D2C94" w:rsidP="00493B55">
            <w:pPr>
              <w:widowControl w:val="0"/>
              <w:numPr>
                <w:ilvl w:val="0"/>
                <w:numId w:val="30"/>
              </w:numPr>
              <w:autoSpaceDE w:val="0"/>
              <w:autoSpaceDN w:val="0"/>
              <w:spacing w:line="238" w:lineRule="auto"/>
              <w:ind w:left="113" w:firstLine="0"/>
              <w:jc w:val="center"/>
              <w:rPr>
                <w:sz w:val="23"/>
                <w:szCs w:val="23"/>
              </w:rPr>
            </w:pPr>
          </w:p>
        </w:tc>
        <w:tc>
          <w:tcPr>
            <w:tcW w:w="2810" w:type="dxa"/>
            <w:shd w:val="clear" w:color="auto" w:fill="auto"/>
          </w:tcPr>
          <w:p w:rsidR="007D2C94" w:rsidRPr="00C73DFF" w:rsidRDefault="007D2C94" w:rsidP="00493B55">
            <w:pPr>
              <w:widowControl w:val="0"/>
              <w:autoSpaceDE w:val="0"/>
              <w:autoSpaceDN w:val="0"/>
              <w:spacing w:line="238" w:lineRule="auto"/>
              <w:jc w:val="both"/>
              <w:rPr>
                <w:sz w:val="23"/>
                <w:szCs w:val="23"/>
              </w:rPr>
            </w:pPr>
            <w:r w:rsidRPr="00C73DFF">
              <w:rPr>
                <w:sz w:val="23"/>
                <w:szCs w:val="23"/>
              </w:rPr>
              <w:t xml:space="preserve">Затраты на производство и продажу продукции (товаров, работ, услуг) предприятий наземного </w:t>
            </w:r>
            <w:r w:rsidRPr="00C73DFF">
              <w:rPr>
                <w:sz w:val="23"/>
                <w:szCs w:val="23"/>
              </w:rPr>
              <w:lastRenderedPageBreak/>
              <w:t>транспорта</w:t>
            </w:r>
          </w:p>
        </w:tc>
        <w:tc>
          <w:tcPr>
            <w:tcW w:w="1451" w:type="dxa"/>
            <w:shd w:val="clear" w:color="auto" w:fill="auto"/>
          </w:tcPr>
          <w:p w:rsidR="007D2C94" w:rsidRPr="00C73DFF" w:rsidRDefault="007D2C94" w:rsidP="00493B55">
            <w:pPr>
              <w:widowControl w:val="0"/>
              <w:autoSpaceDE w:val="0"/>
              <w:autoSpaceDN w:val="0"/>
              <w:spacing w:line="238" w:lineRule="auto"/>
              <w:jc w:val="center"/>
              <w:rPr>
                <w:sz w:val="23"/>
                <w:szCs w:val="23"/>
              </w:rPr>
            </w:pPr>
            <w:r w:rsidRPr="00C73DFF">
              <w:rPr>
                <w:sz w:val="23"/>
                <w:szCs w:val="23"/>
              </w:rPr>
              <w:lastRenderedPageBreak/>
              <w:t>млн.</w:t>
            </w:r>
          </w:p>
          <w:p w:rsidR="007D2C94" w:rsidRPr="00C73DFF" w:rsidRDefault="007D2C94" w:rsidP="00493B55">
            <w:pPr>
              <w:widowControl w:val="0"/>
              <w:autoSpaceDE w:val="0"/>
              <w:autoSpaceDN w:val="0"/>
              <w:spacing w:line="238" w:lineRule="auto"/>
              <w:jc w:val="center"/>
              <w:rPr>
                <w:sz w:val="23"/>
                <w:szCs w:val="23"/>
              </w:rPr>
            </w:pPr>
            <w:r w:rsidRPr="00C73DFF">
              <w:rPr>
                <w:sz w:val="23"/>
                <w:szCs w:val="23"/>
              </w:rPr>
              <w:t>рублей</w:t>
            </w:r>
          </w:p>
        </w:tc>
        <w:tc>
          <w:tcPr>
            <w:tcW w:w="1074"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2076,9</w:t>
            </w:r>
          </w:p>
        </w:tc>
        <w:tc>
          <w:tcPr>
            <w:tcW w:w="1008"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2120,0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2180,0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2250,0</w:t>
            </w:r>
          </w:p>
        </w:tc>
        <w:tc>
          <w:tcPr>
            <w:tcW w:w="1112" w:type="dxa"/>
            <w:shd w:val="clear" w:color="auto" w:fill="auto"/>
          </w:tcPr>
          <w:p w:rsidR="007D2C94" w:rsidRPr="00C73DFF" w:rsidRDefault="007D2C94" w:rsidP="00493B55">
            <w:pPr>
              <w:widowControl w:val="0"/>
              <w:spacing w:line="238" w:lineRule="auto"/>
              <w:jc w:val="right"/>
              <w:rPr>
                <w:sz w:val="23"/>
                <w:szCs w:val="23"/>
              </w:rPr>
            </w:pPr>
            <w:r w:rsidRPr="00C73DFF">
              <w:rPr>
                <w:sz w:val="23"/>
                <w:szCs w:val="23"/>
              </w:rPr>
              <w:t>2317,0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Благоустройство</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19</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12</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spacing w:line="235" w:lineRule="auto"/>
              <w:jc w:val="right"/>
              <w:rPr>
                <w:sz w:val="23"/>
                <w:szCs w:val="23"/>
              </w:rPr>
            </w:pPr>
          </w:p>
        </w:tc>
        <w:tc>
          <w:tcPr>
            <w:tcW w:w="1008"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11</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7</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Реконструкция и ремонт объектов дорожно-благо-устроительного комплекса:</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spacing w:line="235" w:lineRule="auto"/>
              <w:jc w:val="right"/>
              <w:rPr>
                <w:sz w:val="23"/>
                <w:szCs w:val="23"/>
              </w:rPr>
            </w:pPr>
          </w:p>
        </w:tc>
        <w:tc>
          <w:tcPr>
            <w:tcW w:w="1008"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spacing w:line="235" w:lineRule="auto"/>
              <w:jc w:val="right"/>
              <w:rPr>
                <w:sz w:val="23"/>
                <w:szCs w:val="23"/>
              </w:rPr>
            </w:pPr>
          </w:p>
        </w:tc>
        <w:tc>
          <w:tcPr>
            <w:tcW w:w="1008"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планово-предупреди-тельный ремонт дорог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362,8</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511,0</w:t>
            </w:r>
          </w:p>
        </w:tc>
        <w:tc>
          <w:tcPr>
            <w:tcW w:w="1112" w:type="dxa"/>
            <w:shd w:val="clear" w:color="auto" w:fill="auto"/>
          </w:tcPr>
          <w:p w:rsidR="007D2C94" w:rsidRPr="00C73DFF" w:rsidRDefault="007D2C94" w:rsidP="00770272">
            <w:pPr>
              <w:widowControl w:val="0"/>
              <w:jc w:val="right"/>
              <w:rPr>
                <w:sz w:val="23"/>
                <w:szCs w:val="23"/>
              </w:rPr>
            </w:pPr>
            <w:r w:rsidRPr="00C73DFF">
              <w:rPr>
                <w:sz w:val="23"/>
                <w:szCs w:val="23"/>
              </w:rPr>
              <w:t>116,8</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334,2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334,2</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770272">
            <w:pPr>
              <w:widowControl w:val="0"/>
              <w:autoSpaceDE w:val="0"/>
              <w:autoSpaceDN w:val="0"/>
              <w:jc w:val="both"/>
              <w:rPr>
                <w:sz w:val="23"/>
                <w:szCs w:val="23"/>
              </w:rPr>
            </w:pPr>
            <w:r w:rsidRPr="00C73DFF">
              <w:rPr>
                <w:sz w:val="23"/>
                <w:szCs w:val="23"/>
              </w:rPr>
              <w:t xml:space="preserve">   устройство защитного слоя износа покрытия автомобильных дорог</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237,4</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243,3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192,3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384,6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384,6</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Текущий ремонт дорог</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кв. м</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75,2</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88,1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66,8</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66,0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66,0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Ремонт трамвайных путей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 о. п.</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0,88</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10,83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5,40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1,56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4,09</w:t>
            </w:r>
          </w:p>
        </w:tc>
      </w:tr>
      <w:tr w:rsidR="002F74B0" w:rsidRPr="00C73DFF" w:rsidTr="00DA7B0D">
        <w:tc>
          <w:tcPr>
            <w:tcW w:w="357" w:type="dxa"/>
            <w:shd w:val="clear" w:color="auto" w:fill="auto"/>
          </w:tcPr>
          <w:p w:rsidR="002F74B0" w:rsidRPr="00C73DFF" w:rsidRDefault="002F74B0"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2F74B0" w:rsidRPr="00C73DFF" w:rsidRDefault="002F74B0" w:rsidP="003A034B">
            <w:pPr>
              <w:widowControl w:val="0"/>
              <w:autoSpaceDE w:val="0"/>
              <w:autoSpaceDN w:val="0"/>
              <w:jc w:val="both"/>
              <w:rPr>
                <w:sz w:val="23"/>
                <w:szCs w:val="23"/>
              </w:rPr>
            </w:pPr>
            <w:r w:rsidRPr="00C73DFF">
              <w:rPr>
                <w:sz w:val="23"/>
                <w:szCs w:val="23"/>
              </w:rPr>
              <w:t>Площадь территории, убираемая механизированным способом</w:t>
            </w:r>
          </w:p>
        </w:tc>
        <w:tc>
          <w:tcPr>
            <w:tcW w:w="1451" w:type="dxa"/>
            <w:shd w:val="clear" w:color="auto" w:fill="auto"/>
          </w:tcPr>
          <w:p w:rsidR="002F74B0" w:rsidRPr="00C73DFF" w:rsidRDefault="002F74B0" w:rsidP="003A034B">
            <w:pPr>
              <w:widowControl w:val="0"/>
              <w:autoSpaceDE w:val="0"/>
              <w:autoSpaceDN w:val="0"/>
              <w:jc w:val="center"/>
              <w:rPr>
                <w:sz w:val="23"/>
                <w:szCs w:val="23"/>
              </w:rPr>
            </w:pPr>
            <w:r w:rsidRPr="00C73DFF">
              <w:rPr>
                <w:sz w:val="23"/>
                <w:szCs w:val="23"/>
              </w:rPr>
              <w:t>тыс.</w:t>
            </w:r>
          </w:p>
          <w:p w:rsidR="002F74B0" w:rsidRPr="00C73DFF" w:rsidRDefault="002F74B0" w:rsidP="003A034B">
            <w:pPr>
              <w:widowControl w:val="0"/>
              <w:autoSpaceDE w:val="0"/>
              <w:autoSpaceDN w:val="0"/>
              <w:jc w:val="center"/>
              <w:rPr>
                <w:sz w:val="23"/>
                <w:szCs w:val="23"/>
              </w:rPr>
            </w:pPr>
            <w:r w:rsidRPr="00C73DFF">
              <w:rPr>
                <w:sz w:val="23"/>
                <w:szCs w:val="23"/>
              </w:rPr>
              <w:t>кв. м</w:t>
            </w:r>
          </w:p>
        </w:tc>
        <w:tc>
          <w:tcPr>
            <w:tcW w:w="1074" w:type="dxa"/>
            <w:shd w:val="clear" w:color="auto" w:fill="auto"/>
          </w:tcPr>
          <w:p w:rsidR="002F74B0" w:rsidRPr="00C73DFF" w:rsidRDefault="002F74B0" w:rsidP="003A034B">
            <w:pPr>
              <w:widowControl w:val="0"/>
              <w:spacing w:line="235" w:lineRule="auto"/>
              <w:jc w:val="right"/>
              <w:rPr>
                <w:sz w:val="23"/>
                <w:szCs w:val="23"/>
              </w:rPr>
            </w:pPr>
            <w:r w:rsidRPr="00C73DFF">
              <w:rPr>
                <w:sz w:val="23"/>
                <w:szCs w:val="23"/>
              </w:rPr>
              <w:t>17700,0</w:t>
            </w:r>
          </w:p>
        </w:tc>
        <w:tc>
          <w:tcPr>
            <w:tcW w:w="1008" w:type="dxa"/>
            <w:shd w:val="clear" w:color="auto" w:fill="auto"/>
          </w:tcPr>
          <w:p w:rsidR="002F74B0" w:rsidRPr="00C73DFF" w:rsidRDefault="002F74B0" w:rsidP="003A034B">
            <w:pPr>
              <w:widowControl w:val="0"/>
              <w:jc w:val="right"/>
              <w:rPr>
                <w:sz w:val="23"/>
                <w:szCs w:val="23"/>
              </w:rPr>
            </w:pPr>
            <w:r w:rsidRPr="00C73DFF">
              <w:rPr>
                <w:sz w:val="23"/>
                <w:szCs w:val="23"/>
              </w:rPr>
              <w:t>17700,0</w:t>
            </w:r>
          </w:p>
        </w:tc>
        <w:tc>
          <w:tcPr>
            <w:tcW w:w="1112" w:type="dxa"/>
            <w:shd w:val="clear" w:color="auto" w:fill="auto"/>
          </w:tcPr>
          <w:p w:rsidR="002F74B0" w:rsidRPr="00C73DFF" w:rsidRDefault="002F74B0" w:rsidP="002F74B0">
            <w:pPr>
              <w:widowControl w:val="0"/>
              <w:jc w:val="right"/>
              <w:rPr>
                <w:sz w:val="23"/>
                <w:szCs w:val="23"/>
              </w:rPr>
            </w:pPr>
            <w:r w:rsidRPr="00C73DFF">
              <w:rPr>
                <w:sz w:val="23"/>
                <w:szCs w:val="23"/>
              </w:rPr>
              <w:t>17922,8</w:t>
            </w:r>
          </w:p>
        </w:tc>
        <w:tc>
          <w:tcPr>
            <w:tcW w:w="1112" w:type="dxa"/>
            <w:shd w:val="clear" w:color="auto" w:fill="auto"/>
          </w:tcPr>
          <w:p w:rsidR="002F74B0" w:rsidRPr="00C73DFF" w:rsidRDefault="002F74B0" w:rsidP="00BB0048">
            <w:pPr>
              <w:widowControl w:val="0"/>
              <w:jc w:val="right"/>
              <w:rPr>
                <w:sz w:val="23"/>
                <w:szCs w:val="23"/>
              </w:rPr>
            </w:pPr>
            <w:r w:rsidRPr="00C73DFF">
              <w:rPr>
                <w:sz w:val="23"/>
                <w:szCs w:val="23"/>
              </w:rPr>
              <w:t>17922,8</w:t>
            </w:r>
          </w:p>
        </w:tc>
        <w:tc>
          <w:tcPr>
            <w:tcW w:w="1112" w:type="dxa"/>
            <w:shd w:val="clear" w:color="auto" w:fill="auto"/>
          </w:tcPr>
          <w:p w:rsidR="002F74B0" w:rsidRPr="00C73DFF" w:rsidRDefault="002F74B0" w:rsidP="00BB0048">
            <w:pPr>
              <w:widowControl w:val="0"/>
              <w:jc w:val="right"/>
              <w:rPr>
                <w:sz w:val="23"/>
                <w:szCs w:val="23"/>
              </w:rPr>
            </w:pPr>
            <w:r w:rsidRPr="00C73DFF">
              <w:rPr>
                <w:sz w:val="23"/>
                <w:szCs w:val="23"/>
              </w:rPr>
              <w:t>17922,8</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Парк специальной техники</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994</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1120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1150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1200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1250</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в том числе для уборки территории</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856</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931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971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1011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1051</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Высажено кустарников и деревьев</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26,4</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28,5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28,5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29,0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29,0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Протяженность ливневой канализации, водопропускных труб, колодцев, в том числе внутриквартальных</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км</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414,9</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414,9</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414,9</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414,9</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414,9</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Текущее содержание фонтанов</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объектов</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18</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18</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18</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18</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 предприятий и учреждений благоустройства и озеленения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bCs/>
                <w:sz w:val="23"/>
                <w:szCs w:val="23"/>
              </w:rPr>
              <w:t>2497</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2600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2600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2600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2600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предприятий и учреждений благоустройства и озеленения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19782,6</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21330,0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21330,0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21330,0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21330,0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Бытовое обслуживание</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8</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r>
      <w:tr w:rsidR="007D2C94" w:rsidRPr="00C73DFF" w:rsidTr="00DA7B0D">
        <w:tc>
          <w:tcPr>
            <w:tcW w:w="357" w:type="dxa"/>
            <w:tcBorders>
              <w:top w:val="nil"/>
              <w:bottom w:val="single" w:sz="4" w:space="0" w:color="auto"/>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spacing w:line="235" w:lineRule="auto"/>
              <w:jc w:val="right"/>
              <w:rPr>
                <w:sz w:val="23"/>
                <w:szCs w:val="23"/>
              </w:rPr>
            </w:pPr>
          </w:p>
        </w:tc>
        <w:tc>
          <w:tcPr>
            <w:tcW w:w="1008" w:type="dxa"/>
            <w:shd w:val="clear" w:color="auto" w:fill="auto"/>
          </w:tcPr>
          <w:p w:rsidR="007D2C94" w:rsidRPr="00C73DFF" w:rsidRDefault="007D2C94" w:rsidP="003A034B">
            <w:pPr>
              <w:widowControl w:val="0"/>
              <w:autoSpaceDE w:val="0"/>
              <w:autoSpaceDN w:val="0"/>
              <w:jc w:val="right"/>
              <w:rPr>
                <w:sz w:val="23"/>
                <w:szCs w:val="23"/>
              </w:rPr>
            </w:pPr>
          </w:p>
        </w:tc>
        <w:tc>
          <w:tcPr>
            <w:tcW w:w="1112" w:type="dxa"/>
            <w:shd w:val="clear" w:color="auto" w:fill="auto"/>
          </w:tcPr>
          <w:p w:rsidR="007D2C94" w:rsidRPr="00C73DFF" w:rsidRDefault="007D2C94" w:rsidP="003A034B">
            <w:pPr>
              <w:widowControl w:val="0"/>
              <w:autoSpaceDE w:val="0"/>
              <w:autoSpaceDN w:val="0"/>
              <w:jc w:val="right"/>
              <w:rPr>
                <w:sz w:val="23"/>
                <w:szCs w:val="23"/>
              </w:rPr>
            </w:pPr>
          </w:p>
        </w:tc>
        <w:tc>
          <w:tcPr>
            <w:tcW w:w="1112" w:type="dxa"/>
            <w:shd w:val="clear" w:color="auto" w:fill="auto"/>
          </w:tcPr>
          <w:p w:rsidR="007D2C94" w:rsidRPr="00C73DFF" w:rsidRDefault="007D2C94" w:rsidP="003A034B">
            <w:pPr>
              <w:widowControl w:val="0"/>
              <w:autoSpaceDE w:val="0"/>
              <w:autoSpaceDN w:val="0"/>
              <w:jc w:val="right"/>
              <w:rPr>
                <w:sz w:val="23"/>
                <w:szCs w:val="23"/>
              </w:rPr>
            </w:pPr>
          </w:p>
        </w:tc>
        <w:tc>
          <w:tcPr>
            <w:tcW w:w="1112" w:type="dxa"/>
            <w:shd w:val="clear" w:color="auto" w:fill="auto"/>
          </w:tcPr>
          <w:p w:rsidR="007D2C94" w:rsidRPr="00C73DFF" w:rsidRDefault="007D2C94" w:rsidP="003A034B">
            <w:pPr>
              <w:widowControl w:val="0"/>
              <w:autoSpaceDE w:val="0"/>
              <w:autoSpaceDN w:val="0"/>
              <w:jc w:val="right"/>
              <w:rPr>
                <w:sz w:val="23"/>
                <w:szCs w:val="23"/>
              </w:rPr>
            </w:pPr>
          </w:p>
        </w:tc>
      </w:tr>
      <w:tr w:rsidR="007D2C94" w:rsidRPr="00C73DFF" w:rsidTr="00DA7B0D">
        <w:tc>
          <w:tcPr>
            <w:tcW w:w="357" w:type="dxa"/>
            <w:tcBorders>
              <w:top w:val="single" w:sz="4" w:space="0" w:color="auto"/>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унитарных предприятий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6</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Объем бытовых услуг муниципальных предприятий бытового обслуживания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364,0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345,7</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285,0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295,0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Удельный вес рентабельных предприятий бытового обслуживания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100,0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100,0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vertAlign w:val="superscript"/>
              </w:rPr>
            </w:pPr>
            <w:r w:rsidRPr="00C73DFF">
              <w:rPr>
                <w:sz w:val="23"/>
                <w:szCs w:val="23"/>
              </w:rPr>
              <w:t>682</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656</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627</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627</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627</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Среднемесячная заработная плата работников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17624,0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17900,0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18350,0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18800,0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19200,0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Чистая прибыль (+), убытки (-)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9,8</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7,0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Затраты на производство и продажу продукции (товаров, работ, услуг)</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349,7</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336,6</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286,0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292,0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Образование</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518</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510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517</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519</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523</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spacing w:line="235" w:lineRule="auto"/>
              <w:jc w:val="right"/>
              <w:rPr>
                <w:sz w:val="23"/>
                <w:szCs w:val="23"/>
              </w:rPr>
            </w:pPr>
          </w:p>
        </w:tc>
        <w:tc>
          <w:tcPr>
            <w:tcW w:w="1008" w:type="dxa"/>
            <w:shd w:val="clear" w:color="auto" w:fill="auto"/>
          </w:tcPr>
          <w:p w:rsidR="007D2C94" w:rsidRPr="00C73DFF" w:rsidRDefault="007D2C94" w:rsidP="003A034B">
            <w:pPr>
              <w:widowControl w:val="0"/>
              <w:autoSpaceDE w:val="0"/>
              <w:autoSpaceDN w:val="0"/>
              <w:jc w:val="right"/>
              <w:rPr>
                <w:sz w:val="23"/>
                <w:szCs w:val="23"/>
              </w:rPr>
            </w:pPr>
          </w:p>
        </w:tc>
        <w:tc>
          <w:tcPr>
            <w:tcW w:w="1112" w:type="dxa"/>
            <w:shd w:val="clear" w:color="auto" w:fill="auto"/>
          </w:tcPr>
          <w:p w:rsidR="007D2C94" w:rsidRPr="00C73DFF" w:rsidRDefault="007D2C94" w:rsidP="003A034B">
            <w:pPr>
              <w:widowControl w:val="0"/>
              <w:autoSpaceDE w:val="0"/>
              <w:autoSpaceDN w:val="0"/>
              <w:jc w:val="right"/>
              <w:rPr>
                <w:sz w:val="23"/>
                <w:szCs w:val="23"/>
              </w:rPr>
            </w:pPr>
          </w:p>
        </w:tc>
        <w:tc>
          <w:tcPr>
            <w:tcW w:w="1112" w:type="dxa"/>
            <w:shd w:val="clear" w:color="auto" w:fill="auto"/>
          </w:tcPr>
          <w:p w:rsidR="007D2C94" w:rsidRPr="00C73DFF" w:rsidRDefault="007D2C94" w:rsidP="003A034B">
            <w:pPr>
              <w:widowControl w:val="0"/>
              <w:autoSpaceDE w:val="0"/>
              <w:autoSpaceDN w:val="0"/>
              <w:jc w:val="right"/>
              <w:rPr>
                <w:sz w:val="23"/>
                <w:szCs w:val="23"/>
              </w:rPr>
            </w:pPr>
          </w:p>
        </w:tc>
        <w:tc>
          <w:tcPr>
            <w:tcW w:w="1112" w:type="dxa"/>
            <w:shd w:val="clear" w:color="auto" w:fill="auto"/>
          </w:tcPr>
          <w:p w:rsidR="007D2C94" w:rsidRPr="00C73DFF" w:rsidRDefault="007D2C94" w:rsidP="003A034B">
            <w:pPr>
              <w:widowControl w:val="0"/>
              <w:autoSpaceDE w:val="0"/>
              <w:autoSpaceDN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215</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211</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209</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209</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автономных учреждений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19</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284</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278</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286</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289</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293</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E14CCA">
            <w:pPr>
              <w:widowControl w:val="0"/>
              <w:autoSpaceDE w:val="0"/>
              <w:autoSpaceDN w:val="0"/>
              <w:jc w:val="both"/>
              <w:rPr>
                <w:sz w:val="23"/>
                <w:szCs w:val="23"/>
              </w:rPr>
            </w:pPr>
            <w:r w:rsidRPr="00C73DFF">
              <w:rPr>
                <w:sz w:val="23"/>
                <w:szCs w:val="23"/>
              </w:rPr>
              <w:t>Количество дошкольных образовательных организаций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240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246</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254</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257</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261</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Численность детей, посещающих дошкольные образовательные организации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56,4</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59,8</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63,3</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65,9</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68,0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966FF3">
            <w:pPr>
              <w:widowControl w:val="0"/>
              <w:autoSpaceDE w:val="0"/>
              <w:autoSpaceDN w:val="0"/>
              <w:jc w:val="both"/>
              <w:rPr>
                <w:sz w:val="23"/>
                <w:szCs w:val="23"/>
              </w:rPr>
            </w:pPr>
            <w:r w:rsidRPr="00C73DFF">
              <w:rPr>
                <w:sz w:val="23"/>
                <w:szCs w:val="23"/>
              </w:rPr>
              <w:t>Численность детей в возрасте 1 – 6 лет, состоящих на учете для определения в муниципальные дошкольные образовательные организации</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27,6</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28,7</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29,3</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29,4</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29,5</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дневных общеобразовательных организаций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202</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199</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199</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199</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199</w:t>
            </w:r>
          </w:p>
        </w:tc>
      </w:tr>
      <w:tr w:rsidR="0006559D" w:rsidRPr="00C73DFF" w:rsidTr="00DA7B0D">
        <w:tc>
          <w:tcPr>
            <w:tcW w:w="357" w:type="dxa"/>
            <w:shd w:val="clear" w:color="auto" w:fill="auto"/>
          </w:tcPr>
          <w:p w:rsidR="0006559D" w:rsidRPr="00C73DFF" w:rsidRDefault="0006559D"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06559D" w:rsidRPr="008975B6" w:rsidRDefault="0006559D" w:rsidP="001200C3">
            <w:pPr>
              <w:widowControl w:val="0"/>
              <w:spacing w:line="247" w:lineRule="auto"/>
              <w:jc w:val="both"/>
              <w:rPr>
                <w:b/>
                <w:sz w:val="23"/>
                <w:szCs w:val="23"/>
              </w:rPr>
            </w:pPr>
            <w:r w:rsidRPr="008975B6">
              <w:rPr>
                <w:b/>
                <w:sz w:val="23"/>
                <w:szCs w:val="23"/>
              </w:rPr>
              <w:t>Численность лиц, обучающихся в общеобразова-тельных организациях</w:t>
            </w:r>
          </w:p>
        </w:tc>
        <w:tc>
          <w:tcPr>
            <w:tcW w:w="1451" w:type="dxa"/>
            <w:shd w:val="clear" w:color="auto" w:fill="auto"/>
          </w:tcPr>
          <w:p w:rsidR="0006559D" w:rsidRPr="008975B6" w:rsidRDefault="0006559D" w:rsidP="001200C3">
            <w:pPr>
              <w:widowControl w:val="0"/>
              <w:spacing w:line="247" w:lineRule="auto"/>
              <w:jc w:val="center"/>
              <w:rPr>
                <w:b/>
                <w:sz w:val="23"/>
                <w:szCs w:val="23"/>
              </w:rPr>
            </w:pPr>
            <w:r w:rsidRPr="008975B6">
              <w:rPr>
                <w:b/>
                <w:sz w:val="23"/>
                <w:szCs w:val="23"/>
              </w:rPr>
              <w:t>тыс.</w:t>
            </w:r>
          </w:p>
          <w:p w:rsidR="0006559D" w:rsidRPr="008975B6" w:rsidRDefault="0006559D" w:rsidP="001200C3">
            <w:pPr>
              <w:widowControl w:val="0"/>
              <w:spacing w:line="247" w:lineRule="auto"/>
              <w:jc w:val="center"/>
              <w:rPr>
                <w:b/>
                <w:sz w:val="23"/>
                <w:szCs w:val="23"/>
              </w:rPr>
            </w:pPr>
            <w:r w:rsidRPr="008975B6">
              <w:rPr>
                <w:b/>
                <w:sz w:val="23"/>
                <w:szCs w:val="23"/>
              </w:rPr>
              <w:t>человек</w:t>
            </w:r>
          </w:p>
        </w:tc>
        <w:tc>
          <w:tcPr>
            <w:tcW w:w="1074" w:type="dxa"/>
            <w:shd w:val="clear" w:color="auto" w:fill="auto"/>
          </w:tcPr>
          <w:p w:rsidR="0006559D" w:rsidRPr="008975B6" w:rsidRDefault="0006559D" w:rsidP="001200C3">
            <w:pPr>
              <w:widowControl w:val="0"/>
              <w:spacing w:line="247" w:lineRule="auto"/>
              <w:jc w:val="right"/>
              <w:rPr>
                <w:b/>
                <w:sz w:val="23"/>
                <w:szCs w:val="23"/>
              </w:rPr>
            </w:pPr>
            <w:r w:rsidRPr="008975B6">
              <w:rPr>
                <w:b/>
                <w:sz w:val="23"/>
                <w:szCs w:val="23"/>
              </w:rPr>
              <w:t>128,6</w:t>
            </w:r>
          </w:p>
        </w:tc>
        <w:tc>
          <w:tcPr>
            <w:tcW w:w="1008" w:type="dxa"/>
            <w:shd w:val="clear" w:color="auto" w:fill="auto"/>
          </w:tcPr>
          <w:p w:rsidR="0006559D" w:rsidRPr="008975B6" w:rsidRDefault="0006559D" w:rsidP="001200C3">
            <w:pPr>
              <w:widowControl w:val="0"/>
              <w:spacing w:line="247" w:lineRule="auto"/>
              <w:jc w:val="right"/>
              <w:rPr>
                <w:b/>
                <w:sz w:val="23"/>
                <w:szCs w:val="23"/>
              </w:rPr>
            </w:pPr>
            <w:r w:rsidRPr="008975B6">
              <w:rPr>
                <w:b/>
                <w:sz w:val="23"/>
                <w:szCs w:val="23"/>
              </w:rPr>
              <w:t>132,0</w:t>
            </w:r>
          </w:p>
        </w:tc>
        <w:tc>
          <w:tcPr>
            <w:tcW w:w="1112" w:type="dxa"/>
            <w:shd w:val="clear" w:color="auto" w:fill="auto"/>
          </w:tcPr>
          <w:p w:rsidR="0006559D" w:rsidRPr="008975B6" w:rsidRDefault="0006559D" w:rsidP="001200C3">
            <w:pPr>
              <w:widowControl w:val="0"/>
              <w:spacing w:line="247" w:lineRule="auto"/>
              <w:jc w:val="right"/>
              <w:rPr>
                <w:b/>
                <w:sz w:val="23"/>
                <w:szCs w:val="23"/>
              </w:rPr>
            </w:pPr>
            <w:r w:rsidRPr="008975B6">
              <w:rPr>
                <w:b/>
                <w:sz w:val="23"/>
                <w:szCs w:val="23"/>
              </w:rPr>
              <w:t>134,1</w:t>
            </w:r>
          </w:p>
        </w:tc>
        <w:tc>
          <w:tcPr>
            <w:tcW w:w="1112" w:type="dxa"/>
            <w:shd w:val="clear" w:color="auto" w:fill="auto"/>
          </w:tcPr>
          <w:p w:rsidR="0006559D" w:rsidRPr="008975B6" w:rsidRDefault="0006559D" w:rsidP="001200C3">
            <w:pPr>
              <w:widowControl w:val="0"/>
              <w:spacing w:line="247" w:lineRule="auto"/>
              <w:jc w:val="right"/>
              <w:rPr>
                <w:b/>
                <w:sz w:val="23"/>
                <w:szCs w:val="23"/>
              </w:rPr>
            </w:pPr>
            <w:r w:rsidRPr="008975B6">
              <w:rPr>
                <w:b/>
                <w:sz w:val="23"/>
                <w:szCs w:val="23"/>
              </w:rPr>
              <w:t>134,9</w:t>
            </w:r>
          </w:p>
        </w:tc>
        <w:tc>
          <w:tcPr>
            <w:tcW w:w="1112" w:type="dxa"/>
            <w:shd w:val="clear" w:color="auto" w:fill="auto"/>
          </w:tcPr>
          <w:p w:rsidR="0006559D" w:rsidRPr="008975B6" w:rsidRDefault="0006559D" w:rsidP="001200C3">
            <w:pPr>
              <w:widowControl w:val="0"/>
              <w:spacing w:line="247" w:lineRule="auto"/>
              <w:jc w:val="right"/>
              <w:rPr>
                <w:b/>
                <w:sz w:val="23"/>
                <w:szCs w:val="23"/>
              </w:rPr>
            </w:pPr>
            <w:r w:rsidRPr="008975B6">
              <w:rPr>
                <w:b/>
                <w:sz w:val="23"/>
                <w:szCs w:val="23"/>
              </w:rPr>
              <w:t>135,5</w:t>
            </w:r>
          </w:p>
        </w:tc>
      </w:tr>
      <w:tr w:rsidR="007D2C94" w:rsidRPr="00C73DFF" w:rsidTr="00DA7B0D">
        <w:tc>
          <w:tcPr>
            <w:tcW w:w="357" w:type="dxa"/>
            <w:tcBorders>
              <w:bottom w:val="single" w:sz="4" w:space="0" w:color="auto"/>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Средняя наполняемость классов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25,5</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  организаций образования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31197</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31925</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32386</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32756</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33120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организаций образования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17442,0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19635,0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20714,0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21853,0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23055,0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Культура</w:t>
            </w:r>
          </w:p>
        </w:tc>
      </w:tr>
      <w:tr w:rsidR="00710483" w:rsidRPr="00C73DFF" w:rsidTr="00DA7B0D">
        <w:tc>
          <w:tcPr>
            <w:tcW w:w="357" w:type="dxa"/>
            <w:tcBorders>
              <w:bottom w:val="nil"/>
            </w:tcBorders>
            <w:shd w:val="clear" w:color="auto" w:fill="auto"/>
          </w:tcPr>
          <w:p w:rsidR="00710483" w:rsidRPr="00C73DFF" w:rsidRDefault="00710483"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Количество организаций муниципальной формы собственности, всего</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77</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76</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76</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76</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76</w:t>
            </w: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в том числе:</w:t>
            </w:r>
          </w:p>
        </w:tc>
        <w:tc>
          <w:tcPr>
            <w:tcW w:w="1451" w:type="dxa"/>
            <w:shd w:val="clear" w:color="auto" w:fill="auto"/>
          </w:tcPr>
          <w:p w:rsidR="00710483" w:rsidRPr="008975B6" w:rsidRDefault="00710483" w:rsidP="001200C3">
            <w:pPr>
              <w:widowControl w:val="0"/>
              <w:spacing w:line="242" w:lineRule="auto"/>
              <w:jc w:val="center"/>
              <w:rPr>
                <w:b/>
                <w:sz w:val="23"/>
                <w:szCs w:val="23"/>
              </w:rPr>
            </w:pPr>
          </w:p>
        </w:tc>
        <w:tc>
          <w:tcPr>
            <w:tcW w:w="1074" w:type="dxa"/>
            <w:shd w:val="clear" w:color="auto" w:fill="auto"/>
          </w:tcPr>
          <w:p w:rsidR="00710483" w:rsidRPr="008975B6" w:rsidRDefault="00710483" w:rsidP="001200C3">
            <w:pPr>
              <w:widowControl w:val="0"/>
              <w:spacing w:line="242" w:lineRule="auto"/>
              <w:jc w:val="center"/>
              <w:rPr>
                <w:b/>
                <w:sz w:val="23"/>
                <w:szCs w:val="23"/>
              </w:rPr>
            </w:pPr>
          </w:p>
        </w:tc>
        <w:tc>
          <w:tcPr>
            <w:tcW w:w="1008" w:type="dxa"/>
            <w:shd w:val="clear" w:color="auto" w:fill="auto"/>
          </w:tcPr>
          <w:p w:rsidR="00710483" w:rsidRPr="008975B6" w:rsidRDefault="00710483" w:rsidP="001200C3">
            <w:pPr>
              <w:widowControl w:val="0"/>
              <w:spacing w:line="242" w:lineRule="auto"/>
              <w:jc w:val="right"/>
              <w:rPr>
                <w:b/>
                <w:sz w:val="23"/>
                <w:szCs w:val="23"/>
              </w:rPr>
            </w:pPr>
          </w:p>
        </w:tc>
        <w:tc>
          <w:tcPr>
            <w:tcW w:w="1112" w:type="dxa"/>
            <w:shd w:val="clear" w:color="auto" w:fill="auto"/>
          </w:tcPr>
          <w:p w:rsidR="00710483" w:rsidRPr="008975B6" w:rsidRDefault="00710483" w:rsidP="001200C3">
            <w:pPr>
              <w:widowControl w:val="0"/>
              <w:spacing w:line="242" w:lineRule="auto"/>
              <w:jc w:val="right"/>
              <w:rPr>
                <w:b/>
                <w:sz w:val="23"/>
                <w:szCs w:val="23"/>
              </w:rPr>
            </w:pPr>
          </w:p>
        </w:tc>
        <w:tc>
          <w:tcPr>
            <w:tcW w:w="1112" w:type="dxa"/>
            <w:shd w:val="clear" w:color="auto" w:fill="auto"/>
          </w:tcPr>
          <w:p w:rsidR="00710483" w:rsidRPr="008975B6" w:rsidRDefault="00710483" w:rsidP="001200C3">
            <w:pPr>
              <w:widowControl w:val="0"/>
              <w:spacing w:line="242" w:lineRule="auto"/>
              <w:jc w:val="right"/>
              <w:rPr>
                <w:b/>
                <w:sz w:val="23"/>
                <w:szCs w:val="23"/>
              </w:rPr>
            </w:pPr>
          </w:p>
        </w:tc>
        <w:tc>
          <w:tcPr>
            <w:tcW w:w="1112" w:type="dxa"/>
            <w:shd w:val="clear" w:color="auto" w:fill="auto"/>
          </w:tcPr>
          <w:p w:rsidR="00710483" w:rsidRPr="008975B6" w:rsidRDefault="00710483" w:rsidP="001200C3">
            <w:pPr>
              <w:widowControl w:val="0"/>
              <w:spacing w:line="242" w:lineRule="auto"/>
              <w:jc w:val="right"/>
              <w:rPr>
                <w:b/>
                <w:sz w:val="23"/>
                <w:szCs w:val="23"/>
              </w:rPr>
            </w:pP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 xml:space="preserve">   муниципальных бюджетных учреждений</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51</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51</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51</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51</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51</w:t>
            </w: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 xml:space="preserve">   муниципальных автономных учреждений</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6</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6</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6</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6</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6</w:t>
            </w: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 xml:space="preserve">   муниципальных казенных учреждений</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15</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14</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14</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14</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14</w:t>
            </w: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 xml:space="preserve">   муниципальных унитарных предприятий</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4</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3</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3</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3</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3</w:t>
            </w:r>
          </w:p>
        </w:tc>
      </w:tr>
      <w:tr w:rsidR="00710483" w:rsidRPr="00C73DFF" w:rsidTr="00DA7B0D">
        <w:tc>
          <w:tcPr>
            <w:tcW w:w="357" w:type="dxa"/>
            <w:tcBorders>
              <w:top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 xml:space="preserve">   муниципальных казенных предприятий</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w:t>
            </w:r>
          </w:p>
        </w:tc>
      </w:tr>
      <w:tr w:rsidR="00710483" w:rsidRPr="00C73DFF" w:rsidTr="00DA7B0D">
        <w:tc>
          <w:tcPr>
            <w:tcW w:w="357" w:type="dxa"/>
            <w:tcBorders>
              <w:bottom w:val="nil"/>
            </w:tcBorders>
            <w:shd w:val="clear" w:color="auto" w:fill="auto"/>
          </w:tcPr>
          <w:p w:rsidR="00710483" w:rsidRPr="00C73DFF" w:rsidRDefault="00710483"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Количество массовых библиотек, включая филиалы</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75</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75</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73</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73</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73</w:t>
            </w:r>
          </w:p>
        </w:tc>
      </w:tr>
      <w:tr w:rsidR="00710483" w:rsidRPr="00C73DFF" w:rsidTr="00DA7B0D">
        <w:tc>
          <w:tcPr>
            <w:tcW w:w="357" w:type="dxa"/>
            <w:tcBorders>
              <w:top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 xml:space="preserve">   в том числе детских</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29</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29</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27</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27</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27</w:t>
            </w:r>
          </w:p>
        </w:tc>
      </w:tr>
      <w:tr w:rsidR="00710483" w:rsidRPr="00C73DFF" w:rsidTr="00DA7B0D">
        <w:tc>
          <w:tcPr>
            <w:tcW w:w="357" w:type="dxa"/>
            <w:tcBorders>
              <w:bottom w:val="nil"/>
            </w:tcBorders>
            <w:shd w:val="clear" w:color="auto" w:fill="auto"/>
          </w:tcPr>
          <w:p w:rsidR="00710483" w:rsidRPr="00C73DFF" w:rsidRDefault="00710483"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Книжный фонд муниципальных массовых библиотек</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тыс.</w:t>
            </w:r>
          </w:p>
          <w:p w:rsidR="00710483" w:rsidRPr="008975B6" w:rsidRDefault="00710483" w:rsidP="001200C3">
            <w:pPr>
              <w:widowControl w:val="0"/>
              <w:spacing w:line="242" w:lineRule="auto"/>
              <w:jc w:val="center"/>
              <w:rPr>
                <w:b/>
                <w:sz w:val="23"/>
                <w:szCs w:val="23"/>
              </w:rPr>
            </w:pPr>
            <w:r w:rsidRPr="008975B6">
              <w:rPr>
                <w:b/>
                <w:sz w:val="23"/>
                <w:szCs w:val="23"/>
              </w:rPr>
              <w:t>экземпляров</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2893,9</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2802,2</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2850,2</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2912,2</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2967,2</w:t>
            </w:r>
          </w:p>
        </w:tc>
      </w:tr>
      <w:tr w:rsidR="00710483" w:rsidRPr="00C73DFF" w:rsidTr="00DA7B0D">
        <w:tc>
          <w:tcPr>
            <w:tcW w:w="357" w:type="dxa"/>
            <w:tcBorders>
              <w:top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 xml:space="preserve">   в том числе детских</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тыс.</w:t>
            </w:r>
          </w:p>
          <w:p w:rsidR="00710483" w:rsidRPr="008975B6" w:rsidRDefault="00710483" w:rsidP="001200C3">
            <w:pPr>
              <w:widowControl w:val="0"/>
              <w:spacing w:line="242" w:lineRule="auto"/>
              <w:jc w:val="center"/>
              <w:rPr>
                <w:b/>
                <w:sz w:val="23"/>
                <w:szCs w:val="23"/>
              </w:rPr>
            </w:pPr>
            <w:r w:rsidRPr="008975B6">
              <w:rPr>
                <w:b/>
                <w:sz w:val="23"/>
                <w:szCs w:val="23"/>
              </w:rPr>
              <w:t>экземпляров</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889,1</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863,3</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848,3</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853,3</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868,3</w:t>
            </w:r>
          </w:p>
        </w:tc>
      </w:tr>
      <w:tr w:rsidR="00710483" w:rsidRPr="00C73DFF" w:rsidTr="00DA7B0D">
        <w:tc>
          <w:tcPr>
            <w:tcW w:w="357" w:type="dxa"/>
            <w:tcBorders>
              <w:bottom w:val="nil"/>
            </w:tcBorders>
            <w:shd w:val="clear" w:color="auto" w:fill="auto"/>
          </w:tcPr>
          <w:p w:rsidR="00710483" w:rsidRPr="00C73DFF" w:rsidRDefault="00710483"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Численность читателей массовых библиотек</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тыс.</w:t>
            </w:r>
          </w:p>
          <w:p w:rsidR="00710483" w:rsidRPr="008975B6" w:rsidRDefault="00710483" w:rsidP="001200C3">
            <w:pPr>
              <w:widowControl w:val="0"/>
              <w:spacing w:line="242" w:lineRule="auto"/>
              <w:jc w:val="center"/>
              <w:rPr>
                <w:b/>
                <w:sz w:val="23"/>
                <w:szCs w:val="23"/>
              </w:rPr>
            </w:pPr>
            <w:r w:rsidRPr="008975B6">
              <w:rPr>
                <w:b/>
                <w:sz w:val="23"/>
                <w:szCs w:val="23"/>
              </w:rPr>
              <w:t>человек</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317,4</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316,4</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315,5</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315,5</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315,5</w:t>
            </w:r>
          </w:p>
        </w:tc>
      </w:tr>
      <w:tr w:rsidR="00710483" w:rsidRPr="00C73DFF" w:rsidTr="00DA7B0D">
        <w:tc>
          <w:tcPr>
            <w:tcW w:w="357" w:type="dxa"/>
            <w:tcBorders>
              <w:top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 xml:space="preserve">   в том числе детских</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тыс.</w:t>
            </w:r>
          </w:p>
          <w:p w:rsidR="00710483" w:rsidRPr="008975B6" w:rsidRDefault="00710483" w:rsidP="001200C3">
            <w:pPr>
              <w:widowControl w:val="0"/>
              <w:spacing w:line="242" w:lineRule="auto"/>
              <w:jc w:val="center"/>
              <w:rPr>
                <w:b/>
                <w:sz w:val="23"/>
                <w:szCs w:val="23"/>
              </w:rPr>
            </w:pPr>
            <w:r w:rsidRPr="008975B6">
              <w:rPr>
                <w:b/>
                <w:sz w:val="23"/>
                <w:szCs w:val="23"/>
              </w:rPr>
              <w:t>человек</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91,8</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90,4</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88,0</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88,0</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88,0</w:t>
            </w:r>
          </w:p>
        </w:tc>
      </w:tr>
      <w:tr w:rsidR="00710483" w:rsidRPr="00C73DFF" w:rsidTr="00DA7B0D">
        <w:tc>
          <w:tcPr>
            <w:tcW w:w="357" w:type="dxa"/>
            <w:tcBorders>
              <w:bottom w:val="nil"/>
            </w:tcBorders>
            <w:shd w:val="clear" w:color="auto" w:fill="auto"/>
          </w:tcPr>
          <w:p w:rsidR="00710483" w:rsidRPr="00C73DFF" w:rsidRDefault="00710483"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Книговыдача в библиотеках</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тыс.</w:t>
            </w:r>
          </w:p>
          <w:p w:rsidR="00710483" w:rsidRPr="008975B6" w:rsidRDefault="00710483" w:rsidP="001200C3">
            <w:pPr>
              <w:widowControl w:val="0"/>
              <w:spacing w:line="242" w:lineRule="auto"/>
              <w:jc w:val="center"/>
              <w:rPr>
                <w:b/>
                <w:sz w:val="23"/>
                <w:szCs w:val="23"/>
              </w:rPr>
            </w:pPr>
            <w:r w:rsidRPr="008975B6">
              <w:rPr>
                <w:b/>
                <w:sz w:val="23"/>
                <w:szCs w:val="23"/>
              </w:rPr>
              <w:t>экземпляров</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5885,4</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5785,0</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 xml:space="preserve">5785,0 </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5790,0</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5795,0</w:t>
            </w:r>
          </w:p>
        </w:tc>
      </w:tr>
      <w:tr w:rsidR="00710483" w:rsidRPr="00C73DFF" w:rsidTr="00DA7B0D">
        <w:tc>
          <w:tcPr>
            <w:tcW w:w="357" w:type="dxa"/>
            <w:tcBorders>
              <w:top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spacing w:line="242" w:lineRule="auto"/>
              <w:jc w:val="both"/>
              <w:rPr>
                <w:b/>
                <w:sz w:val="23"/>
                <w:szCs w:val="23"/>
              </w:rPr>
            </w:pPr>
            <w:r w:rsidRPr="008975B6">
              <w:rPr>
                <w:b/>
                <w:sz w:val="23"/>
                <w:szCs w:val="23"/>
              </w:rPr>
              <w:t xml:space="preserve">   в том числе в детских</w:t>
            </w:r>
          </w:p>
        </w:tc>
        <w:tc>
          <w:tcPr>
            <w:tcW w:w="1451" w:type="dxa"/>
            <w:shd w:val="clear" w:color="auto" w:fill="auto"/>
          </w:tcPr>
          <w:p w:rsidR="00710483" w:rsidRPr="008975B6" w:rsidRDefault="00710483" w:rsidP="001200C3">
            <w:pPr>
              <w:widowControl w:val="0"/>
              <w:spacing w:line="242" w:lineRule="auto"/>
              <w:jc w:val="center"/>
              <w:rPr>
                <w:b/>
                <w:sz w:val="23"/>
                <w:szCs w:val="23"/>
              </w:rPr>
            </w:pPr>
            <w:r w:rsidRPr="008975B6">
              <w:rPr>
                <w:b/>
                <w:sz w:val="23"/>
                <w:szCs w:val="23"/>
              </w:rPr>
              <w:t>тыс.</w:t>
            </w:r>
          </w:p>
          <w:p w:rsidR="00710483" w:rsidRPr="008975B6" w:rsidRDefault="00710483" w:rsidP="001200C3">
            <w:pPr>
              <w:widowControl w:val="0"/>
              <w:spacing w:line="242" w:lineRule="auto"/>
              <w:jc w:val="center"/>
              <w:rPr>
                <w:b/>
                <w:sz w:val="23"/>
                <w:szCs w:val="23"/>
              </w:rPr>
            </w:pPr>
            <w:r w:rsidRPr="008975B6">
              <w:rPr>
                <w:b/>
                <w:sz w:val="23"/>
                <w:szCs w:val="23"/>
              </w:rPr>
              <w:t>экземпляров</w:t>
            </w:r>
          </w:p>
        </w:tc>
        <w:tc>
          <w:tcPr>
            <w:tcW w:w="1074"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1792,7</w:t>
            </w:r>
          </w:p>
        </w:tc>
        <w:tc>
          <w:tcPr>
            <w:tcW w:w="1008"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1700,0</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1650,0</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1700,0</w:t>
            </w:r>
          </w:p>
        </w:tc>
        <w:tc>
          <w:tcPr>
            <w:tcW w:w="1112" w:type="dxa"/>
            <w:shd w:val="clear" w:color="auto" w:fill="auto"/>
          </w:tcPr>
          <w:p w:rsidR="00710483" w:rsidRPr="008975B6" w:rsidRDefault="00710483" w:rsidP="001200C3">
            <w:pPr>
              <w:widowControl w:val="0"/>
              <w:spacing w:line="242" w:lineRule="auto"/>
              <w:jc w:val="right"/>
              <w:rPr>
                <w:b/>
                <w:sz w:val="23"/>
                <w:szCs w:val="23"/>
              </w:rPr>
            </w:pPr>
            <w:r w:rsidRPr="008975B6">
              <w:rPr>
                <w:b/>
                <w:sz w:val="23"/>
                <w:szCs w:val="23"/>
              </w:rPr>
              <w:t>1705,0</w:t>
            </w:r>
          </w:p>
        </w:tc>
      </w:tr>
      <w:tr w:rsidR="00710483" w:rsidRPr="00C73DFF" w:rsidTr="00DA7B0D">
        <w:tc>
          <w:tcPr>
            <w:tcW w:w="357" w:type="dxa"/>
            <w:tcBorders>
              <w:bottom w:val="nil"/>
            </w:tcBorders>
            <w:shd w:val="clear" w:color="auto" w:fill="auto"/>
          </w:tcPr>
          <w:p w:rsidR="00710483" w:rsidRPr="00C73DFF" w:rsidRDefault="00710483"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Количество досуговых учреждений</w:t>
            </w:r>
          </w:p>
        </w:tc>
        <w:tc>
          <w:tcPr>
            <w:tcW w:w="1451" w:type="dxa"/>
            <w:shd w:val="clear" w:color="auto" w:fill="auto"/>
          </w:tcPr>
          <w:p w:rsidR="00710483" w:rsidRPr="008975B6" w:rsidRDefault="00710483" w:rsidP="001200C3">
            <w:pPr>
              <w:widowControl w:val="0"/>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35" w:lineRule="auto"/>
              <w:jc w:val="right"/>
              <w:rPr>
                <w:b/>
                <w:sz w:val="23"/>
                <w:szCs w:val="23"/>
              </w:rPr>
            </w:pPr>
            <w:r w:rsidRPr="008975B6">
              <w:rPr>
                <w:b/>
                <w:sz w:val="23"/>
                <w:szCs w:val="23"/>
              </w:rPr>
              <w:t>32</w:t>
            </w:r>
          </w:p>
        </w:tc>
        <w:tc>
          <w:tcPr>
            <w:tcW w:w="1008" w:type="dxa"/>
            <w:shd w:val="clear" w:color="auto" w:fill="auto"/>
          </w:tcPr>
          <w:p w:rsidR="00710483" w:rsidRPr="008975B6" w:rsidRDefault="00710483" w:rsidP="001200C3">
            <w:pPr>
              <w:widowControl w:val="0"/>
              <w:jc w:val="right"/>
              <w:rPr>
                <w:b/>
                <w:sz w:val="23"/>
                <w:szCs w:val="23"/>
              </w:rPr>
            </w:pPr>
            <w:r w:rsidRPr="008975B6">
              <w:rPr>
                <w:b/>
                <w:sz w:val="23"/>
                <w:szCs w:val="23"/>
              </w:rPr>
              <w:t>32</w:t>
            </w:r>
          </w:p>
        </w:tc>
        <w:tc>
          <w:tcPr>
            <w:tcW w:w="1112" w:type="dxa"/>
            <w:shd w:val="clear" w:color="auto" w:fill="auto"/>
          </w:tcPr>
          <w:p w:rsidR="00710483" w:rsidRPr="008975B6" w:rsidRDefault="00710483" w:rsidP="001200C3">
            <w:pPr>
              <w:jc w:val="right"/>
              <w:rPr>
                <w:b/>
                <w:sz w:val="23"/>
                <w:szCs w:val="23"/>
              </w:rPr>
            </w:pPr>
            <w:r w:rsidRPr="008975B6">
              <w:rPr>
                <w:b/>
                <w:sz w:val="23"/>
                <w:szCs w:val="23"/>
              </w:rPr>
              <w:t>32</w:t>
            </w:r>
          </w:p>
        </w:tc>
        <w:tc>
          <w:tcPr>
            <w:tcW w:w="1112" w:type="dxa"/>
            <w:shd w:val="clear" w:color="auto" w:fill="auto"/>
          </w:tcPr>
          <w:p w:rsidR="00710483" w:rsidRPr="008975B6" w:rsidRDefault="00710483" w:rsidP="001200C3">
            <w:pPr>
              <w:jc w:val="right"/>
              <w:rPr>
                <w:b/>
                <w:sz w:val="23"/>
                <w:szCs w:val="23"/>
              </w:rPr>
            </w:pPr>
            <w:r w:rsidRPr="008975B6">
              <w:rPr>
                <w:b/>
                <w:sz w:val="23"/>
                <w:szCs w:val="23"/>
              </w:rPr>
              <w:t>32</w:t>
            </w:r>
          </w:p>
        </w:tc>
        <w:tc>
          <w:tcPr>
            <w:tcW w:w="1112" w:type="dxa"/>
            <w:shd w:val="clear" w:color="auto" w:fill="auto"/>
          </w:tcPr>
          <w:p w:rsidR="00710483" w:rsidRPr="008975B6" w:rsidRDefault="00710483" w:rsidP="001200C3">
            <w:pPr>
              <w:jc w:val="right"/>
              <w:rPr>
                <w:b/>
                <w:sz w:val="23"/>
                <w:szCs w:val="23"/>
              </w:rPr>
            </w:pPr>
            <w:r w:rsidRPr="008975B6">
              <w:rPr>
                <w:b/>
                <w:sz w:val="23"/>
                <w:szCs w:val="23"/>
              </w:rPr>
              <w:t>32</w:t>
            </w: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в том числе:</w:t>
            </w:r>
          </w:p>
        </w:tc>
        <w:tc>
          <w:tcPr>
            <w:tcW w:w="1451" w:type="dxa"/>
            <w:shd w:val="clear" w:color="auto" w:fill="auto"/>
          </w:tcPr>
          <w:p w:rsidR="00710483" w:rsidRPr="008975B6" w:rsidRDefault="00710483" w:rsidP="001200C3">
            <w:pPr>
              <w:widowControl w:val="0"/>
              <w:jc w:val="center"/>
              <w:rPr>
                <w:b/>
                <w:sz w:val="23"/>
                <w:szCs w:val="23"/>
              </w:rPr>
            </w:pPr>
          </w:p>
        </w:tc>
        <w:tc>
          <w:tcPr>
            <w:tcW w:w="1074" w:type="dxa"/>
            <w:shd w:val="clear" w:color="auto" w:fill="auto"/>
          </w:tcPr>
          <w:p w:rsidR="00710483" w:rsidRPr="008975B6" w:rsidRDefault="00710483" w:rsidP="001200C3">
            <w:pPr>
              <w:widowControl w:val="0"/>
              <w:spacing w:line="235" w:lineRule="auto"/>
              <w:jc w:val="right"/>
              <w:rPr>
                <w:b/>
                <w:sz w:val="23"/>
                <w:szCs w:val="23"/>
              </w:rPr>
            </w:pPr>
          </w:p>
        </w:tc>
        <w:tc>
          <w:tcPr>
            <w:tcW w:w="1008" w:type="dxa"/>
            <w:shd w:val="clear" w:color="auto" w:fill="auto"/>
          </w:tcPr>
          <w:p w:rsidR="00710483" w:rsidRPr="008975B6" w:rsidRDefault="00710483" w:rsidP="001200C3">
            <w:pPr>
              <w:widowControl w:val="0"/>
              <w:jc w:val="right"/>
              <w:rPr>
                <w:b/>
                <w:sz w:val="23"/>
                <w:szCs w:val="23"/>
              </w:rPr>
            </w:pPr>
          </w:p>
        </w:tc>
        <w:tc>
          <w:tcPr>
            <w:tcW w:w="1112" w:type="dxa"/>
            <w:shd w:val="clear" w:color="auto" w:fill="auto"/>
          </w:tcPr>
          <w:p w:rsidR="00710483" w:rsidRPr="008975B6" w:rsidRDefault="00710483" w:rsidP="001200C3">
            <w:pPr>
              <w:widowControl w:val="0"/>
              <w:jc w:val="right"/>
              <w:rPr>
                <w:b/>
                <w:sz w:val="23"/>
                <w:szCs w:val="23"/>
              </w:rPr>
            </w:pPr>
          </w:p>
        </w:tc>
        <w:tc>
          <w:tcPr>
            <w:tcW w:w="1112" w:type="dxa"/>
            <w:shd w:val="clear" w:color="auto" w:fill="auto"/>
          </w:tcPr>
          <w:p w:rsidR="00710483" w:rsidRPr="008975B6" w:rsidRDefault="00710483" w:rsidP="001200C3">
            <w:pPr>
              <w:widowControl w:val="0"/>
              <w:jc w:val="right"/>
              <w:rPr>
                <w:b/>
                <w:sz w:val="23"/>
                <w:szCs w:val="23"/>
              </w:rPr>
            </w:pPr>
          </w:p>
        </w:tc>
        <w:tc>
          <w:tcPr>
            <w:tcW w:w="1112" w:type="dxa"/>
            <w:shd w:val="clear" w:color="auto" w:fill="auto"/>
          </w:tcPr>
          <w:p w:rsidR="00710483" w:rsidRPr="008975B6" w:rsidRDefault="00710483" w:rsidP="001200C3">
            <w:pPr>
              <w:widowControl w:val="0"/>
              <w:jc w:val="right"/>
              <w:rPr>
                <w:b/>
                <w:sz w:val="23"/>
                <w:szCs w:val="23"/>
              </w:rPr>
            </w:pP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 xml:space="preserve">   кинотеатры</w:t>
            </w:r>
          </w:p>
        </w:tc>
        <w:tc>
          <w:tcPr>
            <w:tcW w:w="1451" w:type="dxa"/>
            <w:shd w:val="clear" w:color="auto" w:fill="auto"/>
          </w:tcPr>
          <w:p w:rsidR="00710483" w:rsidRPr="008975B6" w:rsidRDefault="00710483" w:rsidP="001200C3">
            <w:pPr>
              <w:widowControl w:val="0"/>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35" w:lineRule="auto"/>
              <w:jc w:val="right"/>
              <w:rPr>
                <w:b/>
                <w:sz w:val="23"/>
                <w:szCs w:val="23"/>
              </w:rPr>
            </w:pPr>
            <w:r w:rsidRPr="008975B6">
              <w:rPr>
                <w:b/>
                <w:sz w:val="23"/>
                <w:szCs w:val="23"/>
              </w:rPr>
              <w:t>1</w:t>
            </w:r>
          </w:p>
        </w:tc>
        <w:tc>
          <w:tcPr>
            <w:tcW w:w="1008" w:type="dxa"/>
            <w:shd w:val="clear" w:color="auto" w:fill="auto"/>
          </w:tcPr>
          <w:p w:rsidR="00710483" w:rsidRPr="008975B6" w:rsidRDefault="00710483" w:rsidP="001200C3">
            <w:pPr>
              <w:widowControl w:val="0"/>
              <w:jc w:val="right"/>
              <w:rPr>
                <w:b/>
                <w:sz w:val="23"/>
                <w:szCs w:val="23"/>
              </w:rPr>
            </w:pPr>
            <w:r w:rsidRPr="008975B6">
              <w:rPr>
                <w:b/>
                <w:sz w:val="23"/>
                <w:szCs w:val="23"/>
              </w:rPr>
              <w:t>1</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1</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1</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1</w:t>
            </w: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 xml:space="preserve">   дворцы и дома культуры</w:t>
            </w:r>
          </w:p>
        </w:tc>
        <w:tc>
          <w:tcPr>
            <w:tcW w:w="1451" w:type="dxa"/>
            <w:shd w:val="clear" w:color="auto" w:fill="auto"/>
          </w:tcPr>
          <w:p w:rsidR="00710483" w:rsidRPr="008975B6" w:rsidRDefault="00710483" w:rsidP="001200C3">
            <w:pPr>
              <w:widowControl w:val="0"/>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35" w:lineRule="auto"/>
              <w:jc w:val="right"/>
              <w:rPr>
                <w:b/>
                <w:sz w:val="23"/>
                <w:szCs w:val="23"/>
              </w:rPr>
            </w:pPr>
            <w:r w:rsidRPr="008975B6">
              <w:rPr>
                <w:b/>
                <w:sz w:val="23"/>
                <w:szCs w:val="23"/>
              </w:rPr>
              <w:t>12</w:t>
            </w:r>
          </w:p>
        </w:tc>
        <w:tc>
          <w:tcPr>
            <w:tcW w:w="1008" w:type="dxa"/>
            <w:shd w:val="clear" w:color="auto" w:fill="auto"/>
          </w:tcPr>
          <w:p w:rsidR="00710483" w:rsidRPr="008975B6" w:rsidRDefault="00710483" w:rsidP="001200C3">
            <w:pPr>
              <w:widowControl w:val="0"/>
              <w:jc w:val="right"/>
              <w:rPr>
                <w:b/>
                <w:sz w:val="23"/>
                <w:szCs w:val="23"/>
              </w:rPr>
            </w:pPr>
            <w:r w:rsidRPr="008975B6">
              <w:rPr>
                <w:b/>
                <w:sz w:val="23"/>
                <w:szCs w:val="23"/>
              </w:rPr>
              <w:t>12</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12</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12</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12</w:t>
            </w: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 xml:space="preserve">   драматические театры</w:t>
            </w:r>
          </w:p>
        </w:tc>
        <w:tc>
          <w:tcPr>
            <w:tcW w:w="1451" w:type="dxa"/>
            <w:shd w:val="clear" w:color="auto" w:fill="auto"/>
          </w:tcPr>
          <w:p w:rsidR="00710483" w:rsidRPr="008975B6" w:rsidRDefault="00710483" w:rsidP="001200C3">
            <w:pPr>
              <w:widowControl w:val="0"/>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35" w:lineRule="auto"/>
              <w:jc w:val="right"/>
              <w:rPr>
                <w:b/>
                <w:sz w:val="23"/>
                <w:szCs w:val="23"/>
              </w:rPr>
            </w:pPr>
            <w:r w:rsidRPr="008975B6">
              <w:rPr>
                <w:b/>
                <w:sz w:val="23"/>
                <w:szCs w:val="23"/>
              </w:rPr>
              <w:t>2</w:t>
            </w:r>
          </w:p>
        </w:tc>
        <w:tc>
          <w:tcPr>
            <w:tcW w:w="1008" w:type="dxa"/>
            <w:shd w:val="clear" w:color="auto" w:fill="auto"/>
          </w:tcPr>
          <w:p w:rsidR="00710483" w:rsidRPr="008975B6" w:rsidRDefault="00710483" w:rsidP="001200C3">
            <w:pPr>
              <w:widowControl w:val="0"/>
              <w:jc w:val="right"/>
              <w:rPr>
                <w:b/>
                <w:sz w:val="23"/>
                <w:szCs w:val="23"/>
              </w:rPr>
            </w:pPr>
            <w:r w:rsidRPr="008975B6">
              <w:rPr>
                <w:b/>
                <w:sz w:val="23"/>
                <w:szCs w:val="23"/>
              </w:rPr>
              <w:t>2</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2</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2</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2</w:t>
            </w: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 xml:space="preserve">   парки</w:t>
            </w:r>
          </w:p>
        </w:tc>
        <w:tc>
          <w:tcPr>
            <w:tcW w:w="1451" w:type="dxa"/>
            <w:shd w:val="clear" w:color="auto" w:fill="auto"/>
          </w:tcPr>
          <w:p w:rsidR="00710483" w:rsidRPr="008975B6" w:rsidRDefault="00710483" w:rsidP="001200C3">
            <w:pPr>
              <w:widowControl w:val="0"/>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35" w:lineRule="auto"/>
              <w:jc w:val="right"/>
              <w:rPr>
                <w:b/>
                <w:sz w:val="23"/>
                <w:szCs w:val="23"/>
              </w:rPr>
            </w:pPr>
            <w:r w:rsidRPr="008975B6">
              <w:rPr>
                <w:b/>
                <w:sz w:val="23"/>
                <w:szCs w:val="23"/>
              </w:rPr>
              <w:t>8</w:t>
            </w:r>
          </w:p>
        </w:tc>
        <w:tc>
          <w:tcPr>
            <w:tcW w:w="1008" w:type="dxa"/>
            <w:shd w:val="clear" w:color="auto" w:fill="auto"/>
          </w:tcPr>
          <w:p w:rsidR="00710483" w:rsidRPr="008975B6" w:rsidRDefault="00710483" w:rsidP="001200C3">
            <w:pPr>
              <w:widowControl w:val="0"/>
              <w:jc w:val="right"/>
              <w:rPr>
                <w:b/>
                <w:sz w:val="23"/>
                <w:szCs w:val="23"/>
              </w:rPr>
            </w:pPr>
            <w:r w:rsidRPr="008975B6">
              <w:rPr>
                <w:b/>
                <w:sz w:val="23"/>
                <w:szCs w:val="23"/>
              </w:rPr>
              <w:t>8</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8</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8</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8</w:t>
            </w:r>
          </w:p>
        </w:tc>
      </w:tr>
      <w:tr w:rsidR="00710483" w:rsidRPr="00C73DFF" w:rsidTr="00DA7B0D">
        <w:tc>
          <w:tcPr>
            <w:tcW w:w="357" w:type="dxa"/>
            <w:tcBorders>
              <w:top w:val="nil"/>
              <w:bottom w:val="single" w:sz="4" w:space="0" w:color="auto"/>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 xml:space="preserve">   другие досуговые учреждения и предприятия культуры</w:t>
            </w:r>
          </w:p>
        </w:tc>
        <w:tc>
          <w:tcPr>
            <w:tcW w:w="1451" w:type="dxa"/>
            <w:shd w:val="clear" w:color="auto" w:fill="auto"/>
          </w:tcPr>
          <w:p w:rsidR="00710483" w:rsidRPr="008975B6" w:rsidRDefault="00710483" w:rsidP="001200C3">
            <w:pPr>
              <w:widowControl w:val="0"/>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35" w:lineRule="auto"/>
              <w:jc w:val="right"/>
              <w:rPr>
                <w:b/>
                <w:sz w:val="23"/>
                <w:szCs w:val="23"/>
              </w:rPr>
            </w:pPr>
            <w:r w:rsidRPr="008975B6">
              <w:rPr>
                <w:b/>
                <w:sz w:val="23"/>
                <w:szCs w:val="23"/>
              </w:rPr>
              <w:t>9</w:t>
            </w:r>
          </w:p>
        </w:tc>
        <w:tc>
          <w:tcPr>
            <w:tcW w:w="1008" w:type="dxa"/>
            <w:shd w:val="clear" w:color="auto" w:fill="auto"/>
          </w:tcPr>
          <w:p w:rsidR="00710483" w:rsidRPr="008975B6" w:rsidRDefault="00710483" w:rsidP="001200C3">
            <w:pPr>
              <w:widowControl w:val="0"/>
              <w:jc w:val="right"/>
              <w:rPr>
                <w:b/>
                <w:sz w:val="23"/>
                <w:szCs w:val="23"/>
              </w:rPr>
            </w:pPr>
            <w:r w:rsidRPr="008975B6">
              <w:rPr>
                <w:b/>
                <w:sz w:val="23"/>
                <w:szCs w:val="23"/>
              </w:rPr>
              <w:t>9</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9</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9</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9</w:t>
            </w:r>
          </w:p>
        </w:tc>
      </w:tr>
      <w:tr w:rsidR="00710483" w:rsidRPr="00C73DFF" w:rsidTr="00DA7B0D">
        <w:tc>
          <w:tcPr>
            <w:tcW w:w="357" w:type="dxa"/>
            <w:tcBorders>
              <w:bottom w:val="nil"/>
            </w:tcBorders>
            <w:shd w:val="clear" w:color="auto" w:fill="auto"/>
          </w:tcPr>
          <w:p w:rsidR="00710483" w:rsidRPr="00C73DFF" w:rsidRDefault="00710483"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Музыкальные, художественные школы и школы искусств:</w:t>
            </w:r>
          </w:p>
        </w:tc>
        <w:tc>
          <w:tcPr>
            <w:tcW w:w="1451" w:type="dxa"/>
            <w:shd w:val="clear" w:color="auto" w:fill="auto"/>
          </w:tcPr>
          <w:p w:rsidR="00710483" w:rsidRPr="008975B6" w:rsidRDefault="00710483" w:rsidP="001200C3">
            <w:pPr>
              <w:widowControl w:val="0"/>
              <w:jc w:val="center"/>
              <w:rPr>
                <w:b/>
                <w:sz w:val="23"/>
                <w:szCs w:val="23"/>
              </w:rPr>
            </w:pPr>
          </w:p>
        </w:tc>
        <w:tc>
          <w:tcPr>
            <w:tcW w:w="1074" w:type="dxa"/>
            <w:shd w:val="clear" w:color="auto" w:fill="auto"/>
          </w:tcPr>
          <w:p w:rsidR="00710483" w:rsidRPr="008975B6" w:rsidRDefault="00710483" w:rsidP="001200C3">
            <w:pPr>
              <w:widowControl w:val="0"/>
              <w:spacing w:line="235" w:lineRule="auto"/>
              <w:jc w:val="right"/>
              <w:rPr>
                <w:b/>
                <w:sz w:val="23"/>
                <w:szCs w:val="23"/>
              </w:rPr>
            </w:pPr>
          </w:p>
        </w:tc>
        <w:tc>
          <w:tcPr>
            <w:tcW w:w="1008" w:type="dxa"/>
            <w:shd w:val="clear" w:color="auto" w:fill="auto"/>
          </w:tcPr>
          <w:p w:rsidR="00710483" w:rsidRPr="008975B6" w:rsidRDefault="00710483" w:rsidP="001200C3">
            <w:pPr>
              <w:widowControl w:val="0"/>
              <w:jc w:val="right"/>
              <w:rPr>
                <w:b/>
                <w:sz w:val="23"/>
                <w:szCs w:val="23"/>
              </w:rPr>
            </w:pPr>
          </w:p>
        </w:tc>
        <w:tc>
          <w:tcPr>
            <w:tcW w:w="1112" w:type="dxa"/>
            <w:shd w:val="clear" w:color="auto" w:fill="auto"/>
          </w:tcPr>
          <w:p w:rsidR="00710483" w:rsidRPr="008975B6" w:rsidRDefault="00710483" w:rsidP="001200C3">
            <w:pPr>
              <w:widowControl w:val="0"/>
              <w:jc w:val="right"/>
              <w:rPr>
                <w:b/>
                <w:sz w:val="23"/>
                <w:szCs w:val="23"/>
              </w:rPr>
            </w:pPr>
          </w:p>
        </w:tc>
        <w:tc>
          <w:tcPr>
            <w:tcW w:w="1112" w:type="dxa"/>
            <w:shd w:val="clear" w:color="auto" w:fill="auto"/>
          </w:tcPr>
          <w:p w:rsidR="00710483" w:rsidRPr="008975B6" w:rsidRDefault="00710483" w:rsidP="001200C3">
            <w:pPr>
              <w:widowControl w:val="0"/>
              <w:jc w:val="right"/>
              <w:rPr>
                <w:b/>
                <w:sz w:val="23"/>
                <w:szCs w:val="23"/>
              </w:rPr>
            </w:pPr>
          </w:p>
        </w:tc>
        <w:tc>
          <w:tcPr>
            <w:tcW w:w="1112" w:type="dxa"/>
            <w:shd w:val="clear" w:color="auto" w:fill="auto"/>
          </w:tcPr>
          <w:p w:rsidR="00710483" w:rsidRPr="008975B6" w:rsidRDefault="00710483" w:rsidP="001200C3">
            <w:pPr>
              <w:widowControl w:val="0"/>
              <w:jc w:val="right"/>
              <w:rPr>
                <w:b/>
                <w:sz w:val="23"/>
                <w:szCs w:val="23"/>
              </w:rPr>
            </w:pPr>
          </w:p>
        </w:tc>
      </w:tr>
      <w:tr w:rsidR="00710483" w:rsidRPr="00C73DFF" w:rsidTr="00DA7B0D">
        <w:tc>
          <w:tcPr>
            <w:tcW w:w="357" w:type="dxa"/>
            <w:tcBorders>
              <w:top w:val="nil"/>
              <w:bottom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 xml:space="preserve">   количество школ</w:t>
            </w:r>
          </w:p>
        </w:tc>
        <w:tc>
          <w:tcPr>
            <w:tcW w:w="1451" w:type="dxa"/>
            <w:shd w:val="clear" w:color="auto" w:fill="auto"/>
          </w:tcPr>
          <w:p w:rsidR="00710483" w:rsidRPr="008975B6" w:rsidRDefault="00710483" w:rsidP="001200C3">
            <w:pPr>
              <w:widowControl w:val="0"/>
              <w:jc w:val="center"/>
              <w:rPr>
                <w:b/>
                <w:sz w:val="23"/>
                <w:szCs w:val="23"/>
              </w:rPr>
            </w:pPr>
            <w:r w:rsidRPr="008975B6">
              <w:rPr>
                <w:b/>
                <w:sz w:val="23"/>
                <w:szCs w:val="23"/>
              </w:rPr>
              <w:t>единиц</w:t>
            </w:r>
          </w:p>
        </w:tc>
        <w:tc>
          <w:tcPr>
            <w:tcW w:w="1074" w:type="dxa"/>
            <w:shd w:val="clear" w:color="auto" w:fill="auto"/>
          </w:tcPr>
          <w:p w:rsidR="00710483" w:rsidRPr="008975B6" w:rsidRDefault="00710483" w:rsidP="001200C3">
            <w:pPr>
              <w:widowControl w:val="0"/>
              <w:spacing w:line="235" w:lineRule="auto"/>
              <w:jc w:val="right"/>
              <w:rPr>
                <w:b/>
                <w:sz w:val="23"/>
                <w:szCs w:val="23"/>
              </w:rPr>
            </w:pPr>
            <w:r w:rsidRPr="008975B6">
              <w:rPr>
                <w:b/>
                <w:sz w:val="23"/>
                <w:szCs w:val="23"/>
              </w:rPr>
              <w:t>32</w:t>
            </w:r>
          </w:p>
        </w:tc>
        <w:tc>
          <w:tcPr>
            <w:tcW w:w="1008" w:type="dxa"/>
            <w:shd w:val="clear" w:color="auto" w:fill="auto"/>
          </w:tcPr>
          <w:p w:rsidR="00710483" w:rsidRPr="008975B6" w:rsidRDefault="00710483" w:rsidP="001200C3">
            <w:pPr>
              <w:widowControl w:val="0"/>
              <w:jc w:val="right"/>
              <w:rPr>
                <w:b/>
                <w:sz w:val="23"/>
                <w:szCs w:val="23"/>
              </w:rPr>
            </w:pPr>
            <w:r w:rsidRPr="008975B6">
              <w:rPr>
                <w:b/>
                <w:sz w:val="23"/>
                <w:szCs w:val="23"/>
              </w:rPr>
              <w:t>32</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32</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32</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32</w:t>
            </w:r>
          </w:p>
        </w:tc>
      </w:tr>
      <w:tr w:rsidR="00710483" w:rsidRPr="00C73DFF" w:rsidTr="00DA7B0D">
        <w:tc>
          <w:tcPr>
            <w:tcW w:w="357" w:type="dxa"/>
            <w:tcBorders>
              <w:top w:val="nil"/>
            </w:tcBorders>
            <w:shd w:val="clear" w:color="auto" w:fill="auto"/>
          </w:tcPr>
          <w:p w:rsidR="00710483" w:rsidRPr="00C73DFF" w:rsidRDefault="00710483" w:rsidP="003A034B">
            <w:pPr>
              <w:widowControl w:val="0"/>
              <w:autoSpaceDE w:val="0"/>
              <w:autoSpaceDN w:val="0"/>
              <w:ind w:left="113"/>
              <w:jc w:val="center"/>
              <w:rPr>
                <w:sz w:val="23"/>
                <w:szCs w:val="23"/>
              </w:rPr>
            </w:pPr>
          </w:p>
        </w:tc>
        <w:tc>
          <w:tcPr>
            <w:tcW w:w="2810" w:type="dxa"/>
            <w:shd w:val="clear" w:color="auto" w:fill="auto"/>
          </w:tcPr>
          <w:p w:rsidR="00710483" w:rsidRPr="008975B6" w:rsidRDefault="00710483" w:rsidP="001200C3">
            <w:pPr>
              <w:widowControl w:val="0"/>
              <w:jc w:val="both"/>
              <w:rPr>
                <w:b/>
                <w:sz w:val="23"/>
                <w:szCs w:val="23"/>
              </w:rPr>
            </w:pPr>
            <w:r w:rsidRPr="008975B6">
              <w:rPr>
                <w:b/>
                <w:sz w:val="23"/>
                <w:szCs w:val="23"/>
              </w:rPr>
              <w:t xml:space="preserve">   численность учащихся</w:t>
            </w:r>
          </w:p>
        </w:tc>
        <w:tc>
          <w:tcPr>
            <w:tcW w:w="1451" w:type="dxa"/>
            <w:shd w:val="clear" w:color="auto" w:fill="auto"/>
          </w:tcPr>
          <w:p w:rsidR="00710483" w:rsidRPr="008975B6" w:rsidRDefault="00710483" w:rsidP="001200C3">
            <w:pPr>
              <w:widowControl w:val="0"/>
              <w:jc w:val="center"/>
              <w:rPr>
                <w:b/>
                <w:sz w:val="23"/>
                <w:szCs w:val="23"/>
              </w:rPr>
            </w:pPr>
            <w:r w:rsidRPr="008975B6">
              <w:rPr>
                <w:b/>
                <w:sz w:val="23"/>
                <w:szCs w:val="23"/>
              </w:rPr>
              <w:t>человек</w:t>
            </w:r>
          </w:p>
        </w:tc>
        <w:tc>
          <w:tcPr>
            <w:tcW w:w="1074" w:type="dxa"/>
            <w:shd w:val="clear" w:color="auto" w:fill="auto"/>
          </w:tcPr>
          <w:p w:rsidR="00710483" w:rsidRPr="008975B6" w:rsidRDefault="00710483" w:rsidP="001200C3">
            <w:pPr>
              <w:widowControl w:val="0"/>
              <w:spacing w:line="235" w:lineRule="auto"/>
              <w:jc w:val="right"/>
              <w:rPr>
                <w:b/>
                <w:sz w:val="23"/>
                <w:szCs w:val="23"/>
              </w:rPr>
            </w:pPr>
            <w:r w:rsidRPr="008975B6">
              <w:rPr>
                <w:b/>
                <w:sz w:val="23"/>
                <w:szCs w:val="23"/>
              </w:rPr>
              <w:t>12913</w:t>
            </w:r>
          </w:p>
        </w:tc>
        <w:tc>
          <w:tcPr>
            <w:tcW w:w="1008" w:type="dxa"/>
            <w:shd w:val="clear" w:color="auto" w:fill="auto"/>
          </w:tcPr>
          <w:p w:rsidR="00710483" w:rsidRPr="008975B6" w:rsidRDefault="00710483" w:rsidP="001200C3">
            <w:pPr>
              <w:widowControl w:val="0"/>
              <w:jc w:val="right"/>
              <w:rPr>
                <w:b/>
                <w:sz w:val="23"/>
                <w:szCs w:val="23"/>
              </w:rPr>
            </w:pPr>
            <w:r w:rsidRPr="008975B6">
              <w:rPr>
                <w:b/>
                <w:sz w:val="23"/>
                <w:szCs w:val="23"/>
              </w:rPr>
              <w:t>12913</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13219</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13219</w:t>
            </w:r>
          </w:p>
        </w:tc>
        <w:tc>
          <w:tcPr>
            <w:tcW w:w="1112" w:type="dxa"/>
            <w:shd w:val="clear" w:color="auto" w:fill="auto"/>
          </w:tcPr>
          <w:p w:rsidR="00710483" w:rsidRPr="008975B6" w:rsidRDefault="00710483" w:rsidP="001200C3">
            <w:pPr>
              <w:widowControl w:val="0"/>
              <w:jc w:val="right"/>
              <w:rPr>
                <w:b/>
                <w:sz w:val="23"/>
                <w:szCs w:val="23"/>
              </w:rPr>
            </w:pPr>
            <w:r w:rsidRPr="008975B6">
              <w:rPr>
                <w:b/>
                <w:sz w:val="23"/>
                <w:szCs w:val="23"/>
              </w:rPr>
              <w:t>13219</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 учреждений культуры</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3642</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3564</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3595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3595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3595</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учреждений культуры</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spacing w:line="235" w:lineRule="auto"/>
              <w:jc w:val="right"/>
              <w:rPr>
                <w:color w:val="000000"/>
                <w:sz w:val="23"/>
                <w:szCs w:val="23"/>
              </w:rPr>
            </w:pPr>
            <w:r w:rsidRPr="00C73DFF">
              <w:rPr>
                <w:color w:val="000000"/>
                <w:sz w:val="23"/>
                <w:szCs w:val="23"/>
              </w:rPr>
              <w:t>16017,0</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17202,0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19291,0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23522,0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29209,0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Чистая прибыль (+), убытки (-) учреждений культуры</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0,0</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0,</w:t>
            </w:r>
            <w:r w:rsidR="00800BE9" w:rsidRPr="00C73DFF">
              <w:rPr>
                <w:sz w:val="23"/>
                <w:szCs w:val="23"/>
              </w:rPr>
              <w:t>4</w:t>
            </w:r>
          </w:p>
        </w:tc>
        <w:tc>
          <w:tcPr>
            <w:tcW w:w="1112" w:type="dxa"/>
            <w:shd w:val="clear" w:color="auto" w:fill="auto"/>
          </w:tcPr>
          <w:p w:rsidR="007D2C94" w:rsidRPr="00C73DFF" w:rsidRDefault="007D2C94" w:rsidP="00800BE9">
            <w:pPr>
              <w:widowControl w:val="0"/>
              <w:jc w:val="right"/>
              <w:rPr>
                <w:sz w:val="23"/>
                <w:szCs w:val="23"/>
              </w:rPr>
            </w:pPr>
            <w:r w:rsidRPr="00C73DFF">
              <w:rPr>
                <w:sz w:val="23"/>
                <w:szCs w:val="23"/>
              </w:rPr>
              <w:t>0,</w:t>
            </w:r>
            <w:r w:rsidR="00800BE9" w:rsidRPr="00C73DFF">
              <w:rPr>
                <w:sz w:val="23"/>
                <w:szCs w:val="23"/>
              </w:rPr>
              <w:t>4</w:t>
            </w:r>
          </w:p>
        </w:tc>
        <w:tc>
          <w:tcPr>
            <w:tcW w:w="1112" w:type="dxa"/>
            <w:shd w:val="clear" w:color="auto" w:fill="auto"/>
          </w:tcPr>
          <w:p w:rsidR="007D2C94" w:rsidRPr="00C73DFF" w:rsidRDefault="007D2C94" w:rsidP="00800BE9">
            <w:pPr>
              <w:widowControl w:val="0"/>
              <w:jc w:val="right"/>
              <w:rPr>
                <w:sz w:val="23"/>
                <w:szCs w:val="23"/>
              </w:rPr>
            </w:pPr>
            <w:r w:rsidRPr="00C73DFF">
              <w:rPr>
                <w:sz w:val="23"/>
                <w:szCs w:val="23"/>
              </w:rPr>
              <w:t>0,</w:t>
            </w:r>
            <w:r w:rsidR="00800BE9" w:rsidRPr="00C73DFF">
              <w:rPr>
                <w:sz w:val="23"/>
                <w:szCs w:val="23"/>
              </w:rPr>
              <w:t>4</w:t>
            </w:r>
          </w:p>
        </w:tc>
        <w:tc>
          <w:tcPr>
            <w:tcW w:w="1112" w:type="dxa"/>
            <w:shd w:val="clear" w:color="auto" w:fill="auto"/>
          </w:tcPr>
          <w:p w:rsidR="007D2C94" w:rsidRPr="00C73DFF" w:rsidRDefault="007D2C94" w:rsidP="00800BE9">
            <w:pPr>
              <w:widowControl w:val="0"/>
              <w:jc w:val="right"/>
              <w:rPr>
                <w:sz w:val="23"/>
                <w:szCs w:val="23"/>
              </w:rPr>
            </w:pPr>
            <w:r w:rsidRPr="00C73DFF">
              <w:rPr>
                <w:sz w:val="23"/>
                <w:szCs w:val="23"/>
              </w:rPr>
              <w:t>0,</w:t>
            </w:r>
            <w:r w:rsidR="00800BE9" w:rsidRPr="00C73DFF">
              <w:rPr>
                <w:sz w:val="23"/>
                <w:szCs w:val="23"/>
              </w:rPr>
              <w:t>4</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Затраты на производство и продажу продукции (товаров, работ, услуг) учреждений культуры</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млн.</w:t>
            </w:r>
          </w:p>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259,8</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271,1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261,0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261,0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261,0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Физическая культура и спорт</w:t>
            </w:r>
          </w:p>
        </w:tc>
      </w:tr>
      <w:tr w:rsidR="00DA7B0D" w:rsidRPr="00C73DFF" w:rsidTr="00DA7B0D">
        <w:tc>
          <w:tcPr>
            <w:tcW w:w="357" w:type="dxa"/>
            <w:tcBorders>
              <w:bottom w:val="nil"/>
            </w:tcBorders>
            <w:shd w:val="clear" w:color="auto" w:fill="auto"/>
          </w:tcPr>
          <w:p w:rsidR="00DA7B0D" w:rsidRPr="00C73DFF" w:rsidRDefault="00DA7B0D"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Количество организаций муниципальной формы собственности, всего</w:t>
            </w:r>
          </w:p>
        </w:tc>
        <w:tc>
          <w:tcPr>
            <w:tcW w:w="1451" w:type="dxa"/>
            <w:shd w:val="clear" w:color="auto" w:fill="auto"/>
          </w:tcPr>
          <w:p w:rsidR="00DA7B0D" w:rsidRPr="002E71A4" w:rsidRDefault="00DA7B0D" w:rsidP="00353D6C">
            <w:pPr>
              <w:widowControl w:val="0"/>
              <w:jc w:val="center"/>
              <w:rPr>
                <w:b/>
                <w:sz w:val="23"/>
                <w:szCs w:val="23"/>
              </w:rPr>
            </w:pPr>
            <w:r w:rsidRPr="002E71A4">
              <w:rPr>
                <w:b/>
                <w:sz w:val="23"/>
                <w:szCs w:val="23"/>
              </w:rPr>
              <w:t>единиц</w:t>
            </w:r>
          </w:p>
        </w:tc>
        <w:tc>
          <w:tcPr>
            <w:tcW w:w="1074" w:type="dxa"/>
            <w:shd w:val="clear" w:color="auto" w:fill="auto"/>
          </w:tcPr>
          <w:p w:rsidR="00DA7B0D" w:rsidRPr="002E71A4" w:rsidRDefault="00DA7B0D" w:rsidP="00353D6C">
            <w:pPr>
              <w:widowControl w:val="0"/>
              <w:spacing w:line="235" w:lineRule="auto"/>
              <w:jc w:val="right"/>
              <w:rPr>
                <w:b/>
                <w:sz w:val="23"/>
                <w:szCs w:val="23"/>
              </w:rPr>
            </w:pPr>
            <w:r w:rsidRPr="002E71A4">
              <w:rPr>
                <w:b/>
                <w:sz w:val="23"/>
                <w:szCs w:val="23"/>
              </w:rPr>
              <w:t>25</w:t>
            </w:r>
          </w:p>
        </w:tc>
        <w:tc>
          <w:tcPr>
            <w:tcW w:w="1008" w:type="dxa"/>
            <w:shd w:val="clear" w:color="auto" w:fill="auto"/>
          </w:tcPr>
          <w:p w:rsidR="00DA7B0D" w:rsidRPr="002E71A4" w:rsidRDefault="00DA7B0D" w:rsidP="00353D6C">
            <w:pPr>
              <w:widowControl w:val="0"/>
              <w:jc w:val="right"/>
              <w:rPr>
                <w:b/>
                <w:sz w:val="23"/>
                <w:szCs w:val="23"/>
              </w:rPr>
            </w:pPr>
            <w:r w:rsidRPr="002E71A4">
              <w:rPr>
                <w:b/>
                <w:sz w:val="23"/>
                <w:szCs w:val="23"/>
              </w:rPr>
              <w:t>25</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24</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24</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24</w:t>
            </w:r>
          </w:p>
        </w:tc>
      </w:tr>
      <w:tr w:rsidR="00DA7B0D" w:rsidRPr="00C73DFF" w:rsidTr="00DA7B0D">
        <w:tc>
          <w:tcPr>
            <w:tcW w:w="357" w:type="dxa"/>
            <w:tcBorders>
              <w:top w:val="nil"/>
              <w:bottom w:val="nil"/>
            </w:tcBorders>
            <w:shd w:val="clear" w:color="auto" w:fill="auto"/>
          </w:tcPr>
          <w:p w:rsidR="00DA7B0D" w:rsidRPr="00C73DFF" w:rsidRDefault="00DA7B0D" w:rsidP="003A034B">
            <w:pPr>
              <w:widowControl w:val="0"/>
              <w:autoSpaceDE w:val="0"/>
              <w:autoSpaceDN w:val="0"/>
              <w:ind w:left="113"/>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в том числе:</w:t>
            </w:r>
          </w:p>
        </w:tc>
        <w:tc>
          <w:tcPr>
            <w:tcW w:w="1451" w:type="dxa"/>
            <w:shd w:val="clear" w:color="auto" w:fill="auto"/>
          </w:tcPr>
          <w:p w:rsidR="00DA7B0D" w:rsidRPr="002E71A4" w:rsidRDefault="00DA7B0D" w:rsidP="00353D6C">
            <w:pPr>
              <w:widowControl w:val="0"/>
              <w:jc w:val="center"/>
              <w:rPr>
                <w:b/>
                <w:sz w:val="23"/>
                <w:szCs w:val="23"/>
              </w:rPr>
            </w:pPr>
          </w:p>
        </w:tc>
        <w:tc>
          <w:tcPr>
            <w:tcW w:w="1074" w:type="dxa"/>
            <w:shd w:val="clear" w:color="auto" w:fill="auto"/>
          </w:tcPr>
          <w:p w:rsidR="00DA7B0D" w:rsidRPr="002E71A4" w:rsidRDefault="00DA7B0D" w:rsidP="00353D6C">
            <w:pPr>
              <w:widowControl w:val="0"/>
              <w:spacing w:line="235" w:lineRule="auto"/>
              <w:jc w:val="right"/>
              <w:rPr>
                <w:b/>
                <w:sz w:val="23"/>
                <w:szCs w:val="23"/>
              </w:rPr>
            </w:pPr>
          </w:p>
        </w:tc>
        <w:tc>
          <w:tcPr>
            <w:tcW w:w="1008" w:type="dxa"/>
            <w:shd w:val="clear" w:color="auto" w:fill="auto"/>
          </w:tcPr>
          <w:p w:rsidR="00DA7B0D" w:rsidRPr="002E71A4" w:rsidRDefault="00DA7B0D" w:rsidP="00353D6C">
            <w:pPr>
              <w:widowControl w:val="0"/>
              <w:jc w:val="right"/>
              <w:rPr>
                <w:b/>
                <w:sz w:val="23"/>
                <w:szCs w:val="23"/>
              </w:rPr>
            </w:pPr>
          </w:p>
        </w:tc>
        <w:tc>
          <w:tcPr>
            <w:tcW w:w="1112" w:type="dxa"/>
            <w:shd w:val="clear" w:color="auto" w:fill="auto"/>
          </w:tcPr>
          <w:p w:rsidR="00DA7B0D" w:rsidRPr="002E71A4" w:rsidRDefault="00DA7B0D" w:rsidP="00353D6C">
            <w:pPr>
              <w:widowControl w:val="0"/>
              <w:jc w:val="right"/>
              <w:rPr>
                <w:b/>
                <w:sz w:val="23"/>
                <w:szCs w:val="23"/>
              </w:rPr>
            </w:pPr>
          </w:p>
        </w:tc>
        <w:tc>
          <w:tcPr>
            <w:tcW w:w="1112" w:type="dxa"/>
            <w:shd w:val="clear" w:color="auto" w:fill="auto"/>
          </w:tcPr>
          <w:p w:rsidR="00DA7B0D" w:rsidRPr="002E71A4" w:rsidRDefault="00DA7B0D" w:rsidP="00353D6C">
            <w:pPr>
              <w:widowControl w:val="0"/>
              <w:jc w:val="right"/>
              <w:rPr>
                <w:b/>
                <w:sz w:val="23"/>
                <w:szCs w:val="23"/>
              </w:rPr>
            </w:pPr>
          </w:p>
        </w:tc>
        <w:tc>
          <w:tcPr>
            <w:tcW w:w="1112" w:type="dxa"/>
            <w:shd w:val="clear" w:color="auto" w:fill="auto"/>
          </w:tcPr>
          <w:p w:rsidR="00DA7B0D" w:rsidRPr="002E71A4" w:rsidRDefault="00DA7B0D" w:rsidP="00353D6C">
            <w:pPr>
              <w:widowControl w:val="0"/>
              <w:jc w:val="right"/>
              <w:rPr>
                <w:b/>
                <w:sz w:val="23"/>
                <w:szCs w:val="23"/>
              </w:rPr>
            </w:pPr>
          </w:p>
        </w:tc>
      </w:tr>
      <w:tr w:rsidR="00DA7B0D" w:rsidRPr="00C73DFF" w:rsidTr="00DA7B0D">
        <w:tc>
          <w:tcPr>
            <w:tcW w:w="357" w:type="dxa"/>
            <w:tcBorders>
              <w:top w:val="nil"/>
              <w:bottom w:val="nil"/>
            </w:tcBorders>
            <w:shd w:val="clear" w:color="auto" w:fill="auto"/>
          </w:tcPr>
          <w:p w:rsidR="00DA7B0D" w:rsidRPr="00C73DFF" w:rsidRDefault="00DA7B0D" w:rsidP="003A034B">
            <w:pPr>
              <w:widowControl w:val="0"/>
              <w:autoSpaceDE w:val="0"/>
              <w:autoSpaceDN w:val="0"/>
              <w:ind w:left="113"/>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 xml:space="preserve">   муниципальных бюджетных учреждений</w:t>
            </w:r>
          </w:p>
        </w:tc>
        <w:tc>
          <w:tcPr>
            <w:tcW w:w="1451" w:type="dxa"/>
            <w:shd w:val="clear" w:color="auto" w:fill="auto"/>
          </w:tcPr>
          <w:p w:rsidR="00DA7B0D" w:rsidRPr="002E71A4" w:rsidRDefault="00DA7B0D" w:rsidP="00353D6C">
            <w:pPr>
              <w:widowControl w:val="0"/>
              <w:jc w:val="center"/>
              <w:rPr>
                <w:b/>
                <w:sz w:val="23"/>
                <w:szCs w:val="23"/>
              </w:rPr>
            </w:pPr>
            <w:r w:rsidRPr="002E71A4">
              <w:rPr>
                <w:b/>
                <w:sz w:val="23"/>
                <w:szCs w:val="23"/>
              </w:rPr>
              <w:t>единиц</w:t>
            </w:r>
          </w:p>
        </w:tc>
        <w:tc>
          <w:tcPr>
            <w:tcW w:w="1074" w:type="dxa"/>
            <w:shd w:val="clear" w:color="auto" w:fill="auto"/>
          </w:tcPr>
          <w:p w:rsidR="00DA7B0D" w:rsidRPr="002E71A4" w:rsidRDefault="00DA7B0D" w:rsidP="00353D6C">
            <w:pPr>
              <w:widowControl w:val="0"/>
              <w:spacing w:line="235" w:lineRule="auto"/>
              <w:jc w:val="right"/>
              <w:rPr>
                <w:b/>
                <w:sz w:val="23"/>
                <w:szCs w:val="23"/>
              </w:rPr>
            </w:pPr>
            <w:r w:rsidRPr="002E71A4">
              <w:rPr>
                <w:b/>
                <w:sz w:val="23"/>
                <w:szCs w:val="23"/>
              </w:rPr>
              <w:t>16</w:t>
            </w:r>
          </w:p>
        </w:tc>
        <w:tc>
          <w:tcPr>
            <w:tcW w:w="1008" w:type="dxa"/>
            <w:shd w:val="clear" w:color="auto" w:fill="auto"/>
          </w:tcPr>
          <w:p w:rsidR="00DA7B0D" w:rsidRPr="002E71A4" w:rsidRDefault="00DA7B0D" w:rsidP="00353D6C">
            <w:pPr>
              <w:widowControl w:val="0"/>
              <w:jc w:val="right"/>
              <w:rPr>
                <w:b/>
                <w:sz w:val="23"/>
                <w:szCs w:val="23"/>
              </w:rPr>
            </w:pPr>
            <w:r w:rsidRPr="002E71A4">
              <w:rPr>
                <w:b/>
                <w:sz w:val="23"/>
                <w:szCs w:val="23"/>
              </w:rPr>
              <w:t>16</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16</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16</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16</w:t>
            </w:r>
          </w:p>
        </w:tc>
      </w:tr>
      <w:tr w:rsidR="00DA7B0D" w:rsidRPr="00C73DFF" w:rsidTr="00DA7B0D">
        <w:tc>
          <w:tcPr>
            <w:tcW w:w="357" w:type="dxa"/>
            <w:tcBorders>
              <w:top w:val="nil"/>
              <w:bottom w:val="nil"/>
            </w:tcBorders>
            <w:shd w:val="clear" w:color="auto" w:fill="auto"/>
          </w:tcPr>
          <w:p w:rsidR="00DA7B0D" w:rsidRPr="00C73DFF" w:rsidRDefault="00DA7B0D" w:rsidP="003A034B">
            <w:pPr>
              <w:widowControl w:val="0"/>
              <w:autoSpaceDE w:val="0"/>
              <w:autoSpaceDN w:val="0"/>
              <w:ind w:left="113"/>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 xml:space="preserve">   муниципальных автономных учреждений</w:t>
            </w:r>
          </w:p>
        </w:tc>
        <w:tc>
          <w:tcPr>
            <w:tcW w:w="1451" w:type="dxa"/>
            <w:shd w:val="clear" w:color="auto" w:fill="auto"/>
          </w:tcPr>
          <w:p w:rsidR="00DA7B0D" w:rsidRPr="002E71A4" w:rsidRDefault="00DA7B0D" w:rsidP="00353D6C">
            <w:pPr>
              <w:widowControl w:val="0"/>
              <w:jc w:val="center"/>
              <w:rPr>
                <w:b/>
                <w:sz w:val="23"/>
                <w:szCs w:val="23"/>
              </w:rPr>
            </w:pPr>
            <w:r w:rsidRPr="002E71A4">
              <w:rPr>
                <w:b/>
                <w:sz w:val="23"/>
                <w:szCs w:val="23"/>
              </w:rPr>
              <w:t>единиц</w:t>
            </w:r>
          </w:p>
        </w:tc>
        <w:tc>
          <w:tcPr>
            <w:tcW w:w="1074" w:type="dxa"/>
            <w:shd w:val="clear" w:color="auto" w:fill="auto"/>
          </w:tcPr>
          <w:p w:rsidR="00DA7B0D" w:rsidRPr="002E71A4" w:rsidRDefault="00DA7B0D" w:rsidP="00353D6C">
            <w:pPr>
              <w:widowControl w:val="0"/>
              <w:spacing w:line="235" w:lineRule="auto"/>
              <w:jc w:val="right"/>
              <w:rPr>
                <w:b/>
                <w:sz w:val="23"/>
                <w:szCs w:val="23"/>
              </w:rPr>
            </w:pPr>
            <w:r w:rsidRPr="002E71A4">
              <w:rPr>
                <w:b/>
                <w:sz w:val="23"/>
                <w:szCs w:val="23"/>
              </w:rPr>
              <w:t>8</w:t>
            </w:r>
          </w:p>
        </w:tc>
        <w:tc>
          <w:tcPr>
            <w:tcW w:w="1008" w:type="dxa"/>
            <w:shd w:val="clear" w:color="auto" w:fill="auto"/>
          </w:tcPr>
          <w:p w:rsidR="00DA7B0D" w:rsidRPr="002E71A4" w:rsidRDefault="00DA7B0D" w:rsidP="00353D6C">
            <w:pPr>
              <w:widowControl w:val="0"/>
              <w:jc w:val="right"/>
              <w:rPr>
                <w:b/>
                <w:sz w:val="23"/>
                <w:szCs w:val="23"/>
              </w:rPr>
            </w:pPr>
            <w:r w:rsidRPr="002E71A4">
              <w:rPr>
                <w:b/>
                <w:sz w:val="23"/>
                <w:szCs w:val="23"/>
              </w:rPr>
              <w:t>9</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8</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8</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8</w:t>
            </w:r>
          </w:p>
        </w:tc>
      </w:tr>
      <w:tr w:rsidR="00DA7B0D" w:rsidRPr="00C73DFF" w:rsidTr="00DA7B0D">
        <w:tc>
          <w:tcPr>
            <w:tcW w:w="357" w:type="dxa"/>
            <w:tcBorders>
              <w:top w:val="nil"/>
            </w:tcBorders>
            <w:shd w:val="clear" w:color="auto" w:fill="auto"/>
          </w:tcPr>
          <w:p w:rsidR="00DA7B0D" w:rsidRPr="00C73DFF" w:rsidRDefault="00DA7B0D" w:rsidP="003A034B">
            <w:pPr>
              <w:widowControl w:val="0"/>
              <w:autoSpaceDE w:val="0"/>
              <w:autoSpaceDN w:val="0"/>
              <w:ind w:left="113"/>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 xml:space="preserve">   муниципальных казенных учреждений</w:t>
            </w:r>
          </w:p>
        </w:tc>
        <w:tc>
          <w:tcPr>
            <w:tcW w:w="1451" w:type="dxa"/>
            <w:shd w:val="clear" w:color="auto" w:fill="auto"/>
          </w:tcPr>
          <w:p w:rsidR="00DA7B0D" w:rsidRPr="002E71A4" w:rsidRDefault="00DA7B0D" w:rsidP="00353D6C">
            <w:pPr>
              <w:widowControl w:val="0"/>
              <w:jc w:val="center"/>
              <w:rPr>
                <w:b/>
                <w:sz w:val="23"/>
                <w:szCs w:val="23"/>
              </w:rPr>
            </w:pPr>
            <w:r w:rsidRPr="002E71A4">
              <w:rPr>
                <w:b/>
                <w:sz w:val="23"/>
                <w:szCs w:val="23"/>
              </w:rPr>
              <w:t>единиц</w:t>
            </w:r>
          </w:p>
        </w:tc>
        <w:tc>
          <w:tcPr>
            <w:tcW w:w="1074" w:type="dxa"/>
            <w:shd w:val="clear" w:color="auto" w:fill="auto"/>
          </w:tcPr>
          <w:p w:rsidR="00DA7B0D" w:rsidRPr="002E71A4" w:rsidRDefault="00DA7B0D" w:rsidP="00353D6C">
            <w:pPr>
              <w:widowControl w:val="0"/>
              <w:spacing w:line="235" w:lineRule="auto"/>
              <w:jc w:val="right"/>
              <w:rPr>
                <w:b/>
                <w:sz w:val="23"/>
                <w:szCs w:val="23"/>
              </w:rPr>
            </w:pPr>
            <w:r w:rsidRPr="002E71A4">
              <w:rPr>
                <w:b/>
                <w:sz w:val="23"/>
                <w:szCs w:val="23"/>
              </w:rPr>
              <w:t>1</w:t>
            </w:r>
          </w:p>
        </w:tc>
        <w:tc>
          <w:tcPr>
            <w:tcW w:w="1008" w:type="dxa"/>
            <w:shd w:val="clear" w:color="auto" w:fill="auto"/>
          </w:tcPr>
          <w:p w:rsidR="00DA7B0D" w:rsidRPr="002E71A4" w:rsidRDefault="00DA7B0D" w:rsidP="00353D6C">
            <w:pPr>
              <w:widowControl w:val="0"/>
              <w:jc w:val="right"/>
              <w:rPr>
                <w:b/>
                <w:sz w:val="23"/>
                <w:szCs w:val="23"/>
              </w:rPr>
            </w:pPr>
            <w:r w:rsidRPr="002E71A4">
              <w:rPr>
                <w:b/>
                <w:sz w:val="23"/>
                <w:szCs w:val="23"/>
              </w:rPr>
              <w:t>-</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w:t>
            </w:r>
          </w:p>
        </w:tc>
      </w:tr>
      <w:tr w:rsidR="00DA7B0D" w:rsidRPr="00C73DFF" w:rsidTr="00DA7B0D">
        <w:tc>
          <w:tcPr>
            <w:tcW w:w="357" w:type="dxa"/>
            <w:tcBorders>
              <w:bottom w:val="nil"/>
            </w:tcBorders>
            <w:shd w:val="clear" w:color="auto" w:fill="auto"/>
          </w:tcPr>
          <w:p w:rsidR="00DA7B0D" w:rsidRPr="00C73DFF" w:rsidRDefault="00DA7B0D"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Количество учреждений дополнительного образования сферы физической культуры и спорта, всего</w:t>
            </w:r>
          </w:p>
        </w:tc>
        <w:tc>
          <w:tcPr>
            <w:tcW w:w="1451" w:type="dxa"/>
            <w:shd w:val="clear" w:color="auto" w:fill="auto"/>
          </w:tcPr>
          <w:p w:rsidR="00DA7B0D" w:rsidRPr="002E71A4" w:rsidRDefault="00DA7B0D" w:rsidP="00353D6C">
            <w:pPr>
              <w:widowControl w:val="0"/>
              <w:jc w:val="center"/>
              <w:rPr>
                <w:b/>
                <w:sz w:val="23"/>
                <w:szCs w:val="23"/>
              </w:rPr>
            </w:pPr>
            <w:r w:rsidRPr="002E71A4">
              <w:rPr>
                <w:b/>
                <w:sz w:val="23"/>
                <w:szCs w:val="23"/>
              </w:rPr>
              <w:t>единиц</w:t>
            </w:r>
          </w:p>
        </w:tc>
        <w:tc>
          <w:tcPr>
            <w:tcW w:w="1074" w:type="dxa"/>
            <w:shd w:val="clear" w:color="auto" w:fill="auto"/>
          </w:tcPr>
          <w:p w:rsidR="00DA7B0D" w:rsidRPr="002E71A4" w:rsidRDefault="00DA7B0D" w:rsidP="00353D6C">
            <w:pPr>
              <w:widowControl w:val="0"/>
              <w:spacing w:line="235" w:lineRule="auto"/>
              <w:jc w:val="right"/>
              <w:rPr>
                <w:b/>
                <w:sz w:val="23"/>
                <w:szCs w:val="23"/>
              </w:rPr>
            </w:pPr>
            <w:r w:rsidRPr="002E71A4">
              <w:rPr>
                <w:b/>
                <w:sz w:val="23"/>
                <w:szCs w:val="23"/>
              </w:rPr>
              <w:t>17</w:t>
            </w:r>
          </w:p>
        </w:tc>
        <w:tc>
          <w:tcPr>
            <w:tcW w:w="1008" w:type="dxa"/>
            <w:shd w:val="clear" w:color="auto" w:fill="auto"/>
          </w:tcPr>
          <w:p w:rsidR="00DA7B0D" w:rsidRPr="002E71A4" w:rsidRDefault="00DA7B0D" w:rsidP="00353D6C">
            <w:pPr>
              <w:widowControl w:val="0"/>
              <w:jc w:val="right"/>
              <w:rPr>
                <w:b/>
                <w:sz w:val="23"/>
                <w:szCs w:val="23"/>
              </w:rPr>
            </w:pPr>
            <w:r w:rsidRPr="002E71A4">
              <w:rPr>
                <w:b/>
                <w:sz w:val="23"/>
                <w:szCs w:val="23"/>
              </w:rPr>
              <w:t>17</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17</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17</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17</w:t>
            </w:r>
          </w:p>
        </w:tc>
      </w:tr>
      <w:tr w:rsidR="00DA7B0D" w:rsidRPr="00C73DFF" w:rsidTr="00DA7B0D">
        <w:tc>
          <w:tcPr>
            <w:tcW w:w="357" w:type="dxa"/>
            <w:tcBorders>
              <w:top w:val="nil"/>
              <w:bottom w:val="nil"/>
            </w:tcBorders>
            <w:shd w:val="clear" w:color="auto" w:fill="auto"/>
          </w:tcPr>
          <w:p w:rsidR="00DA7B0D" w:rsidRPr="00C73DFF" w:rsidRDefault="00DA7B0D" w:rsidP="003A034B">
            <w:pPr>
              <w:widowControl w:val="0"/>
              <w:autoSpaceDE w:val="0"/>
              <w:autoSpaceDN w:val="0"/>
              <w:ind w:left="113"/>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в том числе:</w:t>
            </w:r>
          </w:p>
        </w:tc>
        <w:tc>
          <w:tcPr>
            <w:tcW w:w="1451" w:type="dxa"/>
            <w:shd w:val="clear" w:color="auto" w:fill="auto"/>
          </w:tcPr>
          <w:p w:rsidR="00DA7B0D" w:rsidRPr="002E71A4" w:rsidRDefault="00DA7B0D" w:rsidP="00353D6C">
            <w:pPr>
              <w:widowControl w:val="0"/>
              <w:jc w:val="center"/>
              <w:rPr>
                <w:b/>
                <w:sz w:val="23"/>
                <w:szCs w:val="23"/>
              </w:rPr>
            </w:pPr>
          </w:p>
        </w:tc>
        <w:tc>
          <w:tcPr>
            <w:tcW w:w="1074" w:type="dxa"/>
            <w:shd w:val="clear" w:color="auto" w:fill="auto"/>
          </w:tcPr>
          <w:p w:rsidR="00DA7B0D" w:rsidRPr="002E71A4" w:rsidRDefault="00DA7B0D" w:rsidP="00353D6C">
            <w:pPr>
              <w:widowControl w:val="0"/>
              <w:spacing w:line="235" w:lineRule="auto"/>
              <w:jc w:val="right"/>
              <w:rPr>
                <w:b/>
                <w:sz w:val="23"/>
                <w:szCs w:val="23"/>
              </w:rPr>
            </w:pPr>
          </w:p>
        </w:tc>
        <w:tc>
          <w:tcPr>
            <w:tcW w:w="1008" w:type="dxa"/>
            <w:shd w:val="clear" w:color="auto" w:fill="auto"/>
          </w:tcPr>
          <w:p w:rsidR="00DA7B0D" w:rsidRPr="002E71A4" w:rsidRDefault="00DA7B0D" w:rsidP="00353D6C">
            <w:pPr>
              <w:widowControl w:val="0"/>
              <w:jc w:val="right"/>
              <w:rPr>
                <w:b/>
                <w:sz w:val="23"/>
                <w:szCs w:val="23"/>
              </w:rPr>
            </w:pPr>
          </w:p>
        </w:tc>
        <w:tc>
          <w:tcPr>
            <w:tcW w:w="1112" w:type="dxa"/>
            <w:shd w:val="clear" w:color="auto" w:fill="auto"/>
          </w:tcPr>
          <w:p w:rsidR="00DA7B0D" w:rsidRPr="002E71A4" w:rsidRDefault="00DA7B0D" w:rsidP="00353D6C">
            <w:pPr>
              <w:widowControl w:val="0"/>
              <w:jc w:val="right"/>
              <w:rPr>
                <w:b/>
                <w:sz w:val="23"/>
                <w:szCs w:val="23"/>
              </w:rPr>
            </w:pPr>
          </w:p>
        </w:tc>
        <w:tc>
          <w:tcPr>
            <w:tcW w:w="1112" w:type="dxa"/>
            <w:shd w:val="clear" w:color="auto" w:fill="auto"/>
          </w:tcPr>
          <w:p w:rsidR="00DA7B0D" w:rsidRPr="002E71A4" w:rsidRDefault="00DA7B0D" w:rsidP="00353D6C">
            <w:pPr>
              <w:widowControl w:val="0"/>
              <w:jc w:val="right"/>
              <w:rPr>
                <w:b/>
                <w:sz w:val="23"/>
                <w:szCs w:val="23"/>
              </w:rPr>
            </w:pPr>
          </w:p>
        </w:tc>
        <w:tc>
          <w:tcPr>
            <w:tcW w:w="1112" w:type="dxa"/>
            <w:shd w:val="clear" w:color="auto" w:fill="auto"/>
          </w:tcPr>
          <w:p w:rsidR="00DA7B0D" w:rsidRPr="002E71A4" w:rsidRDefault="00DA7B0D" w:rsidP="00353D6C">
            <w:pPr>
              <w:widowControl w:val="0"/>
              <w:jc w:val="right"/>
              <w:rPr>
                <w:b/>
                <w:sz w:val="23"/>
                <w:szCs w:val="23"/>
              </w:rPr>
            </w:pPr>
          </w:p>
        </w:tc>
      </w:tr>
      <w:tr w:rsidR="00DA7B0D" w:rsidRPr="00C73DFF" w:rsidTr="00DA7B0D">
        <w:tc>
          <w:tcPr>
            <w:tcW w:w="357" w:type="dxa"/>
            <w:tcBorders>
              <w:top w:val="nil"/>
              <w:bottom w:val="nil"/>
            </w:tcBorders>
            <w:shd w:val="clear" w:color="auto" w:fill="auto"/>
          </w:tcPr>
          <w:p w:rsidR="00DA7B0D" w:rsidRPr="00C73DFF" w:rsidRDefault="00DA7B0D" w:rsidP="003A034B">
            <w:pPr>
              <w:widowControl w:val="0"/>
              <w:autoSpaceDE w:val="0"/>
              <w:autoSpaceDN w:val="0"/>
              <w:ind w:left="113"/>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 xml:space="preserve">   специализированных детско-юношеских школ олимпийского резерва</w:t>
            </w:r>
          </w:p>
        </w:tc>
        <w:tc>
          <w:tcPr>
            <w:tcW w:w="1451" w:type="dxa"/>
            <w:shd w:val="clear" w:color="auto" w:fill="auto"/>
          </w:tcPr>
          <w:p w:rsidR="00DA7B0D" w:rsidRPr="002E71A4" w:rsidRDefault="00DA7B0D" w:rsidP="00353D6C">
            <w:pPr>
              <w:widowControl w:val="0"/>
              <w:jc w:val="center"/>
              <w:rPr>
                <w:b/>
                <w:sz w:val="23"/>
                <w:szCs w:val="23"/>
              </w:rPr>
            </w:pPr>
            <w:r w:rsidRPr="002E71A4">
              <w:rPr>
                <w:b/>
                <w:sz w:val="23"/>
                <w:szCs w:val="23"/>
              </w:rPr>
              <w:t>единиц</w:t>
            </w:r>
          </w:p>
        </w:tc>
        <w:tc>
          <w:tcPr>
            <w:tcW w:w="1074" w:type="dxa"/>
            <w:shd w:val="clear" w:color="auto" w:fill="auto"/>
          </w:tcPr>
          <w:p w:rsidR="00DA7B0D" w:rsidRPr="002E71A4" w:rsidRDefault="00DA7B0D" w:rsidP="00353D6C">
            <w:pPr>
              <w:widowControl w:val="0"/>
              <w:spacing w:line="235" w:lineRule="auto"/>
              <w:jc w:val="right"/>
              <w:rPr>
                <w:b/>
                <w:sz w:val="23"/>
                <w:szCs w:val="23"/>
              </w:rPr>
            </w:pPr>
            <w:r w:rsidRPr="002E71A4">
              <w:rPr>
                <w:b/>
                <w:sz w:val="23"/>
                <w:szCs w:val="23"/>
              </w:rPr>
              <w:t>6</w:t>
            </w:r>
          </w:p>
        </w:tc>
        <w:tc>
          <w:tcPr>
            <w:tcW w:w="1008" w:type="dxa"/>
            <w:shd w:val="clear" w:color="auto" w:fill="auto"/>
          </w:tcPr>
          <w:p w:rsidR="00DA7B0D" w:rsidRPr="002E71A4" w:rsidRDefault="00DA7B0D" w:rsidP="00353D6C">
            <w:pPr>
              <w:widowControl w:val="0"/>
              <w:jc w:val="right"/>
              <w:rPr>
                <w:b/>
                <w:sz w:val="23"/>
                <w:szCs w:val="23"/>
              </w:rPr>
            </w:pPr>
            <w:r w:rsidRPr="002E71A4">
              <w:rPr>
                <w:b/>
                <w:sz w:val="23"/>
                <w:szCs w:val="23"/>
              </w:rPr>
              <w:t>9</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10</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10</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10</w:t>
            </w:r>
          </w:p>
        </w:tc>
      </w:tr>
      <w:tr w:rsidR="00DA7B0D" w:rsidRPr="00C73DFF" w:rsidTr="00DA7B0D">
        <w:tc>
          <w:tcPr>
            <w:tcW w:w="357" w:type="dxa"/>
            <w:tcBorders>
              <w:top w:val="nil"/>
              <w:bottom w:val="nil"/>
            </w:tcBorders>
            <w:shd w:val="clear" w:color="auto" w:fill="auto"/>
          </w:tcPr>
          <w:p w:rsidR="00DA7B0D" w:rsidRPr="00C73DFF" w:rsidRDefault="00DA7B0D" w:rsidP="003A034B">
            <w:pPr>
              <w:widowControl w:val="0"/>
              <w:autoSpaceDE w:val="0"/>
              <w:autoSpaceDN w:val="0"/>
              <w:ind w:left="113"/>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 xml:space="preserve">   детско-юношеских спортивных школ</w:t>
            </w:r>
          </w:p>
        </w:tc>
        <w:tc>
          <w:tcPr>
            <w:tcW w:w="1451" w:type="dxa"/>
            <w:shd w:val="clear" w:color="auto" w:fill="auto"/>
          </w:tcPr>
          <w:p w:rsidR="00DA7B0D" w:rsidRPr="002E71A4" w:rsidRDefault="00DA7B0D" w:rsidP="00353D6C">
            <w:pPr>
              <w:widowControl w:val="0"/>
              <w:jc w:val="center"/>
              <w:rPr>
                <w:b/>
                <w:sz w:val="23"/>
                <w:szCs w:val="23"/>
              </w:rPr>
            </w:pPr>
            <w:r w:rsidRPr="002E71A4">
              <w:rPr>
                <w:b/>
                <w:sz w:val="23"/>
                <w:szCs w:val="23"/>
              </w:rPr>
              <w:t>единиц</w:t>
            </w:r>
          </w:p>
        </w:tc>
        <w:tc>
          <w:tcPr>
            <w:tcW w:w="1074" w:type="dxa"/>
            <w:shd w:val="clear" w:color="auto" w:fill="auto"/>
          </w:tcPr>
          <w:p w:rsidR="00DA7B0D" w:rsidRPr="002E71A4" w:rsidRDefault="00DA7B0D" w:rsidP="00353D6C">
            <w:pPr>
              <w:widowControl w:val="0"/>
              <w:spacing w:line="235" w:lineRule="auto"/>
              <w:jc w:val="right"/>
              <w:rPr>
                <w:b/>
                <w:sz w:val="23"/>
                <w:szCs w:val="23"/>
              </w:rPr>
            </w:pPr>
            <w:r w:rsidRPr="002E71A4">
              <w:rPr>
                <w:b/>
                <w:sz w:val="23"/>
                <w:szCs w:val="23"/>
              </w:rPr>
              <w:t>3</w:t>
            </w:r>
          </w:p>
        </w:tc>
        <w:tc>
          <w:tcPr>
            <w:tcW w:w="1008" w:type="dxa"/>
            <w:shd w:val="clear" w:color="auto" w:fill="auto"/>
          </w:tcPr>
          <w:p w:rsidR="00DA7B0D" w:rsidRPr="002E71A4" w:rsidRDefault="00DA7B0D" w:rsidP="00353D6C">
            <w:pPr>
              <w:widowControl w:val="0"/>
              <w:jc w:val="right"/>
              <w:rPr>
                <w:b/>
                <w:sz w:val="23"/>
                <w:szCs w:val="23"/>
              </w:rPr>
            </w:pPr>
            <w:r w:rsidRPr="002E71A4">
              <w:rPr>
                <w:b/>
                <w:sz w:val="23"/>
                <w:szCs w:val="23"/>
              </w:rPr>
              <w:t>4</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7</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7</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7</w:t>
            </w:r>
          </w:p>
        </w:tc>
      </w:tr>
      <w:tr w:rsidR="00DA7B0D" w:rsidRPr="00C73DFF" w:rsidTr="00DA7B0D">
        <w:tc>
          <w:tcPr>
            <w:tcW w:w="357" w:type="dxa"/>
            <w:tcBorders>
              <w:top w:val="nil"/>
              <w:bottom w:val="nil"/>
            </w:tcBorders>
            <w:shd w:val="clear" w:color="auto" w:fill="auto"/>
          </w:tcPr>
          <w:p w:rsidR="00DA7B0D" w:rsidRPr="00C73DFF" w:rsidRDefault="00DA7B0D" w:rsidP="003A034B">
            <w:pPr>
              <w:widowControl w:val="0"/>
              <w:autoSpaceDE w:val="0"/>
              <w:autoSpaceDN w:val="0"/>
              <w:ind w:left="113"/>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 xml:space="preserve">   центров видов спорта, спортивной подготовки</w:t>
            </w:r>
          </w:p>
        </w:tc>
        <w:tc>
          <w:tcPr>
            <w:tcW w:w="1451" w:type="dxa"/>
            <w:shd w:val="clear" w:color="auto" w:fill="auto"/>
          </w:tcPr>
          <w:p w:rsidR="00DA7B0D" w:rsidRPr="002E71A4" w:rsidRDefault="00DA7B0D" w:rsidP="00353D6C">
            <w:pPr>
              <w:widowControl w:val="0"/>
              <w:jc w:val="center"/>
              <w:rPr>
                <w:b/>
                <w:sz w:val="23"/>
                <w:szCs w:val="23"/>
              </w:rPr>
            </w:pPr>
            <w:r w:rsidRPr="002E71A4">
              <w:rPr>
                <w:b/>
                <w:sz w:val="23"/>
                <w:szCs w:val="23"/>
              </w:rPr>
              <w:t>единиц</w:t>
            </w:r>
          </w:p>
        </w:tc>
        <w:tc>
          <w:tcPr>
            <w:tcW w:w="1074" w:type="dxa"/>
            <w:shd w:val="clear" w:color="auto" w:fill="auto"/>
          </w:tcPr>
          <w:p w:rsidR="00DA7B0D" w:rsidRPr="002E71A4" w:rsidRDefault="00DA7B0D" w:rsidP="00353D6C">
            <w:pPr>
              <w:widowControl w:val="0"/>
              <w:spacing w:line="235" w:lineRule="auto"/>
              <w:jc w:val="right"/>
              <w:rPr>
                <w:b/>
                <w:sz w:val="23"/>
                <w:szCs w:val="23"/>
              </w:rPr>
            </w:pPr>
            <w:r w:rsidRPr="002E71A4">
              <w:rPr>
                <w:b/>
                <w:sz w:val="23"/>
                <w:szCs w:val="23"/>
              </w:rPr>
              <w:t>7</w:t>
            </w:r>
          </w:p>
        </w:tc>
        <w:tc>
          <w:tcPr>
            <w:tcW w:w="1008" w:type="dxa"/>
            <w:shd w:val="clear" w:color="auto" w:fill="auto"/>
          </w:tcPr>
          <w:p w:rsidR="00DA7B0D" w:rsidRPr="002E71A4" w:rsidRDefault="00DA7B0D" w:rsidP="00353D6C">
            <w:pPr>
              <w:widowControl w:val="0"/>
              <w:jc w:val="right"/>
              <w:rPr>
                <w:b/>
                <w:sz w:val="23"/>
                <w:szCs w:val="23"/>
              </w:rPr>
            </w:pPr>
            <w:r w:rsidRPr="002E71A4">
              <w:rPr>
                <w:b/>
                <w:sz w:val="23"/>
                <w:szCs w:val="23"/>
              </w:rPr>
              <w:t>4</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w:t>
            </w:r>
          </w:p>
        </w:tc>
      </w:tr>
      <w:tr w:rsidR="00DA7B0D" w:rsidRPr="00C73DFF" w:rsidTr="00DA7B0D">
        <w:tc>
          <w:tcPr>
            <w:tcW w:w="357" w:type="dxa"/>
            <w:tcBorders>
              <w:top w:val="nil"/>
            </w:tcBorders>
            <w:shd w:val="clear" w:color="auto" w:fill="auto"/>
          </w:tcPr>
          <w:p w:rsidR="00DA7B0D" w:rsidRPr="00C73DFF" w:rsidRDefault="00DA7B0D" w:rsidP="003A034B">
            <w:pPr>
              <w:widowControl w:val="0"/>
              <w:autoSpaceDE w:val="0"/>
              <w:autoSpaceDN w:val="0"/>
              <w:ind w:left="113"/>
              <w:jc w:val="center"/>
              <w:rPr>
                <w:sz w:val="23"/>
                <w:szCs w:val="23"/>
              </w:rPr>
            </w:pPr>
          </w:p>
        </w:tc>
        <w:tc>
          <w:tcPr>
            <w:tcW w:w="2810" w:type="dxa"/>
            <w:shd w:val="clear" w:color="auto" w:fill="auto"/>
          </w:tcPr>
          <w:p w:rsidR="00DA7B0D" w:rsidRPr="002E71A4" w:rsidRDefault="00DA7B0D" w:rsidP="00353D6C">
            <w:pPr>
              <w:widowControl w:val="0"/>
              <w:jc w:val="both"/>
              <w:rPr>
                <w:b/>
                <w:sz w:val="23"/>
                <w:szCs w:val="23"/>
              </w:rPr>
            </w:pPr>
            <w:r w:rsidRPr="002E71A4">
              <w:rPr>
                <w:b/>
                <w:sz w:val="23"/>
                <w:szCs w:val="23"/>
              </w:rPr>
              <w:t xml:space="preserve">   центров высшего спортивного мастерства</w:t>
            </w:r>
          </w:p>
        </w:tc>
        <w:tc>
          <w:tcPr>
            <w:tcW w:w="1451" w:type="dxa"/>
            <w:shd w:val="clear" w:color="auto" w:fill="auto"/>
          </w:tcPr>
          <w:p w:rsidR="00DA7B0D" w:rsidRPr="002E71A4" w:rsidRDefault="00DA7B0D" w:rsidP="00353D6C">
            <w:pPr>
              <w:widowControl w:val="0"/>
              <w:jc w:val="center"/>
              <w:rPr>
                <w:b/>
                <w:sz w:val="23"/>
                <w:szCs w:val="23"/>
              </w:rPr>
            </w:pPr>
            <w:r w:rsidRPr="002E71A4">
              <w:rPr>
                <w:b/>
                <w:sz w:val="23"/>
                <w:szCs w:val="23"/>
              </w:rPr>
              <w:t>единиц</w:t>
            </w:r>
          </w:p>
        </w:tc>
        <w:tc>
          <w:tcPr>
            <w:tcW w:w="1074" w:type="dxa"/>
            <w:shd w:val="clear" w:color="auto" w:fill="auto"/>
          </w:tcPr>
          <w:p w:rsidR="00DA7B0D" w:rsidRPr="002E71A4" w:rsidRDefault="00DA7B0D" w:rsidP="00353D6C">
            <w:pPr>
              <w:widowControl w:val="0"/>
              <w:spacing w:line="235" w:lineRule="auto"/>
              <w:jc w:val="right"/>
              <w:rPr>
                <w:b/>
                <w:sz w:val="23"/>
                <w:szCs w:val="23"/>
              </w:rPr>
            </w:pPr>
            <w:r w:rsidRPr="002E71A4">
              <w:rPr>
                <w:b/>
                <w:sz w:val="23"/>
                <w:szCs w:val="23"/>
              </w:rPr>
              <w:t>1</w:t>
            </w:r>
          </w:p>
        </w:tc>
        <w:tc>
          <w:tcPr>
            <w:tcW w:w="1008" w:type="dxa"/>
            <w:shd w:val="clear" w:color="auto" w:fill="auto"/>
          </w:tcPr>
          <w:p w:rsidR="00DA7B0D" w:rsidRPr="002E71A4" w:rsidRDefault="00DA7B0D" w:rsidP="00353D6C">
            <w:pPr>
              <w:widowControl w:val="0"/>
              <w:jc w:val="right"/>
              <w:rPr>
                <w:b/>
                <w:sz w:val="23"/>
                <w:szCs w:val="23"/>
              </w:rPr>
            </w:pPr>
            <w:r w:rsidRPr="002E71A4">
              <w:rPr>
                <w:b/>
                <w:sz w:val="23"/>
                <w:szCs w:val="23"/>
              </w:rPr>
              <w:t>-</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w:t>
            </w:r>
          </w:p>
        </w:tc>
        <w:tc>
          <w:tcPr>
            <w:tcW w:w="1112" w:type="dxa"/>
            <w:shd w:val="clear" w:color="auto" w:fill="auto"/>
          </w:tcPr>
          <w:p w:rsidR="00DA7B0D" w:rsidRPr="002E71A4" w:rsidRDefault="00DA7B0D" w:rsidP="00353D6C">
            <w:pPr>
              <w:widowControl w:val="0"/>
              <w:jc w:val="right"/>
              <w:rPr>
                <w:b/>
                <w:sz w:val="23"/>
                <w:szCs w:val="23"/>
              </w:rPr>
            </w:pPr>
            <w:r w:rsidRPr="002E71A4">
              <w:rPr>
                <w:b/>
                <w:sz w:val="23"/>
                <w:szCs w:val="23"/>
              </w:rPr>
              <w:t>-</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спортивных сооружений по видам:</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p>
        </w:tc>
        <w:tc>
          <w:tcPr>
            <w:tcW w:w="1008"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стадионы с трибунами на 1500 мест и более</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плоскостные спортивные сооружения и залы</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108</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117</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Единовременная пропускная способность спортивных сооружений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5735</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5780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5840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5870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5900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Численность лиц, занимающихся в секциях и группах физкультурно-оздоровительной направленности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189,0</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189,5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190,0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190,5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191,0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проведенных массовых мероприятий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540</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540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540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540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540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 учреждений физической культуры и спорта</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2588</w:t>
            </w:r>
          </w:p>
        </w:tc>
        <w:tc>
          <w:tcPr>
            <w:tcW w:w="1008" w:type="dxa"/>
            <w:shd w:val="clear" w:color="auto" w:fill="auto"/>
          </w:tcPr>
          <w:p w:rsidR="007D2C94" w:rsidRPr="00C73DFF" w:rsidRDefault="007D2C94" w:rsidP="003A034B">
            <w:pPr>
              <w:jc w:val="right"/>
              <w:rPr>
                <w:sz w:val="23"/>
                <w:szCs w:val="23"/>
              </w:rPr>
            </w:pPr>
            <w:r w:rsidRPr="00C73DFF">
              <w:rPr>
                <w:sz w:val="23"/>
                <w:szCs w:val="23"/>
              </w:rPr>
              <w:t>2542</w:t>
            </w:r>
          </w:p>
        </w:tc>
        <w:tc>
          <w:tcPr>
            <w:tcW w:w="1112" w:type="dxa"/>
            <w:shd w:val="clear" w:color="auto" w:fill="auto"/>
          </w:tcPr>
          <w:p w:rsidR="007D2C94" w:rsidRPr="00C73DFF" w:rsidRDefault="007D2C94" w:rsidP="003A034B">
            <w:pPr>
              <w:jc w:val="right"/>
              <w:rPr>
                <w:sz w:val="23"/>
                <w:szCs w:val="23"/>
              </w:rPr>
            </w:pPr>
            <w:r w:rsidRPr="00C73DFF">
              <w:rPr>
                <w:sz w:val="23"/>
                <w:szCs w:val="23"/>
              </w:rPr>
              <w:t>2542</w:t>
            </w:r>
          </w:p>
        </w:tc>
        <w:tc>
          <w:tcPr>
            <w:tcW w:w="1112" w:type="dxa"/>
            <w:shd w:val="clear" w:color="auto" w:fill="auto"/>
          </w:tcPr>
          <w:p w:rsidR="007D2C94" w:rsidRPr="00C73DFF" w:rsidRDefault="007D2C94" w:rsidP="003A034B">
            <w:pPr>
              <w:jc w:val="right"/>
              <w:rPr>
                <w:sz w:val="23"/>
                <w:szCs w:val="23"/>
              </w:rPr>
            </w:pPr>
            <w:r w:rsidRPr="00C73DFF">
              <w:rPr>
                <w:sz w:val="23"/>
                <w:szCs w:val="23"/>
              </w:rPr>
              <w:t>2542</w:t>
            </w:r>
          </w:p>
        </w:tc>
        <w:tc>
          <w:tcPr>
            <w:tcW w:w="1112" w:type="dxa"/>
            <w:shd w:val="clear" w:color="auto" w:fill="auto"/>
          </w:tcPr>
          <w:p w:rsidR="007D2C94" w:rsidRPr="00C73DFF" w:rsidRDefault="007D2C94" w:rsidP="003A034B">
            <w:pPr>
              <w:jc w:val="right"/>
              <w:rPr>
                <w:sz w:val="23"/>
                <w:szCs w:val="23"/>
              </w:rPr>
            </w:pPr>
            <w:r w:rsidRPr="00C73DFF">
              <w:rPr>
                <w:sz w:val="23"/>
                <w:szCs w:val="23"/>
              </w:rPr>
              <w:t>2542</w:t>
            </w:r>
          </w:p>
        </w:tc>
      </w:tr>
      <w:tr w:rsidR="007D2C94" w:rsidRPr="00C73DFF" w:rsidTr="00DA7B0D">
        <w:tc>
          <w:tcPr>
            <w:tcW w:w="357" w:type="dxa"/>
            <w:tcBorders>
              <w:bottom w:val="single" w:sz="4" w:space="0" w:color="auto"/>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учреждений физической культуры и спорта</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18284,0</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20688,0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21128,0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23079,0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24072,0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Молодежная политика</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организаций муниципальной формы собственности, всего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32</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26</w:t>
            </w:r>
          </w:p>
        </w:tc>
        <w:tc>
          <w:tcPr>
            <w:tcW w:w="1112" w:type="dxa"/>
            <w:shd w:val="clear" w:color="auto" w:fill="auto"/>
          </w:tcPr>
          <w:p w:rsidR="007D2C94" w:rsidRPr="00C73DFF" w:rsidRDefault="007D2C94" w:rsidP="00D7368C">
            <w:pPr>
              <w:widowControl w:val="0"/>
              <w:jc w:val="right"/>
              <w:rPr>
                <w:sz w:val="23"/>
                <w:szCs w:val="23"/>
              </w:rPr>
            </w:pPr>
            <w:r w:rsidRPr="00C73DFF">
              <w:rPr>
                <w:sz w:val="23"/>
                <w:szCs w:val="23"/>
              </w:rPr>
              <w:t>2</w:t>
            </w:r>
            <w:r w:rsidR="00D7368C" w:rsidRPr="00C73DFF">
              <w:rPr>
                <w:sz w:val="23"/>
                <w:szCs w:val="23"/>
              </w:rPr>
              <w:t>6</w:t>
            </w:r>
          </w:p>
        </w:tc>
        <w:tc>
          <w:tcPr>
            <w:tcW w:w="1112" w:type="dxa"/>
            <w:shd w:val="clear" w:color="auto" w:fill="auto"/>
          </w:tcPr>
          <w:p w:rsidR="007D2C94" w:rsidRPr="00C73DFF" w:rsidRDefault="007D2C94" w:rsidP="00D7368C">
            <w:pPr>
              <w:widowControl w:val="0"/>
              <w:jc w:val="right"/>
              <w:rPr>
                <w:sz w:val="23"/>
                <w:szCs w:val="23"/>
              </w:rPr>
            </w:pPr>
            <w:r w:rsidRPr="00C73DFF">
              <w:rPr>
                <w:sz w:val="23"/>
                <w:szCs w:val="23"/>
              </w:rPr>
              <w:t>2</w:t>
            </w:r>
            <w:r w:rsidR="00D7368C" w:rsidRPr="00C73DFF">
              <w:rPr>
                <w:sz w:val="23"/>
                <w:szCs w:val="23"/>
              </w:rPr>
              <w:t>6</w:t>
            </w:r>
          </w:p>
        </w:tc>
        <w:tc>
          <w:tcPr>
            <w:tcW w:w="1112" w:type="dxa"/>
            <w:shd w:val="clear" w:color="auto" w:fill="auto"/>
          </w:tcPr>
          <w:p w:rsidR="007D2C94" w:rsidRPr="00C73DFF" w:rsidRDefault="007D2C94" w:rsidP="00D7368C">
            <w:pPr>
              <w:widowControl w:val="0"/>
              <w:jc w:val="right"/>
              <w:rPr>
                <w:sz w:val="23"/>
                <w:szCs w:val="23"/>
              </w:rPr>
            </w:pPr>
            <w:r w:rsidRPr="00C73DFF">
              <w:rPr>
                <w:sz w:val="23"/>
                <w:szCs w:val="23"/>
              </w:rPr>
              <w:t>2</w:t>
            </w:r>
            <w:r w:rsidR="00D7368C" w:rsidRPr="00C73DFF">
              <w:rPr>
                <w:sz w:val="23"/>
                <w:szCs w:val="23"/>
              </w:rPr>
              <w:t>6</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spacing w:line="235" w:lineRule="auto"/>
              <w:jc w:val="right"/>
              <w:rPr>
                <w:sz w:val="23"/>
                <w:szCs w:val="23"/>
              </w:rPr>
            </w:pPr>
          </w:p>
        </w:tc>
        <w:tc>
          <w:tcPr>
            <w:tcW w:w="1008"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w:t>
            </w:r>
            <w:r w:rsidR="00800BE9" w:rsidRPr="00C73DFF">
              <w:rPr>
                <w:sz w:val="23"/>
                <w:szCs w:val="23"/>
              </w:rPr>
              <w:t>7</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w:t>
            </w:r>
            <w:r w:rsidR="00D7368C" w:rsidRPr="00C73DFF">
              <w:rPr>
                <w:sz w:val="23"/>
                <w:szCs w:val="23"/>
              </w:rPr>
              <w:t>6</w:t>
            </w:r>
          </w:p>
        </w:tc>
        <w:tc>
          <w:tcPr>
            <w:tcW w:w="1112" w:type="dxa"/>
            <w:shd w:val="clear" w:color="auto" w:fill="auto"/>
          </w:tcPr>
          <w:p w:rsidR="007D2C94" w:rsidRPr="00C73DFF" w:rsidRDefault="007D2C94" w:rsidP="00D7368C">
            <w:pPr>
              <w:widowControl w:val="0"/>
              <w:jc w:val="right"/>
              <w:rPr>
                <w:sz w:val="23"/>
                <w:szCs w:val="23"/>
              </w:rPr>
            </w:pPr>
            <w:r w:rsidRPr="00C73DFF">
              <w:rPr>
                <w:sz w:val="23"/>
                <w:szCs w:val="23"/>
              </w:rPr>
              <w:t>1</w:t>
            </w:r>
            <w:r w:rsidR="00D7368C" w:rsidRPr="00C73DFF">
              <w:rPr>
                <w:sz w:val="23"/>
                <w:szCs w:val="23"/>
              </w:rPr>
              <w:t>6</w:t>
            </w:r>
          </w:p>
        </w:tc>
        <w:tc>
          <w:tcPr>
            <w:tcW w:w="1112" w:type="dxa"/>
            <w:shd w:val="clear" w:color="auto" w:fill="auto"/>
          </w:tcPr>
          <w:p w:rsidR="007D2C94" w:rsidRPr="00C73DFF" w:rsidRDefault="007D2C94" w:rsidP="00D7368C">
            <w:pPr>
              <w:widowControl w:val="0"/>
              <w:jc w:val="right"/>
              <w:rPr>
                <w:sz w:val="23"/>
                <w:szCs w:val="23"/>
              </w:rPr>
            </w:pPr>
            <w:r w:rsidRPr="00C73DFF">
              <w:rPr>
                <w:sz w:val="23"/>
                <w:szCs w:val="23"/>
              </w:rPr>
              <w:t>1</w:t>
            </w:r>
            <w:r w:rsidR="00D7368C" w:rsidRPr="00C73DFF">
              <w:rPr>
                <w:sz w:val="23"/>
                <w:szCs w:val="23"/>
              </w:rPr>
              <w:t>6</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казенных учреждений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800BE9">
            <w:pPr>
              <w:widowControl w:val="0"/>
              <w:spacing w:line="235" w:lineRule="auto"/>
              <w:jc w:val="right"/>
              <w:rPr>
                <w:sz w:val="23"/>
                <w:szCs w:val="23"/>
              </w:rPr>
            </w:pPr>
            <w:r w:rsidRPr="00C73DFF">
              <w:rPr>
                <w:sz w:val="23"/>
                <w:szCs w:val="23"/>
              </w:rPr>
              <w:t>1</w:t>
            </w:r>
            <w:r w:rsidR="00800BE9" w:rsidRPr="00C73DFF">
              <w:rPr>
                <w:sz w:val="23"/>
                <w:szCs w:val="23"/>
              </w:rPr>
              <w:t>5</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10</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учреждений сферы молодежной политики, всего</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32</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26</w:t>
            </w:r>
          </w:p>
        </w:tc>
        <w:tc>
          <w:tcPr>
            <w:tcW w:w="1112" w:type="dxa"/>
            <w:shd w:val="clear" w:color="auto" w:fill="auto"/>
          </w:tcPr>
          <w:p w:rsidR="007D2C94" w:rsidRPr="00C73DFF" w:rsidRDefault="007D2C94" w:rsidP="00D7368C">
            <w:pPr>
              <w:widowControl w:val="0"/>
              <w:jc w:val="right"/>
              <w:rPr>
                <w:sz w:val="23"/>
                <w:szCs w:val="23"/>
              </w:rPr>
            </w:pPr>
            <w:r w:rsidRPr="00C73DFF">
              <w:rPr>
                <w:sz w:val="23"/>
                <w:szCs w:val="23"/>
              </w:rPr>
              <w:t>2</w:t>
            </w:r>
            <w:r w:rsidR="00D7368C" w:rsidRPr="00C73DFF">
              <w:rPr>
                <w:sz w:val="23"/>
                <w:szCs w:val="23"/>
              </w:rPr>
              <w:t>6</w:t>
            </w:r>
          </w:p>
        </w:tc>
        <w:tc>
          <w:tcPr>
            <w:tcW w:w="1112" w:type="dxa"/>
            <w:shd w:val="clear" w:color="auto" w:fill="auto"/>
          </w:tcPr>
          <w:p w:rsidR="007D2C94" w:rsidRPr="00C73DFF" w:rsidRDefault="007D2C94" w:rsidP="000312ED">
            <w:pPr>
              <w:widowControl w:val="0"/>
              <w:jc w:val="right"/>
              <w:rPr>
                <w:sz w:val="23"/>
                <w:szCs w:val="23"/>
              </w:rPr>
            </w:pPr>
            <w:r w:rsidRPr="00C73DFF">
              <w:rPr>
                <w:sz w:val="23"/>
                <w:szCs w:val="23"/>
              </w:rPr>
              <w:t>2</w:t>
            </w:r>
            <w:r w:rsidR="000312ED" w:rsidRPr="00C73DFF">
              <w:rPr>
                <w:sz w:val="23"/>
                <w:szCs w:val="23"/>
              </w:rPr>
              <w:t>6</w:t>
            </w:r>
          </w:p>
        </w:tc>
        <w:tc>
          <w:tcPr>
            <w:tcW w:w="1112" w:type="dxa"/>
            <w:shd w:val="clear" w:color="auto" w:fill="auto"/>
          </w:tcPr>
          <w:p w:rsidR="007D2C94" w:rsidRPr="00C73DFF" w:rsidRDefault="007D2C94" w:rsidP="000312ED">
            <w:pPr>
              <w:widowControl w:val="0"/>
              <w:jc w:val="right"/>
              <w:rPr>
                <w:sz w:val="23"/>
                <w:szCs w:val="23"/>
              </w:rPr>
            </w:pPr>
            <w:r w:rsidRPr="00C73DFF">
              <w:rPr>
                <w:sz w:val="23"/>
                <w:szCs w:val="23"/>
              </w:rPr>
              <w:t>2</w:t>
            </w:r>
            <w:r w:rsidR="000312ED" w:rsidRPr="00C73DFF">
              <w:rPr>
                <w:sz w:val="23"/>
                <w:szCs w:val="23"/>
              </w:rPr>
              <w:t>6</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 по направлениям работы:</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spacing w:line="235" w:lineRule="auto"/>
              <w:jc w:val="right"/>
              <w:rPr>
                <w:sz w:val="23"/>
                <w:szCs w:val="23"/>
              </w:rPr>
            </w:pPr>
          </w:p>
        </w:tc>
        <w:tc>
          <w:tcPr>
            <w:tcW w:w="1008"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дополнительного образования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800BE9" w:rsidP="003A034B">
            <w:pPr>
              <w:widowControl w:val="0"/>
              <w:spacing w:line="235" w:lineRule="auto"/>
              <w:jc w:val="right"/>
              <w:rPr>
                <w:sz w:val="23"/>
                <w:szCs w:val="23"/>
              </w:rPr>
            </w:pPr>
            <w:r w:rsidRPr="00C73DFF">
              <w:rPr>
                <w:sz w:val="23"/>
                <w:szCs w:val="23"/>
              </w:rPr>
              <w:t>13</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молодежные центры</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17</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17</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17</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17</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центры психолого-педагогической помощи и поддержки молодежи</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3</w:t>
            </w:r>
          </w:p>
        </w:tc>
        <w:tc>
          <w:tcPr>
            <w:tcW w:w="1112" w:type="dxa"/>
            <w:shd w:val="clear" w:color="auto" w:fill="auto"/>
          </w:tcPr>
          <w:p w:rsidR="007D2C94" w:rsidRPr="00C73DFF" w:rsidRDefault="000312ED" w:rsidP="003A034B">
            <w:pPr>
              <w:widowControl w:val="0"/>
              <w:jc w:val="right"/>
              <w:rPr>
                <w:sz w:val="23"/>
                <w:szCs w:val="23"/>
              </w:rPr>
            </w:pPr>
            <w:r w:rsidRPr="00C73DFF">
              <w:rPr>
                <w:sz w:val="23"/>
                <w:szCs w:val="23"/>
              </w:rPr>
              <w:t>3</w:t>
            </w:r>
          </w:p>
        </w:tc>
        <w:tc>
          <w:tcPr>
            <w:tcW w:w="1112" w:type="dxa"/>
            <w:shd w:val="clear" w:color="auto" w:fill="auto"/>
          </w:tcPr>
          <w:p w:rsidR="007D2C94" w:rsidRPr="00C73DFF" w:rsidRDefault="000312ED" w:rsidP="003A034B">
            <w:pPr>
              <w:widowControl w:val="0"/>
              <w:jc w:val="right"/>
              <w:rPr>
                <w:sz w:val="23"/>
                <w:szCs w:val="23"/>
              </w:rPr>
            </w:pPr>
            <w:r w:rsidRPr="00C73DFF">
              <w:rPr>
                <w:sz w:val="23"/>
                <w:szCs w:val="23"/>
              </w:rPr>
              <w:t>3</w:t>
            </w:r>
          </w:p>
        </w:tc>
        <w:tc>
          <w:tcPr>
            <w:tcW w:w="1112" w:type="dxa"/>
            <w:shd w:val="clear" w:color="auto" w:fill="auto"/>
          </w:tcPr>
          <w:p w:rsidR="007D2C94" w:rsidRPr="00C73DFF" w:rsidRDefault="000312ED" w:rsidP="003A034B">
            <w:pPr>
              <w:widowControl w:val="0"/>
              <w:jc w:val="right"/>
              <w:rPr>
                <w:sz w:val="23"/>
                <w:szCs w:val="23"/>
              </w:rPr>
            </w:pPr>
            <w:r w:rsidRPr="00C73DFF">
              <w:rPr>
                <w:sz w:val="23"/>
                <w:szCs w:val="23"/>
              </w:rPr>
              <w:t>3</w:t>
            </w:r>
          </w:p>
        </w:tc>
      </w:tr>
      <w:tr w:rsidR="007D2C94" w:rsidRPr="00C73DFF" w:rsidTr="00DA7B0D">
        <w:tc>
          <w:tcPr>
            <w:tcW w:w="357" w:type="dxa"/>
            <w:tcBorders>
              <w:top w:val="nil"/>
              <w:bottom w:val="single" w:sz="4" w:space="0" w:color="auto"/>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центры патриотического воспитания и музейно-краеведческой деятельности</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800BE9" w:rsidP="003A034B">
            <w:pPr>
              <w:widowControl w:val="0"/>
              <w:spacing w:line="235" w:lineRule="auto"/>
              <w:jc w:val="right"/>
              <w:rPr>
                <w:sz w:val="23"/>
                <w:szCs w:val="23"/>
              </w:rPr>
            </w:pPr>
            <w:r w:rsidRPr="00C73DFF">
              <w:rPr>
                <w:sz w:val="23"/>
                <w:szCs w:val="23"/>
              </w:rPr>
              <w:t>11</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6</w:t>
            </w:r>
          </w:p>
        </w:tc>
      </w:tr>
      <w:tr w:rsidR="007D2C94" w:rsidRPr="00C73DFF" w:rsidTr="00DA7B0D">
        <w:tc>
          <w:tcPr>
            <w:tcW w:w="357" w:type="dxa"/>
            <w:tcBorders>
              <w:top w:val="single" w:sz="4" w:space="0" w:color="auto"/>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Численность детей, подростков, молодежи, занимающихся различными видами деятельности и творчества в учреждениях дополнительного образования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34200</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w:t>
            </w:r>
          </w:p>
        </w:tc>
      </w:tr>
      <w:tr w:rsidR="007D2C94" w:rsidRPr="00C73DFF" w:rsidTr="00DA7B0D">
        <w:tc>
          <w:tcPr>
            <w:tcW w:w="357" w:type="dxa"/>
            <w:tcBorders>
              <w:top w:val="single" w:sz="4" w:space="0" w:color="auto"/>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Численность занимающихся в клубных объединениях молодежных центров</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15162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15200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15200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15200</w:t>
            </w:r>
          </w:p>
        </w:tc>
      </w:tr>
      <w:tr w:rsidR="009C5B25" w:rsidRPr="00C73DFF" w:rsidTr="00DA7B0D">
        <w:tc>
          <w:tcPr>
            <w:tcW w:w="357" w:type="dxa"/>
            <w:tcBorders>
              <w:top w:val="single" w:sz="4" w:space="0" w:color="auto"/>
            </w:tcBorders>
            <w:shd w:val="clear" w:color="auto" w:fill="auto"/>
          </w:tcPr>
          <w:p w:rsidR="009C5B25" w:rsidRPr="00C73DFF" w:rsidRDefault="009C5B25"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9C5B25" w:rsidRPr="002E71A4" w:rsidRDefault="009C5B25" w:rsidP="00353D6C">
            <w:pPr>
              <w:widowControl w:val="0"/>
              <w:jc w:val="both"/>
              <w:rPr>
                <w:b/>
                <w:sz w:val="23"/>
                <w:szCs w:val="23"/>
              </w:rPr>
            </w:pPr>
            <w:r w:rsidRPr="002E71A4">
              <w:rPr>
                <w:b/>
                <w:sz w:val="23"/>
                <w:szCs w:val="23"/>
              </w:rPr>
              <w:t>Численность молодежи, вовлеченной в социально значимые проекты</w:t>
            </w:r>
          </w:p>
        </w:tc>
        <w:tc>
          <w:tcPr>
            <w:tcW w:w="1451" w:type="dxa"/>
            <w:shd w:val="clear" w:color="auto" w:fill="auto"/>
          </w:tcPr>
          <w:p w:rsidR="009C5B25" w:rsidRPr="002E71A4" w:rsidRDefault="009C5B25" w:rsidP="00353D6C">
            <w:pPr>
              <w:widowControl w:val="0"/>
              <w:jc w:val="center"/>
              <w:rPr>
                <w:b/>
                <w:sz w:val="23"/>
                <w:szCs w:val="23"/>
              </w:rPr>
            </w:pPr>
            <w:r w:rsidRPr="002E71A4">
              <w:rPr>
                <w:b/>
                <w:sz w:val="23"/>
                <w:szCs w:val="23"/>
              </w:rPr>
              <w:t>человек</w:t>
            </w:r>
          </w:p>
        </w:tc>
        <w:tc>
          <w:tcPr>
            <w:tcW w:w="1074" w:type="dxa"/>
            <w:shd w:val="clear" w:color="auto" w:fill="auto"/>
          </w:tcPr>
          <w:p w:rsidR="009C5B25" w:rsidRPr="002E71A4" w:rsidRDefault="009C5B25" w:rsidP="00353D6C">
            <w:pPr>
              <w:widowControl w:val="0"/>
              <w:spacing w:line="235" w:lineRule="auto"/>
              <w:jc w:val="right"/>
              <w:rPr>
                <w:b/>
                <w:sz w:val="23"/>
                <w:szCs w:val="23"/>
              </w:rPr>
            </w:pPr>
            <w:r w:rsidRPr="002E71A4">
              <w:rPr>
                <w:b/>
                <w:sz w:val="23"/>
                <w:szCs w:val="23"/>
              </w:rPr>
              <w:t>-</w:t>
            </w:r>
          </w:p>
        </w:tc>
        <w:tc>
          <w:tcPr>
            <w:tcW w:w="1008" w:type="dxa"/>
            <w:shd w:val="clear" w:color="auto" w:fill="auto"/>
          </w:tcPr>
          <w:p w:rsidR="009C5B25" w:rsidRPr="002E71A4" w:rsidRDefault="009C5B25" w:rsidP="00353D6C">
            <w:pPr>
              <w:widowControl w:val="0"/>
              <w:jc w:val="right"/>
              <w:rPr>
                <w:b/>
                <w:sz w:val="23"/>
                <w:szCs w:val="23"/>
              </w:rPr>
            </w:pPr>
            <w:r w:rsidRPr="002E71A4">
              <w:rPr>
                <w:b/>
                <w:sz w:val="23"/>
                <w:szCs w:val="23"/>
              </w:rPr>
              <w:t>24805</w:t>
            </w:r>
          </w:p>
        </w:tc>
        <w:tc>
          <w:tcPr>
            <w:tcW w:w="1112" w:type="dxa"/>
            <w:shd w:val="clear" w:color="auto" w:fill="auto"/>
          </w:tcPr>
          <w:p w:rsidR="009C5B25" w:rsidRPr="002E71A4" w:rsidRDefault="009C5B25" w:rsidP="00353D6C">
            <w:pPr>
              <w:widowControl w:val="0"/>
              <w:jc w:val="right"/>
              <w:rPr>
                <w:b/>
                <w:sz w:val="23"/>
                <w:szCs w:val="23"/>
              </w:rPr>
            </w:pPr>
            <w:r w:rsidRPr="002E71A4">
              <w:rPr>
                <w:b/>
                <w:sz w:val="23"/>
                <w:szCs w:val="23"/>
              </w:rPr>
              <w:t>25200</w:t>
            </w:r>
          </w:p>
        </w:tc>
        <w:tc>
          <w:tcPr>
            <w:tcW w:w="1112" w:type="dxa"/>
            <w:shd w:val="clear" w:color="auto" w:fill="auto"/>
          </w:tcPr>
          <w:p w:rsidR="009C5B25" w:rsidRPr="002E71A4" w:rsidRDefault="009C5B25" w:rsidP="00353D6C">
            <w:pPr>
              <w:widowControl w:val="0"/>
              <w:jc w:val="right"/>
              <w:rPr>
                <w:b/>
                <w:sz w:val="23"/>
                <w:szCs w:val="23"/>
              </w:rPr>
            </w:pPr>
            <w:r w:rsidRPr="002E71A4">
              <w:rPr>
                <w:b/>
                <w:sz w:val="23"/>
                <w:szCs w:val="23"/>
              </w:rPr>
              <w:t>25300</w:t>
            </w:r>
          </w:p>
        </w:tc>
        <w:tc>
          <w:tcPr>
            <w:tcW w:w="1112" w:type="dxa"/>
            <w:shd w:val="clear" w:color="auto" w:fill="auto"/>
          </w:tcPr>
          <w:p w:rsidR="009C5B25" w:rsidRPr="002E71A4" w:rsidRDefault="009C5B25" w:rsidP="00353D6C">
            <w:pPr>
              <w:widowControl w:val="0"/>
              <w:jc w:val="right"/>
              <w:rPr>
                <w:b/>
                <w:sz w:val="23"/>
                <w:szCs w:val="23"/>
              </w:rPr>
            </w:pPr>
            <w:r w:rsidRPr="002E71A4">
              <w:rPr>
                <w:b/>
                <w:sz w:val="23"/>
                <w:szCs w:val="23"/>
              </w:rPr>
              <w:t>25300</w:t>
            </w:r>
          </w:p>
        </w:tc>
      </w:tr>
      <w:tr w:rsidR="00604A25" w:rsidRPr="00C73DFF" w:rsidTr="00DA7B0D">
        <w:tc>
          <w:tcPr>
            <w:tcW w:w="357" w:type="dxa"/>
            <w:shd w:val="clear" w:color="auto" w:fill="auto"/>
          </w:tcPr>
          <w:p w:rsidR="00604A25" w:rsidRPr="00C73DFF" w:rsidRDefault="00604A25"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604A25" w:rsidRPr="00C73DFF" w:rsidRDefault="00604A25" w:rsidP="00604A25">
            <w:pPr>
              <w:widowControl w:val="0"/>
              <w:autoSpaceDE w:val="0"/>
              <w:autoSpaceDN w:val="0"/>
              <w:jc w:val="both"/>
              <w:rPr>
                <w:sz w:val="23"/>
                <w:szCs w:val="23"/>
              </w:rPr>
            </w:pPr>
            <w:r w:rsidRPr="00C73DFF">
              <w:rPr>
                <w:sz w:val="23"/>
                <w:szCs w:val="23"/>
              </w:rPr>
              <w:t>Среднесписочная численность работников учреждений сферы молодежной политики</w:t>
            </w:r>
          </w:p>
        </w:tc>
        <w:tc>
          <w:tcPr>
            <w:tcW w:w="1451" w:type="dxa"/>
            <w:shd w:val="clear" w:color="auto" w:fill="auto"/>
          </w:tcPr>
          <w:p w:rsidR="00604A25" w:rsidRPr="00C73DFF" w:rsidRDefault="00604A25"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604A25" w:rsidRPr="00C73DFF" w:rsidRDefault="00604A25" w:rsidP="003A034B">
            <w:pPr>
              <w:widowControl w:val="0"/>
              <w:spacing w:line="235" w:lineRule="auto"/>
              <w:jc w:val="right"/>
              <w:rPr>
                <w:sz w:val="23"/>
                <w:szCs w:val="23"/>
              </w:rPr>
            </w:pPr>
            <w:r w:rsidRPr="00C73DFF">
              <w:rPr>
                <w:sz w:val="23"/>
                <w:szCs w:val="23"/>
              </w:rPr>
              <w:t>2078</w:t>
            </w:r>
          </w:p>
        </w:tc>
        <w:tc>
          <w:tcPr>
            <w:tcW w:w="1008" w:type="dxa"/>
            <w:shd w:val="clear" w:color="auto" w:fill="auto"/>
          </w:tcPr>
          <w:p w:rsidR="00604A25" w:rsidRPr="00C73DFF" w:rsidRDefault="00604A25" w:rsidP="003A034B">
            <w:pPr>
              <w:widowControl w:val="0"/>
              <w:jc w:val="right"/>
              <w:rPr>
                <w:sz w:val="23"/>
                <w:szCs w:val="23"/>
              </w:rPr>
            </w:pPr>
            <w:r w:rsidRPr="00C73DFF">
              <w:rPr>
                <w:sz w:val="23"/>
                <w:szCs w:val="23"/>
              </w:rPr>
              <w:t>1800</w:t>
            </w:r>
          </w:p>
        </w:tc>
        <w:tc>
          <w:tcPr>
            <w:tcW w:w="1112" w:type="dxa"/>
            <w:shd w:val="clear" w:color="auto" w:fill="auto"/>
          </w:tcPr>
          <w:p w:rsidR="00604A25" w:rsidRPr="00C73DFF" w:rsidRDefault="00604A25" w:rsidP="003A034B">
            <w:pPr>
              <w:widowControl w:val="0"/>
              <w:jc w:val="right"/>
              <w:rPr>
                <w:sz w:val="23"/>
                <w:szCs w:val="23"/>
              </w:rPr>
            </w:pPr>
            <w:r w:rsidRPr="00C73DFF">
              <w:rPr>
                <w:sz w:val="23"/>
                <w:szCs w:val="23"/>
              </w:rPr>
              <w:t>1800</w:t>
            </w:r>
          </w:p>
        </w:tc>
        <w:tc>
          <w:tcPr>
            <w:tcW w:w="1112" w:type="dxa"/>
            <w:shd w:val="clear" w:color="auto" w:fill="auto"/>
          </w:tcPr>
          <w:p w:rsidR="00604A25" w:rsidRPr="00C73DFF" w:rsidRDefault="00604A25" w:rsidP="003A034B">
            <w:pPr>
              <w:widowControl w:val="0"/>
              <w:jc w:val="right"/>
              <w:rPr>
                <w:sz w:val="23"/>
                <w:szCs w:val="23"/>
              </w:rPr>
            </w:pPr>
            <w:r w:rsidRPr="00C73DFF">
              <w:rPr>
                <w:sz w:val="23"/>
                <w:szCs w:val="23"/>
              </w:rPr>
              <w:t>1800</w:t>
            </w:r>
          </w:p>
        </w:tc>
        <w:tc>
          <w:tcPr>
            <w:tcW w:w="1112" w:type="dxa"/>
            <w:shd w:val="clear" w:color="auto" w:fill="auto"/>
          </w:tcPr>
          <w:p w:rsidR="00604A25" w:rsidRPr="00C73DFF" w:rsidRDefault="00604A25" w:rsidP="003A034B">
            <w:pPr>
              <w:widowControl w:val="0"/>
              <w:jc w:val="right"/>
              <w:rPr>
                <w:sz w:val="23"/>
                <w:szCs w:val="23"/>
              </w:rPr>
            </w:pPr>
            <w:r w:rsidRPr="00C73DFF">
              <w:rPr>
                <w:sz w:val="23"/>
                <w:szCs w:val="23"/>
              </w:rPr>
              <w:t>1800</w:t>
            </w:r>
          </w:p>
        </w:tc>
      </w:tr>
      <w:tr w:rsidR="00604A25" w:rsidRPr="00C73DFF" w:rsidTr="00DA7B0D">
        <w:tc>
          <w:tcPr>
            <w:tcW w:w="357" w:type="dxa"/>
            <w:shd w:val="clear" w:color="auto" w:fill="auto"/>
          </w:tcPr>
          <w:p w:rsidR="00604A25" w:rsidRPr="00C73DFF" w:rsidRDefault="00604A25"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604A25" w:rsidRPr="00C73DFF" w:rsidRDefault="00604A25" w:rsidP="00604A25">
            <w:pPr>
              <w:widowControl w:val="0"/>
              <w:autoSpaceDE w:val="0"/>
              <w:autoSpaceDN w:val="0"/>
              <w:jc w:val="both"/>
              <w:rPr>
                <w:sz w:val="23"/>
                <w:szCs w:val="23"/>
              </w:rPr>
            </w:pPr>
            <w:r w:rsidRPr="00C73DFF">
              <w:rPr>
                <w:sz w:val="23"/>
                <w:szCs w:val="23"/>
              </w:rPr>
              <w:t>Среднемесячная заработная плата работников учреждений сферы молодежной политики</w:t>
            </w:r>
          </w:p>
        </w:tc>
        <w:tc>
          <w:tcPr>
            <w:tcW w:w="1451" w:type="dxa"/>
            <w:shd w:val="clear" w:color="auto" w:fill="auto"/>
          </w:tcPr>
          <w:p w:rsidR="00604A25" w:rsidRPr="00C73DFF" w:rsidRDefault="00604A25"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604A25" w:rsidRPr="00C73DFF" w:rsidRDefault="00604A25" w:rsidP="003A034B">
            <w:pPr>
              <w:widowControl w:val="0"/>
              <w:spacing w:line="235" w:lineRule="auto"/>
              <w:jc w:val="right"/>
              <w:rPr>
                <w:sz w:val="23"/>
                <w:szCs w:val="23"/>
              </w:rPr>
            </w:pPr>
            <w:r w:rsidRPr="00C73DFF">
              <w:rPr>
                <w:sz w:val="23"/>
                <w:szCs w:val="23"/>
              </w:rPr>
              <w:t>12304,0</w:t>
            </w:r>
          </w:p>
        </w:tc>
        <w:tc>
          <w:tcPr>
            <w:tcW w:w="1008" w:type="dxa"/>
            <w:shd w:val="clear" w:color="auto" w:fill="auto"/>
          </w:tcPr>
          <w:p w:rsidR="00604A25" w:rsidRPr="00C73DFF" w:rsidRDefault="00604A25" w:rsidP="003A034B">
            <w:pPr>
              <w:widowControl w:val="0"/>
              <w:jc w:val="right"/>
              <w:rPr>
                <w:sz w:val="23"/>
                <w:szCs w:val="23"/>
              </w:rPr>
            </w:pPr>
            <w:r w:rsidRPr="00C73DFF">
              <w:rPr>
                <w:sz w:val="23"/>
                <w:szCs w:val="23"/>
              </w:rPr>
              <w:t>12801,0</w:t>
            </w:r>
          </w:p>
        </w:tc>
        <w:tc>
          <w:tcPr>
            <w:tcW w:w="1112" w:type="dxa"/>
            <w:shd w:val="clear" w:color="auto" w:fill="auto"/>
          </w:tcPr>
          <w:p w:rsidR="00604A25" w:rsidRPr="00C73DFF" w:rsidRDefault="00604A25" w:rsidP="003A034B">
            <w:pPr>
              <w:widowControl w:val="0"/>
              <w:jc w:val="right"/>
              <w:rPr>
                <w:sz w:val="23"/>
                <w:szCs w:val="23"/>
              </w:rPr>
            </w:pPr>
            <w:r w:rsidRPr="00C73DFF">
              <w:rPr>
                <w:sz w:val="23"/>
                <w:szCs w:val="23"/>
              </w:rPr>
              <w:t>12801,0</w:t>
            </w:r>
          </w:p>
        </w:tc>
        <w:tc>
          <w:tcPr>
            <w:tcW w:w="1112" w:type="dxa"/>
            <w:shd w:val="clear" w:color="auto" w:fill="auto"/>
          </w:tcPr>
          <w:p w:rsidR="00604A25" w:rsidRPr="00C73DFF" w:rsidRDefault="00604A25" w:rsidP="003A034B">
            <w:pPr>
              <w:widowControl w:val="0"/>
              <w:jc w:val="right"/>
              <w:rPr>
                <w:sz w:val="23"/>
                <w:szCs w:val="23"/>
              </w:rPr>
            </w:pPr>
            <w:r w:rsidRPr="00C73DFF">
              <w:rPr>
                <w:sz w:val="23"/>
                <w:szCs w:val="23"/>
              </w:rPr>
              <w:t>12801,0</w:t>
            </w:r>
          </w:p>
        </w:tc>
        <w:tc>
          <w:tcPr>
            <w:tcW w:w="1112" w:type="dxa"/>
            <w:shd w:val="clear" w:color="auto" w:fill="auto"/>
          </w:tcPr>
          <w:p w:rsidR="00604A25" w:rsidRPr="00C73DFF" w:rsidRDefault="00604A25" w:rsidP="003A034B">
            <w:pPr>
              <w:widowControl w:val="0"/>
              <w:jc w:val="right"/>
              <w:rPr>
                <w:sz w:val="23"/>
                <w:szCs w:val="23"/>
              </w:rPr>
            </w:pPr>
            <w:r w:rsidRPr="00C73DFF">
              <w:rPr>
                <w:sz w:val="23"/>
                <w:szCs w:val="23"/>
              </w:rPr>
              <w:t>12801,0</w:t>
            </w:r>
          </w:p>
        </w:tc>
      </w:tr>
      <w:tr w:rsidR="007D2C94" w:rsidRPr="00C73DFF" w:rsidTr="003A034B">
        <w:tc>
          <w:tcPr>
            <w:tcW w:w="10036" w:type="dxa"/>
            <w:gridSpan w:val="8"/>
            <w:shd w:val="clear" w:color="auto" w:fill="auto"/>
          </w:tcPr>
          <w:p w:rsidR="007D2C94" w:rsidRPr="00C73DFF" w:rsidRDefault="007D2C94" w:rsidP="003A034B">
            <w:pPr>
              <w:widowControl w:val="0"/>
              <w:autoSpaceDE w:val="0"/>
              <w:autoSpaceDN w:val="0"/>
              <w:jc w:val="center"/>
              <w:rPr>
                <w:sz w:val="23"/>
                <w:szCs w:val="23"/>
              </w:rPr>
            </w:pPr>
            <w:r w:rsidRPr="00C73DFF">
              <w:rPr>
                <w:b/>
                <w:sz w:val="23"/>
                <w:szCs w:val="23"/>
              </w:rPr>
              <w:t>Социальная поддержка</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организаций муниципальной формы собственности, всего</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16</w:t>
            </w: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в том числе:</w:t>
            </w:r>
          </w:p>
        </w:tc>
        <w:tc>
          <w:tcPr>
            <w:tcW w:w="1451" w:type="dxa"/>
            <w:shd w:val="clear" w:color="auto" w:fill="auto"/>
          </w:tcPr>
          <w:p w:rsidR="007D2C94" w:rsidRPr="00C73DFF" w:rsidRDefault="007D2C94" w:rsidP="003A034B">
            <w:pPr>
              <w:widowControl w:val="0"/>
              <w:autoSpaceDE w:val="0"/>
              <w:autoSpaceDN w:val="0"/>
              <w:jc w:val="center"/>
              <w:rPr>
                <w:sz w:val="23"/>
                <w:szCs w:val="23"/>
              </w:rPr>
            </w:pPr>
          </w:p>
        </w:tc>
        <w:tc>
          <w:tcPr>
            <w:tcW w:w="1074" w:type="dxa"/>
            <w:shd w:val="clear" w:color="auto" w:fill="auto"/>
          </w:tcPr>
          <w:p w:rsidR="007D2C94" w:rsidRPr="00C73DFF" w:rsidRDefault="007D2C94" w:rsidP="003A034B">
            <w:pPr>
              <w:widowControl w:val="0"/>
              <w:spacing w:line="235" w:lineRule="auto"/>
              <w:jc w:val="right"/>
              <w:rPr>
                <w:sz w:val="23"/>
                <w:szCs w:val="23"/>
              </w:rPr>
            </w:pPr>
          </w:p>
        </w:tc>
        <w:tc>
          <w:tcPr>
            <w:tcW w:w="1008"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c>
          <w:tcPr>
            <w:tcW w:w="1112" w:type="dxa"/>
            <w:shd w:val="clear" w:color="auto" w:fill="auto"/>
          </w:tcPr>
          <w:p w:rsidR="007D2C94" w:rsidRPr="00C73DFF" w:rsidRDefault="007D2C94" w:rsidP="003A034B">
            <w:pPr>
              <w:widowControl w:val="0"/>
              <w:jc w:val="right"/>
              <w:rPr>
                <w:sz w:val="23"/>
                <w:szCs w:val="23"/>
              </w:rPr>
            </w:pPr>
          </w:p>
        </w:tc>
      </w:tr>
      <w:tr w:rsidR="007D2C94" w:rsidRPr="00C73DFF" w:rsidTr="00DA7B0D">
        <w:tc>
          <w:tcPr>
            <w:tcW w:w="357" w:type="dxa"/>
            <w:tcBorders>
              <w:top w:val="nil"/>
              <w:bottom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муниципальных бюджетных учреждений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16</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учреждений социального обслуживания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16</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из них центров социального обслуживания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10</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Стационарное социальное обслуживание отдельных категорий граждан на базе муниципальных бюджетных учреждений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p w:rsidR="007D2C94" w:rsidRPr="00C73DFF" w:rsidRDefault="007D2C94" w:rsidP="003A034B">
            <w:pPr>
              <w:widowControl w:val="0"/>
              <w:autoSpaceDE w:val="0"/>
              <w:autoSpaceDN w:val="0"/>
              <w:jc w:val="center"/>
              <w:rPr>
                <w:sz w:val="23"/>
                <w:szCs w:val="23"/>
              </w:rPr>
            </w:pPr>
            <w:r w:rsidRPr="00C73DFF">
              <w:rPr>
                <w:sz w:val="23"/>
                <w:szCs w:val="23"/>
              </w:rPr>
              <w:t>койко-</w:t>
            </w:r>
          </w:p>
          <w:p w:rsidR="007D2C94" w:rsidRPr="00C73DFF" w:rsidRDefault="007D2C94" w:rsidP="003A034B">
            <w:pPr>
              <w:widowControl w:val="0"/>
              <w:autoSpaceDE w:val="0"/>
              <w:autoSpaceDN w:val="0"/>
              <w:jc w:val="center"/>
              <w:rPr>
                <w:sz w:val="23"/>
                <w:szCs w:val="23"/>
              </w:rPr>
            </w:pPr>
            <w:r w:rsidRPr="00C73DFF">
              <w:rPr>
                <w:sz w:val="23"/>
                <w:szCs w:val="23"/>
              </w:rPr>
              <w:t>день</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2430/</w:t>
            </w:r>
          </w:p>
          <w:p w:rsidR="007D2C94" w:rsidRPr="00C73DFF" w:rsidRDefault="007D2C94" w:rsidP="003A034B">
            <w:pPr>
              <w:widowControl w:val="0"/>
              <w:spacing w:line="235" w:lineRule="auto"/>
              <w:jc w:val="right"/>
              <w:rPr>
                <w:sz w:val="23"/>
                <w:szCs w:val="23"/>
              </w:rPr>
            </w:pPr>
            <w:r w:rsidRPr="00C73DFF">
              <w:rPr>
                <w:sz w:val="23"/>
                <w:szCs w:val="23"/>
              </w:rPr>
              <w:t>39156</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3838/</w:t>
            </w:r>
          </w:p>
          <w:p w:rsidR="007D2C94" w:rsidRPr="00C73DFF" w:rsidRDefault="007D2C94" w:rsidP="003A034B">
            <w:pPr>
              <w:widowControl w:val="0"/>
              <w:jc w:val="right"/>
              <w:rPr>
                <w:sz w:val="23"/>
                <w:szCs w:val="23"/>
              </w:rPr>
            </w:pPr>
            <w:r w:rsidRPr="00C73DFF">
              <w:rPr>
                <w:sz w:val="23"/>
                <w:szCs w:val="23"/>
              </w:rPr>
              <w:t>61498</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3984/</w:t>
            </w:r>
          </w:p>
          <w:p w:rsidR="007D2C94" w:rsidRPr="00C73DFF" w:rsidRDefault="007D2C94" w:rsidP="003A034B">
            <w:pPr>
              <w:widowControl w:val="0"/>
              <w:jc w:val="right"/>
              <w:rPr>
                <w:sz w:val="23"/>
                <w:szCs w:val="23"/>
              </w:rPr>
            </w:pPr>
            <w:r w:rsidRPr="00C73DFF">
              <w:rPr>
                <w:sz w:val="23"/>
                <w:szCs w:val="23"/>
              </w:rPr>
              <w:t>63598</w:t>
            </w:r>
          </w:p>
        </w:tc>
        <w:tc>
          <w:tcPr>
            <w:tcW w:w="1112" w:type="dxa"/>
            <w:shd w:val="clear" w:color="auto" w:fill="auto"/>
          </w:tcPr>
          <w:p w:rsidR="007D2C94" w:rsidRPr="00C73DFF" w:rsidRDefault="007D2C94" w:rsidP="003A034B">
            <w:pPr>
              <w:widowControl w:val="0"/>
              <w:jc w:val="center"/>
              <w:rPr>
                <w:sz w:val="23"/>
                <w:szCs w:val="23"/>
              </w:rPr>
            </w:pPr>
            <w:r w:rsidRPr="00C73DFF">
              <w:rPr>
                <w:sz w:val="23"/>
                <w:szCs w:val="23"/>
              </w:rPr>
              <w:t>3984/</w:t>
            </w:r>
          </w:p>
          <w:p w:rsidR="007D2C94" w:rsidRPr="00C73DFF" w:rsidRDefault="007D2C94" w:rsidP="003A034B">
            <w:pPr>
              <w:widowControl w:val="0"/>
              <w:jc w:val="center"/>
              <w:rPr>
                <w:sz w:val="23"/>
                <w:szCs w:val="23"/>
              </w:rPr>
            </w:pPr>
            <w:r w:rsidRPr="00C73DFF">
              <w:rPr>
                <w:sz w:val="23"/>
                <w:szCs w:val="23"/>
              </w:rPr>
              <w:t>63598</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3984/</w:t>
            </w:r>
          </w:p>
          <w:p w:rsidR="007D2C94" w:rsidRPr="00C73DFF" w:rsidRDefault="007D2C94" w:rsidP="003A034B">
            <w:pPr>
              <w:widowControl w:val="0"/>
              <w:jc w:val="right"/>
              <w:rPr>
                <w:sz w:val="23"/>
                <w:szCs w:val="23"/>
              </w:rPr>
            </w:pPr>
            <w:r w:rsidRPr="00C73DFF">
              <w:rPr>
                <w:sz w:val="23"/>
                <w:szCs w:val="23"/>
              </w:rPr>
              <w:t>63598</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Стационарное социальное обслуживание одиноких и престарелых граждан на базе муниципального бюджетного учреждения по обслуживанию лиц пожилого возраста и инвалидов «Ветеран» (далее – МБУ «Ветеран»)</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p w:rsidR="007D2C94" w:rsidRPr="00C73DFF" w:rsidRDefault="007D2C94" w:rsidP="003A034B">
            <w:pPr>
              <w:widowControl w:val="0"/>
              <w:autoSpaceDE w:val="0"/>
              <w:autoSpaceDN w:val="0"/>
              <w:jc w:val="center"/>
              <w:rPr>
                <w:sz w:val="23"/>
                <w:szCs w:val="23"/>
              </w:rPr>
            </w:pPr>
            <w:r w:rsidRPr="00C73DFF">
              <w:rPr>
                <w:sz w:val="23"/>
                <w:szCs w:val="23"/>
              </w:rPr>
              <w:t>койко-</w:t>
            </w:r>
          </w:p>
          <w:p w:rsidR="007D2C94" w:rsidRPr="00C73DFF" w:rsidRDefault="007D2C94" w:rsidP="003A034B">
            <w:pPr>
              <w:widowControl w:val="0"/>
              <w:autoSpaceDE w:val="0"/>
              <w:autoSpaceDN w:val="0"/>
              <w:jc w:val="center"/>
              <w:rPr>
                <w:sz w:val="23"/>
                <w:szCs w:val="23"/>
              </w:rPr>
            </w:pPr>
            <w:r w:rsidRPr="00C73DFF">
              <w:rPr>
                <w:sz w:val="23"/>
                <w:szCs w:val="23"/>
              </w:rPr>
              <w:t>день</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33/</w:t>
            </w:r>
          </w:p>
          <w:p w:rsidR="007D2C94" w:rsidRPr="00C73DFF" w:rsidRDefault="007D2C94" w:rsidP="003A034B">
            <w:pPr>
              <w:widowControl w:val="0"/>
              <w:spacing w:line="235" w:lineRule="auto"/>
              <w:jc w:val="right"/>
              <w:rPr>
                <w:sz w:val="23"/>
                <w:szCs w:val="23"/>
              </w:rPr>
            </w:pPr>
            <w:r w:rsidRPr="00C73DFF">
              <w:rPr>
                <w:sz w:val="23"/>
                <w:szCs w:val="23"/>
              </w:rPr>
              <w:t>12045</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33/</w:t>
            </w:r>
          </w:p>
          <w:p w:rsidR="007D2C94" w:rsidRPr="00C73DFF" w:rsidRDefault="007D2C94" w:rsidP="003A034B">
            <w:pPr>
              <w:widowControl w:val="0"/>
              <w:jc w:val="right"/>
              <w:rPr>
                <w:sz w:val="23"/>
                <w:szCs w:val="23"/>
              </w:rPr>
            </w:pPr>
            <w:r w:rsidRPr="00C73DFF">
              <w:rPr>
                <w:sz w:val="23"/>
                <w:szCs w:val="23"/>
              </w:rPr>
              <w:t>12045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33/</w:t>
            </w:r>
          </w:p>
          <w:p w:rsidR="007D2C94" w:rsidRPr="00C73DFF" w:rsidRDefault="007D2C94" w:rsidP="003A034B">
            <w:pPr>
              <w:widowControl w:val="0"/>
              <w:jc w:val="right"/>
              <w:rPr>
                <w:sz w:val="23"/>
                <w:szCs w:val="23"/>
              </w:rPr>
            </w:pPr>
            <w:r w:rsidRPr="00C73DFF">
              <w:rPr>
                <w:sz w:val="23"/>
                <w:szCs w:val="23"/>
              </w:rPr>
              <w:t>12045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33/</w:t>
            </w:r>
          </w:p>
          <w:p w:rsidR="007D2C94" w:rsidRPr="00C73DFF" w:rsidRDefault="007D2C94" w:rsidP="003A034B">
            <w:pPr>
              <w:widowControl w:val="0"/>
              <w:jc w:val="right"/>
              <w:rPr>
                <w:sz w:val="23"/>
                <w:szCs w:val="23"/>
              </w:rPr>
            </w:pPr>
            <w:r w:rsidRPr="00C73DFF">
              <w:rPr>
                <w:sz w:val="23"/>
                <w:szCs w:val="23"/>
              </w:rPr>
              <w:t>12045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33/</w:t>
            </w:r>
          </w:p>
          <w:p w:rsidR="007D2C94" w:rsidRPr="00C73DFF" w:rsidRDefault="007D2C94" w:rsidP="003A034B">
            <w:pPr>
              <w:widowControl w:val="0"/>
              <w:jc w:val="right"/>
              <w:rPr>
                <w:sz w:val="23"/>
                <w:szCs w:val="23"/>
              </w:rPr>
            </w:pPr>
            <w:r w:rsidRPr="00C73DFF">
              <w:rPr>
                <w:sz w:val="23"/>
                <w:szCs w:val="23"/>
              </w:rPr>
              <w:t>12045</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Полустационарное социальное обслуживание отдельных категорий граждан на базе муниципального бюджетного учреждения «Комплексный центр социального обслуживания населения» (далее – МБУ «КЦСОН») районов города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939</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1160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1160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1160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1160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Полустационарное социальное обслуживание де-тей и подростков на базе центров реабилитации детей и подростков с ограниченными возможностя-ми</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p w:rsidR="007D2C94" w:rsidRPr="00C73DFF" w:rsidRDefault="007D2C94" w:rsidP="003A034B">
            <w:pPr>
              <w:widowControl w:val="0"/>
              <w:autoSpaceDE w:val="0"/>
              <w:autoSpaceDN w:val="0"/>
              <w:jc w:val="center"/>
              <w:rPr>
                <w:sz w:val="23"/>
                <w:szCs w:val="23"/>
              </w:rPr>
            </w:pPr>
            <w:r w:rsidRPr="00C73DFF">
              <w:rPr>
                <w:sz w:val="23"/>
                <w:szCs w:val="23"/>
              </w:rPr>
              <w:t>койко-</w:t>
            </w:r>
          </w:p>
          <w:p w:rsidR="007D2C94" w:rsidRPr="00C73DFF" w:rsidRDefault="007D2C94" w:rsidP="003A034B">
            <w:pPr>
              <w:widowControl w:val="0"/>
              <w:autoSpaceDE w:val="0"/>
              <w:autoSpaceDN w:val="0"/>
              <w:jc w:val="center"/>
              <w:rPr>
                <w:sz w:val="23"/>
                <w:szCs w:val="23"/>
              </w:rPr>
            </w:pPr>
            <w:r w:rsidRPr="00C73DFF">
              <w:rPr>
                <w:sz w:val="23"/>
                <w:szCs w:val="23"/>
              </w:rPr>
              <w:t>день</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281/</w:t>
            </w:r>
          </w:p>
          <w:p w:rsidR="007D2C94" w:rsidRPr="00C73DFF" w:rsidRDefault="007D2C94" w:rsidP="003A034B">
            <w:pPr>
              <w:widowControl w:val="0"/>
              <w:spacing w:line="235" w:lineRule="auto"/>
              <w:jc w:val="right"/>
              <w:rPr>
                <w:sz w:val="23"/>
                <w:szCs w:val="23"/>
              </w:rPr>
            </w:pPr>
            <w:r w:rsidRPr="00C73DFF">
              <w:rPr>
                <w:sz w:val="23"/>
                <w:szCs w:val="23"/>
              </w:rPr>
              <w:t>10442</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267/</w:t>
            </w:r>
          </w:p>
          <w:p w:rsidR="007D2C94" w:rsidRPr="00C73DFF" w:rsidRDefault="007D2C94" w:rsidP="003A034B">
            <w:pPr>
              <w:widowControl w:val="0"/>
              <w:jc w:val="right"/>
              <w:rPr>
                <w:sz w:val="23"/>
                <w:szCs w:val="23"/>
              </w:rPr>
            </w:pPr>
            <w:r w:rsidRPr="00C73DFF">
              <w:rPr>
                <w:sz w:val="23"/>
                <w:szCs w:val="23"/>
              </w:rPr>
              <w:t>9742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267/</w:t>
            </w:r>
          </w:p>
          <w:p w:rsidR="007D2C94" w:rsidRPr="00C73DFF" w:rsidRDefault="007D2C94" w:rsidP="003A034B">
            <w:pPr>
              <w:widowControl w:val="0"/>
              <w:jc w:val="right"/>
              <w:rPr>
                <w:sz w:val="23"/>
                <w:szCs w:val="23"/>
              </w:rPr>
            </w:pPr>
            <w:r w:rsidRPr="00C73DFF">
              <w:rPr>
                <w:sz w:val="23"/>
                <w:szCs w:val="23"/>
              </w:rPr>
              <w:t>10592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267/</w:t>
            </w:r>
          </w:p>
          <w:p w:rsidR="007D2C94" w:rsidRPr="00C73DFF" w:rsidRDefault="007D2C94" w:rsidP="003A034B">
            <w:pPr>
              <w:widowControl w:val="0"/>
              <w:jc w:val="right"/>
              <w:rPr>
                <w:sz w:val="23"/>
                <w:szCs w:val="23"/>
              </w:rPr>
            </w:pPr>
            <w:r w:rsidRPr="00C73DFF">
              <w:rPr>
                <w:sz w:val="23"/>
                <w:szCs w:val="23"/>
              </w:rPr>
              <w:t>10592</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267/</w:t>
            </w:r>
          </w:p>
          <w:p w:rsidR="007D2C94" w:rsidRPr="00C73DFF" w:rsidRDefault="007D2C94" w:rsidP="003A034B">
            <w:pPr>
              <w:widowControl w:val="0"/>
              <w:jc w:val="right"/>
              <w:rPr>
                <w:sz w:val="23"/>
                <w:szCs w:val="23"/>
              </w:rPr>
            </w:pPr>
            <w:r w:rsidRPr="00C73DFF">
              <w:rPr>
                <w:sz w:val="23"/>
                <w:szCs w:val="23"/>
              </w:rPr>
              <w:t>10592</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Обслуживание лиц пожилого возраста и инвалидов, заключивших с мэрией договор пожизненной ренты</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148</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174</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179</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184</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189</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Оказание инвалидам и другим маломобильным жителям города Новосибирска услуги «Социальная служба сопровождения»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p w:rsidR="007D2C94" w:rsidRPr="00C73DFF" w:rsidRDefault="007D2C94" w:rsidP="003A034B">
            <w:pPr>
              <w:widowControl w:val="0"/>
              <w:autoSpaceDE w:val="0"/>
              <w:autoSpaceDN w:val="0"/>
              <w:jc w:val="center"/>
              <w:rPr>
                <w:sz w:val="23"/>
                <w:szCs w:val="23"/>
              </w:rPr>
            </w:pPr>
            <w:r w:rsidRPr="00C73DFF">
              <w:rPr>
                <w:sz w:val="23"/>
                <w:szCs w:val="23"/>
              </w:rPr>
              <w:t>часов</w:t>
            </w:r>
          </w:p>
        </w:tc>
        <w:tc>
          <w:tcPr>
            <w:tcW w:w="1074" w:type="dxa"/>
            <w:shd w:val="clear" w:color="auto" w:fill="auto"/>
          </w:tcPr>
          <w:p w:rsidR="007D2C94" w:rsidRPr="00C73DFF" w:rsidRDefault="007D2C94" w:rsidP="009D58AB">
            <w:pPr>
              <w:widowControl w:val="0"/>
              <w:spacing w:line="235" w:lineRule="auto"/>
              <w:jc w:val="right"/>
              <w:rPr>
                <w:sz w:val="23"/>
                <w:szCs w:val="23"/>
              </w:rPr>
            </w:pPr>
            <w:r w:rsidRPr="00C73DFF">
              <w:rPr>
                <w:sz w:val="23"/>
                <w:szCs w:val="23"/>
              </w:rPr>
              <w:t>7243/</w:t>
            </w:r>
          </w:p>
          <w:p w:rsidR="007D2C94" w:rsidRPr="00C73DFF" w:rsidRDefault="007D2C94" w:rsidP="009D58AB">
            <w:pPr>
              <w:widowControl w:val="0"/>
              <w:spacing w:line="235" w:lineRule="auto"/>
              <w:jc w:val="right"/>
              <w:rPr>
                <w:sz w:val="23"/>
                <w:szCs w:val="23"/>
              </w:rPr>
            </w:pPr>
            <w:r w:rsidRPr="00C73DFF">
              <w:rPr>
                <w:sz w:val="23"/>
                <w:szCs w:val="23"/>
              </w:rPr>
              <w:t>27814,5</w:t>
            </w:r>
          </w:p>
        </w:tc>
        <w:tc>
          <w:tcPr>
            <w:tcW w:w="1008" w:type="dxa"/>
            <w:shd w:val="clear" w:color="auto" w:fill="auto"/>
          </w:tcPr>
          <w:p w:rsidR="007D2C94" w:rsidRPr="00C73DFF" w:rsidRDefault="007D2C94" w:rsidP="009D58AB">
            <w:pPr>
              <w:widowControl w:val="0"/>
              <w:jc w:val="right"/>
              <w:rPr>
                <w:sz w:val="23"/>
                <w:szCs w:val="23"/>
              </w:rPr>
            </w:pPr>
            <w:r w:rsidRPr="00C73DFF">
              <w:rPr>
                <w:sz w:val="23"/>
                <w:szCs w:val="23"/>
              </w:rPr>
              <w:t>5900/</w:t>
            </w:r>
          </w:p>
          <w:p w:rsidR="007D2C94" w:rsidRPr="00C73DFF" w:rsidRDefault="007D2C94" w:rsidP="009D58AB">
            <w:pPr>
              <w:widowControl w:val="0"/>
              <w:jc w:val="right"/>
              <w:rPr>
                <w:sz w:val="23"/>
                <w:szCs w:val="23"/>
              </w:rPr>
            </w:pPr>
            <w:r w:rsidRPr="00C73DFF">
              <w:rPr>
                <w:sz w:val="23"/>
                <w:szCs w:val="23"/>
              </w:rPr>
              <w:t>48006,9</w:t>
            </w:r>
          </w:p>
        </w:tc>
        <w:tc>
          <w:tcPr>
            <w:tcW w:w="1112" w:type="dxa"/>
            <w:shd w:val="clear" w:color="auto" w:fill="auto"/>
          </w:tcPr>
          <w:p w:rsidR="007D2C94" w:rsidRPr="00C73DFF" w:rsidRDefault="007D2C94" w:rsidP="009D58AB">
            <w:pPr>
              <w:widowControl w:val="0"/>
              <w:jc w:val="right"/>
              <w:rPr>
                <w:sz w:val="23"/>
                <w:szCs w:val="23"/>
              </w:rPr>
            </w:pPr>
            <w:r w:rsidRPr="00C73DFF">
              <w:rPr>
                <w:sz w:val="23"/>
                <w:szCs w:val="23"/>
              </w:rPr>
              <w:t>4880/</w:t>
            </w:r>
          </w:p>
          <w:p w:rsidR="007D2C94" w:rsidRPr="00C73DFF" w:rsidRDefault="007D2C94" w:rsidP="009D58AB">
            <w:pPr>
              <w:widowControl w:val="0"/>
              <w:jc w:val="right"/>
              <w:rPr>
                <w:sz w:val="23"/>
                <w:szCs w:val="23"/>
              </w:rPr>
            </w:pPr>
            <w:r w:rsidRPr="00C73DFF">
              <w:rPr>
                <w:sz w:val="23"/>
                <w:szCs w:val="23"/>
              </w:rPr>
              <w:t>45524,5</w:t>
            </w:r>
          </w:p>
        </w:tc>
        <w:tc>
          <w:tcPr>
            <w:tcW w:w="1112" w:type="dxa"/>
            <w:shd w:val="clear" w:color="auto" w:fill="auto"/>
          </w:tcPr>
          <w:p w:rsidR="007D2C94" w:rsidRPr="00C73DFF" w:rsidRDefault="007D2C94" w:rsidP="009D58AB">
            <w:pPr>
              <w:widowControl w:val="0"/>
              <w:jc w:val="right"/>
              <w:rPr>
                <w:sz w:val="23"/>
                <w:szCs w:val="23"/>
              </w:rPr>
            </w:pPr>
            <w:r w:rsidRPr="00C73DFF">
              <w:rPr>
                <w:sz w:val="23"/>
                <w:szCs w:val="23"/>
              </w:rPr>
              <w:t>4650/</w:t>
            </w:r>
          </w:p>
          <w:p w:rsidR="007D2C94" w:rsidRPr="00C73DFF" w:rsidRDefault="007D2C94" w:rsidP="009D58AB">
            <w:pPr>
              <w:widowControl w:val="0"/>
              <w:jc w:val="right"/>
              <w:rPr>
                <w:sz w:val="23"/>
                <w:szCs w:val="23"/>
              </w:rPr>
            </w:pPr>
            <w:r w:rsidRPr="00C73DFF">
              <w:rPr>
                <w:sz w:val="23"/>
                <w:szCs w:val="23"/>
              </w:rPr>
              <w:t>43105,5</w:t>
            </w:r>
          </w:p>
        </w:tc>
        <w:tc>
          <w:tcPr>
            <w:tcW w:w="1112" w:type="dxa"/>
            <w:shd w:val="clear" w:color="auto" w:fill="auto"/>
          </w:tcPr>
          <w:p w:rsidR="007D2C94" w:rsidRPr="00C73DFF" w:rsidRDefault="007D2C94" w:rsidP="009D58AB">
            <w:pPr>
              <w:widowControl w:val="0"/>
              <w:jc w:val="right"/>
              <w:rPr>
                <w:sz w:val="23"/>
                <w:szCs w:val="23"/>
              </w:rPr>
            </w:pPr>
            <w:r w:rsidRPr="00C73DFF">
              <w:rPr>
                <w:sz w:val="23"/>
                <w:szCs w:val="23"/>
              </w:rPr>
              <w:t>4800/</w:t>
            </w:r>
          </w:p>
          <w:p w:rsidR="007D2C94" w:rsidRPr="00C73DFF" w:rsidRDefault="007D2C94" w:rsidP="009D58AB">
            <w:pPr>
              <w:widowControl w:val="0"/>
              <w:jc w:val="right"/>
              <w:rPr>
                <w:sz w:val="23"/>
                <w:szCs w:val="23"/>
              </w:rPr>
            </w:pPr>
            <w:r w:rsidRPr="00C73DFF">
              <w:rPr>
                <w:sz w:val="23"/>
                <w:szCs w:val="23"/>
              </w:rPr>
              <w:t>44449,5</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Численность граждан, состоящих на учете в центрах социального обслуживания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136,7</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137,9</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137,6</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138,1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138,7</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из них обслуживаются на дому</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6,6</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7,3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7,3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7,3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7,3</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Среднесписочная численность работников в учреждениях социального обслуживания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1992</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2161</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2200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2200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2200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Среднемесячная заработная плата работников в учреждениях социального обслуживания</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рублей</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15709,7</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16536,0</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18384,3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21386,3</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25174,4</w:t>
            </w:r>
          </w:p>
        </w:tc>
      </w:tr>
      <w:tr w:rsidR="007D2C94" w:rsidRPr="00C73DFF" w:rsidTr="00DA7B0D">
        <w:tc>
          <w:tcPr>
            <w:tcW w:w="357" w:type="dxa"/>
            <w:tcBorders>
              <w:bottom w:val="nil"/>
            </w:tcBorders>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получателей субсидии на оплату жилого помещения и коммунальных услуг (в среднем за месяц)</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семей</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15,1</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14,5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14,5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14,5</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14,5</w:t>
            </w:r>
          </w:p>
        </w:tc>
      </w:tr>
      <w:tr w:rsidR="007D2C94" w:rsidRPr="00C73DFF" w:rsidTr="00DA7B0D">
        <w:tc>
          <w:tcPr>
            <w:tcW w:w="357" w:type="dxa"/>
            <w:tcBorders>
              <w:top w:val="nil"/>
            </w:tcBorders>
            <w:shd w:val="clear" w:color="auto" w:fill="auto"/>
          </w:tcPr>
          <w:p w:rsidR="007D2C94" w:rsidRPr="00C73DFF" w:rsidRDefault="007D2C94" w:rsidP="003A034B">
            <w:pPr>
              <w:widowControl w:val="0"/>
              <w:autoSpaceDE w:val="0"/>
              <w:autoSpaceDN w:val="0"/>
              <w:ind w:left="113"/>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   в них человек</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 xml:space="preserve">тыс. </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21,7</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20,9</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20,9</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20,9</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20,9</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Число граждан, пользующихся мерами социальной поддержки по оплате жилья и коммунальных услуг (в среднем за месяц)</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тыс.</w:t>
            </w:r>
          </w:p>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spacing w:line="235" w:lineRule="auto"/>
              <w:jc w:val="right"/>
              <w:rPr>
                <w:sz w:val="23"/>
                <w:szCs w:val="23"/>
              </w:rPr>
            </w:pPr>
            <w:r w:rsidRPr="00C73DFF">
              <w:rPr>
                <w:sz w:val="23"/>
                <w:szCs w:val="23"/>
              </w:rPr>
              <w:t>296,2</w:t>
            </w:r>
          </w:p>
        </w:tc>
        <w:tc>
          <w:tcPr>
            <w:tcW w:w="1008" w:type="dxa"/>
            <w:shd w:val="clear" w:color="auto" w:fill="auto"/>
          </w:tcPr>
          <w:p w:rsidR="007D2C94" w:rsidRPr="00C73DFF" w:rsidRDefault="007D2C94" w:rsidP="003A034B">
            <w:pPr>
              <w:widowControl w:val="0"/>
              <w:jc w:val="right"/>
              <w:rPr>
                <w:sz w:val="23"/>
                <w:szCs w:val="23"/>
              </w:rPr>
            </w:pPr>
            <w:r w:rsidRPr="00C73DFF">
              <w:rPr>
                <w:sz w:val="23"/>
                <w:szCs w:val="23"/>
              </w:rPr>
              <w:t>298,4</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298,4</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298,4</w:t>
            </w:r>
          </w:p>
        </w:tc>
        <w:tc>
          <w:tcPr>
            <w:tcW w:w="1112" w:type="dxa"/>
            <w:shd w:val="clear" w:color="auto" w:fill="auto"/>
          </w:tcPr>
          <w:p w:rsidR="007D2C94" w:rsidRPr="00C73DFF" w:rsidRDefault="007D2C94" w:rsidP="003A034B">
            <w:pPr>
              <w:widowControl w:val="0"/>
              <w:jc w:val="right"/>
              <w:rPr>
                <w:sz w:val="23"/>
                <w:szCs w:val="23"/>
              </w:rPr>
            </w:pPr>
            <w:r w:rsidRPr="00C73DFF">
              <w:rPr>
                <w:sz w:val="23"/>
                <w:szCs w:val="23"/>
              </w:rPr>
              <w:t>298,4</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Количество учреждений для детей сирот и детей, оставшихся без попечения родителей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единиц</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9</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8</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Число воспитанников в учреждениях для детей сирот и детей, оставшихся без попечения родителей</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640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620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580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550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 xml:space="preserve">Количество приемных семей </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семья</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210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250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275</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320</w:t>
            </w:r>
          </w:p>
        </w:tc>
      </w:tr>
      <w:tr w:rsidR="007D2C94" w:rsidRPr="00C73DFF" w:rsidTr="00DA7B0D">
        <w:tc>
          <w:tcPr>
            <w:tcW w:w="357" w:type="dxa"/>
            <w:shd w:val="clear" w:color="auto" w:fill="auto"/>
          </w:tcPr>
          <w:p w:rsidR="007D2C94" w:rsidRPr="00C73DFF" w:rsidRDefault="007D2C94" w:rsidP="003A034B">
            <w:pPr>
              <w:widowControl w:val="0"/>
              <w:numPr>
                <w:ilvl w:val="0"/>
                <w:numId w:val="30"/>
              </w:numPr>
              <w:autoSpaceDE w:val="0"/>
              <w:autoSpaceDN w:val="0"/>
              <w:ind w:left="113" w:firstLine="0"/>
              <w:jc w:val="center"/>
              <w:rPr>
                <w:sz w:val="23"/>
                <w:szCs w:val="23"/>
              </w:rPr>
            </w:pPr>
          </w:p>
        </w:tc>
        <w:tc>
          <w:tcPr>
            <w:tcW w:w="2810" w:type="dxa"/>
            <w:shd w:val="clear" w:color="auto" w:fill="auto"/>
          </w:tcPr>
          <w:p w:rsidR="007D2C94" w:rsidRPr="00C73DFF" w:rsidRDefault="007D2C94" w:rsidP="003A034B">
            <w:pPr>
              <w:widowControl w:val="0"/>
              <w:autoSpaceDE w:val="0"/>
              <w:autoSpaceDN w:val="0"/>
              <w:jc w:val="both"/>
              <w:rPr>
                <w:sz w:val="23"/>
                <w:szCs w:val="23"/>
              </w:rPr>
            </w:pPr>
            <w:r w:rsidRPr="00C73DFF">
              <w:rPr>
                <w:sz w:val="23"/>
                <w:szCs w:val="23"/>
              </w:rPr>
              <w:t>Число детей-сирот и детей, оставшихся без попечения родителей, переданных на воспитание в семьи граждан</w:t>
            </w:r>
          </w:p>
        </w:tc>
        <w:tc>
          <w:tcPr>
            <w:tcW w:w="1451" w:type="dxa"/>
            <w:shd w:val="clear" w:color="auto" w:fill="auto"/>
          </w:tcPr>
          <w:p w:rsidR="007D2C94" w:rsidRPr="00C73DFF" w:rsidRDefault="007D2C94" w:rsidP="003A034B">
            <w:pPr>
              <w:widowControl w:val="0"/>
              <w:autoSpaceDE w:val="0"/>
              <w:autoSpaceDN w:val="0"/>
              <w:jc w:val="center"/>
              <w:rPr>
                <w:sz w:val="23"/>
                <w:szCs w:val="23"/>
              </w:rPr>
            </w:pPr>
            <w:r w:rsidRPr="00C73DFF">
              <w:rPr>
                <w:sz w:val="23"/>
                <w:szCs w:val="23"/>
              </w:rPr>
              <w:t>человек</w:t>
            </w:r>
          </w:p>
        </w:tc>
        <w:tc>
          <w:tcPr>
            <w:tcW w:w="1074" w:type="dxa"/>
            <w:shd w:val="clear" w:color="auto" w:fill="auto"/>
          </w:tcPr>
          <w:p w:rsidR="007D2C94" w:rsidRPr="00C73DFF" w:rsidRDefault="007D2C94" w:rsidP="003A034B">
            <w:pPr>
              <w:widowControl w:val="0"/>
              <w:autoSpaceDE w:val="0"/>
              <w:autoSpaceDN w:val="0"/>
              <w:spacing w:line="235" w:lineRule="auto"/>
              <w:jc w:val="right"/>
              <w:rPr>
                <w:sz w:val="23"/>
                <w:szCs w:val="23"/>
              </w:rPr>
            </w:pPr>
            <w:r w:rsidRPr="00C73DFF">
              <w:rPr>
                <w:sz w:val="23"/>
                <w:szCs w:val="23"/>
              </w:rPr>
              <w:t>580</w:t>
            </w:r>
          </w:p>
        </w:tc>
        <w:tc>
          <w:tcPr>
            <w:tcW w:w="1008"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600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630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660</w:t>
            </w:r>
          </w:p>
        </w:tc>
        <w:tc>
          <w:tcPr>
            <w:tcW w:w="1112" w:type="dxa"/>
            <w:shd w:val="clear" w:color="auto" w:fill="auto"/>
          </w:tcPr>
          <w:p w:rsidR="007D2C94" w:rsidRPr="00C73DFF" w:rsidRDefault="007D2C94" w:rsidP="003A034B">
            <w:pPr>
              <w:widowControl w:val="0"/>
              <w:autoSpaceDE w:val="0"/>
              <w:autoSpaceDN w:val="0"/>
              <w:jc w:val="right"/>
              <w:rPr>
                <w:sz w:val="23"/>
                <w:szCs w:val="23"/>
              </w:rPr>
            </w:pPr>
            <w:r w:rsidRPr="00C73DFF">
              <w:rPr>
                <w:sz w:val="23"/>
                <w:szCs w:val="23"/>
              </w:rPr>
              <w:t>690</w:t>
            </w:r>
          </w:p>
        </w:tc>
      </w:tr>
    </w:tbl>
    <w:p w:rsidR="00C80A76" w:rsidRPr="00C73DFF" w:rsidRDefault="00C80A76" w:rsidP="009C46BC">
      <w:pPr>
        <w:widowControl w:val="0"/>
        <w:autoSpaceDE w:val="0"/>
        <w:autoSpaceDN w:val="0"/>
        <w:ind w:firstLine="709"/>
        <w:jc w:val="both"/>
        <w:rPr>
          <w:sz w:val="28"/>
          <w:szCs w:val="28"/>
        </w:rPr>
      </w:pPr>
      <w:bookmarkStart w:id="42" w:name="_Toc272854622"/>
      <w:bookmarkStart w:id="43" w:name="_Toc304451696"/>
    </w:p>
    <w:p w:rsidR="00B737D9" w:rsidRPr="00C73DFF" w:rsidRDefault="00B737D9">
      <w:pPr>
        <w:rPr>
          <w:sz w:val="28"/>
          <w:szCs w:val="28"/>
        </w:rPr>
      </w:pPr>
      <w:r w:rsidRPr="00C73DFF">
        <w:rPr>
          <w:sz w:val="28"/>
          <w:szCs w:val="28"/>
        </w:rPr>
        <w:br w:type="page"/>
      </w:r>
    </w:p>
    <w:p w:rsidR="00460369" w:rsidRPr="00C73DFF" w:rsidRDefault="00460369" w:rsidP="00CD739F">
      <w:pPr>
        <w:pStyle w:val="10"/>
        <w:keepNext w:val="0"/>
        <w:widowControl w:val="0"/>
        <w:spacing w:before="0" w:after="0"/>
        <w:ind w:left="170" w:right="170"/>
        <w:jc w:val="center"/>
        <w:rPr>
          <w:rFonts w:ascii="Times New Roman" w:hAnsi="Times New Roman"/>
        </w:rPr>
      </w:pPr>
      <w:r w:rsidRPr="00C73DFF">
        <w:rPr>
          <w:rFonts w:ascii="Times New Roman" w:hAnsi="Times New Roman"/>
          <w:sz w:val="28"/>
          <w:szCs w:val="28"/>
        </w:rPr>
        <w:t>4. Обновление материально-технической базы объектов муниципальной собственности</w:t>
      </w:r>
      <w:bookmarkEnd w:id="42"/>
      <w:bookmarkEnd w:id="43"/>
      <w:r w:rsidR="00CD739F" w:rsidRPr="00C73DFF">
        <w:rPr>
          <w:rFonts w:ascii="Times New Roman" w:hAnsi="Times New Roman"/>
          <w:sz w:val="28"/>
          <w:szCs w:val="28"/>
        </w:rPr>
        <w:t xml:space="preserve"> города Новосибирска</w:t>
      </w:r>
    </w:p>
    <w:p w:rsidR="00460369" w:rsidRPr="00C73DFF" w:rsidRDefault="00460369" w:rsidP="00ED209E">
      <w:pPr>
        <w:widowControl w:val="0"/>
        <w:autoSpaceDE w:val="0"/>
        <w:autoSpaceDN w:val="0"/>
        <w:ind w:firstLine="709"/>
        <w:jc w:val="both"/>
        <w:rPr>
          <w:sz w:val="28"/>
          <w:szCs w:val="28"/>
        </w:rPr>
      </w:pPr>
    </w:p>
    <w:p w:rsidR="00460369" w:rsidRPr="00C73DFF" w:rsidRDefault="00460369" w:rsidP="00ED209E">
      <w:pPr>
        <w:widowControl w:val="0"/>
        <w:autoSpaceDE w:val="0"/>
        <w:autoSpaceDN w:val="0"/>
        <w:ind w:firstLine="709"/>
        <w:jc w:val="both"/>
        <w:rPr>
          <w:sz w:val="28"/>
          <w:szCs w:val="28"/>
        </w:rPr>
      </w:pPr>
      <w:r w:rsidRPr="00C73DFF">
        <w:rPr>
          <w:sz w:val="28"/>
          <w:szCs w:val="28"/>
        </w:rPr>
        <w:t xml:space="preserve">Обновление материально-технической базы объектов муниципальной собственности </w:t>
      </w:r>
      <w:r w:rsidR="00CD739F" w:rsidRPr="00C73DFF">
        <w:rPr>
          <w:sz w:val="28"/>
          <w:szCs w:val="28"/>
        </w:rPr>
        <w:t xml:space="preserve">города Новосибирска </w:t>
      </w:r>
      <w:r w:rsidRPr="00C73DFF">
        <w:rPr>
          <w:sz w:val="28"/>
          <w:szCs w:val="28"/>
        </w:rPr>
        <w:t>представлено в таблице 9.</w:t>
      </w:r>
    </w:p>
    <w:p w:rsidR="00460369" w:rsidRPr="00C73DFF" w:rsidRDefault="00460369" w:rsidP="00ED209E">
      <w:pPr>
        <w:widowControl w:val="0"/>
        <w:autoSpaceDE w:val="0"/>
        <w:autoSpaceDN w:val="0"/>
        <w:ind w:firstLine="709"/>
        <w:jc w:val="both"/>
        <w:rPr>
          <w:sz w:val="28"/>
          <w:szCs w:val="28"/>
        </w:rPr>
      </w:pPr>
    </w:p>
    <w:p w:rsidR="00460369" w:rsidRPr="00C73DFF" w:rsidRDefault="00460369" w:rsidP="00ED209E">
      <w:pPr>
        <w:widowControl w:val="0"/>
        <w:autoSpaceDE w:val="0"/>
        <w:autoSpaceDN w:val="0"/>
        <w:ind w:firstLine="709"/>
        <w:jc w:val="right"/>
        <w:rPr>
          <w:sz w:val="28"/>
          <w:szCs w:val="28"/>
        </w:rPr>
      </w:pPr>
      <w:r w:rsidRPr="00C73DFF">
        <w:rPr>
          <w:sz w:val="28"/>
          <w:szCs w:val="28"/>
        </w:rPr>
        <w:t>Таблица 9</w:t>
      </w:r>
    </w:p>
    <w:p w:rsidR="00460369" w:rsidRPr="00C73DFF" w:rsidRDefault="00460369" w:rsidP="00ED209E">
      <w:pPr>
        <w:widowControl w:val="0"/>
        <w:autoSpaceDE w:val="0"/>
        <w:autoSpaceDN w:val="0"/>
        <w:ind w:firstLine="709"/>
        <w:jc w:val="right"/>
        <w:rPr>
          <w:sz w:val="28"/>
          <w:szCs w:val="28"/>
        </w:rPr>
      </w:pPr>
    </w:p>
    <w:p w:rsidR="00CD739F" w:rsidRPr="00C73DFF" w:rsidRDefault="00460369" w:rsidP="00ED209E">
      <w:pPr>
        <w:widowControl w:val="0"/>
        <w:autoSpaceDE w:val="0"/>
        <w:autoSpaceDN w:val="0"/>
        <w:jc w:val="center"/>
        <w:rPr>
          <w:sz w:val="28"/>
          <w:szCs w:val="28"/>
        </w:rPr>
      </w:pPr>
      <w:r w:rsidRPr="00C73DFF">
        <w:rPr>
          <w:sz w:val="28"/>
          <w:szCs w:val="28"/>
        </w:rPr>
        <w:t>Обновление материально-технической базы объектов</w:t>
      </w:r>
      <w:r w:rsidR="00CD739F" w:rsidRPr="00C73DFF">
        <w:rPr>
          <w:sz w:val="28"/>
          <w:szCs w:val="28"/>
        </w:rPr>
        <w:t xml:space="preserve"> </w:t>
      </w:r>
      <w:r w:rsidRPr="00C73DFF">
        <w:rPr>
          <w:sz w:val="28"/>
          <w:szCs w:val="28"/>
        </w:rPr>
        <w:t>муниципальной</w:t>
      </w:r>
    </w:p>
    <w:p w:rsidR="00460369" w:rsidRPr="00C73DFF" w:rsidRDefault="00460369" w:rsidP="00ED209E">
      <w:pPr>
        <w:widowControl w:val="0"/>
        <w:autoSpaceDE w:val="0"/>
        <w:autoSpaceDN w:val="0"/>
        <w:jc w:val="center"/>
        <w:rPr>
          <w:sz w:val="28"/>
          <w:szCs w:val="28"/>
        </w:rPr>
      </w:pPr>
      <w:r w:rsidRPr="00C73DFF">
        <w:rPr>
          <w:sz w:val="28"/>
          <w:szCs w:val="28"/>
        </w:rPr>
        <w:t>собственности</w:t>
      </w:r>
      <w:r w:rsidR="00CD739F" w:rsidRPr="00C73DFF">
        <w:rPr>
          <w:sz w:val="28"/>
          <w:szCs w:val="28"/>
        </w:rPr>
        <w:t xml:space="preserve"> города Новосибирска</w:t>
      </w:r>
    </w:p>
    <w:p w:rsidR="00460369" w:rsidRPr="00C73DFF" w:rsidRDefault="00460369" w:rsidP="00ED209E">
      <w:pPr>
        <w:widowControl w:val="0"/>
        <w:autoSpaceDE w:val="0"/>
        <w:autoSpaceDN w:val="0"/>
        <w:jc w:val="center"/>
        <w:rPr>
          <w:sz w:val="28"/>
          <w:szCs w:val="28"/>
        </w:rPr>
      </w:pPr>
    </w:p>
    <w:p w:rsidR="00460369" w:rsidRPr="00C73DFF" w:rsidRDefault="00460369" w:rsidP="00ED209E">
      <w:pPr>
        <w:widowControl w:val="0"/>
        <w:autoSpaceDE w:val="0"/>
        <w:autoSpaceDN w:val="0"/>
        <w:ind w:right="-136"/>
        <w:jc w:val="right"/>
        <w:rPr>
          <w:sz w:val="24"/>
          <w:szCs w:val="24"/>
        </w:rPr>
      </w:pPr>
      <w:r w:rsidRPr="00C73DFF">
        <w:rPr>
          <w:sz w:val="28"/>
          <w:szCs w:val="28"/>
        </w:rPr>
        <w:t>(млн. рублей)</w:t>
      </w:r>
    </w:p>
    <w:p w:rsidR="00C87E10" w:rsidRPr="00C73DFF" w:rsidRDefault="00C87E10">
      <w:pPr>
        <w:rPr>
          <w:sz w:val="2"/>
          <w:szCs w:val="2"/>
        </w:rPr>
      </w:pPr>
      <w:bookmarkStart w:id="44" w:name="_Toc272854623"/>
      <w:bookmarkStart w:id="45" w:name="_Toc30445169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 w:type="dxa"/>
          <w:left w:w="57" w:type="dxa"/>
          <w:right w:w="57" w:type="dxa"/>
        </w:tblCellMar>
        <w:tblLook w:val="0000" w:firstRow="0" w:lastRow="0" w:firstColumn="0" w:lastColumn="0" w:noHBand="0" w:noVBand="0"/>
      </w:tblPr>
      <w:tblGrid>
        <w:gridCol w:w="604"/>
        <w:gridCol w:w="3930"/>
        <w:gridCol w:w="1169"/>
        <w:gridCol w:w="1069"/>
        <w:gridCol w:w="1088"/>
        <w:gridCol w:w="1088"/>
        <w:gridCol w:w="1088"/>
      </w:tblGrid>
      <w:tr w:rsidR="00894EF5" w:rsidRPr="00894EF5" w:rsidTr="00353D6C">
        <w:trPr>
          <w:tblHeader/>
        </w:trPr>
        <w:tc>
          <w:tcPr>
            <w:tcW w:w="266" w:type="pct"/>
            <w:tcBorders>
              <w:right w:val="single" w:sz="4" w:space="0" w:color="auto"/>
            </w:tcBorders>
          </w:tcPr>
          <w:p w:rsidR="00894EF5" w:rsidRPr="00894EF5" w:rsidRDefault="00894EF5" w:rsidP="00894EF5">
            <w:pPr>
              <w:widowControl w:val="0"/>
              <w:autoSpaceDE w:val="0"/>
              <w:autoSpaceDN w:val="0"/>
              <w:jc w:val="center"/>
              <w:rPr>
                <w:b/>
                <w:sz w:val="23"/>
                <w:szCs w:val="23"/>
              </w:rPr>
            </w:pPr>
            <w:r w:rsidRPr="00894EF5">
              <w:rPr>
                <w:b/>
                <w:sz w:val="23"/>
                <w:szCs w:val="23"/>
              </w:rPr>
              <w:t>№</w:t>
            </w:r>
          </w:p>
          <w:p w:rsidR="00894EF5" w:rsidRPr="00894EF5" w:rsidRDefault="00894EF5" w:rsidP="00894EF5">
            <w:pPr>
              <w:widowControl w:val="0"/>
              <w:jc w:val="center"/>
              <w:rPr>
                <w:b/>
                <w:bCs/>
                <w:kern w:val="32"/>
                <w:sz w:val="28"/>
                <w:szCs w:val="28"/>
              </w:rPr>
            </w:pPr>
            <w:r w:rsidRPr="00894EF5">
              <w:rPr>
                <w:b/>
                <w:sz w:val="23"/>
                <w:szCs w:val="23"/>
              </w:rPr>
              <w:t>п.</w:t>
            </w:r>
          </w:p>
        </w:tc>
        <w:tc>
          <w:tcPr>
            <w:tcW w:w="1969" w:type="pct"/>
            <w:tcBorders>
              <w:right w:val="single" w:sz="4" w:space="0" w:color="auto"/>
            </w:tcBorders>
          </w:tcPr>
          <w:p w:rsidR="00894EF5" w:rsidRPr="00894EF5" w:rsidRDefault="00894EF5" w:rsidP="00894EF5">
            <w:pPr>
              <w:widowControl w:val="0"/>
              <w:jc w:val="center"/>
              <w:rPr>
                <w:b/>
                <w:bCs/>
                <w:kern w:val="32"/>
                <w:sz w:val="28"/>
                <w:szCs w:val="28"/>
              </w:rPr>
            </w:pPr>
            <w:r w:rsidRPr="00894EF5">
              <w:rPr>
                <w:b/>
                <w:sz w:val="23"/>
                <w:szCs w:val="23"/>
              </w:rPr>
              <w:t>Показатель</w:t>
            </w:r>
          </w:p>
        </w:tc>
        <w:tc>
          <w:tcPr>
            <w:tcW w:w="593" w:type="pct"/>
            <w:tcBorders>
              <w:right w:val="single" w:sz="4" w:space="0" w:color="auto"/>
            </w:tcBorders>
            <w:shd w:val="clear" w:color="auto" w:fill="auto"/>
          </w:tcPr>
          <w:p w:rsidR="00894EF5" w:rsidRPr="00894EF5" w:rsidRDefault="00894EF5" w:rsidP="00894EF5">
            <w:pPr>
              <w:widowControl w:val="0"/>
              <w:autoSpaceDE w:val="0"/>
              <w:autoSpaceDN w:val="0"/>
              <w:jc w:val="center"/>
              <w:rPr>
                <w:b/>
                <w:sz w:val="23"/>
                <w:szCs w:val="23"/>
              </w:rPr>
            </w:pPr>
            <w:r w:rsidRPr="00894EF5">
              <w:rPr>
                <w:b/>
                <w:sz w:val="23"/>
                <w:szCs w:val="23"/>
              </w:rPr>
              <w:t>2012 год</w:t>
            </w:r>
          </w:p>
          <w:p w:rsidR="00894EF5" w:rsidRPr="00894EF5" w:rsidRDefault="00894EF5" w:rsidP="00894EF5">
            <w:pPr>
              <w:widowControl w:val="0"/>
              <w:jc w:val="center"/>
              <w:rPr>
                <w:b/>
                <w:bCs/>
                <w:kern w:val="32"/>
                <w:sz w:val="28"/>
                <w:szCs w:val="28"/>
              </w:rPr>
            </w:pPr>
            <w:r w:rsidRPr="00894EF5">
              <w:rPr>
                <w:b/>
                <w:sz w:val="23"/>
                <w:szCs w:val="23"/>
              </w:rPr>
              <w:t>(отчет)</w:t>
            </w:r>
          </w:p>
        </w:tc>
        <w:tc>
          <w:tcPr>
            <w:tcW w:w="543" w:type="pct"/>
            <w:tcBorders>
              <w:left w:val="single" w:sz="4" w:space="0" w:color="auto"/>
              <w:right w:val="single" w:sz="4" w:space="0" w:color="auto"/>
            </w:tcBorders>
          </w:tcPr>
          <w:p w:rsidR="00894EF5" w:rsidRPr="00894EF5" w:rsidRDefault="00894EF5" w:rsidP="00894EF5">
            <w:pPr>
              <w:widowControl w:val="0"/>
              <w:autoSpaceDE w:val="0"/>
              <w:autoSpaceDN w:val="0"/>
              <w:jc w:val="center"/>
              <w:rPr>
                <w:b/>
                <w:sz w:val="23"/>
                <w:szCs w:val="23"/>
              </w:rPr>
            </w:pPr>
            <w:r w:rsidRPr="00894EF5">
              <w:rPr>
                <w:b/>
                <w:sz w:val="23"/>
                <w:szCs w:val="23"/>
              </w:rPr>
              <w:t>2013 год</w:t>
            </w:r>
          </w:p>
          <w:p w:rsidR="00894EF5" w:rsidRPr="00894EF5" w:rsidRDefault="00894EF5" w:rsidP="00894EF5">
            <w:pPr>
              <w:widowControl w:val="0"/>
              <w:jc w:val="center"/>
              <w:rPr>
                <w:b/>
                <w:bCs/>
                <w:kern w:val="32"/>
                <w:sz w:val="28"/>
                <w:szCs w:val="28"/>
              </w:rPr>
            </w:pPr>
            <w:r w:rsidRPr="00894EF5">
              <w:rPr>
                <w:b/>
                <w:sz w:val="23"/>
                <w:szCs w:val="23"/>
              </w:rPr>
              <w:t>(оценка)</w:t>
            </w:r>
          </w:p>
        </w:tc>
        <w:tc>
          <w:tcPr>
            <w:tcW w:w="543" w:type="pct"/>
            <w:tcBorders>
              <w:left w:val="single" w:sz="4" w:space="0" w:color="auto"/>
              <w:right w:val="single" w:sz="4" w:space="0" w:color="auto"/>
            </w:tcBorders>
          </w:tcPr>
          <w:p w:rsidR="00894EF5" w:rsidRPr="00894EF5" w:rsidRDefault="00894EF5" w:rsidP="00894EF5">
            <w:pPr>
              <w:widowControl w:val="0"/>
              <w:autoSpaceDE w:val="0"/>
              <w:autoSpaceDN w:val="0"/>
              <w:jc w:val="center"/>
              <w:rPr>
                <w:b/>
                <w:sz w:val="23"/>
                <w:szCs w:val="23"/>
              </w:rPr>
            </w:pPr>
            <w:r w:rsidRPr="00894EF5">
              <w:rPr>
                <w:b/>
                <w:sz w:val="23"/>
                <w:szCs w:val="23"/>
              </w:rPr>
              <w:t>2014 год</w:t>
            </w:r>
          </w:p>
          <w:p w:rsidR="00894EF5" w:rsidRPr="00894EF5" w:rsidRDefault="00894EF5" w:rsidP="00894EF5">
            <w:pPr>
              <w:widowControl w:val="0"/>
              <w:jc w:val="center"/>
              <w:rPr>
                <w:b/>
                <w:bCs/>
                <w:kern w:val="32"/>
                <w:sz w:val="28"/>
                <w:szCs w:val="28"/>
              </w:rPr>
            </w:pPr>
            <w:r w:rsidRPr="00894EF5">
              <w:rPr>
                <w:b/>
                <w:sz w:val="23"/>
                <w:szCs w:val="23"/>
              </w:rPr>
              <w:t>(прогноз)</w:t>
            </w:r>
          </w:p>
        </w:tc>
        <w:tc>
          <w:tcPr>
            <w:tcW w:w="544" w:type="pct"/>
            <w:tcBorders>
              <w:left w:val="single" w:sz="4" w:space="0" w:color="auto"/>
              <w:right w:val="single" w:sz="4" w:space="0" w:color="auto"/>
            </w:tcBorders>
          </w:tcPr>
          <w:p w:rsidR="00894EF5" w:rsidRPr="00894EF5" w:rsidRDefault="00894EF5" w:rsidP="00894EF5">
            <w:pPr>
              <w:widowControl w:val="0"/>
              <w:autoSpaceDE w:val="0"/>
              <w:autoSpaceDN w:val="0"/>
              <w:jc w:val="center"/>
              <w:rPr>
                <w:b/>
                <w:sz w:val="23"/>
                <w:szCs w:val="23"/>
              </w:rPr>
            </w:pPr>
            <w:r w:rsidRPr="00894EF5">
              <w:rPr>
                <w:b/>
                <w:sz w:val="23"/>
                <w:szCs w:val="23"/>
              </w:rPr>
              <w:t>2015 год</w:t>
            </w:r>
          </w:p>
          <w:p w:rsidR="00894EF5" w:rsidRPr="00894EF5" w:rsidRDefault="00894EF5" w:rsidP="00894EF5">
            <w:pPr>
              <w:widowControl w:val="0"/>
              <w:jc w:val="center"/>
              <w:rPr>
                <w:b/>
                <w:bCs/>
                <w:kern w:val="32"/>
                <w:sz w:val="28"/>
                <w:szCs w:val="28"/>
              </w:rPr>
            </w:pPr>
            <w:r w:rsidRPr="00894EF5">
              <w:rPr>
                <w:b/>
                <w:sz w:val="23"/>
                <w:szCs w:val="23"/>
              </w:rPr>
              <w:t>(прогноз)</w:t>
            </w:r>
          </w:p>
        </w:tc>
        <w:tc>
          <w:tcPr>
            <w:tcW w:w="542" w:type="pct"/>
            <w:tcBorders>
              <w:left w:val="single" w:sz="4" w:space="0" w:color="auto"/>
              <w:right w:val="single" w:sz="4" w:space="0" w:color="auto"/>
            </w:tcBorders>
          </w:tcPr>
          <w:p w:rsidR="00894EF5" w:rsidRPr="00894EF5" w:rsidRDefault="00894EF5" w:rsidP="00894EF5">
            <w:pPr>
              <w:widowControl w:val="0"/>
              <w:autoSpaceDE w:val="0"/>
              <w:autoSpaceDN w:val="0"/>
              <w:jc w:val="center"/>
              <w:rPr>
                <w:b/>
                <w:sz w:val="23"/>
                <w:szCs w:val="23"/>
              </w:rPr>
            </w:pPr>
            <w:r w:rsidRPr="00894EF5">
              <w:rPr>
                <w:b/>
                <w:sz w:val="23"/>
                <w:szCs w:val="23"/>
              </w:rPr>
              <w:t>2016 год</w:t>
            </w:r>
          </w:p>
          <w:p w:rsidR="00894EF5" w:rsidRPr="00894EF5" w:rsidRDefault="00894EF5" w:rsidP="00894EF5">
            <w:pPr>
              <w:widowControl w:val="0"/>
              <w:jc w:val="center"/>
              <w:rPr>
                <w:b/>
                <w:bCs/>
                <w:kern w:val="32"/>
                <w:sz w:val="28"/>
                <w:szCs w:val="28"/>
              </w:rPr>
            </w:pPr>
            <w:r w:rsidRPr="00894EF5">
              <w:rPr>
                <w:b/>
                <w:sz w:val="23"/>
                <w:szCs w:val="23"/>
              </w:rPr>
              <w:t>(прогноз)</w:t>
            </w:r>
          </w:p>
        </w:tc>
      </w:tr>
      <w:tr w:rsidR="00894EF5" w:rsidRPr="00894EF5" w:rsidTr="00353D6C">
        <w:trPr>
          <w:tblHeader/>
        </w:trPr>
        <w:tc>
          <w:tcPr>
            <w:tcW w:w="266" w:type="pct"/>
            <w:tcBorders>
              <w:right w:val="single" w:sz="4" w:space="0" w:color="auto"/>
            </w:tcBorders>
          </w:tcPr>
          <w:p w:rsidR="00894EF5" w:rsidRPr="00894EF5" w:rsidRDefault="00894EF5" w:rsidP="00C51B5D">
            <w:pPr>
              <w:widowControl w:val="0"/>
              <w:jc w:val="center"/>
              <w:rPr>
                <w:b/>
                <w:bCs/>
                <w:kern w:val="32"/>
                <w:sz w:val="28"/>
                <w:szCs w:val="28"/>
              </w:rPr>
            </w:pPr>
            <w:r w:rsidRPr="00894EF5">
              <w:rPr>
                <w:b/>
                <w:bCs/>
                <w:kern w:val="32"/>
                <w:sz w:val="28"/>
                <w:szCs w:val="28"/>
              </w:rPr>
              <w:t>1</w:t>
            </w:r>
          </w:p>
        </w:tc>
        <w:tc>
          <w:tcPr>
            <w:tcW w:w="1969" w:type="pct"/>
            <w:tcBorders>
              <w:right w:val="single" w:sz="4" w:space="0" w:color="auto"/>
            </w:tcBorders>
          </w:tcPr>
          <w:p w:rsidR="00894EF5" w:rsidRPr="00894EF5" w:rsidRDefault="00894EF5" w:rsidP="00C51B5D">
            <w:pPr>
              <w:widowControl w:val="0"/>
              <w:jc w:val="center"/>
              <w:rPr>
                <w:b/>
                <w:bCs/>
                <w:kern w:val="32"/>
                <w:sz w:val="28"/>
                <w:szCs w:val="28"/>
              </w:rPr>
            </w:pPr>
            <w:r w:rsidRPr="00894EF5">
              <w:rPr>
                <w:b/>
                <w:bCs/>
                <w:kern w:val="32"/>
                <w:sz w:val="28"/>
                <w:szCs w:val="28"/>
              </w:rPr>
              <w:t>2</w:t>
            </w:r>
          </w:p>
        </w:tc>
        <w:tc>
          <w:tcPr>
            <w:tcW w:w="593" w:type="pct"/>
            <w:tcBorders>
              <w:right w:val="single" w:sz="4" w:space="0" w:color="auto"/>
            </w:tcBorders>
            <w:shd w:val="clear" w:color="auto" w:fill="auto"/>
          </w:tcPr>
          <w:p w:rsidR="00894EF5" w:rsidRPr="00894EF5" w:rsidRDefault="00894EF5" w:rsidP="00C51B5D">
            <w:pPr>
              <w:widowControl w:val="0"/>
              <w:jc w:val="center"/>
              <w:rPr>
                <w:b/>
                <w:bCs/>
                <w:kern w:val="32"/>
                <w:sz w:val="28"/>
                <w:szCs w:val="28"/>
              </w:rPr>
            </w:pPr>
            <w:r w:rsidRPr="00894EF5">
              <w:rPr>
                <w:b/>
                <w:bCs/>
                <w:kern w:val="32"/>
                <w:sz w:val="28"/>
                <w:szCs w:val="28"/>
              </w:rPr>
              <w:t>3</w:t>
            </w:r>
          </w:p>
        </w:tc>
        <w:tc>
          <w:tcPr>
            <w:tcW w:w="543" w:type="pct"/>
            <w:tcBorders>
              <w:left w:val="single" w:sz="4" w:space="0" w:color="auto"/>
              <w:right w:val="single" w:sz="4" w:space="0" w:color="auto"/>
            </w:tcBorders>
          </w:tcPr>
          <w:p w:rsidR="00894EF5" w:rsidRPr="00894EF5" w:rsidRDefault="00894EF5" w:rsidP="00C51B5D">
            <w:pPr>
              <w:widowControl w:val="0"/>
              <w:jc w:val="center"/>
              <w:rPr>
                <w:b/>
                <w:bCs/>
                <w:kern w:val="32"/>
                <w:sz w:val="28"/>
                <w:szCs w:val="28"/>
              </w:rPr>
            </w:pPr>
            <w:r w:rsidRPr="00894EF5">
              <w:rPr>
                <w:b/>
                <w:bCs/>
                <w:kern w:val="32"/>
                <w:sz w:val="28"/>
                <w:szCs w:val="28"/>
              </w:rPr>
              <w:t>4</w:t>
            </w:r>
          </w:p>
        </w:tc>
        <w:tc>
          <w:tcPr>
            <w:tcW w:w="543" w:type="pct"/>
            <w:tcBorders>
              <w:left w:val="single" w:sz="4" w:space="0" w:color="auto"/>
              <w:right w:val="single" w:sz="4" w:space="0" w:color="auto"/>
            </w:tcBorders>
          </w:tcPr>
          <w:p w:rsidR="00894EF5" w:rsidRPr="00894EF5" w:rsidRDefault="00894EF5" w:rsidP="00C51B5D">
            <w:pPr>
              <w:widowControl w:val="0"/>
              <w:jc w:val="center"/>
              <w:rPr>
                <w:b/>
                <w:bCs/>
                <w:kern w:val="32"/>
                <w:sz w:val="28"/>
                <w:szCs w:val="28"/>
              </w:rPr>
            </w:pPr>
            <w:r w:rsidRPr="00894EF5">
              <w:rPr>
                <w:b/>
                <w:bCs/>
                <w:kern w:val="32"/>
                <w:sz w:val="28"/>
                <w:szCs w:val="28"/>
              </w:rPr>
              <w:t>5</w:t>
            </w:r>
          </w:p>
        </w:tc>
        <w:tc>
          <w:tcPr>
            <w:tcW w:w="544" w:type="pct"/>
            <w:tcBorders>
              <w:left w:val="single" w:sz="4" w:space="0" w:color="auto"/>
              <w:right w:val="single" w:sz="4" w:space="0" w:color="auto"/>
            </w:tcBorders>
          </w:tcPr>
          <w:p w:rsidR="00894EF5" w:rsidRPr="00894EF5" w:rsidRDefault="00894EF5" w:rsidP="00C51B5D">
            <w:pPr>
              <w:widowControl w:val="0"/>
              <w:jc w:val="center"/>
              <w:rPr>
                <w:b/>
                <w:bCs/>
                <w:kern w:val="32"/>
                <w:sz w:val="28"/>
                <w:szCs w:val="28"/>
              </w:rPr>
            </w:pPr>
            <w:r w:rsidRPr="00894EF5">
              <w:rPr>
                <w:b/>
                <w:bCs/>
                <w:kern w:val="32"/>
                <w:sz w:val="28"/>
                <w:szCs w:val="28"/>
              </w:rPr>
              <w:t>6</w:t>
            </w:r>
          </w:p>
        </w:tc>
        <w:tc>
          <w:tcPr>
            <w:tcW w:w="542" w:type="pct"/>
            <w:tcBorders>
              <w:left w:val="single" w:sz="4" w:space="0" w:color="auto"/>
              <w:right w:val="single" w:sz="4" w:space="0" w:color="auto"/>
            </w:tcBorders>
          </w:tcPr>
          <w:p w:rsidR="00894EF5" w:rsidRPr="00894EF5" w:rsidRDefault="00894EF5" w:rsidP="00C51B5D">
            <w:pPr>
              <w:widowControl w:val="0"/>
              <w:jc w:val="center"/>
              <w:rPr>
                <w:b/>
                <w:bCs/>
                <w:kern w:val="32"/>
                <w:sz w:val="28"/>
                <w:szCs w:val="28"/>
              </w:rPr>
            </w:pPr>
            <w:r w:rsidRPr="00894EF5">
              <w:rPr>
                <w:b/>
                <w:bCs/>
                <w:kern w:val="32"/>
                <w:sz w:val="28"/>
                <w:szCs w:val="28"/>
              </w:rPr>
              <w:t>7</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Капитальные вложения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3648,5</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5511,6</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4462,8</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4530,2</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4362,3</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1.1</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Жилищное строительство</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395,2</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848,6</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705,4</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705,4</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968,1</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1.2</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Строительство объектов образования</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1096,6</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2111,4</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1266,4</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1491,9</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1145,1</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1.3</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Строительство объектов здравоохранения</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257,1</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0,4</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4"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1.4</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Строительство объектов культуры</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26,1</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33,1</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25,8</w:t>
            </w:r>
          </w:p>
        </w:tc>
        <w:tc>
          <w:tcPr>
            <w:tcW w:w="544"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5,5</w:t>
            </w:r>
          </w:p>
        </w:tc>
        <w:tc>
          <w:tcPr>
            <w:tcW w:w="542"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1.5</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Строительство объектов физической культуры и спорта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179,2</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7,2</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21,1</w:t>
            </w:r>
          </w:p>
        </w:tc>
        <w:tc>
          <w:tcPr>
            <w:tcW w:w="544"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9,5</w:t>
            </w:r>
          </w:p>
        </w:tc>
        <w:tc>
          <w:tcPr>
            <w:tcW w:w="542"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right w:val="single" w:sz="4" w:space="0" w:color="auto"/>
            </w:tcBorders>
            <w:shd w:val="clear" w:color="auto" w:fill="auto"/>
          </w:tcPr>
          <w:p w:rsidR="00894EF5" w:rsidRPr="00894EF5" w:rsidRDefault="00894EF5" w:rsidP="00894EF5">
            <w:pPr>
              <w:widowControl w:val="0"/>
              <w:rPr>
                <w:b/>
                <w:bCs/>
                <w:kern w:val="32"/>
                <w:sz w:val="28"/>
                <w:szCs w:val="28"/>
              </w:rPr>
            </w:pPr>
            <w:r w:rsidRPr="00894EF5">
              <w:rPr>
                <w:b/>
                <w:bCs/>
                <w:kern w:val="32"/>
                <w:sz w:val="28"/>
                <w:szCs w:val="28"/>
              </w:rPr>
              <w:t>1.6</w:t>
            </w:r>
          </w:p>
        </w:tc>
        <w:tc>
          <w:tcPr>
            <w:tcW w:w="1969" w:type="pct"/>
            <w:tcBorders>
              <w:right w:val="single" w:sz="4" w:space="0" w:color="auto"/>
            </w:tcBorders>
            <w:shd w:val="clear" w:color="auto" w:fill="auto"/>
          </w:tcPr>
          <w:p w:rsidR="00894EF5" w:rsidRPr="00894EF5" w:rsidRDefault="00894EF5" w:rsidP="00894EF5">
            <w:pPr>
              <w:widowControl w:val="0"/>
              <w:rPr>
                <w:b/>
                <w:bCs/>
                <w:kern w:val="32"/>
                <w:sz w:val="28"/>
                <w:szCs w:val="28"/>
              </w:rPr>
            </w:pPr>
            <w:r w:rsidRPr="00894EF5">
              <w:rPr>
                <w:b/>
                <w:bCs/>
                <w:kern w:val="32"/>
                <w:sz w:val="28"/>
                <w:szCs w:val="28"/>
              </w:rPr>
              <w:t xml:space="preserve">Строительство дорог </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1153,7</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1575,4</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1692,0</w:t>
            </w:r>
          </w:p>
        </w:tc>
        <w:tc>
          <w:tcPr>
            <w:tcW w:w="544"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1717,8</w:t>
            </w:r>
          </w:p>
        </w:tc>
        <w:tc>
          <w:tcPr>
            <w:tcW w:w="542"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1744,0</w:t>
            </w:r>
          </w:p>
        </w:tc>
      </w:tr>
      <w:tr w:rsidR="00894EF5" w:rsidRPr="00894EF5" w:rsidTr="00353D6C">
        <w:tc>
          <w:tcPr>
            <w:tcW w:w="266" w:type="pct"/>
            <w:tcBorders>
              <w:right w:val="single" w:sz="4" w:space="0" w:color="auto"/>
            </w:tcBorders>
            <w:shd w:val="clear" w:color="auto" w:fill="auto"/>
          </w:tcPr>
          <w:p w:rsidR="00894EF5" w:rsidRPr="00894EF5" w:rsidRDefault="00894EF5" w:rsidP="00894EF5">
            <w:pPr>
              <w:widowControl w:val="0"/>
              <w:rPr>
                <w:b/>
                <w:bCs/>
                <w:kern w:val="32"/>
                <w:sz w:val="28"/>
                <w:szCs w:val="28"/>
              </w:rPr>
            </w:pPr>
            <w:r w:rsidRPr="00894EF5">
              <w:rPr>
                <w:b/>
                <w:bCs/>
                <w:kern w:val="32"/>
                <w:sz w:val="28"/>
                <w:szCs w:val="28"/>
              </w:rPr>
              <w:t>1.7</w:t>
            </w:r>
          </w:p>
        </w:tc>
        <w:tc>
          <w:tcPr>
            <w:tcW w:w="1969" w:type="pct"/>
            <w:tcBorders>
              <w:right w:val="single" w:sz="4" w:space="0" w:color="auto"/>
            </w:tcBorders>
            <w:shd w:val="clear" w:color="auto" w:fill="auto"/>
          </w:tcPr>
          <w:p w:rsidR="00894EF5" w:rsidRPr="00894EF5" w:rsidRDefault="00894EF5" w:rsidP="00894EF5">
            <w:pPr>
              <w:widowControl w:val="0"/>
              <w:rPr>
                <w:b/>
                <w:bCs/>
                <w:kern w:val="32"/>
                <w:sz w:val="28"/>
                <w:szCs w:val="28"/>
              </w:rPr>
            </w:pPr>
            <w:r w:rsidRPr="00894EF5">
              <w:rPr>
                <w:b/>
                <w:bCs/>
                <w:kern w:val="32"/>
                <w:sz w:val="28"/>
                <w:szCs w:val="28"/>
              </w:rPr>
              <w:t>Строительство объектов транспортной инфраструктуры</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118,9</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120,4</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285,8</w:t>
            </w:r>
          </w:p>
        </w:tc>
        <w:tc>
          <w:tcPr>
            <w:tcW w:w="544"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250,0</w:t>
            </w:r>
          </w:p>
        </w:tc>
        <w:tc>
          <w:tcPr>
            <w:tcW w:w="542"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250,0</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1.8</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Коммунальное строительство</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326,0</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573,1</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407,8</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347,8</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255,1</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1.9</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Строительство объектов молодежной политики</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28,4</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91,6</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17,5</w:t>
            </w:r>
          </w:p>
        </w:tc>
        <w:tc>
          <w:tcPr>
            <w:tcW w:w="544"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2,3</w:t>
            </w:r>
          </w:p>
        </w:tc>
        <w:tc>
          <w:tcPr>
            <w:tcW w:w="542"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1.10</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Строительство объектов социальной политики</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9,4</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36,1</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4"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1.11</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Строительство объектов благоустройства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8,7</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38,2</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4"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1.12</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Прочие</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49,2</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76,1</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41,0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2</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Капитальный и текущий ремонт</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r>
      <w:tr w:rsidR="00894EF5" w:rsidRPr="00894EF5" w:rsidTr="00353D6C">
        <w:tc>
          <w:tcPr>
            <w:tcW w:w="266" w:type="pct"/>
            <w:tcBorders>
              <w:bottom w:val="nil"/>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2.1</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Жилищный фонд</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779,1</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733,4</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757,6</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946,4</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571,7</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в том числе:</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xml:space="preserve">   бюджет города </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488,8</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573,1</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718,6</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924,1</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571,7</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областной бюджет Новосибирской области (далее – областной бюджет)</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157,7</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140,2</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top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xml:space="preserve">   государственная корпорация «Фонд содействия реформированию жилищно-коммунального хозяйства» </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132,6</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20,1</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39,0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22,3</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bottom w:val="nil"/>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2.2</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Объекты образования</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987,2</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689,2</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481,4</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509,9</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583,6</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в том числе:</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634,1</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500,4</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479,6</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434,8</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497,8</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областной бюджет</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211,9</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123,4</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1,8</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75,1</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85,8</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федеральный бюджет</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141,2</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65,4</w:t>
            </w:r>
          </w:p>
        </w:tc>
        <w:tc>
          <w:tcPr>
            <w:tcW w:w="54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0,0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0,0</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0,0</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2.3</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Объекты культуры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28,0</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32,2</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32,0</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32,0</w:t>
            </w:r>
          </w:p>
        </w:tc>
      </w:tr>
      <w:tr w:rsidR="00894EF5" w:rsidRPr="00894EF5" w:rsidTr="00353D6C">
        <w:tc>
          <w:tcPr>
            <w:tcW w:w="266"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2.4</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Объекты физической культуры и спорта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52,6</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34,0</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40,0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45,0</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50,0</w:t>
            </w:r>
          </w:p>
        </w:tc>
      </w:tr>
      <w:tr w:rsidR="00894EF5" w:rsidRPr="00894EF5" w:rsidTr="00353D6C">
        <w:tc>
          <w:tcPr>
            <w:tcW w:w="266" w:type="pct"/>
            <w:tcBorders>
              <w:top w:val="single" w:sz="4" w:space="0" w:color="auto"/>
              <w:bottom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2.5</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Объекты молодежной политики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43,8</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109,0</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32,4</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32,4</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32,4</w:t>
            </w:r>
          </w:p>
        </w:tc>
      </w:tr>
      <w:tr w:rsidR="00894EF5" w:rsidRPr="00894EF5" w:rsidTr="00353D6C">
        <w:tc>
          <w:tcPr>
            <w:tcW w:w="266" w:type="pct"/>
            <w:tcBorders>
              <w:bottom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2.6</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Объекты социальной политики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30,0</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26,0</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32,3</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33,6</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81,4</w:t>
            </w:r>
          </w:p>
        </w:tc>
      </w:tr>
      <w:tr w:rsidR="00894EF5" w:rsidRPr="00894EF5" w:rsidTr="00353D6C">
        <w:tc>
          <w:tcPr>
            <w:tcW w:w="266" w:type="pct"/>
            <w:tcBorders>
              <w:bottom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2.7</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xml:space="preserve">Объекты опеки и попечительства (бюджет города) </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3,7</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28,3</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37,6</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33,5</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22,8</w:t>
            </w:r>
          </w:p>
        </w:tc>
      </w:tr>
      <w:tr w:rsidR="00894EF5" w:rsidRPr="00894EF5" w:rsidTr="00353D6C">
        <w:tc>
          <w:tcPr>
            <w:tcW w:w="266" w:type="pct"/>
            <w:tcBorders>
              <w:top w:val="single" w:sz="4" w:space="0" w:color="auto"/>
              <w:left w:val="single" w:sz="4" w:space="0" w:color="auto"/>
              <w:bottom w:val="nil"/>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2.8</w:t>
            </w:r>
          </w:p>
        </w:tc>
        <w:tc>
          <w:tcPr>
            <w:tcW w:w="1969" w:type="pct"/>
            <w:tcBorders>
              <w:left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Дороги и объекты транспортной инфраструктуры</w:t>
            </w:r>
          </w:p>
        </w:tc>
        <w:tc>
          <w:tcPr>
            <w:tcW w:w="593" w:type="pct"/>
            <w:tcBorders>
              <w:left w:val="single" w:sz="4" w:space="0" w:color="auto"/>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557,2</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680,2</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506,4</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832,5</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832,5</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в том числе:</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473,1</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560,2</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186,4</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512,5</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512,5</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областной бюджет</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федеральный бюджет</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top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собственные средства МУП г. Новосибирска «Новосибирский метрополитен»</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84,1</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120,0</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320,0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320,0</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320,0</w:t>
            </w:r>
          </w:p>
        </w:tc>
      </w:tr>
      <w:tr w:rsidR="00894EF5" w:rsidRPr="00894EF5" w:rsidTr="00353D6C">
        <w:tc>
          <w:tcPr>
            <w:tcW w:w="266" w:type="pct"/>
            <w:tcBorders>
              <w:top w:val="nil"/>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3</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Приобретение оборудования</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r>
      <w:tr w:rsidR="00894EF5" w:rsidRPr="00894EF5" w:rsidTr="00353D6C">
        <w:tc>
          <w:tcPr>
            <w:tcW w:w="266" w:type="pct"/>
            <w:tcBorders>
              <w:bottom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3.1</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Образование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296,8</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306,5</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184,3</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184,3</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184,3</w:t>
            </w:r>
          </w:p>
        </w:tc>
      </w:tr>
      <w:tr w:rsidR="00894EF5" w:rsidRPr="00894EF5" w:rsidTr="00353D6C">
        <w:tc>
          <w:tcPr>
            <w:tcW w:w="266" w:type="pct"/>
            <w:tcBorders>
              <w:bottom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3.2</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Культура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8,5</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17,6</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17,6</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17,6</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17,6</w:t>
            </w:r>
          </w:p>
        </w:tc>
      </w:tr>
      <w:tr w:rsidR="00894EF5" w:rsidRPr="00894EF5" w:rsidTr="00353D6C">
        <w:tc>
          <w:tcPr>
            <w:tcW w:w="266" w:type="pct"/>
            <w:tcBorders>
              <w:bottom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3.3</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Физическая культура и спорт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107,5</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59,6</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59,6</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15,0</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20,0</w:t>
            </w:r>
          </w:p>
        </w:tc>
      </w:tr>
      <w:tr w:rsidR="00894EF5" w:rsidRPr="00894EF5" w:rsidTr="00353D6C">
        <w:tc>
          <w:tcPr>
            <w:tcW w:w="266" w:type="pct"/>
            <w:tcBorders>
              <w:bottom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3.4</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Молодежная политика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27,2</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37,0</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37,0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6,5</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6,5</w:t>
            </w:r>
          </w:p>
        </w:tc>
      </w:tr>
      <w:tr w:rsidR="00894EF5" w:rsidRPr="00894EF5" w:rsidTr="00353D6C">
        <w:tc>
          <w:tcPr>
            <w:tcW w:w="266" w:type="pct"/>
            <w:tcBorders>
              <w:bottom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3.5</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Социальная политика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6,4</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9,7</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9,7</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bottom w:val="single" w:sz="4" w:space="0" w:color="auto"/>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3.6</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Опека и попечительство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1,2</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2,5</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8,0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3,0</w:t>
            </w:r>
          </w:p>
        </w:tc>
      </w:tr>
      <w:tr w:rsidR="00894EF5" w:rsidRPr="00894EF5" w:rsidTr="00353D6C">
        <w:tc>
          <w:tcPr>
            <w:tcW w:w="266" w:type="pct"/>
            <w:tcBorders>
              <w:bottom w:val="nil"/>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3.7</w:t>
            </w: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Транспорт и дорожно-благоустроительный комплекс</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72,0</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220,8</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194,0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203,0</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212,0</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в том числе:</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бюджет города</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31,5</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77,0</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50,0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50,0</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50,0</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областной бюджет</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40,5</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top w:val="nil"/>
              <w:bottom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федеральный бюджет</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w:t>
            </w:r>
          </w:p>
        </w:tc>
      </w:tr>
      <w:tr w:rsidR="00894EF5" w:rsidRPr="00894EF5" w:rsidTr="00353D6C">
        <w:tc>
          <w:tcPr>
            <w:tcW w:w="266" w:type="pct"/>
            <w:tcBorders>
              <w:top w:val="nil"/>
              <w:right w:val="single" w:sz="4" w:space="0" w:color="auto"/>
            </w:tcBorders>
          </w:tcPr>
          <w:p w:rsidR="00894EF5" w:rsidRPr="00894EF5" w:rsidRDefault="00894EF5" w:rsidP="00894EF5">
            <w:pPr>
              <w:widowControl w:val="0"/>
              <w:rPr>
                <w:b/>
                <w:bCs/>
                <w:kern w:val="32"/>
                <w:sz w:val="28"/>
                <w:szCs w:val="28"/>
              </w:rPr>
            </w:pPr>
          </w:p>
        </w:tc>
        <w:tc>
          <w:tcPr>
            <w:tcW w:w="1969" w:type="pct"/>
            <w:tcBorders>
              <w:right w:val="single" w:sz="4" w:space="0" w:color="auto"/>
            </w:tcBorders>
          </w:tcPr>
          <w:p w:rsidR="00894EF5" w:rsidRPr="00894EF5" w:rsidRDefault="00894EF5" w:rsidP="00894EF5">
            <w:pPr>
              <w:widowControl w:val="0"/>
              <w:rPr>
                <w:b/>
                <w:bCs/>
                <w:kern w:val="32"/>
                <w:sz w:val="28"/>
                <w:szCs w:val="28"/>
              </w:rPr>
            </w:pPr>
            <w:r w:rsidRPr="00894EF5">
              <w:rPr>
                <w:b/>
                <w:bCs/>
                <w:kern w:val="32"/>
                <w:sz w:val="28"/>
                <w:szCs w:val="28"/>
              </w:rPr>
              <w:t>   собственные средства МУП г. Новосибирска «Новосибирский метрополитен»</w:t>
            </w:r>
          </w:p>
        </w:tc>
        <w:tc>
          <w:tcPr>
            <w:tcW w:w="593" w:type="pct"/>
            <w:tcBorders>
              <w:right w:val="single" w:sz="4" w:space="0" w:color="auto"/>
            </w:tcBorders>
            <w:shd w:val="clear" w:color="auto" w:fill="auto"/>
          </w:tcPr>
          <w:p w:rsidR="00894EF5" w:rsidRPr="00894EF5" w:rsidRDefault="00894EF5" w:rsidP="00810559">
            <w:pPr>
              <w:widowControl w:val="0"/>
              <w:jc w:val="right"/>
              <w:rPr>
                <w:b/>
                <w:bCs/>
                <w:kern w:val="32"/>
                <w:sz w:val="28"/>
                <w:szCs w:val="28"/>
              </w:rPr>
            </w:pPr>
            <w:r w:rsidRPr="00894EF5">
              <w:rPr>
                <w:b/>
                <w:bCs/>
                <w:kern w:val="32"/>
                <w:sz w:val="28"/>
                <w:szCs w:val="28"/>
              </w:rPr>
              <w:t>-</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143,8</w:t>
            </w:r>
          </w:p>
        </w:tc>
        <w:tc>
          <w:tcPr>
            <w:tcW w:w="543"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144,0</w:t>
            </w:r>
          </w:p>
        </w:tc>
        <w:tc>
          <w:tcPr>
            <w:tcW w:w="544"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153,0</w:t>
            </w:r>
          </w:p>
        </w:tc>
        <w:tc>
          <w:tcPr>
            <w:tcW w:w="542" w:type="pct"/>
            <w:tcBorders>
              <w:left w:val="single" w:sz="4" w:space="0" w:color="auto"/>
              <w:right w:val="single" w:sz="4" w:space="0" w:color="auto"/>
            </w:tcBorders>
          </w:tcPr>
          <w:p w:rsidR="00894EF5" w:rsidRPr="00894EF5" w:rsidRDefault="00894EF5" w:rsidP="00810559">
            <w:pPr>
              <w:widowControl w:val="0"/>
              <w:jc w:val="right"/>
              <w:rPr>
                <w:b/>
                <w:bCs/>
                <w:kern w:val="32"/>
                <w:sz w:val="28"/>
                <w:szCs w:val="28"/>
              </w:rPr>
            </w:pPr>
            <w:r w:rsidRPr="00894EF5">
              <w:rPr>
                <w:b/>
                <w:bCs/>
                <w:kern w:val="32"/>
                <w:sz w:val="28"/>
                <w:szCs w:val="28"/>
              </w:rPr>
              <w:t>162,0</w:t>
            </w:r>
          </w:p>
        </w:tc>
      </w:tr>
    </w:tbl>
    <w:p w:rsidR="009270CC" w:rsidRPr="00C73DFF" w:rsidRDefault="009270CC" w:rsidP="00ED209E">
      <w:pPr>
        <w:widowControl w:val="0"/>
        <w:rPr>
          <w:b/>
          <w:bCs/>
          <w:kern w:val="32"/>
          <w:sz w:val="28"/>
          <w:szCs w:val="28"/>
        </w:rPr>
      </w:pPr>
    </w:p>
    <w:p w:rsidR="00B737D9" w:rsidRPr="00C73DFF" w:rsidRDefault="00B737D9">
      <w:pPr>
        <w:rPr>
          <w:b/>
          <w:bCs/>
          <w:kern w:val="32"/>
          <w:sz w:val="28"/>
          <w:szCs w:val="28"/>
        </w:rPr>
      </w:pPr>
      <w:r w:rsidRPr="00C73DFF">
        <w:rPr>
          <w:sz w:val="28"/>
          <w:szCs w:val="28"/>
        </w:rPr>
        <w:br w:type="page"/>
      </w:r>
    </w:p>
    <w:p w:rsidR="00460369" w:rsidRPr="00C73DFF" w:rsidRDefault="00460369" w:rsidP="002853CE">
      <w:pPr>
        <w:pStyle w:val="10"/>
        <w:keepNext w:val="0"/>
        <w:widowControl w:val="0"/>
        <w:tabs>
          <w:tab w:val="left" w:pos="9900"/>
        </w:tabs>
        <w:spacing w:before="0" w:after="0"/>
        <w:ind w:left="851" w:right="851"/>
        <w:jc w:val="center"/>
        <w:rPr>
          <w:rFonts w:ascii="Times New Roman" w:hAnsi="Times New Roman"/>
          <w:sz w:val="28"/>
          <w:szCs w:val="28"/>
        </w:rPr>
      </w:pPr>
      <w:r w:rsidRPr="00C73DFF">
        <w:rPr>
          <w:rFonts w:ascii="Times New Roman" w:hAnsi="Times New Roman"/>
          <w:sz w:val="28"/>
          <w:szCs w:val="28"/>
        </w:rPr>
        <w:t xml:space="preserve">5. Основные направления деятельности мэрии </w:t>
      </w:r>
      <w:bookmarkEnd w:id="38"/>
      <w:r w:rsidRPr="00C73DFF">
        <w:rPr>
          <w:rFonts w:ascii="Times New Roman" w:hAnsi="Times New Roman"/>
          <w:sz w:val="28"/>
          <w:szCs w:val="28"/>
        </w:rPr>
        <w:t>на 201</w:t>
      </w:r>
      <w:r w:rsidR="006F0719" w:rsidRPr="00C73DFF">
        <w:rPr>
          <w:rFonts w:ascii="Times New Roman" w:hAnsi="Times New Roman"/>
          <w:sz w:val="28"/>
          <w:szCs w:val="28"/>
        </w:rPr>
        <w:t>4</w:t>
      </w:r>
      <w:r w:rsidRPr="00C73DFF">
        <w:rPr>
          <w:rFonts w:ascii="Times New Roman" w:hAnsi="Times New Roman"/>
          <w:sz w:val="28"/>
          <w:szCs w:val="28"/>
        </w:rPr>
        <w:t xml:space="preserve"> год и плановый период 201</w:t>
      </w:r>
      <w:r w:rsidR="006F0719" w:rsidRPr="00C73DFF">
        <w:rPr>
          <w:rFonts w:ascii="Times New Roman" w:hAnsi="Times New Roman"/>
          <w:sz w:val="28"/>
          <w:szCs w:val="28"/>
        </w:rPr>
        <w:t>5</w:t>
      </w:r>
      <w:r w:rsidRPr="00C73DFF">
        <w:rPr>
          <w:rFonts w:ascii="Times New Roman" w:hAnsi="Times New Roman"/>
          <w:sz w:val="28"/>
          <w:szCs w:val="28"/>
        </w:rPr>
        <w:t xml:space="preserve"> и 201</w:t>
      </w:r>
      <w:r w:rsidR="006F0719" w:rsidRPr="00C73DFF">
        <w:rPr>
          <w:rFonts w:ascii="Times New Roman" w:hAnsi="Times New Roman"/>
          <w:sz w:val="28"/>
          <w:szCs w:val="28"/>
        </w:rPr>
        <w:t>6</w:t>
      </w:r>
      <w:r w:rsidRPr="00C73DFF">
        <w:rPr>
          <w:rFonts w:ascii="Times New Roman" w:hAnsi="Times New Roman"/>
          <w:sz w:val="28"/>
          <w:szCs w:val="28"/>
        </w:rPr>
        <w:t xml:space="preserve"> годов</w:t>
      </w:r>
      <w:bookmarkEnd w:id="44"/>
      <w:bookmarkEnd w:id="45"/>
    </w:p>
    <w:p w:rsidR="00460369" w:rsidRPr="00C73DFF" w:rsidRDefault="00460369" w:rsidP="00ED209E">
      <w:pPr>
        <w:widowControl w:val="0"/>
        <w:autoSpaceDE w:val="0"/>
        <w:autoSpaceDN w:val="0"/>
        <w:ind w:firstLine="709"/>
        <w:jc w:val="center"/>
        <w:rPr>
          <w:sz w:val="28"/>
          <w:szCs w:val="28"/>
        </w:rPr>
      </w:pPr>
    </w:p>
    <w:p w:rsidR="00B64235" w:rsidRPr="00C73DFF" w:rsidRDefault="00B64235" w:rsidP="00ED209E">
      <w:pPr>
        <w:pStyle w:val="2"/>
        <w:keepNext w:val="0"/>
        <w:widowControl w:val="0"/>
        <w:spacing w:before="0" w:after="0"/>
        <w:ind w:left="851" w:right="851"/>
        <w:jc w:val="center"/>
        <w:rPr>
          <w:rFonts w:ascii="Times New Roman" w:hAnsi="Times New Roman"/>
          <w:i w:val="0"/>
        </w:rPr>
      </w:pPr>
      <w:bookmarkStart w:id="46" w:name="_Toc179879937"/>
      <w:r w:rsidRPr="00C73DFF">
        <w:rPr>
          <w:rFonts w:ascii="Times New Roman" w:hAnsi="Times New Roman"/>
          <w:i w:val="0"/>
        </w:rPr>
        <w:t>5.1. Департамент экономики, стратегического планирования и инвестиционной политики мэрии города Новосибирска</w:t>
      </w:r>
      <w:bookmarkEnd w:id="46"/>
    </w:p>
    <w:p w:rsidR="00B64235" w:rsidRPr="00C73DFF" w:rsidRDefault="00B64235" w:rsidP="00ED209E">
      <w:pPr>
        <w:widowControl w:val="0"/>
        <w:jc w:val="both"/>
        <w:rPr>
          <w:sz w:val="28"/>
          <w:szCs w:val="28"/>
        </w:rPr>
      </w:pPr>
    </w:p>
    <w:p w:rsidR="00B64235" w:rsidRPr="00C73DFF" w:rsidRDefault="00B64235" w:rsidP="001534B2">
      <w:pPr>
        <w:widowControl w:val="0"/>
        <w:ind w:firstLine="709"/>
        <w:jc w:val="both"/>
        <w:rPr>
          <w:sz w:val="28"/>
          <w:szCs w:val="28"/>
        </w:rPr>
      </w:pPr>
      <w:r w:rsidRPr="00C73DFF">
        <w:rPr>
          <w:sz w:val="28"/>
          <w:szCs w:val="28"/>
        </w:rPr>
        <w:t>Деятельность департамента экономики, стратегического планирования и инвестиционной политики мэрии города Новосибирска в 2014 году и плановом периоде 2015 и 2016 годов будет направлена на решение следующих основных задач:</w:t>
      </w:r>
    </w:p>
    <w:p w:rsidR="00B64235" w:rsidRPr="00C73DFF" w:rsidRDefault="00B64235" w:rsidP="001534B2">
      <w:pPr>
        <w:widowControl w:val="0"/>
        <w:ind w:firstLine="709"/>
        <w:jc w:val="both"/>
        <w:rPr>
          <w:sz w:val="28"/>
          <w:szCs w:val="28"/>
        </w:rPr>
      </w:pPr>
      <w:r w:rsidRPr="00C73DFF">
        <w:rPr>
          <w:sz w:val="28"/>
          <w:szCs w:val="28"/>
        </w:rPr>
        <w:t xml:space="preserve">создание благоприятных условий для развития экономики города Новосибирска; </w:t>
      </w:r>
    </w:p>
    <w:p w:rsidR="00B64235" w:rsidRPr="00C73DFF" w:rsidRDefault="00B64235" w:rsidP="001534B2">
      <w:pPr>
        <w:widowControl w:val="0"/>
        <w:ind w:firstLine="709"/>
        <w:jc w:val="both"/>
        <w:rPr>
          <w:sz w:val="28"/>
          <w:szCs w:val="28"/>
        </w:rPr>
      </w:pPr>
      <w:r w:rsidRPr="00C73DFF">
        <w:rPr>
          <w:sz w:val="28"/>
          <w:szCs w:val="28"/>
        </w:rPr>
        <w:t>создание условий для привлечения и эффективного использования инвестиционных ресурсов;</w:t>
      </w:r>
    </w:p>
    <w:p w:rsidR="00B64235" w:rsidRPr="00C73DFF" w:rsidRDefault="00B64235" w:rsidP="001534B2">
      <w:pPr>
        <w:widowControl w:val="0"/>
        <w:ind w:firstLine="709"/>
        <w:jc w:val="both"/>
        <w:rPr>
          <w:sz w:val="28"/>
          <w:szCs w:val="28"/>
        </w:rPr>
      </w:pPr>
      <w:r w:rsidRPr="00C73DFF">
        <w:rPr>
          <w:sz w:val="28"/>
          <w:szCs w:val="28"/>
        </w:rPr>
        <w:t>стратегическое и среднесрочное планирование социально-экономического развития города Новосибирска;</w:t>
      </w:r>
    </w:p>
    <w:p w:rsidR="00B64235" w:rsidRPr="00C73DFF" w:rsidRDefault="00B64235" w:rsidP="001534B2">
      <w:pPr>
        <w:widowControl w:val="0"/>
        <w:ind w:firstLine="709"/>
        <w:jc w:val="both"/>
        <w:rPr>
          <w:sz w:val="28"/>
          <w:szCs w:val="28"/>
        </w:rPr>
      </w:pPr>
      <w:r w:rsidRPr="00C73DFF">
        <w:rPr>
          <w:sz w:val="28"/>
          <w:szCs w:val="28"/>
        </w:rPr>
        <w:t>повышение эффективности управления муниципальными ресурсами;</w:t>
      </w:r>
    </w:p>
    <w:p w:rsidR="00B64235" w:rsidRPr="00C73DFF" w:rsidRDefault="00B64235" w:rsidP="001534B2">
      <w:pPr>
        <w:widowControl w:val="0"/>
        <w:ind w:firstLine="709"/>
        <w:jc w:val="both"/>
        <w:rPr>
          <w:sz w:val="28"/>
          <w:szCs w:val="28"/>
        </w:rPr>
      </w:pPr>
      <w:r w:rsidRPr="00C73DFF">
        <w:rPr>
          <w:sz w:val="28"/>
          <w:szCs w:val="28"/>
        </w:rPr>
        <w:t xml:space="preserve">совершенствование системы формирования и механизма реализации </w:t>
      </w:r>
      <w:r w:rsidR="00493B55" w:rsidRPr="00C73DFF">
        <w:rPr>
          <w:sz w:val="28"/>
          <w:szCs w:val="28"/>
        </w:rPr>
        <w:t xml:space="preserve">муниципальных программ и </w:t>
      </w:r>
      <w:r w:rsidR="00523DF7" w:rsidRPr="00C73DFF">
        <w:rPr>
          <w:sz w:val="28"/>
          <w:szCs w:val="28"/>
        </w:rPr>
        <w:t xml:space="preserve">ведомственных </w:t>
      </w:r>
      <w:r w:rsidRPr="00C73DFF">
        <w:rPr>
          <w:sz w:val="28"/>
          <w:szCs w:val="28"/>
        </w:rPr>
        <w:t>целевых программ</w:t>
      </w:r>
      <w:r w:rsidR="00FD7DE4" w:rsidRPr="00C73DFF">
        <w:rPr>
          <w:sz w:val="28"/>
          <w:szCs w:val="28"/>
        </w:rPr>
        <w:t xml:space="preserve"> (далее – ВЦП)</w:t>
      </w:r>
      <w:r w:rsidRPr="00C73DFF">
        <w:rPr>
          <w:sz w:val="28"/>
          <w:szCs w:val="28"/>
        </w:rPr>
        <w:t xml:space="preserve">; </w:t>
      </w:r>
    </w:p>
    <w:p w:rsidR="00EB2734" w:rsidRDefault="00EB2734" w:rsidP="00EB2734">
      <w:pPr>
        <w:widowControl w:val="0"/>
        <w:ind w:firstLine="709"/>
        <w:jc w:val="both"/>
        <w:rPr>
          <w:sz w:val="28"/>
          <w:szCs w:val="28"/>
        </w:rPr>
      </w:pPr>
      <w:r w:rsidRPr="00C73DFF">
        <w:rPr>
          <w:sz w:val="28"/>
          <w:szCs w:val="28"/>
        </w:rPr>
        <w:t>регулирование тарифов на услуги, оказываемые МУП и МУ, и работы, выполняемые МУП и МУ</w:t>
      </w:r>
      <w:r w:rsidR="008E173B">
        <w:rPr>
          <w:sz w:val="28"/>
          <w:szCs w:val="28"/>
        </w:rPr>
        <w:t>;</w:t>
      </w:r>
    </w:p>
    <w:p w:rsidR="008E173B" w:rsidRPr="00C73DFF" w:rsidRDefault="008E173B" w:rsidP="00EB2734">
      <w:pPr>
        <w:widowControl w:val="0"/>
        <w:ind w:firstLine="709"/>
        <w:jc w:val="both"/>
        <w:rPr>
          <w:sz w:val="28"/>
          <w:szCs w:val="28"/>
        </w:rPr>
      </w:pPr>
      <w:r w:rsidRPr="008E173B">
        <w:rPr>
          <w:b/>
          <w:sz w:val="28"/>
          <w:szCs w:val="28"/>
        </w:rPr>
        <w:t>реализация мероприятий ВЦП «Развитие трудовых ресурсов города Новосибирска на 2013 – 2015 годы», утвержденной постановлением мэрии города Новосибирска от 13.11.2012 № 11474.</w:t>
      </w:r>
    </w:p>
    <w:p w:rsidR="00B64235" w:rsidRPr="00C73DFF" w:rsidRDefault="00B64235" w:rsidP="00ED209E">
      <w:pPr>
        <w:widowControl w:val="0"/>
        <w:ind w:firstLine="709"/>
        <w:jc w:val="both"/>
      </w:pPr>
    </w:p>
    <w:p w:rsidR="00B64235" w:rsidRPr="00C73DFF" w:rsidRDefault="00B64235" w:rsidP="00ED209E">
      <w:pPr>
        <w:widowControl w:val="0"/>
        <w:jc w:val="center"/>
        <w:rPr>
          <w:b/>
          <w:bCs/>
          <w:i/>
          <w:iCs/>
          <w:sz w:val="28"/>
          <w:szCs w:val="28"/>
        </w:rPr>
      </w:pPr>
      <w:r w:rsidRPr="00C73DFF">
        <w:rPr>
          <w:b/>
          <w:bCs/>
          <w:i/>
          <w:iCs/>
          <w:sz w:val="28"/>
          <w:szCs w:val="28"/>
        </w:rPr>
        <w:t>5.1.1. Планово-экономическое управление мэрии города Новосибирска</w:t>
      </w:r>
    </w:p>
    <w:p w:rsidR="00B64235" w:rsidRPr="00C73DFF" w:rsidRDefault="00B64235" w:rsidP="00ED209E">
      <w:pPr>
        <w:widowControl w:val="0"/>
        <w:jc w:val="both"/>
        <w:rPr>
          <w:b/>
          <w:bCs/>
          <w:iCs/>
        </w:rPr>
      </w:pPr>
    </w:p>
    <w:p w:rsidR="00B64235" w:rsidRPr="00C73DFF" w:rsidRDefault="00B64235" w:rsidP="00ED209E">
      <w:pPr>
        <w:widowControl w:val="0"/>
        <w:ind w:firstLine="709"/>
        <w:jc w:val="both"/>
        <w:rPr>
          <w:sz w:val="28"/>
          <w:szCs w:val="28"/>
        </w:rPr>
      </w:pPr>
      <w:r w:rsidRPr="00C73DFF">
        <w:rPr>
          <w:sz w:val="28"/>
          <w:szCs w:val="28"/>
        </w:rPr>
        <w:t>5.1.1.1. Подготовка аналитических материалов о социально-экономическом развитии города Новосибирска, тенденциях развития макроэкономических показателей, отдельных сфер городского хозяйства, уровня жизни населения, в том числе для мэра города Новосибирска (далее – мэр), министерства экономического развития Новосибирской области. Подготовка брошюры об основных итогах социально-экономического развития города Новосибирска к проведению собрания представителей трудовых коллективов города Новосибирска.</w:t>
      </w:r>
    </w:p>
    <w:p w:rsidR="00B64235" w:rsidRPr="00C73DFF" w:rsidRDefault="00B64235" w:rsidP="00ED209E">
      <w:pPr>
        <w:widowControl w:val="0"/>
        <w:ind w:firstLine="709"/>
        <w:jc w:val="both"/>
        <w:rPr>
          <w:sz w:val="28"/>
          <w:szCs w:val="28"/>
        </w:rPr>
      </w:pPr>
      <w:r w:rsidRPr="00C73DFF">
        <w:rPr>
          <w:sz w:val="28"/>
          <w:szCs w:val="28"/>
        </w:rPr>
        <w:t>5.1.1.2. Подготовка информации об итогах деятельности мэра и мэрии за отчетный период.</w:t>
      </w:r>
    </w:p>
    <w:p w:rsidR="00B64235" w:rsidRPr="00C73DFF" w:rsidRDefault="00B64235" w:rsidP="00ED209E">
      <w:pPr>
        <w:widowControl w:val="0"/>
        <w:ind w:firstLine="709"/>
        <w:jc w:val="both"/>
        <w:rPr>
          <w:sz w:val="28"/>
          <w:szCs w:val="28"/>
        </w:rPr>
      </w:pPr>
      <w:r w:rsidRPr="00C73DFF">
        <w:rPr>
          <w:sz w:val="28"/>
          <w:szCs w:val="28"/>
        </w:rPr>
        <w:t xml:space="preserve">5.1.1.3. Подготовка </w:t>
      </w:r>
      <w:r w:rsidR="00F53D64" w:rsidRPr="00C73DFF">
        <w:rPr>
          <w:sz w:val="28"/>
          <w:szCs w:val="28"/>
        </w:rPr>
        <w:t xml:space="preserve">и размещение на официальном сайте города Новосибирска </w:t>
      </w:r>
      <w:r w:rsidRPr="00C73DFF">
        <w:rPr>
          <w:sz w:val="28"/>
          <w:szCs w:val="28"/>
        </w:rPr>
        <w:t>доклада мэра о достигнутых значениях показателей эффективности деятельности органов местного самоуправления города Новосибирска:</w:t>
      </w:r>
    </w:p>
    <w:p w:rsidR="00B64235" w:rsidRPr="00C73DFF" w:rsidRDefault="00B64235" w:rsidP="00ED209E">
      <w:pPr>
        <w:widowControl w:val="0"/>
        <w:ind w:firstLine="709"/>
        <w:jc w:val="both"/>
        <w:rPr>
          <w:sz w:val="28"/>
          <w:szCs w:val="28"/>
        </w:rPr>
      </w:pPr>
      <w:r w:rsidRPr="00C73DFF">
        <w:rPr>
          <w:sz w:val="28"/>
          <w:szCs w:val="28"/>
        </w:rPr>
        <w:t>методическое руководство по вопросам расчета показателей эффективности деятельности органов местного самоуправления города Новосибирска;</w:t>
      </w:r>
    </w:p>
    <w:p w:rsidR="00453659" w:rsidRPr="00C73DFF" w:rsidRDefault="00B64235" w:rsidP="00ED209E">
      <w:pPr>
        <w:widowControl w:val="0"/>
        <w:ind w:firstLine="709"/>
        <w:jc w:val="both"/>
        <w:rPr>
          <w:sz w:val="28"/>
          <w:szCs w:val="28"/>
        </w:rPr>
      </w:pPr>
      <w:r w:rsidRPr="00C73DFF">
        <w:rPr>
          <w:sz w:val="28"/>
          <w:szCs w:val="28"/>
        </w:rPr>
        <w:t xml:space="preserve">представление </w:t>
      </w:r>
      <w:r w:rsidR="00F53D64" w:rsidRPr="00C73DFF">
        <w:rPr>
          <w:sz w:val="28"/>
          <w:szCs w:val="28"/>
        </w:rPr>
        <w:t xml:space="preserve">доклада мэра о достигнутых значениях </w:t>
      </w:r>
      <w:r w:rsidRPr="00C73DFF">
        <w:rPr>
          <w:sz w:val="28"/>
          <w:szCs w:val="28"/>
        </w:rPr>
        <w:t>показателей эффективности деятельности органов местного самоуправления города Новосибирска в Прав</w:t>
      </w:r>
      <w:r w:rsidR="00453659" w:rsidRPr="00C73DFF">
        <w:rPr>
          <w:sz w:val="28"/>
          <w:szCs w:val="28"/>
        </w:rPr>
        <w:t>ительство Новосибирской области;</w:t>
      </w:r>
    </w:p>
    <w:p w:rsidR="00316333" w:rsidRPr="00C73DFF" w:rsidRDefault="00316333" w:rsidP="00ED209E">
      <w:pPr>
        <w:widowControl w:val="0"/>
        <w:ind w:firstLine="709"/>
        <w:jc w:val="both"/>
        <w:rPr>
          <w:sz w:val="28"/>
          <w:szCs w:val="28"/>
        </w:rPr>
      </w:pPr>
      <w:r w:rsidRPr="00C73DFF">
        <w:rPr>
          <w:sz w:val="28"/>
          <w:szCs w:val="28"/>
        </w:rPr>
        <w:t>представление в министерство экономического развития Новосибирской области показателей, используемых для расчета показателя комплексного развития муниципальных образований Новосибирской области.</w:t>
      </w:r>
    </w:p>
    <w:p w:rsidR="00B64235" w:rsidRPr="00C73DFF" w:rsidRDefault="00B64235" w:rsidP="00ED209E">
      <w:pPr>
        <w:widowControl w:val="0"/>
        <w:ind w:firstLine="709"/>
        <w:jc w:val="both"/>
        <w:rPr>
          <w:sz w:val="28"/>
          <w:szCs w:val="28"/>
        </w:rPr>
      </w:pPr>
      <w:r w:rsidRPr="00C73DFF">
        <w:rPr>
          <w:sz w:val="28"/>
          <w:szCs w:val="28"/>
        </w:rPr>
        <w:t>5.1.1.4. Сбор информации, обобщение, анализ и представление в территориальный орган государственной статистики приложения к форме 1-МО «Показатели для оценки эффективности деятельности органов местного самоуправления городских округов и муниципальных районов».</w:t>
      </w:r>
    </w:p>
    <w:p w:rsidR="00B64235" w:rsidRPr="00C73DFF" w:rsidRDefault="00B64235" w:rsidP="00ED209E">
      <w:pPr>
        <w:widowControl w:val="0"/>
        <w:ind w:firstLine="709"/>
        <w:jc w:val="both"/>
        <w:rPr>
          <w:sz w:val="28"/>
          <w:szCs w:val="28"/>
        </w:rPr>
      </w:pPr>
      <w:r w:rsidRPr="00C73DFF">
        <w:rPr>
          <w:sz w:val="28"/>
          <w:szCs w:val="28"/>
        </w:rPr>
        <w:t>5.1.1.5. Разработка прогноза социально-экономического развития города Новосибирска в соответствии со сценарными условиями развития Российской Федерации и Новосибирской области (2 раза в год).</w:t>
      </w:r>
    </w:p>
    <w:p w:rsidR="00B64235" w:rsidRPr="00C73DFF" w:rsidRDefault="00B64235" w:rsidP="00ED209E">
      <w:pPr>
        <w:widowControl w:val="0"/>
        <w:ind w:firstLine="709"/>
        <w:jc w:val="both"/>
        <w:rPr>
          <w:sz w:val="28"/>
          <w:szCs w:val="28"/>
        </w:rPr>
      </w:pPr>
      <w:r w:rsidRPr="00C73DFF">
        <w:rPr>
          <w:sz w:val="28"/>
          <w:szCs w:val="28"/>
        </w:rPr>
        <w:t>5.1.1.6. Анализ итогов выполнения плана социально-экономического развития города Новосибирска:</w:t>
      </w:r>
    </w:p>
    <w:p w:rsidR="00B64235" w:rsidRPr="00C73DFF" w:rsidRDefault="00B64235" w:rsidP="00ED209E">
      <w:pPr>
        <w:widowControl w:val="0"/>
        <w:ind w:firstLine="709"/>
        <w:jc w:val="both"/>
        <w:rPr>
          <w:sz w:val="28"/>
          <w:szCs w:val="28"/>
        </w:rPr>
      </w:pPr>
      <w:r w:rsidRPr="00C73DFF">
        <w:rPr>
          <w:sz w:val="28"/>
          <w:szCs w:val="28"/>
        </w:rPr>
        <w:t>подготовка отчетов о выполнении плана социально-экономического развития города Новосибирска;</w:t>
      </w:r>
    </w:p>
    <w:p w:rsidR="00B64235" w:rsidRPr="00C73DFF" w:rsidRDefault="00B64235" w:rsidP="00ED209E">
      <w:pPr>
        <w:widowControl w:val="0"/>
        <w:ind w:firstLine="709"/>
        <w:jc w:val="both"/>
        <w:rPr>
          <w:sz w:val="28"/>
          <w:szCs w:val="28"/>
        </w:rPr>
      </w:pPr>
      <w:r w:rsidRPr="00C73DFF">
        <w:rPr>
          <w:sz w:val="28"/>
          <w:szCs w:val="28"/>
        </w:rPr>
        <w:t>подготовка информации о выполнении плана социально-экономического развития города Новосибирска за первое полугодие;</w:t>
      </w:r>
    </w:p>
    <w:p w:rsidR="00B64235" w:rsidRPr="00C73DFF" w:rsidRDefault="00B64235" w:rsidP="00ED209E">
      <w:pPr>
        <w:widowControl w:val="0"/>
        <w:ind w:firstLine="709"/>
        <w:jc w:val="both"/>
        <w:rPr>
          <w:sz w:val="28"/>
          <w:szCs w:val="28"/>
        </w:rPr>
      </w:pPr>
      <w:r w:rsidRPr="00C73DFF">
        <w:rPr>
          <w:sz w:val="28"/>
          <w:szCs w:val="28"/>
        </w:rPr>
        <w:t>подготовка информации об ожидаемых итогах выполнения плана социально-экономического развития города Новосибирска.</w:t>
      </w:r>
    </w:p>
    <w:p w:rsidR="00B64235" w:rsidRPr="00C73DFF" w:rsidRDefault="00B64235" w:rsidP="00ED209E">
      <w:pPr>
        <w:widowControl w:val="0"/>
        <w:ind w:firstLine="709"/>
        <w:jc w:val="both"/>
        <w:rPr>
          <w:sz w:val="28"/>
          <w:szCs w:val="28"/>
        </w:rPr>
      </w:pPr>
      <w:r w:rsidRPr="00C73DFF">
        <w:rPr>
          <w:sz w:val="28"/>
          <w:szCs w:val="28"/>
        </w:rPr>
        <w:t>5.1.1.7. Разработка сценарных условий развития муниципального сектора экономики города Новосибирска.</w:t>
      </w:r>
    </w:p>
    <w:p w:rsidR="00B64235" w:rsidRPr="00C73DFF" w:rsidRDefault="00B64235" w:rsidP="00ED209E">
      <w:pPr>
        <w:widowControl w:val="0"/>
        <w:ind w:firstLine="709"/>
        <w:jc w:val="both"/>
        <w:rPr>
          <w:sz w:val="28"/>
          <w:szCs w:val="28"/>
        </w:rPr>
      </w:pPr>
      <w:r w:rsidRPr="00C73DFF">
        <w:rPr>
          <w:sz w:val="28"/>
          <w:szCs w:val="28"/>
        </w:rPr>
        <w:t>5.1.1.8. Разработка плана социально-экономического развития города Новосибирска на трехлетний период, в том числе плана развития муниципального сектора экономики города Новосибирска.</w:t>
      </w:r>
    </w:p>
    <w:p w:rsidR="00B64235" w:rsidRPr="00C73DFF" w:rsidRDefault="00B64235" w:rsidP="00ED209E">
      <w:pPr>
        <w:widowControl w:val="0"/>
        <w:ind w:firstLine="709"/>
        <w:jc w:val="both"/>
        <w:rPr>
          <w:sz w:val="28"/>
          <w:szCs w:val="28"/>
        </w:rPr>
      </w:pPr>
      <w:r w:rsidRPr="00C73DFF">
        <w:rPr>
          <w:sz w:val="28"/>
          <w:szCs w:val="28"/>
        </w:rPr>
        <w:t>5.1.1.9. Проведение сравнительного анализа показателей социально-экономического развития города Но</w:t>
      </w:r>
      <w:r w:rsidR="009C46BC" w:rsidRPr="00C73DFF">
        <w:rPr>
          <w:sz w:val="28"/>
          <w:szCs w:val="28"/>
        </w:rPr>
        <w:t>восибирска, городов Сибирского ф</w:t>
      </w:r>
      <w:r w:rsidRPr="00C73DFF">
        <w:rPr>
          <w:sz w:val="28"/>
          <w:szCs w:val="28"/>
        </w:rPr>
        <w:t>едерального округа, городов Российской Федерации, численность населения которых превышает 1 млн. человек, Новосибирской области, Российской Федерации.</w:t>
      </w:r>
    </w:p>
    <w:p w:rsidR="00B64235" w:rsidRPr="00C73DFF" w:rsidRDefault="00B64235" w:rsidP="00ED209E">
      <w:pPr>
        <w:widowControl w:val="0"/>
        <w:ind w:firstLine="709"/>
        <w:jc w:val="both"/>
        <w:rPr>
          <w:sz w:val="28"/>
          <w:szCs w:val="28"/>
        </w:rPr>
      </w:pPr>
      <w:r w:rsidRPr="00C73DFF">
        <w:rPr>
          <w:sz w:val="28"/>
          <w:szCs w:val="28"/>
        </w:rPr>
        <w:t>5.1.1.10</w:t>
      </w:r>
      <w:r w:rsidR="0051014D" w:rsidRPr="00C73DFF">
        <w:rPr>
          <w:sz w:val="28"/>
          <w:szCs w:val="28"/>
        </w:rPr>
        <w:t>. </w:t>
      </w:r>
      <w:r w:rsidRPr="00C73DFF">
        <w:rPr>
          <w:sz w:val="28"/>
          <w:szCs w:val="28"/>
        </w:rPr>
        <w:t xml:space="preserve">Методическое руководство разработкой </w:t>
      </w:r>
      <w:r w:rsidR="00B737D9" w:rsidRPr="00C73DFF">
        <w:rPr>
          <w:sz w:val="28"/>
          <w:szCs w:val="28"/>
        </w:rPr>
        <w:t xml:space="preserve">муниципальных программ и </w:t>
      </w:r>
      <w:r w:rsidR="00FD7DE4" w:rsidRPr="00C73DFF">
        <w:rPr>
          <w:sz w:val="28"/>
          <w:szCs w:val="28"/>
        </w:rPr>
        <w:t>ВЦП</w:t>
      </w:r>
      <w:r w:rsidR="00D47F7C" w:rsidRPr="00C73DFF">
        <w:rPr>
          <w:sz w:val="28"/>
          <w:szCs w:val="28"/>
        </w:rPr>
        <w:t>,</w:t>
      </w:r>
      <w:r w:rsidRPr="00C73DFF">
        <w:rPr>
          <w:sz w:val="28"/>
          <w:szCs w:val="28"/>
        </w:rPr>
        <w:t xml:space="preserve"> </w:t>
      </w:r>
      <w:r w:rsidR="00D47F7C" w:rsidRPr="00C73DFF">
        <w:rPr>
          <w:sz w:val="28"/>
          <w:szCs w:val="28"/>
        </w:rPr>
        <w:t>п</w:t>
      </w:r>
      <w:r w:rsidRPr="00C73DFF">
        <w:rPr>
          <w:sz w:val="28"/>
          <w:szCs w:val="28"/>
        </w:rPr>
        <w:t>роведение экспертизы</w:t>
      </w:r>
      <w:r w:rsidR="00940257" w:rsidRPr="00C73DFF">
        <w:rPr>
          <w:sz w:val="28"/>
          <w:szCs w:val="28"/>
        </w:rPr>
        <w:t>,</w:t>
      </w:r>
      <w:r w:rsidRPr="00C73DFF">
        <w:rPr>
          <w:sz w:val="28"/>
          <w:szCs w:val="28"/>
        </w:rPr>
        <w:t xml:space="preserve"> согласование </w:t>
      </w:r>
      <w:r w:rsidR="00B737D9" w:rsidRPr="00C73DFF">
        <w:rPr>
          <w:sz w:val="28"/>
          <w:szCs w:val="28"/>
        </w:rPr>
        <w:t>муниципальных программ и ВЦП</w:t>
      </w:r>
      <w:r w:rsidR="00D47F7C" w:rsidRPr="00C73DFF">
        <w:rPr>
          <w:sz w:val="28"/>
          <w:szCs w:val="28"/>
        </w:rPr>
        <w:t>. А</w:t>
      </w:r>
      <w:r w:rsidR="00940257" w:rsidRPr="00C73DFF">
        <w:rPr>
          <w:sz w:val="28"/>
          <w:szCs w:val="28"/>
        </w:rPr>
        <w:t xml:space="preserve">нализ выполнения </w:t>
      </w:r>
      <w:r w:rsidR="00B737D9" w:rsidRPr="00C73DFF">
        <w:rPr>
          <w:sz w:val="28"/>
          <w:szCs w:val="28"/>
        </w:rPr>
        <w:t>муниципальных программ и ВЦП</w:t>
      </w:r>
      <w:r w:rsidRPr="00C73DFF">
        <w:rPr>
          <w:sz w:val="28"/>
          <w:szCs w:val="28"/>
        </w:rPr>
        <w:t>.</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1</w:t>
      </w:r>
      <w:r w:rsidRPr="00C73DFF">
        <w:rPr>
          <w:sz w:val="28"/>
          <w:szCs w:val="28"/>
        </w:rPr>
        <w:t>. Анализ и обобщение показателей к проведению городского смотра-конкурса «Лучший район города Новосибирска».</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2</w:t>
      </w:r>
      <w:r w:rsidRPr="00C73DFF">
        <w:rPr>
          <w:sz w:val="28"/>
          <w:szCs w:val="28"/>
        </w:rPr>
        <w:t xml:space="preserve">. Подготовка отчетов о ходе выполнения плана мероприятий по реализации наказов избирателей, анализ и контроль исполнения наказов избирателей, данных депутатам Совета депутатов города Новосибирска </w:t>
      </w:r>
      <w:r w:rsidR="00AD24F9" w:rsidRPr="00C73DFF">
        <w:rPr>
          <w:sz w:val="28"/>
          <w:szCs w:val="28"/>
        </w:rPr>
        <w:t>(далее</w:t>
      </w:r>
      <w:r w:rsidR="001534B2" w:rsidRPr="00C73DFF">
        <w:rPr>
          <w:sz w:val="28"/>
          <w:szCs w:val="28"/>
        </w:rPr>
        <w:t> </w:t>
      </w:r>
      <w:r w:rsidR="00AD24F9" w:rsidRPr="00C73DFF">
        <w:rPr>
          <w:sz w:val="28"/>
          <w:szCs w:val="28"/>
        </w:rPr>
        <w:t xml:space="preserve">– Совет депутатов) </w:t>
      </w:r>
      <w:r w:rsidRPr="00C73DFF">
        <w:rPr>
          <w:sz w:val="28"/>
          <w:szCs w:val="28"/>
        </w:rPr>
        <w:t>и депутатам Законодательного Собрания Новосибирской области, избранных по округам, расположенным на территории города Новосибирска.</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3</w:t>
      </w:r>
      <w:r w:rsidRPr="00C73DFF">
        <w:rPr>
          <w:sz w:val="28"/>
          <w:szCs w:val="28"/>
        </w:rPr>
        <w:t>. Подготовка плана мероприятий по реализации наказов избирателей.</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4</w:t>
      </w:r>
      <w:r w:rsidRPr="00C73DFF">
        <w:rPr>
          <w:sz w:val="28"/>
          <w:szCs w:val="28"/>
        </w:rPr>
        <w:t>. Анализ и подготовка сводной информации о выполнении плана мероприятий по реализации наказов избирателей по запросам Совета депутатов, Законодательного Собрания Новосибирской области и обращениям депутатов.</w:t>
      </w:r>
    </w:p>
    <w:p w:rsidR="00B64235" w:rsidRPr="00C73DFF" w:rsidRDefault="00B64235" w:rsidP="00ED209E">
      <w:pPr>
        <w:widowControl w:val="0"/>
        <w:ind w:firstLine="709"/>
        <w:jc w:val="both"/>
        <w:rPr>
          <w:sz w:val="28"/>
          <w:szCs w:val="28"/>
        </w:rPr>
      </w:pPr>
      <w:r w:rsidRPr="00C73DFF">
        <w:rPr>
          <w:sz w:val="28"/>
          <w:szCs w:val="28"/>
        </w:rPr>
        <w:t>5.1.1.1</w:t>
      </w:r>
      <w:r w:rsidR="00940257" w:rsidRPr="00C73DFF">
        <w:rPr>
          <w:sz w:val="28"/>
          <w:szCs w:val="28"/>
        </w:rPr>
        <w:t>5</w:t>
      </w:r>
      <w:r w:rsidRPr="00C73DFF">
        <w:rPr>
          <w:sz w:val="28"/>
          <w:szCs w:val="28"/>
        </w:rPr>
        <w:t>. Анализ и подготовка сводной информации по отчету о выполнении плана организационно-технических мероприятий по реализации предложений граждан, поданных в период выборов депутатов Совета депутатов в 2010 году (2 раза в год).</w:t>
      </w:r>
    </w:p>
    <w:p w:rsidR="00B64235" w:rsidRPr="00C73DFF" w:rsidRDefault="00B64235" w:rsidP="00ED209E">
      <w:pPr>
        <w:widowControl w:val="0"/>
        <w:ind w:firstLine="709"/>
        <w:jc w:val="both"/>
        <w:rPr>
          <w:sz w:val="28"/>
          <w:szCs w:val="28"/>
        </w:rPr>
      </w:pPr>
      <w:r w:rsidRPr="00C73DFF">
        <w:rPr>
          <w:sz w:val="28"/>
          <w:szCs w:val="28"/>
        </w:rPr>
        <w:t>5.1.1.</w:t>
      </w:r>
      <w:r w:rsidR="00940257" w:rsidRPr="00C73DFF">
        <w:rPr>
          <w:sz w:val="28"/>
          <w:szCs w:val="28"/>
        </w:rPr>
        <w:t>1</w:t>
      </w:r>
      <w:r w:rsidR="0019214C" w:rsidRPr="00C73DFF">
        <w:rPr>
          <w:sz w:val="28"/>
          <w:szCs w:val="28"/>
        </w:rPr>
        <w:t>6</w:t>
      </w:r>
      <w:r w:rsidRPr="00C73DFF">
        <w:rPr>
          <w:sz w:val="28"/>
          <w:szCs w:val="28"/>
        </w:rPr>
        <w:t>. В рамках работы по формированию тарифной политики мэрии:</w:t>
      </w:r>
    </w:p>
    <w:p w:rsidR="00A47B5D" w:rsidRPr="00C73DFF" w:rsidRDefault="00B64235" w:rsidP="00A47B5D">
      <w:pPr>
        <w:widowControl w:val="0"/>
        <w:ind w:firstLine="709"/>
        <w:jc w:val="both"/>
        <w:rPr>
          <w:sz w:val="28"/>
          <w:szCs w:val="28"/>
        </w:rPr>
      </w:pPr>
      <w:r w:rsidRPr="00C73DFF">
        <w:rPr>
          <w:sz w:val="28"/>
          <w:szCs w:val="28"/>
        </w:rPr>
        <w:t>5.1.1.</w:t>
      </w:r>
      <w:r w:rsidR="00A47B5D" w:rsidRPr="00C73DFF">
        <w:rPr>
          <w:sz w:val="28"/>
          <w:szCs w:val="28"/>
        </w:rPr>
        <w:t>1</w:t>
      </w:r>
      <w:r w:rsidR="0019214C" w:rsidRPr="00C73DFF">
        <w:rPr>
          <w:sz w:val="28"/>
          <w:szCs w:val="28"/>
        </w:rPr>
        <w:t>6</w:t>
      </w:r>
      <w:r w:rsidRPr="00C73DFF">
        <w:rPr>
          <w:sz w:val="28"/>
          <w:szCs w:val="28"/>
        </w:rPr>
        <w:t>.1. </w:t>
      </w:r>
      <w:r w:rsidR="00A47B5D" w:rsidRPr="00C73DFF">
        <w:rPr>
          <w:sz w:val="28"/>
          <w:szCs w:val="28"/>
        </w:rPr>
        <w:t>Осуществление регулирования цен и тарифов на товары, оказываемые услуги и выполняемые работы МУП и МУ. Проведение экспертизы экономической обоснованности тарифов и подготовка заключения об обоснованности изменения тарифов. Подготовка и проведение ежемесячных заседаний комиссии по регулированию тарифов. Достижение условной годовой экономии средств бюджета города около 5,0 млн. рублей. Подготовка правовых актов мэрии об установлении тарифов на услуги и работы МУП и МУ.</w:t>
      </w:r>
    </w:p>
    <w:p w:rsidR="00B64235" w:rsidRPr="00C73DFF" w:rsidRDefault="00B64235" w:rsidP="00ED209E">
      <w:pPr>
        <w:widowControl w:val="0"/>
        <w:ind w:firstLine="709"/>
        <w:jc w:val="both"/>
        <w:rPr>
          <w:sz w:val="28"/>
          <w:szCs w:val="28"/>
        </w:rPr>
      </w:pPr>
      <w:r w:rsidRPr="00C73DFF">
        <w:rPr>
          <w:sz w:val="28"/>
          <w:szCs w:val="28"/>
        </w:rPr>
        <w:t>5.1.1.</w:t>
      </w:r>
      <w:r w:rsidR="00A47B5D" w:rsidRPr="00C73DFF">
        <w:rPr>
          <w:sz w:val="28"/>
          <w:szCs w:val="28"/>
        </w:rPr>
        <w:t>1</w:t>
      </w:r>
      <w:r w:rsidR="0019214C" w:rsidRPr="00C73DFF">
        <w:rPr>
          <w:sz w:val="28"/>
          <w:szCs w:val="28"/>
        </w:rPr>
        <w:t>6</w:t>
      </w:r>
      <w:r w:rsidRPr="00C73DFF">
        <w:rPr>
          <w:sz w:val="28"/>
          <w:szCs w:val="28"/>
        </w:rPr>
        <w:t>.2. Установление размеров платы за пользование жилым помещением (платы за наем), платы за содержание и ремонт жилого помещения для нанимателей жилых помещений государственного или муниципального жилищного фонда, платы за содержание и ремонт жилого помещения для собственников жилых помещений, не принявших решение о выборе способа управления многоквартирным домом</w:t>
      </w:r>
      <w:r w:rsidR="009C46BC" w:rsidRPr="00C73DFF">
        <w:rPr>
          <w:sz w:val="28"/>
          <w:szCs w:val="28"/>
        </w:rPr>
        <w:t>,</w:t>
      </w:r>
      <w:r w:rsidRPr="00C73DFF">
        <w:rPr>
          <w:sz w:val="28"/>
          <w:szCs w:val="28"/>
        </w:rPr>
        <w:t xml:space="preserve"> и платы за содержание и ремонт жилого помещения для собственников помещений в многоквартирном доме, не принявших решение об установлении размера платы за содержание и ремонт на общем собрании.</w:t>
      </w:r>
    </w:p>
    <w:p w:rsidR="00B64235" w:rsidRPr="00C73DFF" w:rsidRDefault="00B64235" w:rsidP="00ED209E">
      <w:pPr>
        <w:widowControl w:val="0"/>
        <w:ind w:firstLine="709"/>
        <w:jc w:val="both"/>
        <w:rPr>
          <w:sz w:val="28"/>
          <w:szCs w:val="28"/>
        </w:rPr>
      </w:pPr>
      <w:r w:rsidRPr="00C73DFF">
        <w:rPr>
          <w:sz w:val="28"/>
          <w:szCs w:val="28"/>
        </w:rPr>
        <w:t>5.1.1.</w:t>
      </w:r>
      <w:r w:rsidR="00DF6DE0" w:rsidRPr="00C73DFF">
        <w:rPr>
          <w:sz w:val="28"/>
          <w:szCs w:val="28"/>
        </w:rPr>
        <w:t>1</w:t>
      </w:r>
      <w:r w:rsidR="0019214C" w:rsidRPr="00C73DFF">
        <w:rPr>
          <w:sz w:val="28"/>
          <w:szCs w:val="28"/>
        </w:rPr>
        <w:t>6</w:t>
      </w:r>
      <w:r w:rsidRPr="00C73DFF">
        <w:rPr>
          <w:sz w:val="28"/>
          <w:szCs w:val="28"/>
        </w:rPr>
        <w:t xml:space="preserve">.3. Проведение анализа финансово-хозяйственной деятельности МУП и МУ и эффективности использования средств бюджета города при </w:t>
      </w:r>
      <w:r w:rsidR="00A47B5D" w:rsidRPr="00C73DFF">
        <w:rPr>
          <w:sz w:val="28"/>
          <w:szCs w:val="28"/>
        </w:rPr>
        <w:t xml:space="preserve">согласовании муниципальных заданий на оказание услуг (выполнение работ), </w:t>
      </w:r>
      <w:r w:rsidRPr="00C73DFF">
        <w:rPr>
          <w:sz w:val="28"/>
          <w:szCs w:val="28"/>
        </w:rPr>
        <w:t>осуществлении экспертизы экономической обоснованности тарифов для рассмотрения на комиссии по регулированию тарифов.</w:t>
      </w:r>
    </w:p>
    <w:p w:rsidR="00B64235" w:rsidRPr="00C73DFF" w:rsidRDefault="00B64235" w:rsidP="00ED209E">
      <w:pPr>
        <w:widowControl w:val="0"/>
        <w:ind w:firstLine="709"/>
        <w:jc w:val="both"/>
        <w:rPr>
          <w:sz w:val="28"/>
          <w:szCs w:val="28"/>
        </w:rPr>
      </w:pPr>
      <w:r w:rsidRPr="00C73DFF">
        <w:rPr>
          <w:sz w:val="28"/>
          <w:szCs w:val="28"/>
        </w:rPr>
        <w:t>5.1.1.</w:t>
      </w:r>
      <w:r w:rsidR="00DF6DE0" w:rsidRPr="00C73DFF">
        <w:rPr>
          <w:sz w:val="28"/>
          <w:szCs w:val="28"/>
        </w:rPr>
        <w:t>1</w:t>
      </w:r>
      <w:r w:rsidR="0019214C" w:rsidRPr="00C73DFF">
        <w:rPr>
          <w:sz w:val="28"/>
          <w:szCs w:val="28"/>
        </w:rPr>
        <w:t>6</w:t>
      </w:r>
      <w:r w:rsidRPr="00C73DFF">
        <w:rPr>
          <w:sz w:val="28"/>
          <w:szCs w:val="28"/>
        </w:rPr>
        <w:t>.4. </w:t>
      </w:r>
      <w:r w:rsidR="00DF6DE0" w:rsidRPr="00C73DFF">
        <w:rPr>
          <w:sz w:val="28"/>
          <w:szCs w:val="28"/>
        </w:rPr>
        <w:t>Осуществление анализа объемов финансовых потребностей, необходимых для реализации инвестиционных программ</w:t>
      </w:r>
      <w:r w:rsidR="009C46BC" w:rsidRPr="00C73DFF">
        <w:rPr>
          <w:sz w:val="28"/>
          <w:szCs w:val="28"/>
        </w:rPr>
        <w:t>,</w:t>
      </w:r>
      <w:r w:rsidR="00DF6DE0" w:rsidRPr="00C73DFF">
        <w:rPr>
          <w:sz w:val="28"/>
          <w:szCs w:val="28"/>
        </w:rPr>
        <w:t xml:space="preserve"> и подготовка заключения об обоснованности установления надбавок к тарифам для организаций коммунального комплекса и потребителей коммунальных услуг. Подготовка проектов правовых актов мэрии об установлении надбавок к тарифам для организаций коммунального комплекса</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5.1.1.</w:t>
      </w:r>
      <w:r w:rsidR="00DF6DE0" w:rsidRPr="00C73DFF">
        <w:rPr>
          <w:sz w:val="28"/>
          <w:szCs w:val="28"/>
        </w:rPr>
        <w:t>1</w:t>
      </w:r>
      <w:r w:rsidR="0019214C" w:rsidRPr="00C73DFF">
        <w:rPr>
          <w:sz w:val="28"/>
          <w:szCs w:val="28"/>
        </w:rPr>
        <w:t>7</w:t>
      </w:r>
      <w:r w:rsidRPr="00C73DFF">
        <w:rPr>
          <w:sz w:val="28"/>
          <w:szCs w:val="28"/>
        </w:rPr>
        <w:t>. </w:t>
      </w:r>
      <w:r w:rsidR="00DF6DE0" w:rsidRPr="00C73DFF">
        <w:rPr>
          <w:sz w:val="28"/>
          <w:szCs w:val="28"/>
        </w:rPr>
        <w:t>С</w:t>
      </w:r>
      <w:r w:rsidRPr="00C73DFF">
        <w:rPr>
          <w:sz w:val="28"/>
          <w:szCs w:val="28"/>
        </w:rPr>
        <w:t xml:space="preserve">огласование </w:t>
      </w:r>
      <w:r w:rsidR="0019214C" w:rsidRPr="00C73DFF">
        <w:rPr>
          <w:sz w:val="28"/>
          <w:szCs w:val="28"/>
        </w:rPr>
        <w:t>муниципальных</w:t>
      </w:r>
      <w:r w:rsidRPr="00C73DFF">
        <w:rPr>
          <w:sz w:val="28"/>
          <w:szCs w:val="28"/>
        </w:rPr>
        <w:t xml:space="preserve"> заданий на </w:t>
      </w:r>
      <w:r w:rsidR="0019214C" w:rsidRPr="00C73DFF">
        <w:rPr>
          <w:sz w:val="28"/>
          <w:szCs w:val="28"/>
        </w:rPr>
        <w:t>оказание услуг (выполнение работ)</w:t>
      </w:r>
      <w:r w:rsidRPr="00C73DFF">
        <w:rPr>
          <w:sz w:val="28"/>
          <w:szCs w:val="28"/>
        </w:rPr>
        <w:t xml:space="preserve">, оказываемых (выполняемых) </w:t>
      </w:r>
      <w:r w:rsidR="0019214C" w:rsidRPr="00C73DFF">
        <w:rPr>
          <w:sz w:val="28"/>
          <w:szCs w:val="28"/>
        </w:rPr>
        <w:t>МУ</w:t>
      </w:r>
      <w:r w:rsidRPr="00C73DFF">
        <w:rPr>
          <w:sz w:val="28"/>
          <w:szCs w:val="28"/>
        </w:rPr>
        <w:t xml:space="preserve">, соглашений о предоставлении субсидий на финансовое обеспечение выполнения муниципального задания на оказание муниципальных услуг (выполнение работ). </w:t>
      </w:r>
    </w:p>
    <w:p w:rsidR="00B64235" w:rsidRPr="00C73DFF" w:rsidRDefault="00B64235" w:rsidP="00ED209E">
      <w:pPr>
        <w:widowControl w:val="0"/>
        <w:ind w:firstLine="709"/>
        <w:jc w:val="both"/>
      </w:pPr>
    </w:p>
    <w:p w:rsidR="00B64235" w:rsidRPr="00C73DFF" w:rsidRDefault="00B64235" w:rsidP="00ED209E">
      <w:pPr>
        <w:widowControl w:val="0"/>
        <w:ind w:left="284" w:right="284"/>
        <w:jc w:val="center"/>
        <w:rPr>
          <w:b/>
          <w:bCs/>
          <w:i/>
          <w:iCs/>
          <w:sz w:val="28"/>
          <w:szCs w:val="28"/>
        </w:rPr>
      </w:pPr>
      <w:r w:rsidRPr="00C73DFF">
        <w:rPr>
          <w:b/>
          <w:bCs/>
          <w:i/>
          <w:iCs/>
          <w:sz w:val="28"/>
          <w:szCs w:val="28"/>
        </w:rPr>
        <w:t>5.1.2. </w:t>
      </w:r>
      <w:r w:rsidRPr="00C73DFF">
        <w:rPr>
          <w:b/>
          <w:i/>
          <w:sz w:val="28"/>
        </w:rPr>
        <w:t xml:space="preserve">Управление по стратегическому планированию и инвестиционной политике мэрии </w:t>
      </w:r>
      <w:r w:rsidRPr="00C73DFF">
        <w:rPr>
          <w:b/>
          <w:bCs/>
          <w:i/>
          <w:iCs/>
          <w:sz w:val="28"/>
          <w:szCs w:val="28"/>
        </w:rPr>
        <w:t>города Новосибирска</w:t>
      </w:r>
    </w:p>
    <w:p w:rsidR="00B64235" w:rsidRPr="00C73DFF" w:rsidRDefault="00B64235" w:rsidP="00ED209E">
      <w:pPr>
        <w:widowControl w:val="0"/>
        <w:jc w:val="both"/>
        <w:rPr>
          <w:bCs/>
          <w:iCs/>
        </w:rPr>
      </w:pPr>
    </w:p>
    <w:p w:rsidR="00B64235" w:rsidRPr="00C73DFF" w:rsidRDefault="00B64235" w:rsidP="00ED209E">
      <w:pPr>
        <w:widowControl w:val="0"/>
        <w:ind w:firstLine="709"/>
        <w:jc w:val="both"/>
        <w:rPr>
          <w:sz w:val="28"/>
          <w:szCs w:val="28"/>
        </w:rPr>
      </w:pPr>
      <w:r w:rsidRPr="00C73DFF">
        <w:rPr>
          <w:sz w:val="28"/>
          <w:szCs w:val="28"/>
        </w:rPr>
        <w:t>5.1.2.1. Обеспечение эффективного использования инвестиционных средств и средств бюджета города в процессе социально-экономического развития города Новосибирска: анализ инвестиционных предложений, проектов и программ в целях определения их экономической и социальной эффективности; проверка локальных сметных расчетов, предоставляемых МУП и МУ на согласование.</w:t>
      </w:r>
    </w:p>
    <w:p w:rsidR="00B64235" w:rsidRPr="00C73DFF" w:rsidRDefault="00B64235" w:rsidP="002C544D">
      <w:pPr>
        <w:widowControl w:val="0"/>
        <w:ind w:firstLine="709"/>
        <w:jc w:val="both"/>
        <w:rPr>
          <w:sz w:val="28"/>
          <w:szCs w:val="28"/>
        </w:rPr>
      </w:pPr>
      <w:r w:rsidRPr="00C73DFF">
        <w:rPr>
          <w:sz w:val="28"/>
          <w:szCs w:val="28"/>
        </w:rPr>
        <w:t>5.1.2.2. Участие в подготовке предложений и разработке мероприятий по привлечению инвестиций в развитие городского хозяйства. Административное, организационное и информационное сопровождение инвестиционных проектов города Новосибирска.</w:t>
      </w:r>
    </w:p>
    <w:p w:rsidR="00B64235" w:rsidRPr="00C73DFF" w:rsidRDefault="00B64235" w:rsidP="002C544D">
      <w:pPr>
        <w:widowControl w:val="0"/>
        <w:ind w:firstLine="709"/>
        <w:jc w:val="both"/>
        <w:rPr>
          <w:sz w:val="28"/>
          <w:szCs w:val="28"/>
        </w:rPr>
      </w:pPr>
      <w:r w:rsidRPr="00C73DFF">
        <w:rPr>
          <w:sz w:val="28"/>
          <w:szCs w:val="28"/>
        </w:rPr>
        <w:t>5.1.2.3. Организация взаимодействия структурных подразделений мэрии при рассмотрении инвестиционных проектов, планируемых к реализации на территории города Новосибирска с участием мэрии.</w:t>
      </w:r>
    </w:p>
    <w:p w:rsidR="00B64235" w:rsidRPr="00C73DFF" w:rsidRDefault="00B64235" w:rsidP="002C544D">
      <w:pPr>
        <w:widowControl w:val="0"/>
        <w:ind w:firstLine="709"/>
        <w:jc w:val="both"/>
        <w:rPr>
          <w:sz w:val="28"/>
          <w:szCs w:val="28"/>
        </w:rPr>
      </w:pPr>
      <w:r w:rsidRPr="00C73DFF">
        <w:rPr>
          <w:sz w:val="28"/>
          <w:szCs w:val="28"/>
        </w:rPr>
        <w:t>5.1.2.4. Организационное обеспечение деятельности инвестиционного Совета города Новосибирска, инвестиционного уполномоченного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5.1.2.5. Администрирование специализированного раздела </w:t>
      </w:r>
      <w:r w:rsidR="00AA52DE" w:rsidRPr="00C73DFF">
        <w:rPr>
          <w:sz w:val="28"/>
          <w:szCs w:val="28"/>
        </w:rPr>
        <w:t>«</w:t>
      </w:r>
      <w:r w:rsidRPr="00C73DFF">
        <w:rPr>
          <w:sz w:val="28"/>
          <w:szCs w:val="28"/>
        </w:rPr>
        <w:t>Инвестиционный паспорт города Новосибирска» официального сайта города Новосибирска.</w:t>
      </w:r>
    </w:p>
    <w:p w:rsidR="00B64235" w:rsidRPr="00C73DFF" w:rsidRDefault="00B64235" w:rsidP="002C544D">
      <w:pPr>
        <w:widowControl w:val="0"/>
        <w:ind w:firstLine="709"/>
        <w:jc w:val="both"/>
        <w:rPr>
          <w:sz w:val="28"/>
          <w:szCs w:val="28"/>
        </w:rPr>
      </w:pPr>
      <w:r w:rsidRPr="00C73DFF">
        <w:rPr>
          <w:sz w:val="28"/>
          <w:szCs w:val="28"/>
        </w:rPr>
        <w:t>5.1.2.6. Участие в разработке прогноза и плана социально-экономического развития города Новосибирска, в подготовке отчета об исполнении плана социально-экономического развития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5.1.2.7. Анализ предложений по распределению средств бюджета города на осуществление инвестиций в объекты капитального строительства муниципальной собственности, подготовка проекта распределения бюджетных ассигнований на осуществление бюджетных инвестиций в объекты капитального строительства муниципальной собственности по направлениям, </w:t>
      </w:r>
      <w:r w:rsidR="00B737D9" w:rsidRPr="00C73DFF">
        <w:rPr>
          <w:sz w:val="28"/>
          <w:szCs w:val="28"/>
        </w:rPr>
        <w:t>главным  распред</w:t>
      </w:r>
      <w:r w:rsidR="008376E7" w:rsidRPr="00C73DFF">
        <w:rPr>
          <w:sz w:val="28"/>
          <w:szCs w:val="28"/>
        </w:rPr>
        <w:t xml:space="preserve">елителям бюджетных средств на очередной финансовый год и плановый период </w:t>
      </w:r>
      <w:r w:rsidRPr="00C73DFF">
        <w:rPr>
          <w:sz w:val="28"/>
          <w:szCs w:val="28"/>
        </w:rPr>
        <w:t>и отчетов об освоении капитальных вложений.</w:t>
      </w:r>
    </w:p>
    <w:p w:rsidR="00B64235" w:rsidRPr="00C73DFF" w:rsidRDefault="00B64235" w:rsidP="002C544D">
      <w:pPr>
        <w:widowControl w:val="0"/>
        <w:ind w:firstLine="709"/>
        <w:jc w:val="both"/>
        <w:rPr>
          <w:sz w:val="28"/>
          <w:szCs w:val="28"/>
        </w:rPr>
      </w:pPr>
      <w:r w:rsidRPr="00C73DFF">
        <w:rPr>
          <w:sz w:val="28"/>
          <w:szCs w:val="28"/>
        </w:rPr>
        <w:t>5.1.2.8. Осуществление ежегодного мониторинга достигнутого уровня социально-экономического развития города Новосибирска по системе контрольных показателей, предусмотренных прогнозом социально-экономического развития города Новосибирска до 2020 года.</w:t>
      </w:r>
    </w:p>
    <w:p w:rsidR="00B64235" w:rsidRPr="00C73DFF" w:rsidRDefault="00B64235" w:rsidP="002C544D">
      <w:pPr>
        <w:widowControl w:val="0"/>
        <w:ind w:firstLine="709"/>
        <w:jc w:val="both"/>
        <w:rPr>
          <w:sz w:val="28"/>
          <w:szCs w:val="28"/>
        </w:rPr>
      </w:pPr>
      <w:r w:rsidRPr="00C73DFF">
        <w:rPr>
          <w:sz w:val="28"/>
          <w:szCs w:val="28"/>
        </w:rPr>
        <w:t xml:space="preserve">5.1.2.9. Мониторинг исполнения </w:t>
      </w:r>
      <w:hyperlink r:id="rId14" w:history="1">
        <w:r w:rsidRPr="00C73DFF">
          <w:rPr>
            <w:sz w:val="28"/>
            <w:szCs w:val="28"/>
          </w:rPr>
          <w:t>стратегического плана</w:t>
        </w:r>
      </w:hyperlink>
      <w:r w:rsidRPr="00C73DFF">
        <w:rPr>
          <w:sz w:val="28"/>
          <w:szCs w:val="28"/>
        </w:rPr>
        <w:t>, в том числе комплексных целевых программ</w:t>
      </w:r>
      <w:r w:rsidR="00BC73B2" w:rsidRPr="00C73DFF">
        <w:rPr>
          <w:sz w:val="28"/>
          <w:szCs w:val="28"/>
        </w:rPr>
        <w:t xml:space="preserve"> (далее – КЦП)</w:t>
      </w:r>
      <w:r w:rsidRPr="00C73DFF">
        <w:rPr>
          <w:sz w:val="28"/>
          <w:szCs w:val="28"/>
        </w:rPr>
        <w:t xml:space="preserve">, подготовка отчетов об исполнении </w:t>
      </w:r>
      <w:hyperlink r:id="rId15" w:history="1">
        <w:r w:rsidRPr="00C73DFF">
          <w:rPr>
            <w:sz w:val="28"/>
            <w:szCs w:val="28"/>
          </w:rPr>
          <w:t>стратегического плана</w:t>
        </w:r>
      </w:hyperlink>
      <w:r w:rsidRPr="00C73DFF">
        <w:rPr>
          <w:sz w:val="28"/>
          <w:szCs w:val="28"/>
        </w:rPr>
        <w:t xml:space="preserve">, в том числе </w:t>
      </w:r>
      <w:r w:rsidR="00BC73B2" w:rsidRPr="00C73DFF">
        <w:rPr>
          <w:sz w:val="28"/>
          <w:szCs w:val="28"/>
        </w:rPr>
        <w:t>КЦП</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 xml:space="preserve">5.1.2.10. Изучение опыта стратегического планирования в регионах и городах Российской Федерации. Обобщение опыта реализации </w:t>
      </w:r>
      <w:hyperlink r:id="rId16" w:history="1">
        <w:r w:rsidRPr="00C73DFF">
          <w:rPr>
            <w:sz w:val="28"/>
            <w:szCs w:val="28"/>
          </w:rPr>
          <w:t>стратегического плана</w:t>
        </w:r>
      </w:hyperlink>
      <w:r w:rsidRPr="00C73DFF">
        <w:rPr>
          <w:sz w:val="28"/>
          <w:szCs w:val="28"/>
        </w:rPr>
        <w:t xml:space="preserve"> с подготовкой аналитических материалов для конференций и форумов, посвященных стратегиям развития городов и территорий.</w:t>
      </w:r>
    </w:p>
    <w:p w:rsidR="00B64235" w:rsidRPr="00C73DFF" w:rsidRDefault="00B64235" w:rsidP="00ED209E">
      <w:pPr>
        <w:widowControl w:val="0"/>
        <w:ind w:firstLine="709"/>
        <w:jc w:val="both"/>
        <w:rPr>
          <w:b/>
          <w:i/>
        </w:rPr>
      </w:pPr>
    </w:p>
    <w:p w:rsidR="00B64235" w:rsidRPr="00C73DFF" w:rsidRDefault="00B64235" w:rsidP="00ED209E">
      <w:pPr>
        <w:widowControl w:val="0"/>
        <w:jc w:val="center"/>
        <w:rPr>
          <w:b/>
          <w:i/>
          <w:sz w:val="28"/>
          <w:szCs w:val="28"/>
        </w:rPr>
      </w:pPr>
      <w:r w:rsidRPr="00C73DFF">
        <w:rPr>
          <w:b/>
          <w:i/>
          <w:sz w:val="28"/>
          <w:szCs w:val="28"/>
        </w:rPr>
        <w:t>5.1.3. Комитет по труду мэрии города Новосибирска</w:t>
      </w:r>
    </w:p>
    <w:p w:rsidR="00B64235" w:rsidRPr="00C73DFF" w:rsidRDefault="00B64235" w:rsidP="00ED209E">
      <w:pPr>
        <w:widowControl w:val="0"/>
        <w:ind w:firstLine="720"/>
        <w:jc w:val="center"/>
        <w:rPr>
          <w:b/>
        </w:rPr>
      </w:pPr>
    </w:p>
    <w:p w:rsidR="00B64235" w:rsidRPr="00C73DFF" w:rsidRDefault="00B64235" w:rsidP="002C544D">
      <w:pPr>
        <w:widowControl w:val="0"/>
        <w:ind w:firstLine="709"/>
        <w:jc w:val="both"/>
        <w:rPr>
          <w:sz w:val="28"/>
          <w:szCs w:val="28"/>
        </w:rPr>
      </w:pPr>
      <w:r w:rsidRPr="00C73DFF">
        <w:rPr>
          <w:sz w:val="28"/>
          <w:szCs w:val="28"/>
        </w:rPr>
        <w:t xml:space="preserve">5.1.3.1. Продолжение работы по совершенствованию системы оплаты труда работников </w:t>
      </w:r>
      <w:r w:rsidR="00797E1E" w:rsidRPr="00C73DFF">
        <w:rPr>
          <w:sz w:val="28"/>
          <w:szCs w:val="28"/>
        </w:rPr>
        <w:t>МУ</w:t>
      </w:r>
      <w:r w:rsidRPr="00C73DFF">
        <w:rPr>
          <w:sz w:val="28"/>
          <w:szCs w:val="28"/>
        </w:rPr>
        <w:t xml:space="preserve">, повышению уровня заработной платы и созданию прозрачного механизма оплаты труда руководителей </w:t>
      </w:r>
      <w:r w:rsidR="00AF1C5C" w:rsidRPr="00C73DFF">
        <w:rPr>
          <w:sz w:val="28"/>
          <w:szCs w:val="28"/>
        </w:rPr>
        <w:t>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установление оплаты труда в зависимости от качества оказываемых муниципальных услуг (выполняемых работ) и эффективности деятельности работников по заданным критериям и показателям;</w:t>
      </w:r>
    </w:p>
    <w:p w:rsidR="00B64235" w:rsidRPr="00C73DFF" w:rsidRDefault="00B64235" w:rsidP="002C544D">
      <w:pPr>
        <w:widowControl w:val="0"/>
        <w:ind w:firstLine="709"/>
        <w:jc w:val="both"/>
        <w:rPr>
          <w:sz w:val="28"/>
          <w:szCs w:val="28"/>
        </w:rPr>
      </w:pPr>
      <w:r w:rsidRPr="00C73DFF">
        <w:rPr>
          <w:sz w:val="28"/>
          <w:szCs w:val="28"/>
        </w:rPr>
        <w:t xml:space="preserve">проведение мероприятий, направленных на оптимизацию численности работников </w:t>
      </w:r>
      <w:r w:rsidR="00797E1E" w:rsidRPr="00C73DFF">
        <w:rPr>
          <w:sz w:val="28"/>
          <w:szCs w:val="28"/>
        </w:rPr>
        <w:t>МУ</w:t>
      </w:r>
      <w:r w:rsidRPr="00C73DFF">
        <w:rPr>
          <w:sz w:val="28"/>
          <w:szCs w:val="28"/>
        </w:rPr>
        <w:t>, в том числе административно-управленческого и вспомогательного персонала с учетом предельной доли расходов на оплату труда в фонде оплаты труда учреждения не более 40 %;</w:t>
      </w:r>
    </w:p>
    <w:p w:rsidR="00B64235" w:rsidRPr="00C73DFF" w:rsidRDefault="00B64235" w:rsidP="002C544D">
      <w:pPr>
        <w:widowControl w:val="0"/>
        <w:ind w:firstLine="709"/>
        <w:jc w:val="both"/>
        <w:rPr>
          <w:sz w:val="28"/>
          <w:szCs w:val="28"/>
        </w:rPr>
      </w:pPr>
      <w:r w:rsidRPr="00C73DFF">
        <w:rPr>
          <w:sz w:val="28"/>
          <w:szCs w:val="28"/>
        </w:rPr>
        <w:t xml:space="preserve">установление оплаты труда руководителей </w:t>
      </w:r>
      <w:r w:rsidR="00797E1E" w:rsidRPr="00C73DFF">
        <w:rPr>
          <w:sz w:val="28"/>
          <w:szCs w:val="28"/>
        </w:rPr>
        <w:t>МУ</w:t>
      </w:r>
      <w:r w:rsidRPr="00C73DFF">
        <w:rPr>
          <w:sz w:val="28"/>
          <w:szCs w:val="28"/>
        </w:rPr>
        <w:t xml:space="preserve"> в зависимости от достижения показателей эффективности деятельности учреждений;</w:t>
      </w:r>
    </w:p>
    <w:p w:rsidR="00B64235" w:rsidRPr="00C73DFF" w:rsidRDefault="00B64235" w:rsidP="002C544D">
      <w:pPr>
        <w:widowControl w:val="0"/>
        <w:ind w:firstLine="709"/>
        <w:jc w:val="both"/>
        <w:rPr>
          <w:sz w:val="28"/>
          <w:szCs w:val="28"/>
        </w:rPr>
      </w:pPr>
      <w:r w:rsidRPr="00C73DFF">
        <w:rPr>
          <w:sz w:val="28"/>
          <w:szCs w:val="28"/>
        </w:rPr>
        <w:t xml:space="preserve">проведение экспертизы трудовых договоров и дополнительных соглашений с руководителями </w:t>
      </w:r>
      <w:r w:rsidR="00AF1C5C" w:rsidRPr="00C73DFF">
        <w:rPr>
          <w:sz w:val="28"/>
          <w:szCs w:val="28"/>
        </w:rPr>
        <w:t>МУП и 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 xml:space="preserve">организация работы по представлению сведений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а также граждан, претендующих на </w:t>
      </w:r>
      <w:r w:rsidR="00AF1C5C" w:rsidRPr="00C73DFF">
        <w:rPr>
          <w:sz w:val="28"/>
          <w:szCs w:val="28"/>
        </w:rPr>
        <w:t>замещение</w:t>
      </w:r>
      <w:r w:rsidRPr="00C73DFF">
        <w:rPr>
          <w:sz w:val="28"/>
          <w:szCs w:val="28"/>
        </w:rPr>
        <w:t xml:space="preserve"> соответствующих должностей;</w:t>
      </w:r>
    </w:p>
    <w:p w:rsidR="00B64235" w:rsidRPr="00C73DFF" w:rsidRDefault="00B64235" w:rsidP="002C544D">
      <w:pPr>
        <w:widowControl w:val="0"/>
        <w:ind w:firstLine="709"/>
        <w:jc w:val="both"/>
        <w:rPr>
          <w:sz w:val="28"/>
          <w:szCs w:val="28"/>
        </w:rPr>
      </w:pPr>
      <w:r w:rsidRPr="00C73DFF">
        <w:rPr>
          <w:sz w:val="28"/>
          <w:szCs w:val="28"/>
        </w:rPr>
        <w:t xml:space="preserve">проведение мониторинга заработной платы работников </w:t>
      </w:r>
      <w:r w:rsidR="00AA52DE" w:rsidRPr="00C73DFF">
        <w:rPr>
          <w:sz w:val="28"/>
          <w:szCs w:val="28"/>
        </w:rPr>
        <w:t>МУ</w:t>
      </w:r>
      <w:r w:rsidRPr="00C73DFF">
        <w:rPr>
          <w:sz w:val="28"/>
          <w:szCs w:val="28"/>
        </w:rPr>
        <w:t>, в том числе низкооплачиваемых ра</w:t>
      </w:r>
      <w:r w:rsidR="00442A0D" w:rsidRPr="00C73DFF">
        <w:rPr>
          <w:sz w:val="28"/>
          <w:szCs w:val="28"/>
        </w:rPr>
        <w:t>ботников 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5.1.3.2. Осуществление работы по увеличению оплаты труда работников организаций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проведение мероприятий по выявлению работодателей, выплачивающих заработную плату работникам в размере, ниже установленного Региональным соглашением о минимальной заработной плате </w:t>
      </w:r>
      <w:r w:rsidR="00AA52DE" w:rsidRPr="00C73DFF">
        <w:rPr>
          <w:sz w:val="28"/>
          <w:szCs w:val="28"/>
        </w:rPr>
        <w:t xml:space="preserve">в Новосибирской области </w:t>
      </w:r>
      <w:r w:rsidRPr="00C73DFF">
        <w:rPr>
          <w:sz w:val="28"/>
          <w:szCs w:val="28"/>
        </w:rPr>
        <w:t xml:space="preserve">во взаимодействии с Государственной инспекцией труда в Новосибирской области, надзорными органами, государственными органами исполнительной власти; </w:t>
      </w:r>
    </w:p>
    <w:p w:rsidR="00B64235" w:rsidRPr="00C73DFF" w:rsidRDefault="00B64235" w:rsidP="002C544D">
      <w:pPr>
        <w:widowControl w:val="0"/>
        <w:ind w:firstLine="709"/>
        <w:jc w:val="both"/>
        <w:rPr>
          <w:sz w:val="28"/>
          <w:szCs w:val="28"/>
        </w:rPr>
      </w:pPr>
      <w:r w:rsidRPr="00C73DFF">
        <w:rPr>
          <w:sz w:val="28"/>
          <w:szCs w:val="28"/>
        </w:rPr>
        <w:t>рассмотрение на заседаниях районных межведомственных комисси</w:t>
      </w:r>
      <w:r w:rsidR="00BD5575" w:rsidRPr="00C73DFF">
        <w:rPr>
          <w:sz w:val="28"/>
          <w:szCs w:val="28"/>
        </w:rPr>
        <w:t>й</w:t>
      </w:r>
      <w:r w:rsidRPr="00C73DFF">
        <w:rPr>
          <w:sz w:val="28"/>
          <w:szCs w:val="28"/>
        </w:rPr>
        <w:t xml:space="preserve"> по вопросам увеличения поступлений в доходную часть бюджета города, сокращения недоимки организаций по налоговым платежам и увеличения оплаты труда работников организаций и индивидуальных предпринимателей не менее 1000 организаций (индивидуальных предпринимателей) ежегодно.</w:t>
      </w:r>
    </w:p>
    <w:p w:rsidR="00B64235" w:rsidRPr="00C73DFF" w:rsidRDefault="00B64235" w:rsidP="002C544D">
      <w:pPr>
        <w:widowControl w:val="0"/>
        <w:ind w:firstLine="709"/>
        <w:jc w:val="both"/>
        <w:rPr>
          <w:sz w:val="28"/>
          <w:szCs w:val="28"/>
        </w:rPr>
      </w:pPr>
      <w:r w:rsidRPr="00C73DFF">
        <w:rPr>
          <w:sz w:val="28"/>
          <w:szCs w:val="28"/>
        </w:rPr>
        <w:t>5.1.3.3. Развитие системы социального партнерства:</w:t>
      </w:r>
    </w:p>
    <w:p w:rsidR="00B64235" w:rsidRPr="00C73DFF" w:rsidRDefault="00B64235" w:rsidP="002C544D">
      <w:pPr>
        <w:widowControl w:val="0"/>
        <w:ind w:firstLine="709"/>
        <w:jc w:val="both"/>
        <w:rPr>
          <w:sz w:val="28"/>
          <w:szCs w:val="28"/>
        </w:rPr>
      </w:pPr>
      <w:r w:rsidRPr="00C73DFF">
        <w:rPr>
          <w:sz w:val="28"/>
          <w:szCs w:val="28"/>
        </w:rPr>
        <w:t>организация работы Новосибирской городской трехсторонней комиссии по регулированию социально-трудовых отношений: организация и проведение заседаний комиссии, в том числе выездных; проведение консультаций с координаторами сторон по вопросам, требующим оперативного решения; организация работы секретариата комиссии;</w:t>
      </w:r>
    </w:p>
    <w:p w:rsidR="00B64235" w:rsidRPr="00C73DFF" w:rsidRDefault="00B64235" w:rsidP="002C544D">
      <w:pPr>
        <w:widowControl w:val="0"/>
        <w:ind w:firstLine="709"/>
        <w:jc w:val="both"/>
        <w:rPr>
          <w:sz w:val="28"/>
          <w:szCs w:val="28"/>
        </w:rPr>
      </w:pPr>
      <w:r w:rsidRPr="00C73DFF">
        <w:rPr>
          <w:sz w:val="28"/>
          <w:szCs w:val="28"/>
        </w:rPr>
        <w:t>организация выполнения обязательств Территориального соглашения между Федерацией профсоюзов Новосибирской области, Новосибирским союзом руководителей предприятий и работодателей и мэрией на 2014 – 2016 годы (далее – Территориальное соглашение), подведение итогов выполнения Территориального соглашения на заседании Новосибирской городской трехсторонней комиссии по регулированию социально-трудовых отношений (1 раз в год);</w:t>
      </w:r>
    </w:p>
    <w:p w:rsidR="00B64235" w:rsidRPr="00C73DFF" w:rsidRDefault="00B64235" w:rsidP="002C544D">
      <w:pPr>
        <w:widowControl w:val="0"/>
        <w:ind w:firstLine="709"/>
        <w:jc w:val="both"/>
        <w:rPr>
          <w:sz w:val="28"/>
          <w:szCs w:val="28"/>
        </w:rPr>
      </w:pPr>
      <w:r w:rsidRPr="00C73DFF">
        <w:rPr>
          <w:sz w:val="28"/>
          <w:szCs w:val="28"/>
        </w:rPr>
        <w:t>организация работы по заключению соглашений в сфере труда на территории города Новосибирска, оказание методической помощи сторонам социального партнерства в ходе разработки и реализации указанных соглашений;</w:t>
      </w:r>
    </w:p>
    <w:p w:rsidR="00B64235" w:rsidRPr="00C73DFF" w:rsidRDefault="00B64235" w:rsidP="002C544D">
      <w:pPr>
        <w:widowControl w:val="0"/>
        <w:ind w:firstLine="709"/>
        <w:jc w:val="both"/>
        <w:rPr>
          <w:sz w:val="28"/>
          <w:szCs w:val="28"/>
        </w:rPr>
      </w:pPr>
      <w:r w:rsidRPr="00C73DFF">
        <w:rPr>
          <w:sz w:val="28"/>
          <w:szCs w:val="28"/>
        </w:rPr>
        <w:t xml:space="preserve">организация уведомительной регистрации коллективных договоров, заключенных в организациях города Новосибирска; оказание методической поддержки администрациям районов </w:t>
      </w:r>
      <w:r w:rsidR="00797E1E" w:rsidRPr="00C73DFF">
        <w:rPr>
          <w:sz w:val="28"/>
          <w:szCs w:val="28"/>
        </w:rPr>
        <w:t xml:space="preserve">(округов по районам) </w:t>
      </w:r>
      <w:r w:rsidRPr="00C73DFF">
        <w:rPr>
          <w:sz w:val="28"/>
          <w:szCs w:val="28"/>
        </w:rPr>
        <w:t>города Новосибирска</w:t>
      </w:r>
      <w:r w:rsidR="005B0C98" w:rsidRPr="00C73DFF">
        <w:rPr>
          <w:sz w:val="28"/>
          <w:szCs w:val="28"/>
        </w:rPr>
        <w:t xml:space="preserve"> </w:t>
      </w:r>
      <w:r w:rsidRPr="00C73DFF">
        <w:rPr>
          <w:sz w:val="28"/>
          <w:szCs w:val="28"/>
        </w:rPr>
        <w:t>по организации данной работы;</w:t>
      </w:r>
    </w:p>
    <w:p w:rsidR="00B64235" w:rsidRPr="00C73DFF" w:rsidRDefault="00B64235" w:rsidP="002C544D">
      <w:pPr>
        <w:widowControl w:val="0"/>
        <w:ind w:firstLine="709"/>
        <w:jc w:val="both"/>
        <w:rPr>
          <w:sz w:val="28"/>
          <w:szCs w:val="28"/>
        </w:rPr>
      </w:pPr>
      <w:r w:rsidRPr="00C73DFF">
        <w:rPr>
          <w:sz w:val="28"/>
          <w:szCs w:val="28"/>
        </w:rPr>
        <w:t>организация и проведение городского конкурса на соискание звания «Предприятие высокой социальной ответственности»;</w:t>
      </w:r>
    </w:p>
    <w:p w:rsidR="00B64235" w:rsidRPr="00C73DFF" w:rsidRDefault="00B64235" w:rsidP="002C544D">
      <w:pPr>
        <w:widowControl w:val="0"/>
        <w:ind w:firstLine="709"/>
        <w:jc w:val="both"/>
        <w:rPr>
          <w:sz w:val="28"/>
          <w:szCs w:val="28"/>
        </w:rPr>
      </w:pPr>
      <w:r w:rsidRPr="00C73DFF">
        <w:rPr>
          <w:sz w:val="28"/>
          <w:szCs w:val="28"/>
        </w:rPr>
        <w:t xml:space="preserve">формирование информации об организациях и гражданах, подлежащих занесению на </w:t>
      </w:r>
      <w:r w:rsidR="00D43C5F" w:rsidRPr="00C73DFF">
        <w:rPr>
          <w:sz w:val="28"/>
          <w:szCs w:val="28"/>
        </w:rPr>
        <w:t>Д</w:t>
      </w:r>
      <w:r w:rsidRPr="00C73DFF">
        <w:rPr>
          <w:sz w:val="28"/>
          <w:szCs w:val="28"/>
        </w:rPr>
        <w:t>оску почета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5.1.3.4. Совершенствование работы по формированию системы управления охраной труда: </w:t>
      </w:r>
    </w:p>
    <w:p w:rsidR="00B64235" w:rsidRPr="00C73DFF" w:rsidRDefault="00B64235" w:rsidP="002C544D">
      <w:pPr>
        <w:widowControl w:val="0"/>
        <w:ind w:firstLine="709"/>
        <w:jc w:val="both"/>
        <w:rPr>
          <w:sz w:val="28"/>
          <w:szCs w:val="28"/>
        </w:rPr>
      </w:pPr>
      <w:r w:rsidRPr="00C73DFF">
        <w:rPr>
          <w:sz w:val="28"/>
          <w:szCs w:val="28"/>
        </w:rPr>
        <w:t>организация и проведение совещаний, выездных семинаров на предприятиях по вопросам охраны труда;</w:t>
      </w:r>
    </w:p>
    <w:p w:rsidR="00B64235" w:rsidRPr="00C73DFF" w:rsidRDefault="00B64235" w:rsidP="002C544D">
      <w:pPr>
        <w:widowControl w:val="0"/>
        <w:ind w:firstLine="709"/>
        <w:jc w:val="both"/>
        <w:rPr>
          <w:sz w:val="28"/>
          <w:szCs w:val="28"/>
        </w:rPr>
      </w:pPr>
      <w:r w:rsidRPr="00C73DFF">
        <w:rPr>
          <w:sz w:val="28"/>
          <w:szCs w:val="28"/>
        </w:rPr>
        <w:t>организация и проведение городского конкурса на лучшее состояние условий и охраны труда среди организаций города Новосибирска;</w:t>
      </w:r>
    </w:p>
    <w:p w:rsidR="00B64235" w:rsidRPr="00C73DFF" w:rsidRDefault="00B64235" w:rsidP="002C544D">
      <w:pPr>
        <w:widowControl w:val="0"/>
        <w:ind w:firstLine="709"/>
        <w:jc w:val="both"/>
        <w:rPr>
          <w:sz w:val="28"/>
          <w:szCs w:val="28"/>
        </w:rPr>
      </w:pPr>
      <w:r w:rsidRPr="00C73DFF">
        <w:rPr>
          <w:sz w:val="28"/>
          <w:szCs w:val="28"/>
        </w:rPr>
        <w:t xml:space="preserve">мониторинг проведения аттестации рабочих мест по условиям труда в подведомственных </w:t>
      </w:r>
      <w:r w:rsidR="00797E1E" w:rsidRPr="00C73DFF">
        <w:rPr>
          <w:sz w:val="28"/>
          <w:szCs w:val="28"/>
        </w:rPr>
        <w:t>МУ</w:t>
      </w:r>
      <w:r w:rsidRPr="00C73DFF">
        <w:rPr>
          <w:sz w:val="28"/>
          <w:szCs w:val="28"/>
        </w:rPr>
        <w:t xml:space="preserve"> города Новосибирска и выполнения мероприятий по улучшению и оздоровлению условий труда.</w:t>
      </w:r>
    </w:p>
    <w:p w:rsidR="00B64235" w:rsidRPr="00C73DFF" w:rsidRDefault="00B64235" w:rsidP="002C544D">
      <w:pPr>
        <w:widowControl w:val="0"/>
        <w:ind w:firstLine="709"/>
        <w:jc w:val="both"/>
        <w:rPr>
          <w:sz w:val="28"/>
          <w:szCs w:val="28"/>
        </w:rPr>
      </w:pPr>
      <w:r w:rsidRPr="00C73DFF">
        <w:rPr>
          <w:sz w:val="28"/>
          <w:szCs w:val="28"/>
        </w:rPr>
        <w:t>5.1.3.5. Содействие эффективному использованию трудовых ресурсов города Новосибирска, обеспечение реализации мероприятий по организации работы с детьми и молодежью по освоению инновационных технологий:</w:t>
      </w:r>
    </w:p>
    <w:p w:rsidR="00B64235" w:rsidRPr="00C73DFF" w:rsidRDefault="00B64235" w:rsidP="002C544D">
      <w:pPr>
        <w:widowControl w:val="0"/>
        <w:ind w:firstLine="709"/>
        <w:jc w:val="both"/>
        <w:rPr>
          <w:sz w:val="28"/>
          <w:szCs w:val="28"/>
        </w:rPr>
      </w:pPr>
      <w:r w:rsidRPr="00C73DFF">
        <w:rPr>
          <w:sz w:val="28"/>
          <w:szCs w:val="28"/>
        </w:rPr>
        <w:t>составление ежегодного баланса трудовых ресурсов города Новосибирска и прогноза потребности организаций города Новосибирска в рабочей силе;</w:t>
      </w:r>
    </w:p>
    <w:p w:rsidR="00B64235" w:rsidRPr="00C73DFF" w:rsidRDefault="00B64235" w:rsidP="002C544D">
      <w:pPr>
        <w:widowControl w:val="0"/>
        <w:ind w:firstLine="709"/>
        <w:jc w:val="both"/>
        <w:rPr>
          <w:sz w:val="28"/>
          <w:szCs w:val="28"/>
        </w:rPr>
      </w:pPr>
      <w:r w:rsidRPr="00C73DFF">
        <w:rPr>
          <w:sz w:val="28"/>
          <w:szCs w:val="28"/>
        </w:rPr>
        <w:t xml:space="preserve">оказание профориентационных услуг школьникам (количество школьников, получивших индивидуальные профориентационные услуги </w:t>
      </w:r>
      <w:r w:rsidR="00F63792" w:rsidRPr="00C73DFF">
        <w:rPr>
          <w:sz w:val="28"/>
          <w:szCs w:val="28"/>
        </w:rPr>
        <w:t xml:space="preserve">– </w:t>
      </w:r>
      <w:r w:rsidRPr="00C73DFF">
        <w:rPr>
          <w:sz w:val="28"/>
          <w:szCs w:val="28"/>
        </w:rPr>
        <w:t xml:space="preserve">не менее 450 человек ежегодно; количество школьников, получивших групповые профориентационные услуги – </w:t>
      </w:r>
      <w:r w:rsidR="000812D6" w:rsidRPr="00C73DFF">
        <w:rPr>
          <w:sz w:val="28"/>
          <w:szCs w:val="28"/>
        </w:rPr>
        <w:t xml:space="preserve">не менее </w:t>
      </w:r>
      <w:r w:rsidRPr="00C73DFF">
        <w:rPr>
          <w:sz w:val="28"/>
          <w:szCs w:val="28"/>
        </w:rPr>
        <w:t xml:space="preserve">1210 человек ежегодно); </w:t>
      </w:r>
    </w:p>
    <w:p w:rsidR="00B64235" w:rsidRPr="00C73DFF" w:rsidRDefault="00B64235" w:rsidP="002C544D">
      <w:pPr>
        <w:widowControl w:val="0"/>
        <w:ind w:firstLine="709"/>
        <w:jc w:val="both"/>
        <w:rPr>
          <w:sz w:val="28"/>
          <w:szCs w:val="28"/>
        </w:rPr>
      </w:pPr>
      <w:r w:rsidRPr="00C73DFF">
        <w:rPr>
          <w:sz w:val="28"/>
          <w:szCs w:val="28"/>
        </w:rPr>
        <w:t>организация временной занятости несовершеннолетних граждан в возрасте от 14 до 18 лет (не менее 500 человек ежегодно);</w:t>
      </w:r>
    </w:p>
    <w:p w:rsidR="00B64235" w:rsidRPr="00C73DFF" w:rsidRDefault="00B64235" w:rsidP="002C544D">
      <w:pPr>
        <w:widowControl w:val="0"/>
        <w:ind w:firstLine="709"/>
        <w:jc w:val="both"/>
        <w:rPr>
          <w:sz w:val="28"/>
          <w:szCs w:val="28"/>
        </w:rPr>
      </w:pPr>
      <w:r w:rsidRPr="00C73DFF">
        <w:rPr>
          <w:sz w:val="28"/>
          <w:szCs w:val="28"/>
        </w:rPr>
        <w:t>организация работы с детьми и молодежью по освоению инновационных технологий (</w:t>
      </w:r>
      <w:r w:rsidR="002B0446" w:rsidRPr="00C73DFF">
        <w:rPr>
          <w:sz w:val="28"/>
          <w:szCs w:val="28"/>
        </w:rPr>
        <w:t xml:space="preserve">муниципальное автономное учреждение </w:t>
      </w:r>
      <w:r w:rsidRPr="00C73DFF">
        <w:rPr>
          <w:sz w:val="28"/>
          <w:szCs w:val="28"/>
        </w:rPr>
        <w:t xml:space="preserve">города Новосибирска «Городской центр проектного творчества»): формирование </w:t>
      </w:r>
      <w:r w:rsidR="00F63792" w:rsidRPr="00C73DFF">
        <w:rPr>
          <w:sz w:val="28"/>
          <w:szCs w:val="28"/>
        </w:rPr>
        <w:t>навыков</w:t>
      </w:r>
      <w:r w:rsidRPr="00C73DFF">
        <w:rPr>
          <w:sz w:val="28"/>
          <w:szCs w:val="28"/>
        </w:rPr>
        <w:t xml:space="preserve"> проектной деятельности</w:t>
      </w:r>
      <w:r w:rsidR="000812D6" w:rsidRPr="00C73DFF">
        <w:rPr>
          <w:sz w:val="28"/>
          <w:szCs w:val="28"/>
        </w:rPr>
        <w:t xml:space="preserve"> (</w:t>
      </w:r>
      <w:r w:rsidRPr="00C73DFF">
        <w:rPr>
          <w:sz w:val="28"/>
          <w:szCs w:val="28"/>
        </w:rPr>
        <w:t>школьники – 760 человек, студенты – 212 человек, воспитанники детских домов – 30 человек, подготовка проектов инновационной направленности</w:t>
      </w:r>
      <w:r w:rsidR="000812D6" w:rsidRPr="00C73DFF">
        <w:rPr>
          <w:sz w:val="28"/>
          <w:szCs w:val="28"/>
        </w:rPr>
        <w:t>)</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проведение конкурсов профессионального мастерства.</w:t>
      </w:r>
    </w:p>
    <w:p w:rsidR="00B64235" w:rsidRPr="00C73DFF" w:rsidRDefault="00B64235" w:rsidP="002C544D">
      <w:pPr>
        <w:widowControl w:val="0"/>
        <w:ind w:firstLine="709"/>
        <w:jc w:val="both"/>
        <w:rPr>
          <w:sz w:val="28"/>
          <w:szCs w:val="28"/>
        </w:rPr>
      </w:pPr>
      <w:r w:rsidRPr="00C73DFF">
        <w:rPr>
          <w:sz w:val="28"/>
          <w:szCs w:val="28"/>
        </w:rPr>
        <w:t xml:space="preserve">5.1.3.6. Организация работы по проведению аттестации руководителей </w:t>
      </w:r>
      <w:r w:rsidR="00A71E23" w:rsidRPr="00C73DFF">
        <w:rPr>
          <w:sz w:val="28"/>
          <w:szCs w:val="28"/>
        </w:rPr>
        <w:t>МУП и МУ:</w:t>
      </w:r>
    </w:p>
    <w:p w:rsidR="00B64235" w:rsidRPr="00C73DFF" w:rsidRDefault="00B64235" w:rsidP="002C544D">
      <w:pPr>
        <w:widowControl w:val="0"/>
        <w:ind w:firstLine="709"/>
        <w:jc w:val="both"/>
        <w:rPr>
          <w:sz w:val="28"/>
          <w:szCs w:val="28"/>
        </w:rPr>
      </w:pPr>
      <w:r w:rsidRPr="00C73DFF">
        <w:rPr>
          <w:sz w:val="28"/>
          <w:szCs w:val="28"/>
        </w:rPr>
        <w:t xml:space="preserve">подготовка правовых актов мэрии о проведении и итогах ежегодной аттестации руководителей </w:t>
      </w:r>
      <w:r w:rsidR="00F63792" w:rsidRPr="00C73DFF">
        <w:rPr>
          <w:sz w:val="28"/>
          <w:szCs w:val="28"/>
        </w:rPr>
        <w:t>МУП и 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 xml:space="preserve">мониторинг проведения аттестации руководителей </w:t>
      </w:r>
      <w:r w:rsidR="00F63792" w:rsidRPr="00C73DFF">
        <w:rPr>
          <w:sz w:val="28"/>
          <w:szCs w:val="28"/>
        </w:rPr>
        <w:t>МУП и МУ</w:t>
      </w:r>
      <w:r w:rsidRPr="00C73DFF">
        <w:rPr>
          <w:sz w:val="28"/>
          <w:szCs w:val="28"/>
        </w:rPr>
        <w:t>.</w:t>
      </w:r>
    </w:p>
    <w:p w:rsidR="00B64235" w:rsidRPr="00C73DFF" w:rsidRDefault="00B64235" w:rsidP="002C544D">
      <w:pPr>
        <w:widowControl w:val="0"/>
        <w:ind w:firstLine="709"/>
        <w:jc w:val="both"/>
        <w:rPr>
          <w:sz w:val="28"/>
          <w:szCs w:val="28"/>
        </w:rPr>
      </w:pPr>
      <w:r w:rsidRPr="00C73DFF">
        <w:rPr>
          <w:sz w:val="28"/>
          <w:szCs w:val="28"/>
        </w:rPr>
        <w:t>5.1.3.7. Организация работы по определению организаций города Новосибирска и перечня работ для отбывания обязательных и исправительных работ.</w:t>
      </w:r>
    </w:p>
    <w:p w:rsidR="00B64235" w:rsidRPr="00C73DFF" w:rsidRDefault="00B64235" w:rsidP="00ED209E">
      <w:pPr>
        <w:widowControl w:val="0"/>
        <w:autoSpaceDE w:val="0"/>
        <w:autoSpaceDN w:val="0"/>
        <w:ind w:firstLine="709"/>
        <w:jc w:val="both"/>
      </w:pPr>
    </w:p>
    <w:p w:rsidR="00B64235" w:rsidRPr="00C73DFF" w:rsidRDefault="00B64235" w:rsidP="00ED209E">
      <w:pPr>
        <w:widowControl w:val="0"/>
        <w:ind w:firstLine="709"/>
        <w:jc w:val="both"/>
        <w:rPr>
          <w:b/>
          <w:i/>
          <w:sz w:val="28"/>
        </w:rPr>
      </w:pPr>
      <w:r w:rsidRPr="00C73DFF">
        <w:rPr>
          <w:b/>
          <w:i/>
          <w:sz w:val="28"/>
          <w:szCs w:val="28"/>
        </w:rPr>
        <w:t>5.1.4. </w:t>
      </w:r>
      <w:r w:rsidRPr="00C73DFF">
        <w:rPr>
          <w:b/>
          <w:i/>
          <w:sz w:val="28"/>
        </w:rPr>
        <w:t>Отдел методического обеспечения административной реформы</w:t>
      </w:r>
    </w:p>
    <w:p w:rsidR="00B64235" w:rsidRPr="00C73DFF" w:rsidRDefault="00B64235" w:rsidP="00ED209E">
      <w:pPr>
        <w:widowControl w:val="0"/>
        <w:ind w:firstLine="709"/>
        <w:jc w:val="both"/>
      </w:pPr>
    </w:p>
    <w:p w:rsidR="00B64235" w:rsidRPr="00C73DFF" w:rsidRDefault="00B64235" w:rsidP="00036FB3">
      <w:pPr>
        <w:widowControl w:val="0"/>
        <w:spacing w:line="235" w:lineRule="auto"/>
        <w:ind w:firstLine="709"/>
        <w:jc w:val="both"/>
        <w:rPr>
          <w:sz w:val="28"/>
          <w:szCs w:val="28"/>
        </w:rPr>
      </w:pPr>
      <w:r w:rsidRPr="00C73DFF">
        <w:rPr>
          <w:sz w:val="28"/>
          <w:szCs w:val="28"/>
        </w:rPr>
        <w:t>5.1.4.1. Координация работы по обеспечению предоставления муниципальных услуг на базе многофункциональных центров предоставления государственных и муниципальных услуг.</w:t>
      </w:r>
    </w:p>
    <w:p w:rsidR="00B64235" w:rsidRPr="00C73DFF" w:rsidRDefault="00B64235" w:rsidP="00036FB3">
      <w:pPr>
        <w:widowControl w:val="0"/>
        <w:spacing w:line="235" w:lineRule="auto"/>
        <w:ind w:firstLine="709"/>
        <w:jc w:val="both"/>
        <w:rPr>
          <w:sz w:val="28"/>
          <w:szCs w:val="28"/>
        </w:rPr>
      </w:pPr>
      <w:r w:rsidRPr="00C73DFF">
        <w:rPr>
          <w:sz w:val="28"/>
          <w:szCs w:val="28"/>
        </w:rPr>
        <w:t>5.1.4.2. Осуществление мониторинга объема предоставления муниципальных услуг, анализ итогов данного мониторинга.</w:t>
      </w:r>
    </w:p>
    <w:p w:rsidR="00B64235" w:rsidRPr="00C73DFF" w:rsidRDefault="00B64235" w:rsidP="00036FB3">
      <w:pPr>
        <w:widowControl w:val="0"/>
        <w:spacing w:line="235" w:lineRule="auto"/>
        <w:ind w:firstLine="709"/>
        <w:jc w:val="both"/>
        <w:rPr>
          <w:sz w:val="28"/>
          <w:szCs w:val="28"/>
        </w:rPr>
      </w:pPr>
      <w:r w:rsidRPr="00C73DFF">
        <w:rPr>
          <w:sz w:val="28"/>
          <w:szCs w:val="28"/>
        </w:rPr>
        <w:t>5.1.4.3. Анализ итогов внешнего мониторинга качества предоставления муниципальных услуг в Новосибирской области, подготовка по итогам данного мониторинга предложений по оптимизации и повышению качества предоставления муниципальных услуг мэрией.</w:t>
      </w:r>
    </w:p>
    <w:p w:rsidR="00B64235" w:rsidRPr="00C73DFF" w:rsidRDefault="00B64235" w:rsidP="00036FB3">
      <w:pPr>
        <w:widowControl w:val="0"/>
        <w:spacing w:line="235" w:lineRule="auto"/>
        <w:ind w:firstLine="709"/>
        <w:jc w:val="both"/>
        <w:rPr>
          <w:sz w:val="28"/>
          <w:szCs w:val="28"/>
        </w:rPr>
      </w:pPr>
      <w:r w:rsidRPr="00C73DFF">
        <w:rPr>
          <w:sz w:val="28"/>
          <w:szCs w:val="28"/>
        </w:rPr>
        <w:t>5.1.4.4. Размещение сведений о муниципальных услугах и муниципальных функциях в федеральной государственной информационной системе «Федеральный реестр государственных и муниципальных услуг (функций)».</w:t>
      </w:r>
    </w:p>
    <w:p w:rsidR="00B64235" w:rsidRPr="00C73DFF" w:rsidRDefault="00B64235" w:rsidP="00036FB3">
      <w:pPr>
        <w:widowControl w:val="0"/>
        <w:spacing w:line="235" w:lineRule="auto"/>
        <w:ind w:firstLine="709"/>
        <w:jc w:val="both"/>
        <w:rPr>
          <w:sz w:val="28"/>
          <w:szCs w:val="28"/>
        </w:rPr>
      </w:pPr>
      <w:r w:rsidRPr="00C73DFF">
        <w:rPr>
          <w:sz w:val="28"/>
          <w:szCs w:val="28"/>
        </w:rPr>
        <w:t>5.1.4.5. Обеспечение работы комиссии по проведению административной реформы в городе Новосибирске.</w:t>
      </w:r>
    </w:p>
    <w:p w:rsidR="00A71E23" w:rsidRPr="00C73DFF" w:rsidRDefault="00A71E23" w:rsidP="00ED209E">
      <w:pPr>
        <w:widowControl w:val="0"/>
        <w:ind w:firstLine="709"/>
        <w:jc w:val="both"/>
      </w:pPr>
    </w:p>
    <w:p w:rsidR="006B6499" w:rsidRPr="00C73DFF" w:rsidRDefault="006B6499" w:rsidP="00ED209E">
      <w:pPr>
        <w:widowControl w:val="0"/>
        <w:autoSpaceDE w:val="0"/>
        <w:autoSpaceDN w:val="0"/>
        <w:ind w:left="1134" w:right="1134"/>
        <w:jc w:val="center"/>
        <w:outlineLvl w:val="1"/>
        <w:rPr>
          <w:rFonts w:cs="Arial"/>
          <w:b/>
          <w:bCs/>
          <w:iCs/>
          <w:sz w:val="28"/>
          <w:szCs w:val="28"/>
        </w:rPr>
      </w:pPr>
      <w:r w:rsidRPr="00C73DFF">
        <w:rPr>
          <w:rFonts w:cs="Arial"/>
          <w:b/>
          <w:bCs/>
          <w:iCs/>
          <w:sz w:val="28"/>
          <w:szCs w:val="28"/>
        </w:rPr>
        <w:t>5.2. Департамент финансов и налоговой политики мэрии города Новосибирска</w:t>
      </w:r>
    </w:p>
    <w:p w:rsidR="006B6499" w:rsidRPr="00C73DFF" w:rsidRDefault="006B6499" w:rsidP="00ED209E">
      <w:pPr>
        <w:widowControl w:val="0"/>
        <w:ind w:firstLine="709"/>
        <w:jc w:val="both"/>
      </w:pPr>
    </w:p>
    <w:p w:rsidR="006B6499" w:rsidRPr="00C73DFF" w:rsidRDefault="006B6499" w:rsidP="00ED209E">
      <w:pPr>
        <w:widowControl w:val="0"/>
        <w:ind w:firstLine="709"/>
        <w:jc w:val="both"/>
        <w:rPr>
          <w:sz w:val="28"/>
          <w:szCs w:val="28"/>
        </w:rPr>
      </w:pPr>
      <w:r w:rsidRPr="00C73DFF">
        <w:rPr>
          <w:sz w:val="28"/>
          <w:szCs w:val="28"/>
        </w:rPr>
        <w:t>Деятельность департамента финансов и налоговой политики мэрии города Новосибирска в 2014 году и плановом периоде 2015 и 2016 годов будет направлена на решение основных задач:</w:t>
      </w:r>
    </w:p>
    <w:p w:rsidR="006B6499" w:rsidRPr="00C73DFF" w:rsidRDefault="006B6499" w:rsidP="00ED209E">
      <w:pPr>
        <w:widowControl w:val="0"/>
        <w:ind w:firstLine="709"/>
        <w:jc w:val="both"/>
        <w:rPr>
          <w:sz w:val="28"/>
          <w:szCs w:val="28"/>
        </w:rPr>
      </w:pPr>
      <w:r w:rsidRPr="00C73DFF">
        <w:rPr>
          <w:sz w:val="28"/>
          <w:szCs w:val="28"/>
        </w:rPr>
        <w:t>разработка и реализация единой бюджетной и налоговой политики на территории города Новосибирска в соответствии с установленными принципами бюджетной и налоговой системы, в том числе в рамках межбюджетных отношений;</w:t>
      </w:r>
    </w:p>
    <w:p w:rsidR="006B6499" w:rsidRPr="00C73DFF" w:rsidRDefault="006B6499" w:rsidP="00ED209E">
      <w:pPr>
        <w:widowControl w:val="0"/>
        <w:ind w:firstLine="709"/>
        <w:jc w:val="both"/>
        <w:rPr>
          <w:sz w:val="28"/>
          <w:szCs w:val="28"/>
        </w:rPr>
      </w:pPr>
      <w:r w:rsidRPr="00C73DFF">
        <w:rPr>
          <w:sz w:val="28"/>
          <w:szCs w:val="28"/>
        </w:rPr>
        <w:t>составление проекта бюджета города;</w:t>
      </w:r>
    </w:p>
    <w:p w:rsidR="006B6499" w:rsidRPr="00C73DFF" w:rsidRDefault="006B6499" w:rsidP="00ED209E">
      <w:pPr>
        <w:widowControl w:val="0"/>
        <w:ind w:firstLine="709"/>
        <w:jc w:val="both"/>
        <w:rPr>
          <w:sz w:val="28"/>
          <w:szCs w:val="28"/>
        </w:rPr>
      </w:pPr>
      <w:r w:rsidRPr="00C73DFF">
        <w:rPr>
          <w:sz w:val="28"/>
          <w:szCs w:val="28"/>
        </w:rPr>
        <w:t>организация исполнения бюджета города;</w:t>
      </w:r>
    </w:p>
    <w:p w:rsidR="006B6499" w:rsidRPr="00C73DFF" w:rsidRDefault="006B6499" w:rsidP="00ED209E">
      <w:pPr>
        <w:widowControl w:val="0"/>
        <w:ind w:firstLine="709"/>
        <w:jc w:val="both"/>
        <w:rPr>
          <w:sz w:val="28"/>
          <w:szCs w:val="28"/>
        </w:rPr>
      </w:pPr>
      <w:r w:rsidRPr="00C73DFF">
        <w:rPr>
          <w:sz w:val="28"/>
          <w:szCs w:val="28"/>
        </w:rPr>
        <w:t>управление единым счетом бюджета города и бюджетными средствами;</w:t>
      </w:r>
    </w:p>
    <w:p w:rsidR="006B6499" w:rsidRPr="00C73DFF" w:rsidRDefault="006B6499" w:rsidP="00ED209E">
      <w:pPr>
        <w:widowControl w:val="0"/>
        <w:ind w:firstLine="709"/>
        <w:jc w:val="both"/>
        <w:rPr>
          <w:sz w:val="28"/>
          <w:szCs w:val="28"/>
        </w:rPr>
      </w:pPr>
      <w:r w:rsidRPr="00C73DFF">
        <w:rPr>
          <w:sz w:val="28"/>
          <w:szCs w:val="28"/>
        </w:rPr>
        <w:t>организация бюджетного учета и бюджетной отчетности, контроль за соблюдением правил ведения бухгалтерского учета и отчетности по исполнению бюджета города;</w:t>
      </w:r>
    </w:p>
    <w:p w:rsidR="006B6499" w:rsidRPr="00C73DFF" w:rsidRDefault="006B6499" w:rsidP="00ED209E">
      <w:pPr>
        <w:widowControl w:val="0"/>
        <w:ind w:firstLine="709"/>
        <w:jc w:val="both"/>
        <w:rPr>
          <w:sz w:val="28"/>
          <w:szCs w:val="28"/>
        </w:rPr>
      </w:pPr>
      <w:r w:rsidRPr="00C73DFF">
        <w:rPr>
          <w:sz w:val="28"/>
          <w:szCs w:val="28"/>
        </w:rPr>
        <w:t>развитие и совершенствование бюджетного процесса и бюджетного учета, совершенствование методов бюджетного планирования, финансирования и отчетности;</w:t>
      </w:r>
    </w:p>
    <w:p w:rsidR="006B6499" w:rsidRPr="00C73DFF" w:rsidRDefault="006B6499" w:rsidP="00ED209E">
      <w:pPr>
        <w:widowControl w:val="0"/>
        <w:ind w:firstLine="709"/>
        <w:jc w:val="both"/>
        <w:rPr>
          <w:sz w:val="28"/>
          <w:szCs w:val="28"/>
        </w:rPr>
      </w:pPr>
      <w:r w:rsidRPr="00C73DFF">
        <w:rPr>
          <w:sz w:val="28"/>
          <w:szCs w:val="28"/>
        </w:rPr>
        <w:t>разработка методических материалов, обусловленных изменением бюджетного законодательства;</w:t>
      </w:r>
    </w:p>
    <w:p w:rsidR="006B6499" w:rsidRPr="00C73DFF" w:rsidRDefault="006B6499" w:rsidP="00ED209E">
      <w:pPr>
        <w:widowControl w:val="0"/>
        <w:ind w:firstLine="709"/>
        <w:jc w:val="both"/>
        <w:rPr>
          <w:sz w:val="28"/>
          <w:szCs w:val="28"/>
        </w:rPr>
      </w:pPr>
      <w:r w:rsidRPr="00C73DFF">
        <w:rPr>
          <w:sz w:val="28"/>
          <w:szCs w:val="28"/>
        </w:rPr>
        <w:t xml:space="preserve">организация формирования, обеспечения размещения и исполнения </w:t>
      </w:r>
      <w:r w:rsidR="00BB0876" w:rsidRPr="00C73DFF">
        <w:rPr>
          <w:sz w:val="28"/>
          <w:szCs w:val="28"/>
        </w:rPr>
        <w:t>закупок товаров, работ, услуг для обеспечения муниципальных нужд</w:t>
      </w:r>
      <w:r w:rsidRPr="00C73DFF">
        <w:rPr>
          <w:sz w:val="28"/>
          <w:szCs w:val="28"/>
        </w:rPr>
        <w:t>;</w:t>
      </w:r>
    </w:p>
    <w:p w:rsidR="006B6499" w:rsidRPr="00C73DFF" w:rsidRDefault="006B6499" w:rsidP="00ED209E">
      <w:pPr>
        <w:widowControl w:val="0"/>
        <w:ind w:firstLine="709"/>
        <w:jc w:val="both"/>
        <w:rPr>
          <w:sz w:val="28"/>
          <w:szCs w:val="28"/>
        </w:rPr>
      </w:pPr>
      <w:r w:rsidRPr="00C73DFF">
        <w:rPr>
          <w:sz w:val="28"/>
          <w:szCs w:val="28"/>
        </w:rPr>
        <w:t xml:space="preserve">осуществление от имени мэрии контроля в сфере </w:t>
      </w:r>
      <w:r w:rsidR="00F027FA" w:rsidRPr="00C73DFF">
        <w:rPr>
          <w:sz w:val="28"/>
          <w:szCs w:val="28"/>
        </w:rPr>
        <w:t>закупок товаров, работ, услуг для обеспечения муниципальных нужд</w:t>
      </w:r>
      <w:r w:rsidRPr="00C73DFF">
        <w:rPr>
          <w:sz w:val="28"/>
          <w:szCs w:val="28"/>
        </w:rPr>
        <w:t>.</w:t>
      </w:r>
    </w:p>
    <w:p w:rsidR="006B6499" w:rsidRPr="00C73DFF" w:rsidRDefault="006B6499" w:rsidP="00ED209E">
      <w:pPr>
        <w:widowControl w:val="0"/>
        <w:ind w:firstLine="709"/>
        <w:jc w:val="both"/>
      </w:pPr>
    </w:p>
    <w:p w:rsidR="006B6499" w:rsidRPr="00C73DFF" w:rsidRDefault="006B6499" w:rsidP="00ED209E">
      <w:pPr>
        <w:widowControl w:val="0"/>
        <w:jc w:val="center"/>
        <w:rPr>
          <w:b/>
          <w:i/>
          <w:sz w:val="28"/>
          <w:szCs w:val="28"/>
        </w:rPr>
      </w:pPr>
      <w:r w:rsidRPr="00C73DFF">
        <w:rPr>
          <w:b/>
          <w:i/>
          <w:sz w:val="28"/>
          <w:szCs w:val="28"/>
        </w:rPr>
        <w:t>5.2.1. Казначейское управление мэрии города Новосибирска</w:t>
      </w:r>
    </w:p>
    <w:p w:rsidR="006B6499" w:rsidRPr="00C73DFF" w:rsidRDefault="006B6499" w:rsidP="00ED209E">
      <w:pPr>
        <w:widowControl w:val="0"/>
        <w:ind w:firstLine="709"/>
        <w:jc w:val="both"/>
      </w:pPr>
    </w:p>
    <w:p w:rsidR="006B6499" w:rsidRPr="00C73DFF" w:rsidRDefault="006B6499" w:rsidP="00ED209E">
      <w:pPr>
        <w:widowControl w:val="0"/>
        <w:ind w:firstLine="709"/>
        <w:jc w:val="both"/>
        <w:rPr>
          <w:sz w:val="28"/>
          <w:szCs w:val="28"/>
        </w:rPr>
      </w:pPr>
      <w:r w:rsidRPr="00C73DFF">
        <w:rPr>
          <w:sz w:val="28"/>
          <w:szCs w:val="28"/>
        </w:rPr>
        <w:t>5.2.1.1. Кассовое обслуживание исполнения бюджета города.</w:t>
      </w:r>
    </w:p>
    <w:p w:rsidR="006B6499" w:rsidRPr="00C73DFF" w:rsidRDefault="006B6499" w:rsidP="00ED209E">
      <w:pPr>
        <w:widowControl w:val="0"/>
        <w:ind w:firstLine="709"/>
        <w:jc w:val="both"/>
        <w:rPr>
          <w:sz w:val="28"/>
          <w:szCs w:val="28"/>
        </w:rPr>
      </w:pPr>
      <w:r w:rsidRPr="00C73DFF">
        <w:rPr>
          <w:sz w:val="28"/>
          <w:szCs w:val="28"/>
        </w:rPr>
        <w:t>5.2.1.2. Открытие и ведение лицевых счетов и организация учета кассовых операций со средствами бюджета города.</w:t>
      </w:r>
    </w:p>
    <w:p w:rsidR="006B6499" w:rsidRPr="00C73DFF" w:rsidRDefault="006B6499" w:rsidP="00ED209E">
      <w:pPr>
        <w:widowControl w:val="0"/>
        <w:ind w:firstLine="709"/>
        <w:jc w:val="both"/>
        <w:rPr>
          <w:sz w:val="28"/>
          <w:szCs w:val="28"/>
        </w:rPr>
      </w:pPr>
      <w:r w:rsidRPr="00C73DFF">
        <w:rPr>
          <w:sz w:val="28"/>
          <w:szCs w:val="28"/>
        </w:rPr>
        <w:t xml:space="preserve">5.2.1.3. Организация санкционирования оплаты денежных обязательств получателей бюджетных средств, муниципальных бюджетных </w:t>
      </w:r>
      <w:r w:rsidR="00DA3DB4" w:rsidRPr="00C73DFF">
        <w:rPr>
          <w:sz w:val="28"/>
          <w:szCs w:val="28"/>
        </w:rPr>
        <w:t xml:space="preserve">учреждений (далее – МБУ) </w:t>
      </w:r>
      <w:r w:rsidR="001F553F" w:rsidRPr="00C73DFF">
        <w:rPr>
          <w:sz w:val="28"/>
          <w:szCs w:val="28"/>
        </w:rPr>
        <w:t xml:space="preserve">и </w:t>
      </w:r>
      <w:r w:rsidR="00DA3DB4" w:rsidRPr="00C73DFF">
        <w:rPr>
          <w:sz w:val="28"/>
          <w:szCs w:val="28"/>
        </w:rPr>
        <w:t xml:space="preserve">муниципальных </w:t>
      </w:r>
      <w:r w:rsidRPr="00C73DFF">
        <w:rPr>
          <w:sz w:val="28"/>
          <w:szCs w:val="28"/>
        </w:rPr>
        <w:t>автономных учреждений</w:t>
      </w:r>
      <w:r w:rsidR="00DA3DB4" w:rsidRPr="00C73DFF">
        <w:rPr>
          <w:sz w:val="28"/>
          <w:szCs w:val="28"/>
        </w:rPr>
        <w:t xml:space="preserve"> (далее – МАУ)</w:t>
      </w:r>
      <w:r w:rsidRPr="00C73DFF">
        <w:rPr>
          <w:sz w:val="28"/>
          <w:szCs w:val="28"/>
        </w:rPr>
        <w:t>.</w:t>
      </w:r>
    </w:p>
    <w:p w:rsidR="006B6499" w:rsidRPr="00C73DFF" w:rsidRDefault="006B6499" w:rsidP="00ED209E">
      <w:pPr>
        <w:widowControl w:val="0"/>
        <w:ind w:firstLine="709"/>
        <w:jc w:val="both"/>
        <w:rPr>
          <w:sz w:val="28"/>
          <w:szCs w:val="28"/>
        </w:rPr>
      </w:pPr>
      <w:r w:rsidRPr="00C73DFF">
        <w:rPr>
          <w:sz w:val="28"/>
          <w:szCs w:val="28"/>
        </w:rPr>
        <w:t xml:space="preserve">5.2.1.4. Организация учета операций со средствами, полученными </w:t>
      </w:r>
      <w:r w:rsidR="00D43C5F" w:rsidRPr="00C73DFF">
        <w:rPr>
          <w:sz w:val="28"/>
          <w:szCs w:val="28"/>
        </w:rPr>
        <w:t>МБУ и МАУ</w:t>
      </w:r>
      <w:r w:rsidRPr="00C73DFF">
        <w:rPr>
          <w:sz w:val="28"/>
          <w:szCs w:val="28"/>
        </w:rPr>
        <w:t>.</w:t>
      </w:r>
    </w:p>
    <w:p w:rsidR="006B6499" w:rsidRPr="00C73DFF" w:rsidRDefault="006B6499" w:rsidP="00ED209E">
      <w:pPr>
        <w:widowControl w:val="0"/>
        <w:ind w:firstLine="709"/>
        <w:jc w:val="both"/>
        <w:rPr>
          <w:sz w:val="28"/>
          <w:szCs w:val="28"/>
        </w:rPr>
      </w:pPr>
      <w:r w:rsidRPr="00C73DFF">
        <w:rPr>
          <w:sz w:val="28"/>
          <w:szCs w:val="28"/>
        </w:rPr>
        <w:t xml:space="preserve">5.2.1.5. Обеспечение функционирования информационной системы и ее адаптация к требованиям текущего законодательства. Мониторинг размещения на официальном сайте города Новосибирска сведений о </w:t>
      </w:r>
      <w:r w:rsidR="001F553F" w:rsidRPr="00C73DFF">
        <w:rPr>
          <w:sz w:val="28"/>
          <w:szCs w:val="28"/>
        </w:rPr>
        <w:t>муниципальных казенных учреждениях</w:t>
      </w:r>
      <w:r w:rsidRPr="00C73DFF">
        <w:rPr>
          <w:sz w:val="28"/>
          <w:szCs w:val="28"/>
        </w:rPr>
        <w:t>.</w:t>
      </w:r>
    </w:p>
    <w:p w:rsidR="006B6499" w:rsidRPr="00C73DFF" w:rsidRDefault="006B6499" w:rsidP="00ED209E">
      <w:pPr>
        <w:widowControl w:val="0"/>
        <w:autoSpaceDE w:val="0"/>
        <w:autoSpaceDN w:val="0"/>
        <w:ind w:firstLine="709"/>
        <w:jc w:val="both"/>
        <w:rPr>
          <w:sz w:val="28"/>
          <w:szCs w:val="28"/>
        </w:rPr>
      </w:pPr>
      <w:r w:rsidRPr="00C73DFF">
        <w:rPr>
          <w:sz w:val="28"/>
          <w:szCs w:val="28"/>
        </w:rPr>
        <w:t>5.2.1.6. Обеспечение эффективного функционирования Государственной информационной системы о государственных и муниципальных платежах (далее</w:t>
      </w:r>
      <w:r w:rsidR="003405AF" w:rsidRPr="00C73DFF">
        <w:rPr>
          <w:sz w:val="28"/>
          <w:szCs w:val="28"/>
        </w:rPr>
        <w:t> – </w:t>
      </w:r>
      <w:r w:rsidRPr="00C73DFF">
        <w:rPr>
          <w:sz w:val="28"/>
          <w:szCs w:val="28"/>
        </w:rPr>
        <w:t xml:space="preserve">ГИС ГМП). Организация регистрации участников – администраторов начислений и своевременности предоставления участниками информации об уплате платежей в ГИС ГМП. </w:t>
      </w:r>
    </w:p>
    <w:p w:rsidR="006B6499" w:rsidRPr="00C73DFF" w:rsidRDefault="006B6499" w:rsidP="00ED209E">
      <w:pPr>
        <w:widowControl w:val="0"/>
        <w:ind w:firstLine="709"/>
        <w:jc w:val="both"/>
      </w:pPr>
    </w:p>
    <w:p w:rsidR="006B6499" w:rsidRPr="00C73DFF" w:rsidRDefault="006B6499" w:rsidP="00ED209E">
      <w:pPr>
        <w:widowControl w:val="0"/>
        <w:jc w:val="center"/>
        <w:rPr>
          <w:b/>
          <w:i/>
          <w:sz w:val="28"/>
          <w:szCs w:val="28"/>
        </w:rPr>
      </w:pPr>
      <w:r w:rsidRPr="00C73DFF">
        <w:rPr>
          <w:b/>
          <w:i/>
          <w:sz w:val="28"/>
          <w:szCs w:val="28"/>
        </w:rPr>
        <w:t>5.2.2. Бюджетное управление мэрии города Новосибирска</w:t>
      </w:r>
    </w:p>
    <w:p w:rsidR="006B6499" w:rsidRPr="00C73DFF" w:rsidRDefault="006B6499" w:rsidP="00ED209E">
      <w:pPr>
        <w:widowControl w:val="0"/>
        <w:ind w:firstLine="709"/>
        <w:jc w:val="both"/>
      </w:pPr>
    </w:p>
    <w:p w:rsidR="006B6499" w:rsidRPr="00C73DFF" w:rsidRDefault="006B6499" w:rsidP="00ED209E">
      <w:pPr>
        <w:widowControl w:val="0"/>
        <w:ind w:firstLine="709"/>
        <w:jc w:val="both"/>
        <w:rPr>
          <w:sz w:val="28"/>
          <w:szCs w:val="28"/>
        </w:rPr>
      </w:pPr>
      <w:r w:rsidRPr="00C73DFF">
        <w:rPr>
          <w:sz w:val="28"/>
          <w:szCs w:val="28"/>
        </w:rPr>
        <w:t>5.2.2.1. Подготовка проекта бюджета города на трехлетний период (ежегодно).</w:t>
      </w:r>
    </w:p>
    <w:p w:rsidR="006B6499" w:rsidRPr="00C73DFF" w:rsidRDefault="006B6499" w:rsidP="00ED209E">
      <w:pPr>
        <w:widowControl w:val="0"/>
        <w:ind w:firstLine="709"/>
        <w:jc w:val="both"/>
        <w:rPr>
          <w:sz w:val="28"/>
          <w:szCs w:val="28"/>
        </w:rPr>
      </w:pPr>
      <w:r w:rsidRPr="00C73DFF">
        <w:rPr>
          <w:sz w:val="28"/>
          <w:szCs w:val="28"/>
        </w:rPr>
        <w:t>5.2.2.2. Составление сводной бюджетной росписи и внесение изменений в нее.</w:t>
      </w:r>
    </w:p>
    <w:p w:rsidR="006B6499" w:rsidRPr="00C73DFF" w:rsidRDefault="006B6499" w:rsidP="00ED209E">
      <w:pPr>
        <w:widowControl w:val="0"/>
        <w:ind w:firstLine="709"/>
        <w:jc w:val="both"/>
        <w:rPr>
          <w:sz w:val="28"/>
          <w:szCs w:val="28"/>
        </w:rPr>
      </w:pPr>
      <w:r w:rsidRPr="00C73DFF">
        <w:rPr>
          <w:sz w:val="28"/>
          <w:szCs w:val="28"/>
        </w:rPr>
        <w:t>5.2.2.3. Продолжение работы, направленной на снижение недоимки по платежам в бюджет города</w:t>
      </w:r>
      <w:r w:rsidR="00D43C5F" w:rsidRPr="00C73DFF">
        <w:rPr>
          <w:sz w:val="28"/>
          <w:szCs w:val="28"/>
        </w:rPr>
        <w:t>,</w:t>
      </w:r>
      <w:r w:rsidRPr="00C73DFF">
        <w:rPr>
          <w:sz w:val="28"/>
          <w:szCs w:val="28"/>
        </w:rPr>
        <w:t xml:space="preserve"> с целью обеспечения исполнения доходной части бюджета города совместно с Управлением Федеральной налоговой службы по Новосибирской области (ежегодно):</w:t>
      </w:r>
    </w:p>
    <w:p w:rsidR="006B6499" w:rsidRPr="00C73DFF" w:rsidRDefault="006B6499" w:rsidP="00ED209E">
      <w:pPr>
        <w:widowControl w:val="0"/>
        <w:ind w:firstLine="709"/>
        <w:jc w:val="both"/>
        <w:rPr>
          <w:sz w:val="28"/>
          <w:szCs w:val="28"/>
        </w:rPr>
      </w:pPr>
      <w:r w:rsidRPr="00C73DFF">
        <w:rPr>
          <w:sz w:val="28"/>
          <w:szCs w:val="28"/>
        </w:rPr>
        <w:t>выявление организаций – крупных неплательщиков;</w:t>
      </w:r>
    </w:p>
    <w:p w:rsidR="006B6499" w:rsidRPr="00C73DFF" w:rsidRDefault="006B6499" w:rsidP="00ED209E">
      <w:pPr>
        <w:widowControl w:val="0"/>
        <w:ind w:firstLine="709"/>
        <w:jc w:val="both"/>
        <w:rPr>
          <w:sz w:val="28"/>
          <w:szCs w:val="28"/>
        </w:rPr>
      </w:pPr>
      <w:r w:rsidRPr="00C73DFF">
        <w:rPr>
          <w:sz w:val="28"/>
          <w:szCs w:val="28"/>
        </w:rPr>
        <w:t>разработка схем и графиков погашения задолженности;</w:t>
      </w:r>
    </w:p>
    <w:p w:rsidR="006B6499" w:rsidRPr="00C73DFF" w:rsidRDefault="006B6499" w:rsidP="00ED209E">
      <w:pPr>
        <w:widowControl w:val="0"/>
        <w:ind w:firstLine="709"/>
        <w:jc w:val="both"/>
        <w:rPr>
          <w:sz w:val="28"/>
          <w:szCs w:val="28"/>
        </w:rPr>
      </w:pPr>
      <w:r w:rsidRPr="00C73DFF">
        <w:rPr>
          <w:sz w:val="28"/>
          <w:szCs w:val="28"/>
        </w:rPr>
        <w:t>подготовка мероприятий, препятствующих сокрытию доходов, в том числе в рамках работы районных и городской комиссий по сокращению недоимки (не менее 160,0 млн. рублей ежегодно).</w:t>
      </w:r>
    </w:p>
    <w:p w:rsidR="006B6499" w:rsidRPr="00C73DFF" w:rsidRDefault="006B6499" w:rsidP="00ED209E">
      <w:pPr>
        <w:widowControl w:val="0"/>
        <w:ind w:firstLine="709"/>
        <w:jc w:val="both"/>
        <w:rPr>
          <w:sz w:val="28"/>
          <w:szCs w:val="28"/>
        </w:rPr>
      </w:pPr>
      <w:r w:rsidRPr="00C73DFF">
        <w:rPr>
          <w:sz w:val="28"/>
          <w:szCs w:val="28"/>
        </w:rPr>
        <w:t>5.2.2.4. Бюджетный учет и подготовка бюджетной и бухгалтерской отчетности, контроль за соблюдением правил ведения бухгалтерского учета и отчетности по исполнению бюджета города.</w:t>
      </w:r>
    </w:p>
    <w:p w:rsidR="006B6499" w:rsidRPr="00C73DFF" w:rsidRDefault="006B6499" w:rsidP="00ED209E">
      <w:pPr>
        <w:widowControl w:val="0"/>
        <w:ind w:firstLine="709"/>
        <w:jc w:val="both"/>
        <w:rPr>
          <w:sz w:val="24"/>
          <w:szCs w:val="24"/>
        </w:rPr>
      </w:pPr>
    </w:p>
    <w:p w:rsidR="006B6499" w:rsidRPr="00C73DFF" w:rsidRDefault="006B6499" w:rsidP="00ED209E">
      <w:pPr>
        <w:widowControl w:val="0"/>
        <w:jc w:val="center"/>
        <w:rPr>
          <w:b/>
          <w:i/>
          <w:sz w:val="28"/>
          <w:szCs w:val="28"/>
        </w:rPr>
      </w:pPr>
      <w:r w:rsidRPr="00C73DFF">
        <w:rPr>
          <w:b/>
          <w:i/>
          <w:sz w:val="28"/>
          <w:szCs w:val="28"/>
        </w:rPr>
        <w:t>5.2.3. Управление бюджетного финансирования мэрии города Новосибирска</w:t>
      </w:r>
    </w:p>
    <w:p w:rsidR="006B6499" w:rsidRPr="00C73DFF" w:rsidRDefault="006B6499" w:rsidP="00ED209E">
      <w:pPr>
        <w:widowControl w:val="0"/>
        <w:ind w:firstLine="709"/>
        <w:jc w:val="both"/>
        <w:rPr>
          <w:sz w:val="24"/>
          <w:szCs w:val="24"/>
        </w:rPr>
      </w:pPr>
    </w:p>
    <w:p w:rsidR="006B6499" w:rsidRPr="00C73DFF" w:rsidRDefault="006B6499" w:rsidP="00ED209E">
      <w:pPr>
        <w:widowControl w:val="0"/>
        <w:ind w:firstLine="709"/>
        <w:jc w:val="both"/>
        <w:rPr>
          <w:sz w:val="28"/>
          <w:szCs w:val="28"/>
        </w:rPr>
      </w:pPr>
      <w:r w:rsidRPr="00C73DFF">
        <w:rPr>
          <w:sz w:val="28"/>
          <w:szCs w:val="28"/>
        </w:rPr>
        <w:t>5.2.3.1. Организация работы структурных подразделений мэрии по составлению расходной части проекта бюджета города.</w:t>
      </w:r>
    </w:p>
    <w:p w:rsidR="006B6499" w:rsidRPr="00C73DFF" w:rsidRDefault="006B6499" w:rsidP="00ED209E">
      <w:pPr>
        <w:widowControl w:val="0"/>
        <w:ind w:firstLine="709"/>
        <w:jc w:val="both"/>
        <w:rPr>
          <w:sz w:val="28"/>
          <w:szCs w:val="28"/>
        </w:rPr>
      </w:pPr>
      <w:r w:rsidRPr="00C73DFF">
        <w:rPr>
          <w:sz w:val="28"/>
          <w:szCs w:val="28"/>
        </w:rPr>
        <w:t>5.2.3.2. Подготовка необходимых материалов и расчетов к расходной части проекта бюджета города, анализ расчетов контрольных цифр, представленных структурными подразделениями мэрии.</w:t>
      </w:r>
    </w:p>
    <w:p w:rsidR="006B6499" w:rsidRPr="00C73DFF" w:rsidRDefault="006B6499" w:rsidP="00ED209E">
      <w:pPr>
        <w:widowControl w:val="0"/>
        <w:ind w:firstLine="709"/>
        <w:jc w:val="both"/>
        <w:rPr>
          <w:sz w:val="28"/>
          <w:szCs w:val="28"/>
        </w:rPr>
      </w:pPr>
      <w:r w:rsidRPr="00C73DFF">
        <w:rPr>
          <w:sz w:val="28"/>
          <w:szCs w:val="28"/>
        </w:rPr>
        <w:t>5.2.3.3. Финансирование государственных полномочий в пределах субвенций, выделяемых из вышестоящих бюджетов.</w:t>
      </w:r>
    </w:p>
    <w:p w:rsidR="006B6499" w:rsidRPr="00C73DFF" w:rsidRDefault="006B6499" w:rsidP="00ED209E">
      <w:pPr>
        <w:widowControl w:val="0"/>
        <w:ind w:firstLine="709"/>
        <w:jc w:val="both"/>
        <w:rPr>
          <w:sz w:val="24"/>
          <w:szCs w:val="24"/>
        </w:rPr>
      </w:pPr>
    </w:p>
    <w:p w:rsidR="006B6499" w:rsidRPr="00C73DFF" w:rsidRDefault="006B6499" w:rsidP="00ED209E">
      <w:pPr>
        <w:widowControl w:val="0"/>
        <w:jc w:val="center"/>
        <w:rPr>
          <w:b/>
          <w:i/>
          <w:sz w:val="28"/>
          <w:szCs w:val="28"/>
        </w:rPr>
      </w:pPr>
      <w:r w:rsidRPr="00C73DFF">
        <w:rPr>
          <w:b/>
          <w:i/>
          <w:sz w:val="28"/>
          <w:szCs w:val="28"/>
        </w:rPr>
        <w:t>5.2.4. Управление правового обеспечения бюджетного процесса и</w:t>
      </w:r>
    </w:p>
    <w:p w:rsidR="006B6499" w:rsidRPr="00C73DFF" w:rsidRDefault="006B6499" w:rsidP="00ED209E">
      <w:pPr>
        <w:widowControl w:val="0"/>
        <w:jc w:val="center"/>
        <w:rPr>
          <w:b/>
          <w:i/>
          <w:sz w:val="28"/>
          <w:szCs w:val="28"/>
        </w:rPr>
      </w:pPr>
      <w:r w:rsidRPr="00C73DFF">
        <w:rPr>
          <w:b/>
          <w:i/>
          <w:sz w:val="28"/>
          <w:szCs w:val="28"/>
        </w:rPr>
        <w:t>муниципального долга мэрии города Новосибирска</w:t>
      </w:r>
    </w:p>
    <w:p w:rsidR="006B6499" w:rsidRPr="00C73DFF" w:rsidRDefault="006B6499" w:rsidP="00ED209E">
      <w:pPr>
        <w:widowControl w:val="0"/>
        <w:rPr>
          <w:sz w:val="24"/>
          <w:szCs w:val="24"/>
        </w:rPr>
      </w:pPr>
    </w:p>
    <w:p w:rsidR="006B6499" w:rsidRPr="00C73DFF" w:rsidRDefault="006B6499" w:rsidP="00ED209E">
      <w:pPr>
        <w:widowControl w:val="0"/>
        <w:ind w:firstLine="709"/>
        <w:jc w:val="both"/>
        <w:rPr>
          <w:sz w:val="28"/>
          <w:szCs w:val="28"/>
        </w:rPr>
      </w:pPr>
      <w:r w:rsidRPr="00C73DFF">
        <w:rPr>
          <w:sz w:val="28"/>
          <w:szCs w:val="28"/>
        </w:rPr>
        <w:t>5.2.4.1. Обеспечение привлечения заимствований по ставкам не выше средних ставок на рынке региональных и муниципальных заимствований.</w:t>
      </w:r>
    </w:p>
    <w:p w:rsidR="006B6499" w:rsidRPr="00C73DFF" w:rsidRDefault="006B6499" w:rsidP="00ED209E">
      <w:pPr>
        <w:widowControl w:val="0"/>
        <w:ind w:firstLine="709"/>
        <w:jc w:val="both"/>
        <w:rPr>
          <w:sz w:val="28"/>
          <w:szCs w:val="28"/>
        </w:rPr>
      </w:pPr>
      <w:r w:rsidRPr="00C73DFF">
        <w:rPr>
          <w:sz w:val="28"/>
          <w:szCs w:val="28"/>
        </w:rPr>
        <w:t>5.2.4.2. Регистрация условий эмиссии муниципальных облигаций и размещение облигационного займа при благоприятной ситуации на рынке ценных бумаг.</w:t>
      </w:r>
    </w:p>
    <w:p w:rsidR="006B6499" w:rsidRPr="00C73DFF" w:rsidRDefault="006B6499" w:rsidP="00ED209E">
      <w:pPr>
        <w:widowControl w:val="0"/>
        <w:ind w:firstLine="709"/>
        <w:jc w:val="both"/>
        <w:rPr>
          <w:sz w:val="28"/>
          <w:szCs w:val="28"/>
        </w:rPr>
      </w:pPr>
      <w:r w:rsidRPr="00C73DFF">
        <w:rPr>
          <w:sz w:val="28"/>
          <w:szCs w:val="28"/>
        </w:rPr>
        <w:t>5.2.4.3. Улучшение или сохранение кредитных рейтингов, присваиваемых городу Новосибирску международным рейтинговым агентством.</w:t>
      </w:r>
    </w:p>
    <w:p w:rsidR="006B6499" w:rsidRPr="00C73DFF" w:rsidRDefault="006B6499" w:rsidP="00ED209E">
      <w:pPr>
        <w:widowControl w:val="0"/>
        <w:ind w:firstLine="709"/>
        <w:jc w:val="both"/>
        <w:rPr>
          <w:sz w:val="28"/>
          <w:szCs w:val="28"/>
        </w:rPr>
      </w:pPr>
    </w:p>
    <w:p w:rsidR="006B6499" w:rsidRPr="00C73DFF" w:rsidRDefault="006B6499" w:rsidP="00ED209E">
      <w:pPr>
        <w:widowControl w:val="0"/>
        <w:jc w:val="center"/>
        <w:rPr>
          <w:b/>
          <w:i/>
          <w:sz w:val="28"/>
          <w:szCs w:val="28"/>
        </w:rPr>
      </w:pPr>
      <w:r w:rsidRPr="00C73DFF">
        <w:rPr>
          <w:b/>
          <w:i/>
          <w:sz w:val="28"/>
          <w:szCs w:val="28"/>
        </w:rPr>
        <w:t>5.2.5. Комитет муниципального заказа мэрии города Новосибирска</w:t>
      </w:r>
    </w:p>
    <w:p w:rsidR="006B6499" w:rsidRPr="00C73DFF" w:rsidRDefault="006B6499" w:rsidP="00ED209E">
      <w:pPr>
        <w:widowControl w:val="0"/>
        <w:ind w:firstLine="709"/>
        <w:jc w:val="both"/>
        <w:rPr>
          <w:sz w:val="28"/>
          <w:szCs w:val="28"/>
        </w:rPr>
      </w:pPr>
    </w:p>
    <w:p w:rsidR="00A71E23" w:rsidRPr="00C73DFF" w:rsidRDefault="006B6499" w:rsidP="00ED209E">
      <w:pPr>
        <w:widowControl w:val="0"/>
        <w:ind w:firstLine="709"/>
        <w:jc w:val="both"/>
        <w:rPr>
          <w:sz w:val="28"/>
          <w:szCs w:val="28"/>
        </w:rPr>
      </w:pPr>
      <w:r w:rsidRPr="00C73DFF">
        <w:rPr>
          <w:sz w:val="28"/>
          <w:szCs w:val="28"/>
        </w:rPr>
        <w:t xml:space="preserve">5.2.5.1. Методическое руководство и координация взаимоотношений участников </w:t>
      </w:r>
      <w:r w:rsidR="00A71E23" w:rsidRPr="00C73DFF">
        <w:rPr>
          <w:sz w:val="28"/>
          <w:szCs w:val="28"/>
        </w:rPr>
        <w:t xml:space="preserve">в сфере </w:t>
      </w:r>
      <w:r w:rsidR="00F36D18" w:rsidRPr="00C73DFF">
        <w:rPr>
          <w:sz w:val="28"/>
          <w:szCs w:val="28"/>
        </w:rPr>
        <w:t>закупок товаров, работ, услуг для обеспечения муниципальных нужд</w:t>
      </w:r>
      <w:r w:rsidR="00A71E23" w:rsidRPr="00C73DFF">
        <w:rPr>
          <w:sz w:val="28"/>
          <w:szCs w:val="28"/>
        </w:rPr>
        <w:t xml:space="preserve">. </w:t>
      </w:r>
    </w:p>
    <w:p w:rsidR="006B6499" w:rsidRPr="00C73DFF" w:rsidRDefault="006B6499" w:rsidP="00ED209E">
      <w:pPr>
        <w:widowControl w:val="0"/>
        <w:ind w:firstLine="709"/>
        <w:jc w:val="both"/>
        <w:rPr>
          <w:sz w:val="28"/>
          <w:szCs w:val="28"/>
        </w:rPr>
      </w:pPr>
      <w:r w:rsidRPr="00C73DFF">
        <w:rPr>
          <w:sz w:val="28"/>
          <w:szCs w:val="28"/>
        </w:rPr>
        <w:t xml:space="preserve">5.2.5.2. Осуществление контрольных мероприятий в сфере </w:t>
      </w:r>
      <w:r w:rsidR="00F36D18" w:rsidRPr="00C73DFF">
        <w:rPr>
          <w:sz w:val="28"/>
          <w:szCs w:val="28"/>
        </w:rPr>
        <w:t>закупок товаров, работ, услуг для обеспечения муниципальных нужд</w:t>
      </w:r>
      <w:r w:rsidRPr="00C73DFF">
        <w:rPr>
          <w:sz w:val="28"/>
          <w:szCs w:val="28"/>
        </w:rPr>
        <w:t xml:space="preserve"> путем проведения плановых и внеплановых проверок деятельности заказчиков, уполномоченного органа и их комиссий по </w:t>
      </w:r>
      <w:r w:rsidR="00A71E23" w:rsidRPr="00C73DFF">
        <w:rPr>
          <w:sz w:val="28"/>
          <w:szCs w:val="28"/>
        </w:rPr>
        <w:t>осуществлению закупок</w:t>
      </w:r>
      <w:r w:rsidRPr="00C73DFF">
        <w:rPr>
          <w:sz w:val="28"/>
          <w:szCs w:val="28"/>
        </w:rPr>
        <w:t>.</w:t>
      </w:r>
    </w:p>
    <w:p w:rsidR="006B6499" w:rsidRPr="00C73DFF" w:rsidRDefault="006B6499" w:rsidP="00ED209E">
      <w:pPr>
        <w:widowControl w:val="0"/>
        <w:ind w:firstLine="709"/>
        <w:jc w:val="both"/>
        <w:rPr>
          <w:sz w:val="28"/>
          <w:szCs w:val="28"/>
        </w:rPr>
      </w:pPr>
    </w:p>
    <w:p w:rsidR="00036FB3" w:rsidRPr="00C73DFF" w:rsidRDefault="00036FB3" w:rsidP="00ED209E">
      <w:pPr>
        <w:widowControl w:val="0"/>
        <w:ind w:firstLine="709"/>
        <w:jc w:val="both"/>
        <w:rPr>
          <w:sz w:val="28"/>
          <w:szCs w:val="28"/>
        </w:rPr>
      </w:pPr>
    </w:p>
    <w:p w:rsidR="00460369" w:rsidRPr="00C73DFF" w:rsidRDefault="00460369" w:rsidP="00ED209E">
      <w:pPr>
        <w:pStyle w:val="2"/>
        <w:keepNext w:val="0"/>
        <w:widowControl w:val="0"/>
        <w:spacing w:before="0" w:after="0"/>
        <w:ind w:left="284" w:right="284"/>
        <w:jc w:val="center"/>
        <w:rPr>
          <w:rFonts w:ascii="Times New Roman" w:hAnsi="Times New Roman"/>
          <w:i w:val="0"/>
        </w:rPr>
      </w:pPr>
      <w:bookmarkStart w:id="47" w:name="_Toc272854626"/>
      <w:bookmarkStart w:id="48" w:name="_Toc304451700"/>
      <w:r w:rsidRPr="00C73DFF">
        <w:rPr>
          <w:rFonts w:ascii="Times New Roman" w:hAnsi="Times New Roman"/>
          <w:i w:val="0"/>
        </w:rPr>
        <w:t>5.3. Департамент промышленности, инноваций и предпринимательства мэрии города Новосибирска</w:t>
      </w:r>
      <w:bookmarkEnd w:id="47"/>
      <w:bookmarkEnd w:id="48"/>
    </w:p>
    <w:p w:rsidR="00460369" w:rsidRPr="00C73DFF" w:rsidRDefault="00460369" w:rsidP="00ED209E">
      <w:pPr>
        <w:pStyle w:val="ConsPlusNormal"/>
        <w:ind w:firstLine="709"/>
        <w:jc w:val="both"/>
        <w:rPr>
          <w:rFonts w:ascii="Times New Roman" w:hAnsi="Times New Roman"/>
          <w:sz w:val="28"/>
          <w:szCs w:val="28"/>
        </w:rPr>
      </w:pPr>
    </w:p>
    <w:p w:rsidR="007C1D68" w:rsidRPr="00C73DFF" w:rsidRDefault="007C1D68" w:rsidP="00ED209E">
      <w:pPr>
        <w:widowControl w:val="0"/>
        <w:autoSpaceDE w:val="0"/>
        <w:autoSpaceDN w:val="0"/>
        <w:ind w:firstLine="709"/>
        <w:jc w:val="both"/>
        <w:rPr>
          <w:sz w:val="28"/>
          <w:szCs w:val="28"/>
        </w:rPr>
      </w:pPr>
      <w:r w:rsidRPr="00C73DFF">
        <w:rPr>
          <w:sz w:val="28"/>
          <w:szCs w:val="28"/>
        </w:rPr>
        <w:t>Деятельность департамента промышленности, инноваций и предпринимательства мэрии города Новосибирска в 2014 году и плановом периоде 2015 и 2016 годов будет направлена на решение следующих основных задач:</w:t>
      </w:r>
    </w:p>
    <w:p w:rsidR="007C1D68" w:rsidRPr="00C73DFF" w:rsidRDefault="007C1D68" w:rsidP="00ED209E">
      <w:pPr>
        <w:widowControl w:val="0"/>
        <w:autoSpaceDE w:val="0"/>
        <w:autoSpaceDN w:val="0"/>
        <w:ind w:firstLine="709"/>
        <w:jc w:val="both"/>
        <w:rPr>
          <w:sz w:val="28"/>
          <w:szCs w:val="28"/>
        </w:rPr>
      </w:pPr>
      <w:r w:rsidRPr="00C73DFF">
        <w:rPr>
          <w:sz w:val="28"/>
          <w:szCs w:val="28"/>
        </w:rPr>
        <w:t>поддержка промышленных предприятий города Новосибирска с целью обеспечения роста промышленного производства, улучшения финансового состояния предприятий и увеличения налогооблагаемой базы;</w:t>
      </w:r>
    </w:p>
    <w:p w:rsidR="007C1D68" w:rsidRPr="00C73DFF" w:rsidRDefault="007C1D68" w:rsidP="00ED209E">
      <w:pPr>
        <w:widowControl w:val="0"/>
        <w:autoSpaceDE w:val="0"/>
        <w:autoSpaceDN w:val="0"/>
        <w:ind w:firstLine="709"/>
        <w:jc w:val="both"/>
        <w:rPr>
          <w:sz w:val="28"/>
          <w:szCs w:val="28"/>
        </w:rPr>
      </w:pPr>
      <w:r w:rsidRPr="00C73DFF">
        <w:rPr>
          <w:sz w:val="28"/>
          <w:szCs w:val="28"/>
        </w:rPr>
        <w:t>развитие научно-производственной интеграции и инфраструктуры инновационной деятельности для повышения технологического уровня и конкурентоспособности новосибирской продукции;</w:t>
      </w:r>
    </w:p>
    <w:p w:rsidR="007C1D68" w:rsidRPr="00C73DFF" w:rsidRDefault="007C1D68" w:rsidP="00ED209E">
      <w:pPr>
        <w:widowControl w:val="0"/>
        <w:autoSpaceDE w:val="0"/>
        <w:autoSpaceDN w:val="0"/>
        <w:ind w:firstLine="709"/>
        <w:jc w:val="both"/>
        <w:rPr>
          <w:sz w:val="28"/>
          <w:szCs w:val="28"/>
        </w:rPr>
      </w:pPr>
      <w:r w:rsidRPr="00C73DFF">
        <w:rPr>
          <w:sz w:val="28"/>
          <w:szCs w:val="28"/>
        </w:rPr>
        <w:t>формирование благоприятного инвестиционного климата и механизмов муниципальной поддержки научно-промышленного комплекса;</w:t>
      </w:r>
    </w:p>
    <w:p w:rsidR="007C1D68" w:rsidRPr="00C73DFF" w:rsidRDefault="007C1D68" w:rsidP="00ED209E">
      <w:pPr>
        <w:widowControl w:val="0"/>
        <w:autoSpaceDE w:val="0"/>
        <w:autoSpaceDN w:val="0"/>
        <w:ind w:firstLine="709"/>
        <w:jc w:val="both"/>
        <w:rPr>
          <w:sz w:val="28"/>
          <w:szCs w:val="28"/>
        </w:rPr>
      </w:pPr>
      <w:r w:rsidRPr="00C73DFF">
        <w:rPr>
          <w:sz w:val="28"/>
          <w:szCs w:val="28"/>
        </w:rPr>
        <w:t>развитие межрегиональных и международных экономических связей, взаимодействие с агропромышленным комплексом Новосибирской области с целью расширения рынков сбыта продукции новосибирских товаропроизводителей;</w:t>
      </w:r>
    </w:p>
    <w:p w:rsidR="007C1D68" w:rsidRPr="00C73DFF" w:rsidRDefault="007C1D68" w:rsidP="00ED209E">
      <w:pPr>
        <w:widowControl w:val="0"/>
        <w:autoSpaceDE w:val="0"/>
        <w:autoSpaceDN w:val="0"/>
        <w:ind w:firstLine="709"/>
        <w:jc w:val="both"/>
        <w:rPr>
          <w:sz w:val="28"/>
          <w:szCs w:val="28"/>
        </w:rPr>
      </w:pPr>
      <w:r w:rsidRPr="00C73DFF">
        <w:rPr>
          <w:sz w:val="28"/>
          <w:szCs w:val="28"/>
        </w:rPr>
        <w:t xml:space="preserve">реализация мероприятий КЦП в рамках стратегического плана, </w:t>
      </w:r>
      <w:r w:rsidR="00AD3B50" w:rsidRPr="00C73DFF">
        <w:rPr>
          <w:sz w:val="28"/>
          <w:szCs w:val="28"/>
        </w:rPr>
        <w:t>муниципальных программ и ВЦП</w:t>
      </w:r>
      <w:r w:rsidRPr="00C73DFF">
        <w:rPr>
          <w:sz w:val="28"/>
          <w:szCs w:val="28"/>
        </w:rPr>
        <w:t>;</w:t>
      </w:r>
    </w:p>
    <w:p w:rsidR="007C1D68" w:rsidRPr="00C73DFF" w:rsidRDefault="007C1D68" w:rsidP="00ED209E">
      <w:pPr>
        <w:widowControl w:val="0"/>
        <w:autoSpaceDE w:val="0"/>
        <w:autoSpaceDN w:val="0"/>
        <w:ind w:firstLine="709"/>
        <w:jc w:val="both"/>
        <w:rPr>
          <w:sz w:val="28"/>
          <w:szCs w:val="28"/>
        </w:rPr>
      </w:pPr>
      <w:r w:rsidRPr="00C73DFF">
        <w:rPr>
          <w:sz w:val="28"/>
          <w:szCs w:val="28"/>
        </w:rPr>
        <w:t>создание благоприятных условий и совершенствование системы поддержки субъектов малого и среднего предпринимательства;</w:t>
      </w:r>
    </w:p>
    <w:p w:rsidR="007C1D68" w:rsidRPr="00C73DFF" w:rsidRDefault="007C1D68" w:rsidP="00ED209E">
      <w:pPr>
        <w:widowControl w:val="0"/>
        <w:autoSpaceDE w:val="0"/>
        <w:autoSpaceDN w:val="0"/>
        <w:ind w:firstLine="709"/>
        <w:jc w:val="both"/>
        <w:rPr>
          <w:sz w:val="28"/>
          <w:szCs w:val="28"/>
        </w:rPr>
      </w:pPr>
      <w:r w:rsidRPr="00C73DFF">
        <w:rPr>
          <w:sz w:val="28"/>
          <w:szCs w:val="28"/>
        </w:rPr>
        <w:t>создание условий для развития потребительского рынка города Новосибирска, эффективного функционирования предприятий торговли, общественного питания и бытового обслуживания;</w:t>
      </w:r>
    </w:p>
    <w:p w:rsidR="007C1D68" w:rsidRPr="00C73DFF" w:rsidRDefault="007C1D68" w:rsidP="00ED209E">
      <w:pPr>
        <w:widowControl w:val="0"/>
        <w:autoSpaceDE w:val="0"/>
        <w:autoSpaceDN w:val="0"/>
        <w:ind w:firstLine="709"/>
        <w:jc w:val="both"/>
        <w:rPr>
          <w:sz w:val="28"/>
          <w:szCs w:val="28"/>
        </w:rPr>
      </w:pPr>
      <w:r w:rsidRPr="00C73DFF">
        <w:rPr>
          <w:sz w:val="28"/>
          <w:szCs w:val="28"/>
        </w:rPr>
        <w:t>организация долговременных связей предприятий потребительского рынка с местными товаропроизводителями;</w:t>
      </w:r>
    </w:p>
    <w:p w:rsidR="007C1D68" w:rsidRPr="00C73DFF" w:rsidRDefault="007C1D68" w:rsidP="00ED209E">
      <w:pPr>
        <w:widowControl w:val="0"/>
        <w:autoSpaceDE w:val="0"/>
        <w:autoSpaceDN w:val="0"/>
        <w:ind w:firstLine="709"/>
        <w:jc w:val="both"/>
        <w:rPr>
          <w:sz w:val="28"/>
          <w:szCs w:val="28"/>
        </w:rPr>
      </w:pPr>
      <w:r w:rsidRPr="00C73DFF">
        <w:rPr>
          <w:sz w:val="28"/>
          <w:szCs w:val="28"/>
        </w:rPr>
        <w:t>организация комплексной поддержки садоводства и огородничества;</w:t>
      </w:r>
    </w:p>
    <w:p w:rsidR="007C1D68" w:rsidRPr="00C73DFF" w:rsidRDefault="007C1D68" w:rsidP="00ED209E">
      <w:pPr>
        <w:widowControl w:val="0"/>
        <w:autoSpaceDE w:val="0"/>
        <w:autoSpaceDN w:val="0"/>
        <w:ind w:firstLine="709"/>
        <w:jc w:val="both"/>
        <w:rPr>
          <w:sz w:val="28"/>
          <w:szCs w:val="28"/>
        </w:rPr>
      </w:pPr>
      <w:r w:rsidRPr="00C73DFF">
        <w:rPr>
          <w:sz w:val="28"/>
          <w:szCs w:val="28"/>
        </w:rPr>
        <w:t>формирование рекламно-художественного облика города Новосибирска, регулирование размещения средств наружной рекламы;</w:t>
      </w:r>
    </w:p>
    <w:p w:rsidR="00AD3B50" w:rsidRPr="00C73DFF" w:rsidRDefault="007C1D68" w:rsidP="00ED209E">
      <w:pPr>
        <w:widowControl w:val="0"/>
        <w:autoSpaceDE w:val="0"/>
        <w:autoSpaceDN w:val="0"/>
        <w:ind w:firstLine="709"/>
        <w:jc w:val="both"/>
        <w:rPr>
          <w:sz w:val="28"/>
          <w:szCs w:val="28"/>
        </w:rPr>
      </w:pPr>
      <w:r w:rsidRPr="00C73DFF">
        <w:rPr>
          <w:sz w:val="28"/>
          <w:szCs w:val="28"/>
        </w:rPr>
        <w:t xml:space="preserve">формирование муниципального задания на оказание услуг (выполнение работ) для МУ </w:t>
      </w:r>
      <w:r w:rsidR="003405AF" w:rsidRPr="00C73DFF">
        <w:rPr>
          <w:sz w:val="28"/>
          <w:szCs w:val="28"/>
        </w:rPr>
        <w:t xml:space="preserve">сферы </w:t>
      </w:r>
      <w:r w:rsidR="00AD3B50" w:rsidRPr="00C73DFF">
        <w:rPr>
          <w:sz w:val="28"/>
          <w:szCs w:val="28"/>
        </w:rPr>
        <w:t>промышленности, инноваций, предпринимательства, наружной рекламы и потребительского рынка.</w:t>
      </w:r>
    </w:p>
    <w:p w:rsidR="007C1D68" w:rsidRPr="00C73DFF" w:rsidRDefault="007C1D68" w:rsidP="00ED209E">
      <w:pPr>
        <w:pStyle w:val="ConsPlusNormal"/>
        <w:ind w:firstLine="709"/>
        <w:jc w:val="both"/>
        <w:rPr>
          <w:rFonts w:ascii="Times New Roman" w:hAnsi="Times New Roman"/>
          <w:sz w:val="28"/>
          <w:szCs w:val="28"/>
        </w:rPr>
      </w:pPr>
    </w:p>
    <w:p w:rsidR="00460369" w:rsidRPr="00C73DFF" w:rsidRDefault="00460369" w:rsidP="00ED209E">
      <w:pPr>
        <w:pStyle w:val="ConsPlusNormal"/>
        <w:adjustRightInd/>
        <w:ind w:firstLine="0"/>
        <w:jc w:val="center"/>
        <w:rPr>
          <w:rFonts w:ascii="Times New Roman" w:hAnsi="Times New Roman"/>
          <w:b/>
          <w:i/>
          <w:sz w:val="28"/>
          <w:szCs w:val="28"/>
        </w:rPr>
      </w:pPr>
      <w:r w:rsidRPr="00C73DFF">
        <w:rPr>
          <w:rFonts w:ascii="Times New Roman" w:hAnsi="Times New Roman"/>
          <w:b/>
          <w:i/>
          <w:sz w:val="28"/>
          <w:szCs w:val="28"/>
        </w:rPr>
        <w:t>5.3.1. Управление науки и промышленности мэрии города Новосибирска</w:t>
      </w:r>
    </w:p>
    <w:p w:rsidR="00460369" w:rsidRPr="00C73DFF" w:rsidRDefault="00460369" w:rsidP="00ED209E">
      <w:pPr>
        <w:pStyle w:val="ConsPlusNormal"/>
        <w:ind w:firstLine="709"/>
        <w:jc w:val="both"/>
        <w:rPr>
          <w:rFonts w:ascii="Times New Roman" w:hAnsi="Times New Roman"/>
          <w:sz w:val="28"/>
          <w:szCs w:val="28"/>
        </w:rPr>
      </w:pPr>
    </w:p>
    <w:p w:rsidR="00DC7205" w:rsidRPr="00DC7205" w:rsidRDefault="00DC7205" w:rsidP="00DC7205">
      <w:pPr>
        <w:widowControl w:val="0"/>
        <w:autoSpaceDE w:val="0"/>
        <w:autoSpaceDN w:val="0"/>
        <w:ind w:firstLine="709"/>
        <w:jc w:val="both"/>
        <w:rPr>
          <w:b/>
          <w:sz w:val="28"/>
          <w:szCs w:val="28"/>
        </w:rPr>
      </w:pPr>
      <w:r w:rsidRPr="00DC7205">
        <w:rPr>
          <w:b/>
          <w:sz w:val="28"/>
          <w:szCs w:val="28"/>
        </w:rPr>
        <w:t>5.3.1.1. Создание условий для развития инновационно-инвестиционной деятельности предприятий научно-промышленного комплекса в рамках реализации ВЦП «Развитие инновационной и инвестиционной деятельности организаций научно-промышленного комплекса города Новосибирска» на 2012 – 2014 годы, утвержденной постановлением мэрии от 03.10.2011 № 9131, КЦП «Территория научно-технического развития – Технополис Новосибирск», «Развитие наукоемкого производства и инноваций в промышленности города Новосибирска до 2020 года», в том числе ежегодно:</w:t>
      </w:r>
    </w:p>
    <w:p w:rsidR="00DC7205" w:rsidRPr="00DC7205" w:rsidRDefault="00DC7205" w:rsidP="00DC7205">
      <w:pPr>
        <w:widowControl w:val="0"/>
        <w:autoSpaceDE w:val="0"/>
        <w:autoSpaceDN w:val="0"/>
        <w:ind w:firstLine="709"/>
        <w:jc w:val="both"/>
        <w:rPr>
          <w:b/>
          <w:sz w:val="28"/>
          <w:szCs w:val="28"/>
        </w:rPr>
      </w:pPr>
      <w:r w:rsidRPr="00DC7205">
        <w:rPr>
          <w:b/>
          <w:sz w:val="28"/>
          <w:szCs w:val="28"/>
        </w:rPr>
        <w:t>предоставление субсидий промышленным предприятиям, реализующим инвестиционные проекты на территории города Новосибирска, субъектам инновационной деятельности;</w:t>
      </w:r>
    </w:p>
    <w:p w:rsidR="00DC7205" w:rsidRPr="00DC7205" w:rsidRDefault="00DC7205" w:rsidP="00DC7205">
      <w:pPr>
        <w:widowControl w:val="0"/>
        <w:autoSpaceDE w:val="0"/>
        <w:autoSpaceDN w:val="0"/>
        <w:ind w:firstLine="709"/>
        <w:jc w:val="both"/>
        <w:rPr>
          <w:b/>
          <w:sz w:val="28"/>
          <w:szCs w:val="28"/>
        </w:rPr>
      </w:pPr>
      <w:r w:rsidRPr="00DC7205">
        <w:rPr>
          <w:b/>
          <w:sz w:val="28"/>
          <w:szCs w:val="28"/>
        </w:rPr>
        <w:t>организация деятельности координационного совета по поддержке деятельности молодых ученых и предоставление субсидий мэрии молодым ученым и специалистам в сфере инновационной деятельности;</w:t>
      </w:r>
    </w:p>
    <w:p w:rsidR="00DC7205" w:rsidRPr="00DC7205" w:rsidRDefault="00DC7205" w:rsidP="00DC7205">
      <w:pPr>
        <w:widowControl w:val="0"/>
        <w:autoSpaceDE w:val="0"/>
        <w:autoSpaceDN w:val="0"/>
        <w:ind w:firstLine="709"/>
        <w:jc w:val="both"/>
        <w:rPr>
          <w:b/>
          <w:sz w:val="28"/>
          <w:szCs w:val="28"/>
        </w:rPr>
      </w:pPr>
      <w:r w:rsidRPr="00DC7205">
        <w:rPr>
          <w:b/>
          <w:sz w:val="28"/>
          <w:szCs w:val="28"/>
        </w:rPr>
        <w:t>организация и проведение конференций и других мероприятий, направленных на развитие научно-промышленного комплекса города Новосибирска;</w:t>
      </w:r>
    </w:p>
    <w:p w:rsidR="00DC7205" w:rsidRPr="00DC7205" w:rsidRDefault="00DC7205" w:rsidP="00DC7205">
      <w:pPr>
        <w:widowControl w:val="0"/>
        <w:autoSpaceDE w:val="0"/>
        <w:autoSpaceDN w:val="0"/>
        <w:ind w:firstLine="709"/>
        <w:jc w:val="both"/>
        <w:rPr>
          <w:b/>
          <w:sz w:val="28"/>
          <w:szCs w:val="28"/>
        </w:rPr>
      </w:pPr>
      <w:r w:rsidRPr="00DC7205">
        <w:rPr>
          <w:b/>
          <w:sz w:val="28"/>
          <w:szCs w:val="28"/>
        </w:rPr>
        <w:t>проведение Городского дня науки, в том числе:</w:t>
      </w:r>
    </w:p>
    <w:p w:rsidR="00DC7205" w:rsidRPr="00DC7205" w:rsidRDefault="00DC7205" w:rsidP="00DC7205">
      <w:pPr>
        <w:widowControl w:val="0"/>
        <w:autoSpaceDE w:val="0"/>
        <w:autoSpaceDN w:val="0"/>
        <w:ind w:firstLine="709"/>
        <w:jc w:val="both"/>
        <w:rPr>
          <w:b/>
          <w:sz w:val="28"/>
          <w:szCs w:val="28"/>
        </w:rPr>
      </w:pPr>
      <w:r w:rsidRPr="00DC7205">
        <w:rPr>
          <w:b/>
          <w:sz w:val="28"/>
          <w:szCs w:val="28"/>
        </w:rPr>
        <w:t>организация экскурсий учащихся старших классов в научно-исследовательские институты и музеи СО РАН, детско-юношеский центр «Планетарий», Технопарк Новосибирского Академгородка;</w:t>
      </w:r>
    </w:p>
    <w:p w:rsidR="00DC7205" w:rsidRPr="00DC7205" w:rsidRDefault="00DC7205" w:rsidP="00DC7205">
      <w:pPr>
        <w:widowControl w:val="0"/>
        <w:autoSpaceDE w:val="0"/>
        <w:autoSpaceDN w:val="0"/>
        <w:ind w:firstLine="709"/>
        <w:jc w:val="both"/>
        <w:rPr>
          <w:b/>
          <w:sz w:val="28"/>
          <w:szCs w:val="28"/>
        </w:rPr>
      </w:pPr>
      <w:r w:rsidRPr="00DC7205">
        <w:rPr>
          <w:b/>
          <w:sz w:val="28"/>
          <w:szCs w:val="28"/>
        </w:rPr>
        <w:t>проведение научно-практической конференции «Успешные проекты молодых ученых городу Новосибирску»;</w:t>
      </w:r>
    </w:p>
    <w:p w:rsidR="00DC7205" w:rsidRPr="00DC7205" w:rsidRDefault="00DC7205" w:rsidP="00DC7205">
      <w:pPr>
        <w:widowControl w:val="0"/>
        <w:autoSpaceDE w:val="0"/>
        <w:autoSpaceDN w:val="0"/>
        <w:ind w:firstLine="709"/>
        <w:jc w:val="both"/>
        <w:rPr>
          <w:b/>
          <w:sz w:val="28"/>
          <w:szCs w:val="28"/>
        </w:rPr>
      </w:pPr>
      <w:r w:rsidRPr="00DC7205">
        <w:rPr>
          <w:b/>
          <w:sz w:val="28"/>
          <w:szCs w:val="28"/>
        </w:rPr>
        <w:t xml:space="preserve">конкурсный отбор организаций науки и наукоемкой промышленности, показавших высокие результаты по итогам года; </w:t>
      </w:r>
    </w:p>
    <w:p w:rsidR="00DC7205" w:rsidRDefault="00DC7205" w:rsidP="00DC7205">
      <w:pPr>
        <w:widowControl w:val="0"/>
        <w:autoSpaceDE w:val="0"/>
        <w:autoSpaceDN w:val="0"/>
        <w:ind w:firstLine="709"/>
        <w:jc w:val="both"/>
        <w:rPr>
          <w:sz w:val="28"/>
          <w:szCs w:val="28"/>
        </w:rPr>
      </w:pPr>
      <w:r w:rsidRPr="00DC7205">
        <w:rPr>
          <w:b/>
          <w:sz w:val="28"/>
          <w:szCs w:val="28"/>
        </w:rPr>
        <w:t>проведение торжественного собрания представителей научных, научно-образовательных и промышленных организаций и инновационных фирм с вручением дипломов лауреатов Городского дня науки.</w:t>
      </w:r>
    </w:p>
    <w:p w:rsidR="00DC7205" w:rsidRPr="00C73DFF" w:rsidRDefault="00DC7205" w:rsidP="00DC7205">
      <w:pPr>
        <w:widowControl w:val="0"/>
        <w:autoSpaceDE w:val="0"/>
        <w:autoSpaceDN w:val="0"/>
        <w:ind w:firstLine="709"/>
        <w:jc w:val="both"/>
        <w:rPr>
          <w:sz w:val="28"/>
          <w:szCs w:val="28"/>
        </w:rPr>
      </w:pPr>
    </w:p>
    <w:p w:rsidR="007C1D68" w:rsidRPr="00C73DFF" w:rsidRDefault="007C1D68" w:rsidP="00ED209E">
      <w:pPr>
        <w:widowControl w:val="0"/>
        <w:autoSpaceDE w:val="0"/>
        <w:autoSpaceDN w:val="0"/>
        <w:ind w:firstLine="709"/>
        <w:jc w:val="both"/>
        <w:rPr>
          <w:sz w:val="28"/>
          <w:szCs w:val="28"/>
        </w:rPr>
      </w:pPr>
      <w:r w:rsidRPr="00C73DFF">
        <w:rPr>
          <w:sz w:val="28"/>
          <w:szCs w:val="28"/>
        </w:rPr>
        <w:t>5.3.1.2. Проведение мониторинга производственно-финансовой деятельности промышленных предприятий, наличия свободных производственных площадей, развития нанотехнологий с целью формирования конкурентоспособного научно-промышленного комплекса города Новосибирска на новой структурно-технологической основе, оказания организационно-правовой и консультационной поддержки промышленным предприятиям по вопросам развития производства, выхода из кризисных ситуаций, наращивания объемов выпуска конкурентоспособной и импортозамещающей продукции, привлечения инвестиций.</w:t>
      </w:r>
    </w:p>
    <w:p w:rsidR="007C1D68" w:rsidRPr="00C73DFF" w:rsidRDefault="007C1D68" w:rsidP="00ED209E">
      <w:pPr>
        <w:widowControl w:val="0"/>
        <w:autoSpaceDE w:val="0"/>
        <w:autoSpaceDN w:val="0"/>
        <w:ind w:firstLine="709"/>
        <w:jc w:val="both"/>
        <w:rPr>
          <w:sz w:val="28"/>
          <w:szCs w:val="28"/>
        </w:rPr>
      </w:pPr>
      <w:r w:rsidRPr="00C73DFF">
        <w:rPr>
          <w:sz w:val="28"/>
          <w:szCs w:val="28"/>
        </w:rPr>
        <w:t>5.3.1.3. Организация участия промышленных предприятий в ежегодном городском конкурсе продукции, услуг и технологий «Новосибирская марка».</w:t>
      </w:r>
    </w:p>
    <w:p w:rsidR="007C1D68" w:rsidRPr="00C73DFF" w:rsidRDefault="007C1D68" w:rsidP="00ED209E">
      <w:pPr>
        <w:widowControl w:val="0"/>
        <w:autoSpaceDE w:val="0"/>
        <w:autoSpaceDN w:val="0"/>
        <w:ind w:firstLine="709"/>
        <w:jc w:val="both"/>
        <w:rPr>
          <w:sz w:val="28"/>
          <w:szCs w:val="28"/>
        </w:rPr>
      </w:pPr>
      <w:r w:rsidRPr="00C73DFF">
        <w:rPr>
          <w:sz w:val="28"/>
          <w:szCs w:val="28"/>
        </w:rPr>
        <w:t xml:space="preserve">5.3.1.4. Организация и проведение презентаций научно-технических разработок и инновационных проектов институтов Сибирских отделений Российских академий наук, </w:t>
      </w:r>
      <w:r w:rsidR="003405AF" w:rsidRPr="00C73DFF">
        <w:rPr>
          <w:sz w:val="28"/>
          <w:szCs w:val="28"/>
        </w:rPr>
        <w:t>организаций высшего образования</w:t>
      </w:r>
      <w:r w:rsidRPr="00C73DFF">
        <w:rPr>
          <w:sz w:val="28"/>
          <w:szCs w:val="28"/>
        </w:rPr>
        <w:t xml:space="preserve"> и инновационных организаций для их внедрения в промышленное производство, городское хозяйство и социальную сферу города Новосибирска.</w:t>
      </w:r>
    </w:p>
    <w:p w:rsidR="007C1D68" w:rsidRPr="00C73DFF" w:rsidRDefault="007C1D68" w:rsidP="00ED209E">
      <w:pPr>
        <w:widowControl w:val="0"/>
        <w:autoSpaceDE w:val="0"/>
        <w:autoSpaceDN w:val="0"/>
        <w:ind w:firstLine="709"/>
        <w:jc w:val="both"/>
        <w:rPr>
          <w:sz w:val="28"/>
          <w:szCs w:val="28"/>
        </w:rPr>
      </w:pPr>
      <w:r w:rsidRPr="00C73DFF">
        <w:rPr>
          <w:sz w:val="28"/>
          <w:szCs w:val="28"/>
        </w:rPr>
        <w:t xml:space="preserve">5.3.1.5. Реализация плана мероприятий по развитию сотрудничества города Новосибирска с районами Новосибирской области на 2014 – 2016 годы. </w:t>
      </w:r>
    </w:p>
    <w:p w:rsidR="007C1D68" w:rsidRPr="00C73DFF" w:rsidRDefault="007C1D68" w:rsidP="00ED209E">
      <w:pPr>
        <w:widowControl w:val="0"/>
        <w:autoSpaceDE w:val="0"/>
        <w:autoSpaceDN w:val="0"/>
        <w:ind w:firstLine="709"/>
        <w:jc w:val="both"/>
        <w:rPr>
          <w:sz w:val="28"/>
          <w:szCs w:val="28"/>
        </w:rPr>
      </w:pPr>
      <w:r w:rsidRPr="00C73DFF">
        <w:rPr>
          <w:sz w:val="28"/>
          <w:szCs w:val="28"/>
        </w:rPr>
        <w:t>5.3.1.6. Развитие партнерских отношений, торгово-экономических и научно-технических связей мэрии, промышленных и научных организаций города Новосибирска с администрациями и организациями субъектов Российской Федерации, странами ближнего и дальнего зарубежья посредством организации визитов делегаций города Новосибирска в другие регионы и страны, проведения деловых миссий, дней экономики и делового сотрудничества.</w:t>
      </w:r>
    </w:p>
    <w:p w:rsidR="007C1D68" w:rsidRPr="00C73DFF" w:rsidRDefault="007C1D68" w:rsidP="00ED209E">
      <w:pPr>
        <w:widowControl w:val="0"/>
        <w:autoSpaceDE w:val="0"/>
        <w:autoSpaceDN w:val="0"/>
        <w:ind w:firstLine="709"/>
        <w:jc w:val="both"/>
        <w:rPr>
          <w:sz w:val="28"/>
          <w:szCs w:val="28"/>
        </w:rPr>
      </w:pPr>
      <w:r w:rsidRPr="00C73DFF">
        <w:rPr>
          <w:sz w:val="28"/>
          <w:szCs w:val="28"/>
        </w:rPr>
        <w:t>5.3.1.7. Содействие участию организаций города Новосибирска в международных и региональных промышленных выставках, в том числе в составе коллективных экспозиций города Новосибирска.</w:t>
      </w:r>
    </w:p>
    <w:p w:rsidR="007C1D68" w:rsidRPr="00C73DFF" w:rsidRDefault="007C1D68" w:rsidP="00ED209E">
      <w:pPr>
        <w:widowControl w:val="0"/>
        <w:autoSpaceDE w:val="0"/>
        <w:autoSpaceDN w:val="0"/>
        <w:ind w:firstLine="709"/>
        <w:jc w:val="both"/>
        <w:rPr>
          <w:sz w:val="28"/>
          <w:szCs w:val="28"/>
        </w:rPr>
      </w:pPr>
      <w:r w:rsidRPr="00C73DFF">
        <w:rPr>
          <w:sz w:val="28"/>
          <w:szCs w:val="28"/>
        </w:rPr>
        <w:t>5.3.1.8. Участие в работе по информационному обмену о научно-промышленном потенциале, продукции, технологиях и научно-технических разработках с субъектами и городами Российской Федерации, другими странами.</w:t>
      </w:r>
    </w:p>
    <w:p w:rsidR="00460369" w:rsidRPr="00C73DFF" w:rsidRDefault="00460369" w:rsidP="00ED209E">
      <w:pPr>
        <w:widowControl w:val="0"/>
        <w:autoSpaceDE w:val="0"/>
        <w:autoSpaceDN w:val="0"/>
        <w:ind w:firstLine="709"/>
        <w:jc w:val="both"/>
        <w:rPr>
          <w:sz w:val="28"/>
        </w:rPr>
      </w:pPr>
    </w:p>
    <w:p w:rsidR="00460369" w:rsidRPr="00C73DFF" w:rsidRDefault="00460369" w:rsidP="00ED209E">
      <w:pPr>
        <w:widowControl w:val="0"/>
        <w:ind w:left="1134" w:right="1134"/>
        <w:jc w:val="center"/>
        <w:rPr>
          <w:b/>
          <w:bCs/>
          <w:i/>
          <w:sz w:val="28"/>
          <w:szCs w:val="28"/>
        </w:rPr>
      </w:pPr>
      <w:r w:rsidRPr="00C73DFF">
        <w:rPr>
          <w:b/>
          <w:bCs/>
          <w:i/>
          <w:sz w:val="28"/>
          <w:szCs w:val="28"/>
        </w:rPr>
        <w:t>5.3.</w:t>
      </w:r>
      <w:r w:rsidR="00CC46B5" w:rsidRPr="00C73DFF">
        <w:rPr>
          <w:b/>
          <w:bCs/>
          <w:i/>
          <w:sz w:val="28"/>
          <w:szCs w:val="28"/>
        </w:rPr>
        <w:t>2</w:t>
      </w:r>
      <w:r w:rsidRPr="00C73DFF">
        <w:rPr>
          <w:b/>
          <w:bCs/>
          <w:i/>
          <w:sz w:val="28"/>
          <w:szCs w:val="28"/>
        </w:rPr>
        <w:t>. </w:t>
      </w:r>
      <w:r w:rsidRPr="00C73DFF">
        <w:rPr>
          <w:b/>
          <w:i/>
          <w:sz w:val="28"/>
          <w:szCs w:val="28"/>
        </w:rPr>
        <w:t>Комитет поддержки и развития малого и среднего предпринимательства мэрии города Новосибирска</w:t>
      </w:r>
    </w:p>
    <w:p w:rsidR="007C1D68" w:rsidRPr="00C73DFF" w:rsidRDefault="007C1D68" w:rsidP="00ED209E">
      <w:pPr>
        <w:widowControl w:val="0"/>
        <w:autoSpaceDE w:val="0"/>
        <w:autoSpaceDN w:val="0"/>
        <w:jc w:val="center"/>
        <w:rPr>
          <w:sz w:val="28"/>
          <w:szCs w:val="28"/>
        </w:rPr>
      </w:pPr>
    </w:p>
    <w:p w:rsidR="00DF52C0" w:rsidRPr="00C73DFF" w:rsidRDefault="00DF52C0" w:rsidP="002C544D">
      <w:pPr>
        <w:widowControl w:val="0"/>
        <w:ind w:firstLine="709"/>
        <w:jc w:val="both"/>
        <w:rPr>
          <w:sz w:val="28"/>
          <w:szCs w:val="28"/>
        </w:rPr>
      </w:pPr>
      <w:r w:rsidRPr="00C73DFF">
        <w:rPr>
          <w:sz w:val="28"/>
          <w:szCs w:val="28"/>
        </w:rPr>
        <w:t>5.3.2.1. Реализация ВЦП «Развитие и поддержка малого и среднего предпринимательства города Новосибирска» на 2014 – 2016 годы.</w:t>
      </w:r>
    </w:p>
    <w:p w:rsidR="00DF52C0" w:rsidRPr="00C73DFF" w:rsidRDefault="00DF52C0" w:rsidP="002C544D">
      <w:pPr>
        <w:widowControl w:val="0"/>
        <w:ind w:firstLine="709"/>
        <w:jc w:val="both"/>
        <w:rPr>
          <w:sz w:val="28"/>
          <w:szCs w:val="28"/>
        </w:rPr>
      </w:pPr>
      <w:r w:rsidRPr="00C73DFF">
        <w:rPr>
          <w:sz w:val="28"/>
          <w:szCs w:val="28"/>
        </w:rPr>
        <w:t xml:space="preserve">5.3.2.2. Совершенствование муниципальных правовых актов города Новосибирска в сфере развития и поддержки субъектов малого и среднего предпринимательства. </w:t>
      </w:r>
    </w:p>
    <w:p w:rsidR="00DF52C0" w:rsidRPr="00C73DFF" w:rsidRDefault="00DF52C0" w:rsidP="002C544D">
      <w:pPr>
        <w:widowControl w:val="0"/>
        <w:ind w:firstLine="709"/>
        <w:jc w:val="both"/>
        <w:rPr>
          <w:sz w:val="28"/>
          <w:szCs w:val="28"/>
        </w:rPr>
      </w:pPr>
      <w:r w:rsidRPr="00C73DFF">
        <w:rPr>
          <w:sz w:val="28"/>
          <w:szCs w:val="28"/>
        </w:rPr>
        <w:t>5.3.2.3. Формирование и развитие инфраструктуры поддержки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5.3.2.4. </w:t>
      </w:r>
      <w:r w:rsidR="00C41B79" w:rsidRPr="00C41B79">
        <w:rPr>
          <w:b/>
          <w:sz w:val="28"/>
          <w:szCs w:val="28"/>
        </w:rPr>
        <w:t>Обеспечение деятельности бизнес-инкубаторов для субъектов малого предпринимательства по ул. Есенина, 8/4 и ул. Троллейной, 87/1</w:t>
      </w:r>
      <w:r w:rsidRPr="00C73DFF">
        <w:rPr>
          <w:sz w:val="28"/>
          <w:szCs w:val="28"/>
        </w:rPr>
        <w:t>.</w:t>
      </w:r>
    </w:p>
    <w:p w:rsidR="00DF52C0" w:rsidRPr="00C73DFF" w:rsidRDefault="00DF52C0" w:rsidP="002C544D">
      <w:pPr>
        <w:widowControl w:val="0"/>
        <w:ind w:firstLine="709"/>
        <w:jc w:val="both"/>
        <w:rPr>
          <w:sz w:val="28"/>
          <w:szCs w:val="28"/>
        </w:rPr>
      </w:pPr>
      <w:r w:rsidRPr="00C73DFF">
        <w:rPr>
          <w:sz w:val="28"/>
          <w:szCs w:val="28"/>
        </w:rPr>
        <w:t>5.3.2.5. Предоставление бесплатных консультаций для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 xml:space="preserve">5.3.2.6. Обеспечение функционирования информационно-консультационных пунктов в администрациях районов </w:t>
      </w:r>
      <w:r w:rsidR="003405AF" w:rsidRPr="00C73DFF">
        <w:rPr>
          <w:sz w:val="28"/>
          <w:szCs w:val="28"/>
        </w:rPr>
        <w:t>(округов по районам)</w:t>
      </w:r>
      <w:r w:rsidR="00F9365B" w:rsidRPr="00C73DFF">
        <w:rPr>
          <w:sz w:val="28"/>
          <w:szCs w:val="28"/>
        </w:rPr>
        <w:t xml:space="preserve"> города Новосибирска.</w:t>
      </w:r>
    </w:p>
    <w:p w:rsidR="00DF52C0" w:rsidRPr="00C73DFF" w:rsidRDefault="00DF52C0" w:rsidP="002C544D">
      <w:pPr>
        <w:widowControl w:val="0"/>
        <w:ind w:firstLine="709"/>
        <w:jc w:val="both"/>
        <w:rPr>
          <w:sz w:val="28"/>
          <w:szCs w:val="28"/>
        </w:rPr>
      </w:pPr>
      <w:r w:rsidRPr="00C73DFF">
        <w:rPr>
          <w:sz w:val="28"/>
          <w:szCs w:val="28"/>
        </w:rPr>
        <w:t xml:space="preserve">5.3.2.7. Предоставление финансовой и имущественной поддержки субъектам малого и среднего предпринимательства. </w:t>
      </w:r>
    </w:p>
    <w:p w:rsidR="00DF52C0" w:rsidRPr="00C73DFF" w:rsidRDefault="00DF52C0" w:rsidP="002C544D">
      <w:pPr>
        <w:widowControl w:val="0"/>
        <w:ind w:firstLine="709"/>
        <w:jc w:val="both"/>
        <w:rPr>
          <w:sz w:val="28"/>
          <w:szCs w:val="28"/>
        </w:rPr>
      </w:pPr>
      <w:r w:rsidRPr="00C73DFF">
        <w:rPr>
          <w:sz w:val="28"/>
          <w:szCs w:val="28"/>
        </w:rPr>
        <w:t xml:space="preserve">5.3.2.8.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рынки Российской Федерации и рынки иностранных государств. </w:t>
      </w:r>
    </w:p>
    <w:p w:rsidR="00DF52C0" w:rsidRPr="00C73DFF" w:rsidRDefault="00DF52C0" w:rsidP="002C544D">
      <w:pPr>
        <w:widowControl w:val="0"/>
        <w:ind w:firstLine="709"/>
        <w:jc w:val="both"/>
        <w:rPr>
          <w:sz w:val="28"/>
          <w:szCs w:val="28"/>
        </w:rPr>
      </w:pPr>
      <w:r w:rsidRPr="00C73DFF">
        <w:rPr>
          <w:sz w:val="28"/>
          <w:szCs w:val="28"/>
        </w:rPr>
        <w:t>5.3.2.9. Организация и проведение конференций по вопросам ведения предпринимательской деятельности.</w:t>
      </w:r>
    </w:p>
    <w:p w:rsidR="00DF52C0" w:rsidRPr="00C73DFF" w:rsidRDefault="00DF52C0" w:rsidP="002C544D">
      <w:pPr>
        <w:widowControl w:val="0"/>
        <w:ind w:firstLine="709"/>
        <w:jc w:val="both"/>
        <w:rPr>
          <w:sz w:val="28"/>
          <w:szCs w:val="28"/>
        </w:rPr>
      </w:pPr>
      <w:r w:rsidRPr="00C73DFF">
        <w:rPr>
          <w:sz w:val="28"/>
          <w:szCs w:val="28"/>
        </w:rPr>
        <w:t>5.3.2.10. Организация и проведение конкурсов для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5.3.2.11. Информирование субъектов малого и среднего предпринимательства о деятельности органов местного самоуправления города Новосибирска по поддержке и развитию предпринимательства в городе Новосибирске.</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2</w:t>
      </w:r>
      <w:r w:rsidRPr="00C73DFF">
        <w:rPr>
          <w:sz w:val="28"/>
          <w:szCs w:val="28"/>
        </w:rPr>
        <w:t xml:space="preserve">. Обеспечение деятельности </w:t>
      </w:r>
      <w:r w:rsidR="00B26A50" w:rsidRPr="00C73DFF">
        <w:rPr>
          <w:sz w:val="28"/>
          <w:szCs w:val="28"/>
        </w:rPr>
        <w:t>раздела</w:t>
      </w:r>
      <w:r w:rsidRPr="00C73DFF">
        <w:rPr>
          <w:sz w:val="28"/>
          <w:szCs w:val="28"/>
        </w:rPr>
        <w:t xml:space="preserve"> «Малое и среднее предпринимательство</w:t>
      </w:r>
      <w:r w:rsidR="00B26A50" w:rsidRPr="00C73DFF">
        <w:rPr>
          <w:sz w:val="28"/>
          <w:szCs w:val="28"/>
        </w:rPr>
        <w:t xml:space="preserve"> Новосибирска»</w:t>
      </w:r>
      <w:r w:rsidRPr="00C73DFF">
        <w:rPr>
          <w:sz w:val="28"/>
          <w:szCs w:val="28"/>
        </w:rPr>
        <w:t xml:space="preserve"> </w:t>
      </w:r>
      <w:r w:rsidR="00B26A50" w:rsidRPr="00C73DFF">
        <w:rPr>
          <w:sz w:val="28"/>
          <w:szCs w:val="28"/>
        </w:rPr>
        <w:t>муниципального портала города Новосибирска</w:t>
      </w:r>
      <w:r w:rsidRPr="00C73DFF">
        <w:rPr>
          <w:sz w:val="28"/>
          <w:szCs w:val="28"/>
        </w:rPr>
        <w:t xml:space="preserve">. </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3</w:t>
      </w:r>
      <w:r w:rsidRPr="00C73DFF">
        <w:rPr>
          <w:sz w:val="28"/>
          <w:szCs w:val="28"/>
        </w:rPr>
        <w:t>. Проведение мероприятий по повышению квалификации руководителей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4</w:t>
      </w:r>
      <w:r w:rsidRPr="00C73DFF">
        <w:rPr>
          <w:sz w:val="28"/>
          <w:szCs w:val="28"/>
        </w:rPr>
        <w:t>. Издание учебно-методической литературы для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5</w:t>
      </w:r>
      <w:r w:rsidRPr="00C73DFF">
        <w:rPr>
          <w:sz w:val="28"/>
          <w:szCs w:val="28"/>
        </w:rPr>
        <w:t>. Проведение исследований о состоянии и динамике развития субъектов малого и среднего предпринимательства.</w:t>
      </w:r>
    </w:p>
    <w:p w:rsidR="00DF52C0" w:rsidRPr="00C73DFF" w:rsidRDefault="00DF52C0" w:rsidP="002C544D">
      <w:pPr>
        <w:widowControl w:val="0"/>
        <w:ind w:firstLine="709"/>
        <w:jc w:val="both"/>
        <w:rPr>
          <w:sz w:val="28"/>
          <w:szCs w:val="28"/>
        </w:rPr>
      </w:pPr>
      <w:r w:rsidRPr="00C73DFF">
        <w:rPr>
          <w:sz w:val="28"/>
          <w:szCs w:val="28"/>
        </w:rPr>
        <w:t>5.3.2.1</w:t>
      </w:r>
      <w:r w:rsidR="003405AF" w:rsidRPr="00C73DFF">
        <w:rPr>
          <w:sz w:val="28"/>
          <w:szCs w:val="28"/>
        </w:rPr>
        <w:t>6</w:t>
      </w:r>
      <w:r w:rsidRPr="00C73DFF">
        <w:rPr>
          <w:sz w:val="28"/>
          <w:szCs w:val="28"/>
        </w:rPr>
        <w:t xml:space="preserve">. Обеспечение деятельности </w:t>
      </w:r>
      <w:r w:rsidR="00DA3DB4" w:rsidRPr="00C73DFF">
        <w:rPr>
          <w:sz w:val="28"/>
          <w:szCs w:val="28"/>
        </w:rPr>
        <w:t>МАУ</w:t>
      </w:r>
      <w:r w:rsidRPr="00C73DFF">
        <w:rPr>
          <w:sz w:val="28"/>
          <w:szCs w:val="28"/>
        </w:rPr>
        <w:t> </w:t>
      </w:r>
      <w:r w:rsidR="00C44D1A" w:rsidRPr="00C73DFF">
        <w:rPr>
          <w:sz w:val="28"/>
          <w:szCs w:val="28"/>
        </w:rPr>
        <w:t>города</w:t>
      </w:r>
      <w:r w:rsidRPr="00C73DFF">
        <w:rPr>
          <w:sz w:val="28"/>
          <w:szCs w:val="28"/>
        </w:rPr>
        <w:t xml:space="preserve"> Новосибирска «Городской центр развития предпринимательства».</w:t>
      </w:r>
    </w:p>
    <w:p w:rsidR="00DF52C0" w:rsidRPr="00C73DFF" w:rsidRDefault="00DF52C0" w:rsidP="00ED209E">
      <w:pPr>
        <w:widowControl w:val="0"/>
        <w:autoSpaceDE w:val="0"/>
        <w:autoSpaceDN w:val="0"/>
        <w:jc w:val="center"/>
        <w:rPr>
          <w:sz w:val="28"/>
          <w:szCs w:val="28"/>
        </w:rPr>
      </w:pPr>
    </w:p>
    <w:p w:rsidR="00460369" w:rsidRPr="00C73DFF" w:rsidRDefault="00460369" w:rsidP="00ED209E">
      <w:pPr>
        <w:widowControl w:val="0"/>
        <w:autoSpaceDE w:val="0"/>
        <w:autoSpaceDN w:val="0"/>
        <w:jc w:val="center"/>
        <w:rPr>
          <w:b/>
          <w:i/>
          <w:sz w:val="28"/>
          <w:szCs w:val="28"/>
        </w:rPr>
      </w:pPr>
      <w:r w:rsidRPr="00C73DFF">
        <w:rPr>
          <w:b/>
          <w:i/>
          <w:sz w:val="28"/>
          <w:szCs w:val="28"/>
        </w:rPr>
        <w:t>5.3.</w:t>
      </w:r>
      <w:r w:rsidR="00CC46B5" w:rsidRPr="00C73DFF">
        <w:rPr>
          <w:b/>
          <w:i/>
          <w:sz w:val="28"/>
          <w:szCs w:val="28"/>
        </w:rPr>
        <w:t>3</w:t>
      </w:r>
      <w:r w:rsidRPr="00C73DFF">
        <w:rPr>
          <w:b/>
          <w:i/>
          <w:sz w:val="28"/>
          <w:szCs w:val="28"/>
        </w:rPr>
        <w:t>. Управление потребительского рынка мэрии города Новосибирска</w:t>
      </w:r>
    </w:p>
    <w:p w:rsidR="00460369" w:rsidRPr="00C73DFF" w:rsidRDefault="00460369" w:rsidP="00ED209E">
      <w:pPr>
        <w:widowControl w:val="0"/>
        <w:autoSpaceDE w:val="0"/>
        <w:autoSpaceDN w:val="0"/>
        <w:ind w:firstLine="709"/>
        <w:jc w:val="both"/>
        <w:rPr>
          <w:sz w:val="28"/>
          <w:szCs w:val="28"/>
        </w:rPr>
      </w:pPr>
    </w:p>
    <w:p w:rsidR="00683A61" w:rsidRPr="00C73DFF" w:rsidRDefault="00683A61" w:rsidP="002C544D">
      <w:pPr>
        <w:widowControl w:val="0"/>
        <w:ind w:firstLine="709"/>
        <w:jc w:val="both"/>
        <w:rPr>
          <w:sz w:val="28"/>
          <w:szCs w:val="28"/>
        </w:rPr>
      </w:pPr>
      <w:r w:rsidRPr="00C73DFF">
        <w:rPr>
          <w:sz w:val="28"/>
          <w:szCs w:val="28"/>
        </w:rPr>
        <w:t>5.3.3.1. Создание условий для обеспечения населения города Новосибирска услугами торговли, общественного питания и бытового обслуживания; организация работы по выполнению требований Федерального закона от 28.12.2009 № 381-ФЗ «Об основах государственного регулирования торговой деятельности в Российской Федерации».</w:t>
      </w:r>
    </w:p>
    <w:p w:rsidR="00683A61" w:rsidRPr="00C73DFF" w:rsidRDefault="00683A61" w:rsidP="002C544D">
      <w:pPr>
        <w:widowControl w:val="0"/>
        <w:ind w:firstLine="709"/>
        <w:jc w:val="both"/>
        <w:rPr>
          <w:sz w:val="28"/>
          <w:szCs w:val="28"/>
        </w:rPr>
      </w:pPr>
      <w:r w:rsidRPr="00C73DFF">
        <w:rPr>
          <w:sz w:val="28"/>
          <w:szCs w:val="28"/>
        </w:rPr>
        <w:t>5.3.3.2. Создание благоприятных условий для организации торговых мест местным и отечественным товаропроизводителям с целью обеспечения оптимального соотношения на рынке отечественных и импортных товаров.</w:t>
      </w:r>
    </w:p>
    <w:p w:rsidR="00683A61" w:rsidRPr="00C73DFF" w:rsidRDefault="00683A61" w:rsidP="002C544D">
      <w:pPr>
        <w:widowControl w:val="0"/>
        <w:ind w:firstLine="709"/>
        <w:jc w:val="both"/>
        <w:rPr>
          <w:sz w:val="28"/>
          <w:szCs w:val="28"/>
        </w:rPr>
      </w:pPr>
      <w:r w:rsidRPr="00C73DFF">
        <w:rPr>
          <w:sz w:val="28"/>
          <w:szCs w:val="28"/>
        </w:rPr>
        <w:t>5.3.3.3. Развитие социальных проектов «Муниципальная дисконтная карта», «Муниципальная дисконтная карта школьника».</w:t>
      </w:r>
    </w:p>
    <w:p w:rsidR="00683A61" w:rsidRPr="00C73DFF" w:rsidRDefault="00683A61" w:rsidP="002C544D">
      <w:pPr>
        <w:widowControl w:val="0"/>
        <w:ind w:firstLine="709"/>
        <w:jc w:val="both"/>
        <w:rPr>
          <w:sz w:val="28"/>
          <w:szCs w:val="28"/>
        </w:rPr>
      </w:pPr>
      <w:r w:rsidRPr="00C73DFF">
        <w:rPr>
          <w:sz w:val="28"/>
          <w:szCs w:val="28"/>
        </w:rPr>
        <w:t>5.3.3.4. Реализация и расширение проекта «Студенческая муниципальная дисконтная карта».</w:t>
      </w:r>
    </w:p>
    <w:p w:rsidR="00683A61" w:rsidRPr="00C73DFF" w:rsidRDefault="00683A61" w:rsidP="002C544D">
      <w:pPr>
        <w:widowControl w:val="0"/>
        <w:ind w:firstLine="709"/>
        <w:jc w:val="both"/>
        <w:rPr>
          <w:sz w:val="28"/>
          <w:szCs w:val="28"/>
        </w:rPr>
      </w:pPr>
      <w:r w:rsidRPr="00C73DFF">
        <w:rPr>
          <w:sz w:val="28"/>
          <w:szCs w:val="28"/>
        </w:rPr>
        <w:t>5.3.3.5. Реализация мероприятий ВЦП «Развитие сферы потребительского рынка города Новосибирска» на 2014 – 2016 годы</w:t>
      </w:r>
      <w:r w:rsidR="004B4859" w:rsidRPr="00C73DFF">
        <w:rPr>
          <w:sz w:val="28"/>
          <w:szCs w:val="28"/>
        </w:rPr>
        <w:t>, утвержденной постановлением мэ</w:t>
      </w:r>
      <w:r w:rsidR="00C80A76" w:rsidRPr="00C73DFF">
        <w:rPr>
          <w:sz w:val="28"/>
          <w:szCs w:val="28"/>
        </w:rPr>
        <w:t>р</w:t>
      </w:r>
      <w:r w:rsidR="004B4859" w:rsidRPr="00C73DFF">
        <w:rPr>
          <w:sz w:val="28"/>
          <w:szCs w:val="28"/>
        </w:rPr>
        <w:t xml:space="preserve">ии от </w:t>
      </w:r>
      <w:r w:rsidR="00C80A76" w:rsidRPr="00C73DFF">
        <w:rPr>
          <w:sz w:val="28"/>
          <w:szCs w:val="28"/>
        </w:rPr>
        <w:t xml:space="preserve">11.10.2013 </w:t>
      </w:r>
      <w:r w:rsidR="004B4859" w:rsidRPr="00C73DFF">
        <w:rPr>
          <w:sz w:val="28"/>
          <w:szCs w:val="28"/>
        </w:rPr>
        <w:t>№</w:t>
      </w:r>
      <w:r w:rsidR="00C80A76" w:rsidRPr="00C73DFF">
        <w:rPr>
          <w:sz w:val="28"/>
          <w:szCs w:val="28"/>
        </w:rPr>
        <w:t xml:space="preserve"> 9617</w:t>
      </w:r>
      <w:r w:rsidRPr="00C73DFF">
        <w:rPr>
          <w:sz w:val="28"/>
          <w:szCs w:val="28"/>
        </w:rPr>
        <w:t>.</w:t>
      </w:r>
    </w:p>
    <w:p w:rsidR="00683A61" w:rsidRPr="00C73DFF" w:rsidRDefault="00683A61" w:rsidP="002C544D">
      <w:pPr>
        <w:widowControl w:val="0"/>
        <w:ind w:firstLine="709"/>
        <w:jc w:val="both"/>
        <w:rPr>
          <w:sz w:val="28"/>
          <w:szCs w:val="28"/>
        </w:rPr>
      </w:pPr>
      <w:r w:rsidRPr="00C73DFF">
        <w:rPr>
          <w:sz w:val="28"/>
          <w:szCs w:val="28"/>
        </w:rPr>
        <w:t>5.3.3.6. Реализация мероприятий по выполнению требований Федерального закона от 30.12.2006 № 271-ФЗ «О розничных рынках и о внесении изменений в Трудовой кодекс Российской Федерации».</w:t>
      </w:r>
    </w:p>
    <w:p w:rsidR="00683A61" w:rsidRPr="00C73DFF" w:rsidRDefault="00683A61" w:rsidP="002C544D">
      <w:pPr>
        <w:widowControl w:val="0"/>
        <w:ind w:firstLine="709"/>
        <w:jc w:val="both"/>
        <w:rPr>
          <w:sz w:val="28"/>
          <w:szCs w:val="28"/>
        </w:rPr>
      </w:pPr>
      <w:r w:rsidRPr="00C73DFF">
        <w:rPr>
          <w:sz w:val="28"/>
          <w:szCs w:val="28"/>
        </w:rPr>
        <w:t>5.3.3.7. Упорядочение размещения нестационарных объектов, в том числе сезонного функционирования</w:t>
      </w:r>
      <w:r w:rsidR="00D43C5F" w:rsidRPr="00C73DFF">
        <w:rPr>
          <w:sz w:val="28"/>
          <w:szCs w:val="28"/>
        </w:rPr>
        <w:t>,</w:t>
      </w:r>
      <w:r w:rsidRPr="00C73DFF">
        <w:rPr>
          <w:sz w:val="28"/>
          <w:szCs w:val="28"/>
        </w:rPr>
        <w:t xml:space="preserve"> в соответствии с решением Совета депутатов от 22.06.2011 № 403 «О Порядке размещения нестационарных объектов на территории города Новосибирска» и постановлением мэра от 01.12.2008 № 742 «Об утверждении перечня улиц, площадей и вокзалов города Новосибирска, где запрещено размещение отдельно стоящих нестационарных объектов торговли и услуг, объектов автомобильного сервиса».</w:t>
      </w:r>
    </w:p>
    <w:p w:rsidR="00683A61" w:rsidRPr="00C73DFF" w:rsidRDefault="00683A61" w:rsidP="002C544D">
      <w:pPr>
        <w:widowControl w:val="0"/>
        <w:ind w:firstLine="709"/>
        <w:jc w:val="both"/>
        <w:rPr>
          <w:sz w:val="28"/>
          <w:szCs w:val="28"/>
        </w:rPr>
      </w:pPr>
      <w:r w:rsidRPr="00C73DFF">
        <w:rPr>
          <w:sz w:val="28"/>
          <w:szCs w:val="28"/>
        </w:rPr>
        <w:t>5.3.3.8. Организация торгового обслуживания при проведении общегородских мероприятий (9 мая, День города, Сибирский фестиваль бега и др.).</w:t>
      </w:r>
    </w:p>
    <w:p w:rsidR="00683A61" w:rsidRPr="00C73DFF" w:rsidRDefault="00683A61" w:rsidP="002C544D">
      <w:pPr>
        <w:widowControl w:val="0"/>
        <w:ind w:firstLine="709"/>
        <w:jc w:val="both"/>
        <w:rPr>
          <w:sz w:val="28"/>
          <w:szCs w:val="28"/>
        </w:rPr>
      </w:pPr>
      <w:r w:rsidRPr="00C73DFF">
        <w:rPr>
          <w:sz w:val="28"/>
          <w:szCs w:val="28"/>
        </w:rPr>
        <w:t>5.3.3.9. Проведение информационных семинаров, «круглых столов» по актуальным вопросам развития городской сферы общественного питания.</w:t>
      </w:r>
    </w:p>
    <w:p w:rsidR="00683A61" w:rsidRPr="00C73DFF" w:rsidRDefault="00683A61" w:rsidP="002C544D">
      <w:pPr>
        <w:widowControl w:val="0"/>
        <w:ind w:firstLine="709"/>
        <w:jc w:val="both"/>
        <w:rPr>
          <w:sz w:val="28"/>
          <w:szCs w:val="28"/>
        </w:rPr>
      </w:pPr>
      <w:r w:rsidRPr="00C73DFF">
        <w:rPr>
          <w:sz w:val="28"/>
          <w:szCs w:val="28"/>
        </w:rPr>
        <w:t>5.3.3.10. Проведение работы по формированию сети летних кафе на территории города Новосибирска (рассмотрение планов размещения сезонных объектов, ведение реестра летних кафе, проведение мониторинга, обучающих семинаров для операторов летних кафе, ежегодного конкурса по модернизации и современному оснащению летних кафе, содействие внедрению передового опыта).</w:t>
      </w:r>
    </w:p>
    <w:p w:rsidR="00683A61" w:rsidRPr="00C73DFF" w:rsidRDefault="00683A61" w:rsidP="002C544D">
      <w:pPr>
        <w:widowControl w:val="0"/>
        <w:ind w:firstLine="709"/>
        <w:jc w:val="both"/>
        <w:rPr>
          <w:sz w:val="28"/>
          <w:szCs w:val="28"/>
        </w:rPr>
      </w:pPr>
      <w:r w:rsidRPr="00C73DFF">
        <w:rPr>
          <w:sz w:val="28"/>
          <w:szCs w:val="28"/>
        </w:rPr>
        <w:t>5.3.3.11. Взаимодействие с государственными органами, организациями сферы потребительского рынка по вопросам качественного предоставления бытовых услуг населению города Новосибирска.</w:t>
      </w:r>
    </w:p>
    <w:p w:rsidR="00683A61" w:rsidRPr="00C73DFF" w:rsidRDefault="00683A61" w:rsidP="002C544D">
      <w:pPr>
        <w:widowControl w:val="0"/>
        <w:ind w:firstLine="709"/>
        <w:jc w:val="both"/>
        <w:rPr>
          <w:sz w:val="28"/>
          <w:szCs w:val="28"/>
        </w:rPr>
      </w:pPr>
      <w:r w:rsidRPr="00C73DFF">
        <w:rPr>
          <w:sz w:val="28"/>
          <w:szCs w:val="28"/>
        </w:rPr>
        <w:t xml:space="preserve">5.3.3.12. Осуществление анализа, контроля и координации деятельности МУП и МУ бытового обслуживания. </w:t>
      </w:r>
    </w:p>
    <w:p w:rsidR="00683A61" w:rsidRPr="00C73DFF" w:rsidRDefault="00683A61" w:rsidP="002C544D">
      <w:pPr>
        <w:widowControl w:val="0"/>
        <w:ind w:firstLine="709"/>
        <w:jc w:val="both"/>
        <w:rPr>
          <w:sz w:val="28"/>
          <w:szCs w:val="28"/>
        </w:rPr>
      </w:pPr>
      <w:r w:rsidRPr="00C73DFF">
        <w:rPr>
          <w:sz w:val="28"/>
          <w:szCs w:val="28"/>
        </w:rPr>
        <w:t xml:space="preserve">5.3.3.13. Участие в проведении процедуры </w:t>
      </w:r>
      <w:r w:rsidR="004B4859" w:rsidRPr="00C73DFF">
        <w:rPr>
          <w:sz w:val="28"/>
          <w:szCs w:val="28"/>
        </w:rPr>
        <w:t xml:space="preserve">закупок товаров, работ, услуг для обеспечения муниципальных нужд </w:t>
      </w:r>
      <w:r w:rsidRPr="00C73DFF">
        <w:rPr>
          <w:sz w:val="28"/>
          <w:szCs w:val="28"/>
        </w:rPr>
        <w:t xml:space="preserve">МУ бытового обслуживания и контроль выполнения работ. </w:t>
      </w:r>
    </w:p>
    <w:p w:rsidR="00683A61" w:rsidRPr="00C73DFF" w:rsidRDefault="00683A61" w:rsidP="002C544D">
      <w:pPr>
        <w:widowControl w:val="0"/>
        <w:ind w:firstLine="709"/>
        <w:jc w:val="both"/>
        <w:rPr>
          <w:sz w:val="28"/>
          <w:szCs w:val="28"/>
        </w:rPr>
      </w:pPr>
      <w:r w:rsidRPr="00C73DFF">
        <w:rPr>
          <w:sz w:val="28"/>
          <w:szCs w:val="28"/>
        </w:rPr>
        <w:t>5.3.3.14. Реализация мероприятий, направленных на улучшение качества содержания мест погребения в городе Новосибирске в рамках ВЦП «Развитие сферы похоронного дела в городе Новосибирске» на 2014 – 2016 годы</w:t>
      </w:r>
      <w:r w:rsidR="004B4859" w:rsidRPr="00C73DFF">
        <w:rPr>
          <w:sz w:val="28"/>
          <w:szCs w:val="28"/>
        </w:rPr>
        <w:t>, утвер</w:t>
      </w:r>
      <w:r w:rsidR="0038200F" w:rsidRPr="00C73DFF">
        <w:rPr>
          <w:sz w:val="28"/>
          <w:szCs w:val="28"/>
        </w:rPr>
        <w:t>жденной постановлением мэр</w:t>
      </w:r>
      <w:r w:rsidR="004B4859" w:rsidRPr="00C73DFF">
        <w:rPr>
          <w:sz w:val="28"/>
          <w:szCs w:val="28"/>
        </w:rPr>
        <w:t xml:space="preserve">ии от </w:t>
      </w:r>
      <w:r w:rsidR="0038200F" w:rsidRPr="00C73DFF">
        <w:rPr>
          <w:sz w:val="28"/>
          <w:szCs w:val="28"/>
        </w:rPr>
        <w:t>11.10.2013</w:t>
      </w:r>
      <w:r w:rsidR="004B4859" w:rsidRPr="00C73DFF">
        <w:rPr>
          <w:sz w:val="28"/>
          <w:szCs w:val="28"/>
        </w:rPr>
        <w:t xml:space="preserve"> № </w:t>
      </w:r>
      <w:r w:rsidR="0038200F" w:rsidRPr="00C73DFF">
        <w:rPr>
          <w:sz w:val="28"/>
          <w:szCs w:val="28"/>
        </w:rPr>
        <w:t>9616</w:t>
      </w:r>
      <w:r w:rsidRPr="00C73DFF">
        <w:rPr>
          <w:sz w:val="28"/>
          <w:szCs w:val="28"/>
        </w:rPr>
        <w:t>.</w:t>
      </w:r>
    </w:p>
    <w:p w:rsidR="00683A61" w:rsidRPr="00C73DFF" w:rsidRDefault="00683A61" w:rsidP="002C544D">
      <w:pPr>
        <w:widowControl w:val="0"/>
        <w:ind w:firstLine="709"/>
        <w:jc w:val="both"/>
        <w:rPr>
          <w:sz w:val="28"/>
          <w:szCs w:val="28"/>
        </w:rPr>
      </w:pPr>
      <w:r w:rsidRPr="00C73DFF">
        <w:rPr>
          <w:sz w:val="28"/>
          <w:szCs w:val="28"/>
        </w:rPr>
        <w:t>5.3.3.15. Организация совместных мероприятий с органами контроля и надзора за деятельностью предприятий мелкорозничной торговой сети (включая предприятия сезонной торговли), предприятий общественного питания, бытового обслуживания, в том числе в рамках работы комиссии при министерстве промышленности, торговли и развития предпринимательства Новосибирской области по вопросам обеспечения продовольственной безопасности на потребительском рынке Новосибирской области.</w:t>
      </w:r>
    </w:p>
    <w:p w:rsidR="00683A61" w:rsidRPr="00C73DFF" w:rsidRDefault="00683A61" w:rsidP="002C544D">
      <w:pPr>
        <w:widowControl w:val="0"/>
        <w:ind w:firstLine="709"/>
        <w:jc w:val="both"/>
        <w:rPr>
          <w:sz w:val="28"/>
          <w:szCs w:val="28"/>
        </w:rPr>
      </w:pPr>
      <w:r w:rsidRPr="00C73DFF">
        <w:rPr>
          <w:sz w:val="28"/>
          <w:szCs w:val="28"/>
        </w:rPr>
        <w:t xml:space="preserve">5.3.3.16. Формирование  информации о различных категориях хозяйствующих субъектов, осуществляющих торговую деятельность </w:t>
      </w:r>
      <w:r w:rsidR="00453659" w:rsidRPr="00C73DFF">
        <w:rPr>
          <w:sz w:val="28"/>
          <w:szCs w:val="28"/>
        </w:rPr>
        <w:t xml:space="preserve">и </w:t>
      </w:r>
      <w:r w:rsidRPr="00C73DFF">
        <w:rPr>
          <w:sz w:val="28"/>
          <w:szCs w:val="28"/>
        </w:rPr>
        <w:t>поставки товаров (за исключением производителей товаров) на территории города Новосибирска</w:t>
      </w:r>
      <w:r w:rsidR="00D43C5F" w:rsidRPr="00C73DFF">
        <w:rPr>
          <w:sz w:val="28"/>
          <w:szCs w:val="28"/>
        </w:rPr>
        <w:t>,</w:t>
      </w:r>
      <w:r w:rsidRPr="00C73DFF">
        <w:rPr>
          <w:sz w:val="28"/>
          <w:szCs w:val="28"/>
        </w:rPr>
        <w:t xml:space="preserve"> посредством информационной подсистемы подготовки обобщенных сведений торгового реестра субъекта Российской Федерации совместно с администрациями районов  </w:t>
      </w:r>
      <w:r w:rsidR="004B4859" w:rsidRPr="00C73DFF">
        <w:rPr>
          <w:sz w:val="28"/>
          <w:szCs w:val="28"/>
        </w:rPr>
        <w:t xml:space="preserve">(округов по районам) </w:t>
      </w:r>
      <w:r w:rsidR="005B0C98" w:rsidRPr="00C73DFF">
        <w:rPr>
          <w:sz w:val="28"/>
          <w:szCs w:val="28"/>
        </w:rPr>
        <w:t>города Новосибирска</w:t>
      </w:r>
      <w:r w:rsidRPr="00C73DFF">
        <w:rPr>
          <w:sz w:val="28"/>
          <w:szCs w:val="28"/>
        </w:rPr>
        <w:t>.</w:t>
      </w:r>
    </w:p>
    <w:p w:rsidR="00683A61" w:rsidRPr="00C73DFF" w:rsidRDefault="00683A61" w:rsidP="002C544D">
      <w:pPr>
        <w:widowControl w:val="0"/>
        <w:ind w:firstLine="709"/>
        <w:jc w:val="both"/>
        <w:rPr>
          <w:sz w:val="28"/>
          <w:szCs w:val="28"/>
        </w:rPr>
      </w:pPr>
      <w:r w:rsidRPr="00C73DFF">
        <w:rPr>
          <w:sz w:val="28"/>
          <w:szCs w:val="28"/>
        </w:rPr>
        <w:t>5.3.3.17. Оформление выдачи разрешений на проведение муниципальных лотерей, рассмотрение уведомлений о проведении  муниципальных стимулирующих лотерей на территории города Новосибирска и осуществление муниципального контроля за их проведением.</w:t>
      </w:r>
    </w:p>
    <w:p w:rsidR="00683A61" w:rsidRPr="00C73DFF" w:rsidRDefault="00683A61" w:rsidP="00ED209E">
      <w:pPr>
        <w:widowControl w:val="0"/>
        <w:autoSpaceDE w:val="0"/>
        <w:autoSpaceDN w:val="0"/>
        <w:ind w:firstLine="709"/>
        <w:jc w:val="both"/>
      </w:pPr>
    </w:p>
    <w:p w:rsidR="00460369" w:rsidRPr="00C73DFF" w:rsidRDefault="00460369" w:rsidP="00ED209E">
      <w:pPr>
        <w:widowControl w:val="0"/>
        <w:autoSpaceDE w:val="0"/>
        <w:autoSpaceDN w:val="0"/>
        <w:contextualSpacing/>
        <w:jc w:val="center"/>
        <w:rPr>
          <w:b/>
          <w:bCs/>
          <w:i/>
          <w:iCs/>
          <w:sz w:val="28"/>
          <w:szCs w:val="28"/>
        </w:rPr>
      </w:pPr>
      <w:r w:rsidRPr="00C73DFF">
        <w:rPr>
          <w:b/>
          <w:bCs/>
          <w:i/>
          <w:iCs/>
          <w:sz w:val="28"/>
          <w:szCs w:val="28"/>
        </w:rPr>
        <w:t>5.3.</w:t>
      </w:r>
      <w:r w:rsidR="00CC46B5" w:rsidRPr="00C73DFF">
        <w:rPr>
          <w:b/>
          <w:bCs/>
          <w:i/>
          <w:iCs/>
          <w:sz w:val="28"/>
          <w:szCs w:val="28"/>
        </w:rPr>
        <w:t>4</w:t>
      </w:r>
      <w:r w:rsidRPr="00C73DFF">
        <w:rPr>
          <w:b/>
          <w:bCs/>
          <w:i/>
          <w:iCs/>
          <w:sz w:val="28"/>
          <w:szCs w:val="28"/>
        </w:rPr>
        <w:t>. </w:t>
      </w:r>
      <w:r w:rsidR="00CA7B76" w:rsidRPr="00C73DFF">
        <w:rPr>
          <w:b/>
          <w:bCs/>
          <w:i/>
          <w:iCs/>
          <w:sz w:val="28"/>
          <w:szCs w:val="28"/>
        </w:rPr>
        <w:t xml:space="preserve">Комитет рекламы и информации </w:t>
      </w:r>
      <w:r w:rsidRPr="00C73DFF">
        <w:rPr>
          <w:b/>
          <w:bCs/>
          <w:i/>
          <w:iCs/>
          <w:sz w:val="28"/>
          <w:szCs w:val="28"/>
        </w:rPr>
        <w:t>мэрии города Новосибирска</w:t>
      </w:r>
    </w:p>
    <w:p w:rsidR="00460369" w:rsidRPr="00C73DFF" w:rsidRDefault="00460369" w:rsidP="00ED209E">
      <w:pPr>
        <w:widowControl w:val="0"/>
        <w:autoSpaceDE w:val="0"/>
        <w:autoSpaceDN w:val="0"/>
        <w:ind w:firstLine="709"/>
        <w:jc w:val="both"/>
      </w:pPr>
    </w:p>
    <w:p w:rsidR="00DF52C0" w:rsidRPr="00C73DFF" w:rsidRDefault="00DF52C0" w:rsidP="002C544D">
      <w:pPr>
        <w:widowControl w:val="0"/>
        <w:ind w:firstLine="709"/>
        <w:jc w:val="both"/>
        <w:rPr>
          <w:sz w:val="28"/>
          <w:szCs w:val="28"/>
        </w:rPr>
      </w:pPr>
      <w:r w:rsidRPr="00C73DFF">
        <w:rPr>
          <w:sz w:val="28"/>
          <w:szCs w:val="28"/>
        </w:rPr>
        <w:t>5.3.4.1. Проведение плановой инвентаризации объектов наружной рекламы для формирования общегородского реестра установленных средств наружной рекламы и более точного прогнозирования поступления денежных средств в бюджет города.</w:t>
      </w:r>
    </w:p>
    <w:p w:rsidR="00DF52C0" w:rsidRPr="00C73DFF" w:rsidRDefault="00DF52C0" w:rsidP="002C544D">
      <w:pPr>
        <w:widowControl w:val="0"/>
        <w:ind w:firstLine="709"/>
        <w:jc w:val="both"/>
        <w:rPr>
          <w:sz w:val="28"/>
          <w:szCs w:val="28"/>
        </w:rPr>
      </w:pPr>
      <w:r w:rsidRPr="00C73DFF">
        <w:rPr>
          <w:sz w:val="28"/>
          <w:szCs w:val="28"/>
        </w:rPr>
        <w:t xml:space="preserve">За счет ежегодного выявления неоформленных объектов наружной рекламы и </w:t>
      </w:r>
      <w:r w:rsidR="00AD3B50" w:rsidRPr="00C73DFF">
        <w:rPr>
          <w:sz w:val="28"/>
          <w:szCs w:val="28"/>
        </w:rPr>
        <w:t xml:space="preserve">их </w:t>
      </w:r>
      <w:r w:rsidRPr="00C73DFF">
        <w:rPr>
          <w:sz w:val="28"/>
          <w:szCs w:val="28"/>
        </w:rPr>
        <w:t xml:space="preserve">оформления планируется ежегодно дополнительно привлекать в бюджет города 1,0 млн. рублей. </w:t>
      </w:r>
    </w:p>
    <w:p w:rsidR="00DF52C0" w:rsidRPr="00C73DFF" w:rsidRDefault="00DF52C0" w:rsidP="002C544D">
      <w:pPr>
        <w:widowControl w:val="0"/>
        <w:ind w:firstLine="709"/>
        <w:jc w:val="both"/>
        <w:rPr>
          <w:sz w:val="28"/>
          <w:szCs w:val="28"/>
        </w:rPr>
      </w:pPr>
      <w:r w:rsidRPr="00C73DFF">
        <w:rPr>
          <w:sz w:val="28"/>
          <w:szCs w:val="28"/>
        </w:rPr>
        <w:t>5.3.4.2. Стимулирование развития новых типов рекламных конструкций, в том числе замена существующих на высокотехнологичные: установка видеоэкранов (3 шт.</w:t>
      </w:r>
      <w:r w:rsidR="00437F9E" w:rsidRPr="00C73DFF">
        <w:rPr>
          <w:sz w:val="28"/>
          <w:szCs w:val="28"/>
        </w:rPr>
        <w:t xml:space="preserve"> </w:t>
      </w:r>
      <w:r w:rsidRPr="00C73DFF">
        <w:rPr>
          <w:sz w:val="28"/>
          <w:szCs w:val="28"/>
        </w:rPr>
        <w:t>ежегодно) и других динамических конструкций.</w:t>
      </w:r>
    </w:p>
    <w:p w:rsidR="00DF52C0" w:rsidRPr="00C73DFF" w:rsidRDefault="00DF52C0" w:rsidP="0097576B">
      <w:pPr>
        <w:widowControl w:val="0"/>
        <w:ind w:firstLine="709"/>
        <w:jc w:val="both"/>
        <w:rPr>
          <w:sz w:val="28"/>
          <w:szCs w:val="28"/>
        </w:rPr>
      </w:pPr>
      <w:r w:rsidRPr="00C73DFF">
        <w:rPr>
          <w:sz w:val="28"/>
          <w:szCs w:val="28"/>
        </w:rPr>
        <w:t>5.3.4.3. </w:t>
      </w:r>
      <w:r w:rsidR="0097576B" w:rsidRPr="00C73DFF">
        <w:rPr>
          <w:sz w:val="28"/>
          <w:szCs w:val="28"/>
        </w:rPr>
        <w:t>Концептуальная реализация размещения рекламоносителей на основных магистралях города Новосибирска, в том числе замена устаревших на более современные</w:t>
      </w:r>
      <w:r w:rsidRPr="00C73DFF">
        <w:rPr>
          <w:sz w:val="28"/>
          <w:szCs w:val="28"/>
        </w:rPr>
        <w:t>.</w:t>
      </w:r>
    </w:p>
    <w:p w:rsidR="00DF52C0" w:rsidRPr="00C73DFF" w:rsidRDefault="0097576B" w:rsidP="002C544D">
      <w:pPr>
        <w:widowControl w:val="0"/>
        <w:ind w:firstLine="709"/>
        <w:jc w:val="both"/>
        <w:rPr>
          <w:sz w:val="28"/>
          <w:szCs w:val="28"/>
        </w:rPr>
      </w:pPr>
      <w:r w:rsidRPr="00C73DFF">
        <w:rPr>
          <w:sz w:val="28"/>
          <w:szCs w:val="28"/>
        </w:rPr>
        <w:t>5.3.4.4</w:t>
      </w:r>
      <w:r w:rsidR="00DF52C0" w:rsidRPr="00C73DFF">
        <w:rPr>
          <w:sz w:val="28"/>
          <w:szCs w:val="28"/>
        </w:rPr>
        <w:t xml:space="preserve">. Организация размещения социальной рекламы в рамках </w:t>
      </w:r>
      <w:r w:rsidR="004B4859" w:rsidRPr="00C73DFF">
        <w:rPr>
          <w:sz w:val="28"/>
          <w:szCs w:val="28"/>
        </w:rPr>
        <w:t>закупок товаров, работ, услуг для обеспечения муниципальных нужд</w:t>
      </w:r>
      <w:r w:rsidR="00DF52C0" w:rsidRPr="00C73DFF">
        <w:rPr>
          <w:sz w:val="28"/>
          <w:szCs w:val="28"/>
        </w:rPr>
        <w:t xml:space="preserve"> (реклама на темы антитабачной, антиалкогольной, антинаркотической направленности, поддержка отечественного товаропроизводителя; чистый город, новогодние и рождественские праздники, безопасность дорожного движения, общероссийские и городские спортивные праздники):</w:t>
      </w:r>
    </w:p>
    <w:p w:rsidR="00DF52C0" w:rsidRPr="00C73DFF" w:rsidRDefault="00DF52C0" w:rsidP="002C544D">
      <w:pPr>
        <w:widowControl w:val="0"/>
        <w:ind w:firstLine="709"/>
        <w:jc w:val="both"/>
        <w:rPr>
          <w:sz w:val="28"/>
          <w:szCs w:val="28"/>
        </w:rPr>
      </w:pPr>
      <w:r w:rsidRPr="00C73DFF">
        <w:rPr>
          <w:sz w:val="28"/>
          <w:szCs w:val="28"/>
        </w:rPr>
        <w:t>2014 год – 19,7 млн. рублей;</w:t>
      </w:r>
    </w:p>
    <w:p w:rsidR="00DF52C0" w:rsidRPr="00C73DFF" w:rsidRDefault="00DF52C0" w:rsidP="002C544D">
      <w:pPr>
        <w:widowControl w:val="0"/>
        <w:ind w:firstLine="709"/>
        <w:jc w:val="both"/>
        <w:rPr>
          <w:sz w:val="28"/>
          <w:szCs w:val="28"/>
        </w:rPr>
      </w:pPr>
      <w:r w:rsidRPr="00C73DFF">
        <w:rPr>
          <w:sz w:val="28"/>
          <w:szCs w:val="28"/>
        </w:rPr>
        <w:t>2015 год – 31,7 млн. рублей;</w:t>
      </w:r>
    </w:p>
    <w:p w:rsidR="00DF52C0" w:rsidRPr="00C73DFF" w:rsidRDefault="00DF52C0" w:rsidP="002C544D">
      <w:pPr>
        <w:widowControl w:val="0"/>
        <w:ind w:firstLine="709"/>
        <w:jc w:val="both"/>
        <w:rPr>
          <w:sz w:val="28"/>
          <w:szCs w:val="28"/>
        </w:rPr>
      </w:pPr>
      <w:r w:rsidRPr="00C73DFF">
        <w:rPr>
          <w:sz w:val="28"/>
          <w:szCs w:val="28"/>
        </w:rPr>
        <w:t>2016 год – 31,7 млн. рублей.</w:t>
      </w:r>
    </w:p>
    <w:p w:rsidR="00DF52C0" w:rsidRPr="00C73DFF" w:rsidRDefault="00DF52C0" w:rsidP="002C544D">
      <w:pPr>
        <w:widowControl w:val="0"/>
        <w:ind w:firstLine="709"/>
        <w:jc w:val="both"/>
        <w:rPr>
          <w:sz w:val="28"/>
          <w:szCs w:val="28"/>
        </w:rPr>
      </w:pPr>
      <w:r w:rsidRPr="00C73DFF">
        <w:rPr>
          <w:sz w:val="28"/>
          <w:szCs w:val="28"/>
        </w:rPr>
        <w:t xml:space="preserve">Выполнение мероприятий ВЦП «Информационно-рекламное и праздничное оформление города Новосибирска» на 2012 – 2014 годы, утвержденной постановлением мэрии от </w:t>
      </w:r>
      <w:r w:rsidR="008D15EE" w:rsidRPr="00C73DFF">
        <w:rPr>
          <w:sz w:val="28"/>
          <w:szCs w:val="28"/>
        </w:rPr>
        <w:t>18</w:t>
      </w:r>
      <w:r w:rsidRPr="00C73DFF">
        <w:rPr>
          <w:sz w:val="28"/>
          <w:szCs w:val="28"/>
        </w:rPr>
        <w:t>.1</w:t>
      </w:r>
      <w:r w:rsidR="008D15EE" w:rsidRPr="00C73DFF">
        <w:rPr>
          <w:sz w:val="28"/>
          <w:szCs w:val="28"/>
        </w:rPr>
        <w:t>0</w:t>
      </w:r>
      <w:r w:rsidRPr="00C73DFF">
        <w:rPr>
          <w:sz w:val="28"/>
          <w:szCs w:val="28"/>
        </w:rPr>
        <w:t>.201</w:t>
      </w:r>
      <w:r w:rsidR="008D15EE" w:rsidRPr="00C73DFF">
        <w:rPr>
          <w:sz w:val="28"/>
          <w:szCs w:val="28"/>
        </w:rPr>
        <w:t>1</w:t>
      </w:r>
      <w:r w:rsidRPr="00C73DFF">
        <w:rPr>
          <w:sz w:val="28"/>
          <w:szCs w:val="28"/>
        </w:rPr>
        <w:t xml:space="preserve"> № </w:t>
      </w:r>
      <w:r w:rsidR="008D15EE" w:rsidRPr="00C73DFF">
        <w:rPr>
          <w:sz w:val="28"/>
          <w:szCs w:val="28"/>
        </w:rPr>
        <w:t>955</w:t>
      </w:r>
      <w:r w:rsidRPr="00C73DFF">
        <w:rPr>
          <w:sz w:val="28"/>
          <w:szCs w:val="28"/>
        </w:rPr>
        <w:t>5.</w:t>
      </w:r>
    </w:p>
    <w:p w:rsidR="00DF52C0" w:rsidRPr="00C73DFF" w:rsidRDefault="0097576B" w:rsidP="002C544D">
      <w:pPr>
        <w:widowControl w:val="0"/>
        <w:ind w:firstLine="709"/>
        <w:jc w:val="both"/>
        <w:rPr>
          <w:sz w:val="28"/>
          <w:szCs w:val="28"/>
        </w:rPr>
      </w:pPr>
      <w:r w:rsidRPr="00C73DFF">
        <w:rPr>
          <w:sz w:val="28"/>
          <w:szCs w:val="28"/>
        </w:rPr>
        <w:t>5.3.4.5</w:t>
      </w:r>
      <w:r w:rsidR="00DF52C0" w:rsidRPr="00C73DFF">
        <w:rPr>
          <w:sz w:val="28"/>
          <w:szCs w:val="28"/>
        </w:rPr>
        <w:t>. Проведение демонтажа объектов наружной рекламы, размещенных с нарушением Федерального закона от 13.03.2006 № 38-ФЗ «О рекламе» и решения городского Совета Новосибирска от 25.10.2006 № 372 «О Правилах распространения наружной рекламы и информации в городе Новосибирске» – около 500 штук ежегодно, в том числе за счет привлеченных средств:</w:t>
      </w:r>
    </w:p>
    <w:p w:rsidR="00DF52C0" w:rsidRPr="00C73DFF" w:rsidRDefault="00DF52C0" w:rsidP="002C544D">
      <w:pPr>
        <w:widowControl w:val="0"/>
        <w:ind w:firstLine="709"/>
        <w:jc w:val="both"/>
        <w:rPr>
          <w:sz w:val="28"/>
          <w:szCs w:val="28"/>
        </w:rPr>
      </w:pPr>
      <w:r w:rsidRPr="00C73DFF">
        <w:rPr>
          <w:sz w:val="28"/>
          <w:szCs w:val="28"/>
        </w:rPr>
        <w:t>2014 год – 4,0 млн. рублей;</w:t>
      </w:r>
    </w:p>
    <w:p w:rsidR="00DF52C0" w:rsidRPr="00C73DFF" w:rsidRDefault="00DF52C0" w:rsidP="002C544D">
      <w:pPr>
        <w:widowControl w:val="0"/>
        <w:ind w:firstLine="709"/>
        <w:jc w:val="both"/>
        <w:rPr>
          <w:sz w:val="28"/>
          <w:szCs w:val="28"/>
        </w:rPr>
      </w:pPr>
      <w:r w:rsidRPr="00C73DFF">
        <w:rPr>
          <w:sz w:val="28"/>
          <w:szCs w:val="28"/>
        </w:rPr>
        <w:t>2015 год – 4,5 млн. рублей;</w:t>
      </w:r>
    </w:p>
    <w:p w:rsidR="00DF52C0" w:rsidRPr="00C73DFF" w:rsidRDefault="00DF52C0" w:rsidP="002C544D">
      <w:pPr>
        <w:widowControl w:val="0"/>
        <w:ind w:firstLine="709"/>
        <w:jc w:val="both"/>
        <w:rPr>
          <w:sz w:val="28"/>
          <w:szCs w:val="28"/>
        </w:rPr>
      </w:pPr>
      <w:r w:rsidRPr="00C73DFF">
        <w:rPr>
          <w:sz w:val="28"/>
          <w:szCs w:val="28"/>
        </w:rPr>
        <w:t>2016 год – 5,0 млн. рублей;</w:t>
      </w:r>
    </w:p>
    <w:p w:rsidR="00DF52C0" w:rsidRPr="00C73DFF" w:rsidRDefault="00DF52C0" w:rsidP="002C544D">
      <w:pPr>
        <w:widowControl w:val="0"/>
        <w:ind w:firstLine="709"/>
        <w:jc w:val="both"/>
        <w:rPr>
          <w:sz w:val="28"/>
          <w:szCs w:val="28"/>
        </w:rPr>
      </w:pPr>
      <w:r w:rsidRPr="00C73DFF">
        <w:rPr>
          <w:sz w:val="28"/>
          <w:szCs w:val="28"/>
        </w:rPr>
        <w:t>5.3.4.</w:t>
      </w:r>
      <w:r w:rsidR="0097576B" w:rsidRPr="00C73DFF">
        <w:rPr>
          <w:sz w:val="28"/>
          <w:szCs w:val="28"/>
        </w:rPr>
        <w:t>6</w:t>
      </w:r>
      <w:r w:rsidRPr="00C73DFF">
        <w:rPr>
          <w:sz w:val="28"/>
          <w:szCs w:val="28"/>
        </w:rPr>
        <w:t>. Проведение работы по своевременному поступлению оплаты:</w:t>
      </w:r>
    </w:p>
    <w:p w:rsidR="00DF52C0" w:rsidRPr="00C73DFF" w:rsidRDefault="00DF52C0" w:rsidP="002C544D">
      <w:pPr>
        <w:widowControl w:val="0"/>
        <w:ind w:firstLine="709"/>
        <w:jc w:val="both"/>
        <w:rPr>
          <w:sz w:val="28"/>
          <w:szCs w:val="28"/>
        </w:rPr>
      </w:pPr>
      <w:r w:rsidRPr="00C73DFF">
        <w:rPr>
          <w:sz w:val="28"/>
          <w:szCs w:val="28"/>
        </w:rPr>
        <w:t xml:space="preserve">государственной пошлины за выдачу разрешений на </w:t>
      </w:r>
      <w:r w:rsidR="00AD3B50" w:rsidRPr="00C73DFF">
        <w:rPr>
          <w:sz w:val="28"/>
          <w:szCs w:val="28"/>
        </w:rPr>
        <w:t>установку и эксплуатацию рекламных конструкций</w:t>
      </w:r>
      <w:r w:rsidRPr="00C73DFF">
        <w:rPr>
          <w:sz w:val="28"/>
          <w:szCs w:val="28"/>
        </w:rPr>
        <w:t>:</w:t>
      </w:r>
    </w:p>
    <w:p w:rsidR="00DF52C0" w:rsidRPr="00C73DFF" w:rsidRDefault="00DF52C0" w:rsidP="002C544D">
      <w:pPr>
        <w:widowControl w:val="0"/>
        <w:ind w:firstLine="709"/>
        <w:jc w:val="both"/>
        <w:rPr>
          <w:sz w:val="28"/>
          <w:szCs w:val="28"/>
        </w:rPr>
      </w:pPr>
      <w:r w:rsidRPr="00C73DFF">
        <w:rPr>
          <w:sz w:val="28"/>
          <w:szCs w:val="28"/>
        </w:rPr>
        <w:t>2014 год – 22,2 млн. рублей;</w:t>
      </w:r>
    </w:p>
    <w:p w:rsidR="00DF52C0" w:rsidRPr="00C73DFF" w:rsidRDefault="00DF52C0" w:rsidP="002C544D">
      <w:pPr>
        <w:widowControl w:val="0"/>
        <w:ind w:firstLine="709"/>
        <w:jc w:val="both"/>
        <w:rPr>
          <w:sz w:val="28"/>
          <w:szCs w:val="28"/>
        </w:rPr>
      </w:pPr>
      <w:r w:rsidRPr="00C73DFF">
        <w:rPr>
          <w:sz w:val="28"/>
          <w:szCs w:val="28"/>
        </w:rPr>
        <w:t>2015 год – 25,5 млн. рублей;</w:t>
      </w:r>
    </w:p>
    <w:p w:rsidR="00DF52C0" w:rsidRPr="00C73DFF" w:rsidRDefault="00DF52C0" w:rsidP="002C544D">
      <w:pPr>
        <w:widowControl w:val="0"/>
        <w:ind w:firstLine="709"/>
        <w:jc w:val="both"/>
        <w:rPr>
          <w:sz w:val="28"/>
          <w:szCs w:val="28"/>
        </w:rPr>
      </w:pPr>
      <w:r w:rsidRPr="00C73DFF">
        <w:rPr>
          <w:sz w:val="28"/>
          <w:szCs w:val="28"/>
        </w:rPr>
        <w:t>2016 год – 27,1 млн. рублей;</w:t>
      </w:r>
    </w:p>
    <w:p w:rsidR="00DF52C0" w:rsidRPr="00C73DFF" w:rsidRDefault="00DF52C0" w:rsidP="002C544D">
      <w:pPr>
        <w:widowControl w:val="0"/>
        <w:ind w:firstLine="709"/>
        <w:jc w:val="both"/>
        <w:rPr>
          <w:sz w:val="28"/>
          <w:szCs w:val="28"/>
        </w:rPr>
      </w:pPr>
      <w:r w:rsidRPr="00C73DFF">
        <w:rPr>
          <w:sz w:val="28"/>
          <w:szCs w:val="28"/>
        </w:rPr>
        <w:t>по договорам на использование муниципальной собственности при размещении рекламных конструкций:</w:t>
      </w:r>
    </w:p>
    <w:p w:rsidR="00DF52C0" w:rsidRPr="00C73DFF" w:rsidRDefault="00DF52C0" w:rsidP="002C544D">
      <w:pPr>
        <w:widowControl w:val="0"/>
        <w:ind w:firstLine="709"/>
        <w:jc w:val="both"/>
        <w:rPr>
          <w:sz w:val="28"/>
          <w:szCs w:val="28"/>
        </w:rPr>
      </w:pPr>
      <w:r w:rsidRPr="00C73DFF">
        <w:rPr>
          <w:sz w:val="28"/>
          <w:szCs w:val="28"/>
        </w:rPr>
        <w:t xml:space="preserve">2014 год – </w:t>
      </w:r>
      <w:r w:rsidR="00A37213" w:rsidRPr="00A37213">
        <w:rPr>
          <w:b/>
          <w:bCs/>
          <w:sz w:val="28"/>
          <w:szCs w:val="28"/>
        </w:rPr>
        <w:t>97,8</w:t>
      </w:r>
      <w:r w:rsidR="00A37213">
        <w:rPr>
          <w:bCs/>
          <w:sz w:val="28"/>
          <w:szCs w:val="28"/>
        </w:rPr>
        <w:t xml:space="preserve"> </w:t>
      </w:r>
      <w:r w:rsidRPr="00A37213">
        <w:rPr>
          <w:sz w:val="28"/>
          <w:szCs w:val="28"/>
        </w:rPr>
        <w:t>млн</w:t>
      </w:r>
      <w:r w:rsidRPr="00C73DFF">
        <w:rPr>
          <w:sz w:val="28"/>
          <w:szCs w:val="28"/>
        </w:rPr>
        <w:t>. рублей;</w:t>
      </w:r>
    </w:p>
    <w:p w:rsidR="00DF52C0" w:rsidRPr="00C73DFF" w:rsidRDefault="00DF52C0" w:rsidP="002C544D">
      <w:pPr>
        <w:widowControl w:val="0"/>
        <w:ind w:firstLine="709"/>
        <w:jc w:val="both"/>
        <w:rPr>
          <w:sz w:val="28"/>
          <w:szCs w:val="28"/>
        </w:rPr>
      </w:pPr>
      <w:r w:rsidRPr="00C73DFF">
        <w:rPr>
          <w:sz w:val="28"/>
          <w:szCs w:val="28"/>
        </w:rPr>
        <w:t>2015 год – 100,1 млн. рублей;</w:t>
      </w:r>
    </w:p>
    <w:p w:rsidR="00DF52C0" w:rsidRPr="00C73DFF" w:rsidRDefault="00DF52C0" w:rsidP="002C544D">
      <w:pPr>
        <w:widowControl w:val="0"/>
        <w:ind w:firstLine="709"/>
        <w:jc w:val="both"/>
        <w:rPr>
          <w:sz w:val="28"/>
          <w:szCs w:val="28"/>
        </w:rPr>
      </w:pPr>
      <w:r w:rsidRPr="00C73DFF">
        <w:rPr>
          <w:sz w:val="28"/>
          <w:szCs w:val="28"/>
        </w:rPr>
        <w:t>2016 год – 115,2 млн. рублей.</w:t>
      </w:r>
    </w:p>
    <w:p w:rsidR="00C80A76" w:rsidRPr="00DD1DC8" w:rsidRDefault="00C80A76" w:rsidP="009C46BC">
      <w:pPr>
        <w:widowControl w:val="0"/>
        <w:autoSpaceDE w:val="0"/>
        <w:autoSpaceDN w:val="0"/>
        <w:ind w:firstLine="709"/>
        <w:jc w:val="both"/>
      </w:pPr>
      <w:bookmarkStart w:id="49" w:name="_Toc272854628"/>
      <w:bookmarkStart w:id="50" w:name="_Toc304451701"/>
      <w:bookmarkStart w:id="51" w:name="_Toc58324822"/>
      <w:bookmarkStart w:id="52" w:name="_Toc79934470"/>
    </w:p>
    <w:p w:rsidR="00460369" w:rsidRPr="00C73DFF" w:rsidRDefault="00460369" w:rsidP="00ED209E">
      <w:pPr>
        <w:widowControl w:val="0"/>
        <w:ind w:left="567" w:right="567"/>
        <w:jc w:val="center"/>
        <w:outlineLvl w:val="1"/>
        <w:rPr>
          <w:rFonts w:cs="Arial"/>
          <w:b/>
          <w:bCs/>
          <w:iCs/>
          <w:sz w:val="28"/>
          <w:szCs w:val="28"/>
        </w:rPr>
      </w:pPr>
      <w:r w:rsidRPr="00C73DFF">
        <w:rPr>
          <w:rFonts w:cs="Arial"/>
          <w:b/>
          <w:bCs/>
          <w:iCs/>
          <w:sz w:val="28"/>
          <w:szCs w:val="28"/>
        </w:rPr>
        <w:t>5.4. Департамент земельных и имущественных отношений мэрии города Новосибирска</w:t>
      </w:r>
      <w:bookmarkEnd w:id="49"/>
      <w:bookmarkEnd w:id="50"/>
    </w:p>
    <w:p w:rsidR="00460369" w:rsidRPr="00DD1DC8" w:rsidRDefault="00460369" w:rsidP="00ED209E">
      <w:pPr>
        <w:widowControl w:val="0"/>
        <w:autoSpaceDE w:val="0"/>
        <w:autoSpaceDN w:val="0"/>
        <w:jc w:val="center"/>
        <w:rPr>
          <w:b/>
          <w:bCs/>
        </w:rPr>
      </w:pP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 xml:space="preserve">Деятельность департамента земельных и имущественных отношений мэрии города Новосибирска в 2014 году и плановом периоде </w:t>
      </w:r>
      <w:r w:rsidRPr="00C73DFF">
        <w:rPr>
          <w:sz w:val="28"/>
          <w:szCs w:val="28"/>
        </w:rPr>
        <w:t xml:space="preserve">2014 и 2015 годов </w:t>
      </w:r>
      <w:r w:rsidRPr="00C73DFF">
        <w:rPr>
          <w:color w:val="000000"/>
          <w:sz w:val="28"/>
          <w:szCs w:val="28"/>
        </w:rPr>
        <w:t>будет направлена на решение следующих основных задач:</w:t>
      </w:r>
    </w:p>
    <w:p w:rsidR="00063930" w:rsidRPr="00C73DFF" w:rsidRDefault="00063930" w:rsidP="00ED209E">
      <w:pPr>
        <w:widowControl w:val="0"/>
        <w:autoSpaceDE w:val="0"/>
        <w:autoSpaceDN w:val="0"/>
        <w:ind w:firstLine="709"/>
        <w:jc w:val="both"/>
        <w:rPr>
          <w:sz w:val="28"/>
        </w:rPr>
      </w:pPr>
      <w:r w:rsidRPr="00C73DFF">
        <w:rPr>
          <w:sz w:val="28"/>
        </w:rPr>
        <w:t xml:space="preserve">обеспечение </w:t>
      </w:r>
      <w:r w:rsidRPr="00C73DFF">
        <w:rPr>
          <w:bCs/>
          <w:color w:val="000000"/>
          <w:sz w:val="28"/>
          <w:szCs w:val="28"/>
        </w:rPr>
        <w:t xml:space="preserve">поступления </w:t>
      </w:r>
      <w:r w:rsidRPr="00C73DFF">
        <w:rPr>
          <w:sz w:val="28"/>
        </w:rPr>
        <w:t>средств от использования муниципального имущества и земельных ресурсов города Новосибирска</w:t>
      </w:r>
      <w:r w:rsidRPr="00C73DFF">
        <w:rPr>
          <w:bCs/>
          <w:color w:val="000000"/>
          <w:sz w:val="28"/>
          <w:szCs w:val="28"/>
        </w:rPr>
        <w:t xml:space="preserve"> в соответствии с прогнозируемыми доходами на пер</w:t>
      </w:r>
      <w:r w:rsidR="00437F9E" w:rsidRPr="00C73DFF">
        <w:rPr>
          <w:bCs/>
          <w:color w:val="000000"/>
          <w:sz w:val="28"/>
          <w:szCs w:val="28"/>
        </w:rPr>
        <w:t xml:space="preserve">иод до 2016 </w:t>
      </w:r>
      <w:r w:rsidRPr="00C73DFF">
        <w:rPr>
          <w:bCs/>
          <w:color w:val="000000"/>
          <w:sz w:val="28"/>
          <w:szCs w:val="28"/>
        </w:rPr>
        <w:t xml:space="preserve">года, Прогнозным планом приватизации </w:t>
      </w:r>
      <w:r w:rsidR="00AD3B50" w:rsidRPr="00C73DFF">
        <w:rPr>
          <w:bCs/>
          <w:color w:val="000000"/>
          <w:sz w:val="28"/>
          <w:szCs w:val="28"/>
        </w:rPr>
        <w:t xml:space="preserve"> </w:t>
      </w:r>
      <w:r w:rsidRPr="00C73DFF">
        <w:rPr>
          <w:bCs/>
          <w:color w:val="000000"/>
          <w:sz w:val="28"/>
          <w:szCs w:val="28"/>
        </w:rPr>
        <w:t>муниципального</w:t>
      </w:r>
      <w:r w:rsidR="00AD3B50" w:rsidRPr="00C73DFF">
        <w:rPr>
          <w:bCs/>
          <w:color w:val="000000"/>
          <w:sz w:val="28"/>
          <w:szCs w:val="28"/>
        </w:rPr>
        <w:t xml:space="preserve"> </w:t>
      </w:r>
      <w:r w:rsidRPr="00C73DFF">
        <w:rPr>
          <w:bCs/>
          <w:color w:val="000000"/>
          <w:sz w:val="28"/>
          <w:szCs w:val="28"/>
        </w:rPr>
        <w:t xml:space="preserve"> имущества,</w:t>
      </w:r>
      <w:r w:rsidRPr="00C73DFF">
        <w:rPr>
          <w:sz w:val="28"/>
        </w:rPr>
        <w:t xml:space="preserve"> </w:t>
      </w:r>
      <w:r w:rsidRPr="00C73DFF">
        <w:rPr>
          <w:bCs/>
          <w:color w:val="000000"/>
          <w:sz w:val="28"/>
          <w:szCs w:val="28"/>
        </w:rPr>
        <w:t xml:space="preserve">Федеральным законом от 22.07.2008 № 159-ФЗ </w:t>
      </w:r>
      <w:r w:rsidRPr="00C73DFF">
        <w:rPr>
          <w:sz w:val="28"/>
          <w:szCs w:val="28"/>
        </w:rPr>
        <w:t>«</w:t>
      </w:r>
      <w:r w:rsidRPr="00C73DFF">
        <w:rPr>
          <w:color w:val="000000"/>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73DFF">
        <w:rPr>
          <w:sz w:val="28"/>
          <w:szCs w:val="28"/>
        </w:rPr>
        <w:t>»</w:t>
      </w:r>
      <w:r w:rsidRPr="00C73DFF">
        <w:rPr>
          <w:bCs/>
          <w:color w:val="000000"/>
          <w:sz w:val="28"/>
          <w:szCs w:val="28"/>
        </w:rPr>
        <w:t>;</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осуществление работы по формированию земельных участков для предоставления их с торгов (конкурсов, аукционов) для строительства, проведению торгов по продаже земельных участков или продаже права на заключение договоров аренды земельных участков;</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 xml:space="preserve">осуществление работы по подготовке проектов </w:t>
      </w:r>
      <w:r w:rsidR="00E3772A" w:rsidRPr="00C73DFF">
        <w:rPr>
          <w:color w:val="000000"/>
          <w:sz w:val="28"/>
          <w:szCs w:val="28"/>
        </w:rPr>
        <w:t>правовых актов</w:t>
      </w:r>
      <w:r w:rsidRPr="00C73DFF">
        <w:rPr>
          <w:color w:val="000000"/>
          <w:sz w:val="28"/>
          <w:szCs w:val="28"/>
        </w:rPr>
        <w:t xml:space="preserve"> мэрии и проектов договоров о развитии застроенных территорий, проведению торгов на право заключения договоров о развитии застроенных территорий;</w:t>
      </w:r>
    </w:p>
    <w:p w:rsidR="00063930" w:rsidRPr="00C73DFF" w:rsidRDefault="00063930" w:rsidP="00ED209E">
      <w:pPr>
        <w:widowControl w:val="0"/>
        <w:autoSpaceDE w:val="0"/>
        <w:autoSpaceDN w:val="0"/>
        <w:ind w:firstLine="709"/>
        <w:jc w:val="both"/>
        <w:rPr>
          <w:sz w:val="28"/>
        </w:rPr>
      </w:pPr>
      <w:r w:rsidRPr="00C73DFF">
        <w:rPr>
          <w:color w:val="000000"/>
          <w:sz w:val="28"/>
          <w:szCs w:val="28"/>
        </w:rPr>
        <w:t>совершенствование структуры и развитие муниципального сектора экономики</w:t>
      </w:r>
      <w:r w:rsidRPr="00C73DFF">
        <w:rPr>
          <w:sz w:val="28"/>
        </w:rPr>
        <w:t>;</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осуществление контроля за использованием муниципального имущества и городских земель.</w:t>
      </w:r>
    </w:p>
    <w:p w:rsidR="00063930" w:rsidRPr="00C73DFF" w:rsidRDefault="00063930" w:rsidP="00ED209E">
      <w:pPr>
        <w:widowControl w:val="0"/>
        <w:autoSpaceDE w:val="0"/>
        <w:autoSpaceDN w:val="0"/>
        <w:ind w:firstLine="708"/>
        <w:jc w:val="both"/>
        <w:rPr>
          <w:color w:val="000000"/>
        </w:rPr>
      </w:pPr>
    </w:p>
    <w:p w:rsidR="00063930" w:rsidRPr="00C73DFF" w:rsidRDefault="00063930" w:rsidP="00ED209E">
      <w:pPr>
        <w:widowControl w:val="0"/>
        <w:autoSpaceDE w:val="0"/>
        <w:autoSpaceDN w:val="0"/>
        <w:jc w:val="center"/>
        <w:rPr>
          <w:b/>
          <w:bCs/>
          <w:i/>
          <w:iCs/>
          <w:color w:val="000000"/>
          <w:sz w:val="28"/>
          <w:szCs w:val="28"/>
        </w:rPr>
      </w:pPr>
      <w:r w:rsidRPr="00C73DFF">
        <w:rPr>
          <w:b/>
          <w:bCs/>
          <w:i/>
          <w:iCs/>
          <w:color w:val="000000"/>
          <w:sz w:val="28"/>
          <w:szCs w:val="28"/>
        </w:rPr>
        <w:t>5.4.1. Управление доходов от имущества мэрии города Новосибирска</w:t>
      </w:r>
    </w:p>
    <w:p w:rsidR="00063930" w:rsidRPr="00C73DFF" w:rsidRDefault="00063930" w:rsidP="00ED209E">
      <w:pPr>
        <w:widowControl w:val="0"/>
        <w:autoSpaceDE w:val="0"/>
        <w:autoSpaceDN w:val="0"/>
        <w:ind w:firstLine="709"/>
        <w:jc w:val="both"/>
        <w:rPr>
          <w:color w:val="000000"/>
        </w:rPr>
      </w:pP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5.4.1.1. Обеспечение заключения договоров аренды имущества, находящегося в муниципальной собственности.</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5.4.1.2. Обеспечение поступления средств в бюджет города от сдачи в аренду имущества, находящегося в муниципальной собственности.</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 xml:space="preserve">5.4.1.3. Проведение мероприятий по контролю за соблюдением условий договоров аренды муниципального имущества, </w:t>
      </w:r>
      <w:r w:rsidRPr="00C73DFF">
        <w:rPr>
          <w:sz w:val="28"/>
        </w:rPr>
        <w:t xml:space="preserve">договоров безвозмездного пользования </w:t>
      </w:r>
      <w:r w:rsidRPr="00C73DFF">
        <w:rPr>
          <w:color w:val="000000"/>
          <w:sz w:val="28"/>
          <w:szCs w:val="28"/>
        </w:rPr>
        <w:t xml:space="preserve">в части </w:t>
      </w:r>
      <w:r w:rsidRPr="00C73DFF">
        <w:rPr>
          <w:sz w:val="28"/>
        </w:rPr>
        <w:t>соблюдения целей использования имущества, указанных в договорах, а также за полнотой и своевременностью внесения арендной платы.</w:t>
      </w:r>
    </w:p>
    <w:p w:rsidR="00063930" w:rsidRPr="00C73DFF" w:rsidRDefault="00063930" w:rsidP="00ED209E">
      <w:pPr>
        <w:widowControl w:val="0"/>
        <w:autoSpaceDE w:val="0"/>
        <w:autoSpaceDN w:val="0"/>
        <w:ind w:firstLine="720"/>
        <w:jc w:val="both"/>
        <w:rPr>
          <w:color w:val="000000"/>
          <w:sz w:val="28"/>
        </w:rPr>
      </w:pPr>
      <w:r w:rsidRPr="00C73DFF">
        <w:rPr>
          <w:color w:val="000000"/>
          <w:sz w:val="28"/>
          <w:szCs w:val="28"/>
        </w:rPr>
        <w:t>5.4.1.</w:t>
      </w:r>
      <w:r w:rsidRPr="00C73DFF">
        <w:rPr>
          <w:color w:val="000000"/>
          <w:sz w:val="28"/>
        </w:rPr>
        <w:t xml:space="preserve">4. Обеспечение поступлений средств в бюджет города от приватизации муниципального имущества и продажи акций в соответствии с </w:t>
      </w:r>
      <w:r w:rsidR="00791410" w:rsidRPr="00C73DFF">
        <w:rPr>
          <w:color w:val="000000"/>
          <w:sz w:val="28"/>
        </w:rPr>
        <w:t>п</w:t>
      </w:r>
      <w:r w:rsidRPr="00C73DFF">
        <w:rPr>
          <w:color w:val="000000"/>
          <w:sz w:val="28"/>
        </w:rPr>
        <w:t>рогнозными планами приватизации муниципального имущества и прогнозируемыми поступлениями доходов на период до 2016 года, а также в рамках Федерального закона от 22.07.2008 № 159-ФЗ «</w:t>
      </w:r>
      <w:r w:rsidRPr="00C73DFF">
        <w:rPr>
          <w:color w:val="000000"/>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73DFF">
        <w:rPr>
          <w:color w:val="000000"/>
          <w:sz w:val="28"/>
        </w:rPr>
        <w:t>».</w:t>
      </w:r>
    </w:p>
    <w:p w:rsidR="00063930" w:rsidRPr="00C73DFF" w:rsidRDefault="00063930" w:rsidP="00ED209E">
      <w:pPr>
        <w:widowControl w:val="0"/>
        <w:autoSpaceDE w:val="0"/>
        <w:autoSpaceDN w:val="0"/>
        <w:ind w:firstLine="708"/>
        <w:jc w:val="both"/>
        <w:rPr>
          <w:sz w:val="28"/>
        </w:rPr>
      </w:pPr>
      <w:r w:rsidRPr="00C73DFF">
        <w:rPr>
          <w:color w:val="000000"/>
          <w:sz w:val="28"/>
          <w:szCs w:val="28"/>
        </w:rPr>
        <w:t>5.4.1.</w:t>
      </w:r>
      <w:r w:rsidRPr="00C73DFF">
        <w:rPr>
          <w:sz w:val="28"/>
        </w:rPr>
        <w:t>5. Обеспечение преобразования МУП в открытые акционерные общества в соответствии с Прогнозным</w:t>
      </w:r>
      <w:r w:rsidR="00E3772A" w:rsidRPr="00C73DFF">
        <w:rPr>
          <w:sz w:val="28"/>
        </w:rPr>
        <w:t>и</w:t>
      </w:r>
      <w:r w:rsidRPr="00C73DFF">
        <w:rPr>
          <w:sz w:val="28"/>
        </w:rPr>
        <w:t xml:space="preserve"> план</w:t>
      </w:r>
      <w:r w:rsidR="00E3772A" w:rsidRPr="00C73DFF">
        <w:rPr>
          <w:sz w:val="28"/>
        </w:rPr>
        <w:t>ами</w:t>
      </w:r>
      <w:r w:rsidRPr="00C73DFF">
        <w:rPr>
          <w:sz w:val="28"/>
        </w:rPr>
        <w:t xml:space="preserve"> приватизации муниципального имущества.</w:t>
      </w:r>
    </w:p>
    <w:p w:rsidR="00063930" w:rsidRPr="00C73DFF" w:rsidRDefault="00063930" w:rsidP="00ED209E">
      <w:pPr>
        <w:widowControl w:val="0"/>
        <w:autoSpaceDE w:val="0"/>
        <w:autoSpaceDN w:val="0"/>
        <w:ind w:firstLine="708"/>
        <w:jc w:val="both"/>
        <w:rPr>
          <w:color w:val="000000"/>
          <w:sz w:val="28"/>
          <w:szCs w:val="28"/>
        </w:rPr>
      </w:pPr>
      <w:r w:rsidRPr="00C73DFF">
        <w:rPr>
          <w:color w:val="000000"/>
          <w:sz w:val="28"/>
          <w:szCs w:val="28"/>
        </w:rPr>
        <w:t>5.4.1.6. Обеспечение участия представителей городского округа – города Новосибирска в совместных годовых собраниях акционеров и участников иных хозяйственных обществ.</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5.4.1.7. Реализация  требований Федерального  закона  от  30.06.2008  № 108-ФЗ «О внесении изменений в Федеральный закон «О концессионных соглашениях» и отдельные законодательные акты Российской Федерации» в части предоставления муниципального имущества в аренду путем проведения торгов.</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5.4.1.8. Формирование перечня муниципального имущества в целях имущественной поддержки субъектов малого и среднего предпринимательства.</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5.4.1.9. Ведение учета и анализ освобождаемых муниципальных объектов недвижимости на предмет наиболее эффективного их использования.</w:t>
      </w:r>
    </w:p>
    <w:p w:rsidR="00063930" w:rsidRPr="00C73DFF" w:rsidRDefault="00063930" w:rsidP="00ED209E">
      <w:pPr>
        <w:widowControl w:val="0"/>
        <w:autoSpaceDE w:val="0"/>
        <w:autoSpaceDN w:val="0"/>
        <w:ind w:firstLine="720"/>
        <w:jc w:val="both"/>
        <w:rPr>
          <w:color w:val="000000"/>
        </w:rPr>
      </w:pPr>
    </w:p>
    <w:p w:rsidR="00063930" w:rsidRPr="00C73DFF" w:rsidRDefault="00063930" w:rsidP="00ED209E">
      <w:pPr>
        <w:widowControl w:val="0"/>
        <w:autoSpaceDE w:val="0"/>
        <w:autoSpaceDN w:val="0"/>
        <w:ind w:left="737" w:right="737"/>
        <w:jc w:val="center"/>
        <w:rPr>
          <w:b/>
          <w:bCs/>
          <w:i/>
          <w:iCs/>
          <w:color w:val="000000"/>
          <w:sz w:val="28"/>
          <w:szCs w:val="28"/>
        </w:rPr>
      </w:pPr>
      <w:r w:rsidRPr="00C73DFF">
        <w:rPr>
          <w:b/>
          <w:bCs/>
          <w:i/>
          <w:iCs/>
          <w:color w:val="000000"/>
          <w:sz w:val="28"/>
          <w:szCs w:val="28"/>
        </w:rPr>
        <w:t>5.4.2. Управление экспертизы и правового обеспечения операций с недвижимостью мэрии города Новосибирска</w:t>
      </w:r>
    </w:p>
    <w:p w:rsidR="00063930" w:rsidRPr="00C73DFF" w:rsidRDefault="00063930" w:rsidP="00ED209E">
      <w:pPr>
        <w:widowControl w:val="0"/>
        <w:autoSpaceDE w:val="0"/>
        <w:autoSpaceDN w:val="0"/>
        <w:ind w:firstLine="709"/>
        <w:jc w:val="both"/>
        <w:rPr>
          <w:color w:val="000000"/>
          <w:sz w:val="28"/>
          <w:szCs w:val="28"/>
        </w:rPr>
      </w:pP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5.4.2.1. Проведение работы по реализации механизмов государственно-частного партнерства в отношении муниципальных объектов недвижимости, в том числе:</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подготовка конкурсов на право заключения концессионных соглашений в отношении муниципальных объектов коммунальной инфраструктуры, образования, социальной политики, бытового обслуживания населения, отдыха и туризма в соответствии с Федеральным законом от 21.07.2005 № 115-ФЗ «О концессионных соглашениях»;</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заключение инвестиционных договоров;</w:t>
      </w:r>
    </w:p>
    <w:p w:rsidR="00063930" w:rsidRPr="00C73DFF" w:rsidRDefault="00063930" w:rsidP="00ED209E">
      <w:pPr>
        <w:widowControl w:val="0"/>
        <w:autoSpaceDE w:val="0"/>
        <w:autoSpaceDN w:val="0"/>
        <w:ind w:firstLine="720"/>
        <w:jc w:val="both"/>
        <w:rPr>
          <w:color w:val="000000"/>
          <w:sz w:val="28"/>
          <w:szCs w:val="28"/>
        </w:rPr>
      </w:pPr>
      <w:r w:rsidRPr="00C73DFF">
        <w:rPr>
          <w:color w:val="000000"/>
          <w:sz w:val="28"/>
          <w:szCs w:val="28"/>
        </w:rPr>
        <w:t>заключение инвестиционных договоров по привлечению средств в развитие муниципальных объектов дорожно-транспортного, коммунального хозяйства города, объектов культуры и отдыха.</w:t>
      </w:r>
    </w:p>
    <w:p w:rsidR="00063930" w:rsidRPr="00C73DFF" w:rsidRDefault="00063930" w:rsidP="00ED209E">
      <w:pPr>
        <w:widowControl w:val="0"/>
        <w:ind w:firstLine="709"/>
        <w:jc w:val="both"/>
        <w:rPr>
          <w:bCs/>
          <w:color w:val="000000"/>
          <w:sz w:val="28"/>
          <w:szCs w:val="28"/>
        </w:rPr>
      </w:pPr>
      <w:r w:rsidRPr="00C73DFF">
        <w:rPr>
          <w:bCs/>
          <w:color w:val="000000"/>
          <w:sz w:val="28"/>
          <w:szCs w:val="28"/>
        </w:rPr>
        <w:t>5.4.2.2. </w:t>
      </w:r>
      <w:r w:rsidRPr="00C73DFF">
        <w:rPr>
          <w:bCs/>
          <w:sz w:val="28"/>
          <w:szCs w:val="28"/>
        </w:rPr>
        <w:t xml:space="preserve">Осуществление </w:t>
      </w:r>
      <w:r w:rsidRPr="00C73DFF">
        <w:rPr>
          <w:bCs/>
          <w:color w:val="000000"/>
          <w:sz w:val="28"/>
          <w:szCs w:val="28"/>
        </w:rPr>
        <w:t>работы по развитию застроенных территорий, в том числе:</w:t>
      </w:r>
    </w:p>
    <w:p w:rsidR="00063930" w:rsidRPr="00C73DFF" w:rsidRDefault="00063930" w:rsidP="00ED209E">
      <w:pPr>
        <w:widowControl w:val="0"/>
        <w:ind w:firstLine="709"/>
        <w:jc w:val="both"/>
        <w:rPr>
          <w:bCs/>
          <w:sz w:val="28"/>
          <w:szCs w:val="28"/>
        </w:rPr>
      </w:pPr>
      <w:r w:rsidRPr="00C73DFF">
        <w:rPr>
          <w:bCs/>
          <w:sz w:val="28"/>
          <w:szCs w:val="28"/>
        </w:rPr>
        <w:t>подготовка проектов правовых актов мэрии и проектов договоров о развитии застроенных территорий, обеспечение работы по проведению аукционов на право заключения договоров о развитии застроенных территорий в соответствии с постановлением мэрии от 11.06.2013 № 5555 «Об утверждении Порядка заключения договоров о развитии застроенных территорий в городе Новосибирске»;</w:t>
      </w:r>
    </w:p>
    <w:p w:rsidR="00063930" w:rsidRPr="00C73DFF" w:rsidRDefault="00063930" w:rsidP="00ED209E">
      <w:pPr>
        <w:widowControl w:val="0"/>
        <w:ind w:firstLine="709"/>
        <w:jc w:val="both"/>
        <w:rPr>
          <w:bCs/>
          <w:sz w:val="28"/>
          <w:szCs w:val="28"/>
        </w:rPr>
      </w:pPr>
      <w:r w:rsidRPr="00C73DFF">
        <w:rPr>
          <w:bCs/>
          <w:sz w:val="28"/>
          <w:szCs w:val="28"/>
        </w:rPr>
        <w:t>обеспечение работы по проведению аукционов на право заключения договоров о развитии застроенных территорий на территории города Новосибирска.</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5.4.2.3. Проведение плановой работы по узакониванию выявленной несанкционированной реконструкции объектов недвижимости, входящих в состав муниципальной казны.</w:t>
      </w:r>
    </w:p>
    <w:p w:rsidR="00063930" w:rsidRPr="00C73DFF" w:rsidRDefault="00063930" w:rsidP="00ED209E">
      <w:pPr>
        <w:widowControl w:val="0"/>
        <w:ind w:firstLine="709"/>
        <w:jc w:val="both"/>
        <w:rPr>
          <w:bCs/>
          <w:sz w:val="28"/>
          <w:szCs w:val="28"/>
        </w:rPr>
      </w:pPr>
      <w:r w:rsidRPr="00C73DFF">
        <w:rPr>
          <w:bCs/>
          <w:color w:val="000000"/>
          <w:sz w:val="28"/>
          <w:szCs w:val="28"/>
        </w:rPr>
        <w:t>5.4.2.4</w:t>
      </w:r>
      <w:r w:rsidRPr="00C73DFF">
        <w:rPr>
          <w:bCs/>
          <w:sz w:val="28"/>
          <w:szCs w:val="28"/>
        </w:rPr>
        <w:t>. Проведение работ по организации экспертизы технического состояния несущих и ограждающих конструкций объектов недвижимости, находящихся в муниципальной собственности города Новосибирска, с целью установления возможности их дальнейшей эксплуатации.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5.4.2.5. Проведение работы по организации и контролю за сносом муниципальных объектов недвижимости.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rPr>
        <w:t>5.4.2.6</w:t>
      </w:r>
      <w:r w:rsidRPr="00C73DFF">
        <w:rPr>
          <w:color w:val="000000"/>
          <w:sz w:val="28"/>
          <w:szCs w:val="28"/>
        </w:rPr>
        <w:t>. Обеспечение процесса изменения назначения находящихся в муниципальной собственности города Новосибирска объектов социальной инфраструктуры для детей.</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rPr>
        <w:t>5.4.2.</w:t>
      </w:r>
      <w:r w:rsidR="00315F17">
        <w:rPr>
          <w:color w:val="000000"/>
          <w:sz w:val="28"/>
        </w:rPr>
        <w:t>7</w:t>
      </w:r>
      <w:r w:rsidRPr="00C73DFF">
        <w:rPr>
          <w:color w:val="000000"/>
          <w:sz w:val="28"/>
          <w:szCs w:val="28"/>
        </w:rPr>
        <w:t>.</w:t>
      </w:r>
      <w:r w:rsidR="00315F17">
        <w:rPr>
          <w:color w:val="000000"/>
          <w:sz w:val="28"/>
          <w:szCs w:val="28"/>
        </w:rPr>
        <w:t> </w:t>
      </w:r>
      <w:r w:rsidRPr="00C73DFF">
        <w:rPr>
          <w:color w:val="000000"/>
          <w:sz w:val="28"/>
          <w:szCs w:val="28"/>
        </w:rPr>
        <w:t>Продолжение работы по государственной регистрации права муниципальной собственности на объекты недвижимости, в том числе земельные участки, регистрации иных вещных прав, а также сделок с объектами недвижимости.</w:t>
      </w:r>
    </w:p>
    <w:p w:rsidR="00063930" w:rsidRPr="00C73DFF" w:rsidRDefault="00063930" w:rsidP="00ED209E">
      <w:pPr>
        <w:widowControl w:val="0"/>
        <w:autoSpaceDE w:val="0"/>
        <w:autoSpaceDN w:val="0"/>
        <w:ind w:firstLine="709"/>
        <w:jc w:val="both"/>
        <w:rPr>
          <w:color w:val="000000"/>
        </w:rPr>
      </w:pPr>
    </w:p>
    <w:p w:rsidR="00063930" w:rsidRPr="00C73DFF" w:rsidRDefault="00063930" w:rsidP="00ED209E">
      <w:pPr>
        <w:widowControl w:val="0"/>
        <w:autoSpaceDE w:val="0"/>
        <w:autoSpaceDN w:val="0"/>
        <w:jc w:val="center"/>
        <w:rPr>
          <w:b/>
          <w:bCs/>
          <w:i/>
          <w:iCs/>
          <w:color w:val="000000"/>
          <w:sz w:val="28"/>
          <w:szCs w:val="28"/>
        </w:rPr>
      </w:pPr>
      <w:r w:rsidRPr="00C73DFF">
        <w:rPr>
          <w:b/>
          <w:bCs/>
          <w:i/>
          <w:iCs/>
          <w:color w:val="000000"/>
          <w:sz w:val="28"/>
          <w:szCs w:val="28"/>
        </w:rPr>
        <w:t>5.4.3. Управление по земельным ресурсам мэрии города Новосибирска</w:t>
      </w:r>
    </w:p>
    <w:p w:rsidR="00063930" w:rsidRPr="00C73DFF" w:rsidRDefault="00063930" w:rsidP="00ED209E">
      <w:pPr>
        <w:widowControl w:val="0"/>
        <w:autoSpaceDE w:val="0"/>
        <w:autoSpaceDN w:val="0"/>
        <w:jc w:val="both"/>
        <w:rPr>
          <w:color w:val="000000"/>
        </w:rPr>
      </w:pPr>
    </w:p>
    <w:p w:rsidR="00063930" w:rsidRPr="00C73DFF" w:rsidRDefault="00063930" w:rsidP="00ED209E">
      <w:pPr>
        <w:widowControl w:val="0"/>
        <w:tabs>
          <w:tab w:val="left" w:pos="0"/>
        </w:tabs>
        <w:autoSpaceDE w:val="0"/>
        <w:autoSpaceDN w:val="0"/>
        <w:ind w:firstLine="709"/>
        <w:jc w:val="both"/>
        <w:rPr>
          <w:bCs/>
          <w:color w:val="000000"/>
          <w:sz w:val="28"/>
          <w:szCs w:val="28"/>
        </w:rPr>
      </w:pPr>
      <w:r w:rsidRPr="00C73DFF">
        <w:rPr>
          <w:color w:val="000000"/>
          <w:sz w:val="28"/>
          <w:szCs w:val="28"/>
        </w:rPr>
        <w:t>5.4.3.1. Обеспечение работы по оформлению правоустанавливающих документов на землю по принципу «одного окна», в том числе договоров аренды земельных участков.</w:t>
      </w:r>
    </w:p>
    <w:p w:rsidR="00063930" w:rsidRPr="00C73DFF" w:rsidRDefault="00063930" w:rsidP="00ED209E">
      <w:pPr>
        <w:widowControl w:val="0"/>
        <w:tabs>
          <w:tab w:val="left" w:pos="0"/>
        </w:tabs>
        <w:autoSpaceDE w:val="0"/>
        <w:autoSpaceDN w:val="0"/>
        <w:ind w:firstLine="709"/>
        <w:jc w:val="both"/>
        <w:rPr>
          <w:sz w:val="28"/>
          <w:szCs w:val="28"/>
        </w:rPr>
      </w:pPr>
      <w:r w:rsidRPr="00C73DFF">
        <w:rPr>
          <w:color w:val="000000"/>
          <w:sz w:val="28"/>
          <w:szCs w:val="28"/>
        </w:rPr>
        <w:t>5.4.3.</w:t>
      </w:r>
      <w:r w:rsidRPr="00C73DFF">
        <w:rPr>
          <w:sz w:val="28"/>
          <w:szCs w:val="28"/>
        </w:rPr>
        <w:t>2. Обеспечение поступлений средств в бюджет города от арендной платы за землю и продажи права на заключение договоров аренды земельных участков с торгов, а также от продажи земельных участков с торгов и от выкупа земельных участков собственникам зданий, строений, сооружений в соответствии с прогнозируемыми поступлениями доходов в бюджет города.</w:t>
      </w:r>
    </w:p>
    <w:p w:rsidR="00063930" w:rsidRPr="00C73DFF" w:rsidRDefault="00063930" w:rsidP="00ED209E">
      <w:pPr>
        <w:widowControl w:val="0"/>
        <w:suppressAutoHyphens/>
        <w:ind w:firstLine="709"/>
        <w:jc w:val="both"/>
        <w:rPr>
          <w:bCs/>
          <w:color w:val="000000"/>
          <w:sz w:val="28"/>
          <w:szCs w:val="28"/>
        </w:rPr>
      </w:pPr>
      <w:r w:rsidRPr="00C73DFF">
        <w:rPr>
          <w:color w:val="000000"/>
          <w:sz w:val="28"/>
          <w:szCs w:val="28"/>
        </w:rPr>
        <w:t>5.4.3.</w:t>
      </w:r>
      <w:r w:rsidRPr="00C73DFF">
        <w:rPr>
          <w:bCs/>
          <w:color w:val="000000"/>
          <w:sz w:val="28"/>
          <w:szCs w:val="28"/>
        </w:rPr>
        <w:t>3. </w:t>
      </w:r>
      <w:r w:rsidRPr="00C73DFF">
        <w:rPr>
          <w:sz w:val="28"/>
          <w:szCs w:val="28"/>
        </w:rPr>
        <w:t>Обеспечение подготовки земельных участков к торгам (конкурсам, аукционам) для строительства, а также для целей, не связанных со строительством, и для размещения нестационарных объектов</w:t>
      </w:r>
      <w:r w:rsidRPr="00C73DFF">
        <w:rPr>
          <w:bCs/>
          <w:color w:val="000000"/>
          <w:sz w:val="28"/>
          <w:szCs w:val="28"/>
        </w:rPr>
        <w:t>.</w:t>
      </w:r>
    </w:p>
    <w:p w:rsidR="00063930" w:rsidRPr="00C73DFF" w:rsidRDefault="00063930" w:rsidP="00ED209E">
      <w:pPr>
        <w:widowControl w:val="0"/>
        <w:suppressAutoHyphens/>
        <w:ind w:firstLine="709"/>
        <w:jc w:val="both"/>
        <w:rPr>
          <w:bCs/>
          <w:color w:val="000000"/>
          <w:sz w:val="28"/>
        </w:rPr>
      </w:pPr>
      <w:r w:rsidRPr="00C73DFF">
        <w:rPr>
          <w:color w:val="000000"/>
          <w:sz w:val="28"/>
          <w:szCs w:val="28"/>
        </w:rPr>
        <w:t>5.4.3.</w:t>
      </w:r>
      <w:r w:rsidRPr="00C73DFF">
        <w:rPr>
          <w:bCs/>
          <w:color w:val="000000"/>
          <w:sz w:val="28"/>
        </w:rPr>
        <w:t>4. Обеспечение работы по проведению торгов (конкурсов, аукционов) по продаже земельных участков или права их аренды в соответствии с решениями комиссии по вопросам земельных отношений и застройки земельных участков на территории г</w:t>
      </w:r>
      <w:r w:rsidR="00791410" w:rsidRPr="00C73DFF">
        <w:rPr>
          <w:bCs/>
          <w:color w:val="000000"/>
          <w:sz w:val="28"/>
        </w:rPr>
        <w:t>.</w:t>
      </w:r>
      <w:r w:rsidRPr="00C73DFF">
        <w:rPr>
          <w:bCs/>
          <w:color w:val="000000"/>
          <w:sz w:val="28"/>
        </w:rPr>
        <w:t xml:space="preserve"> Новосибирска.</w:t>
      </w:r>
    </w:p>
    <w:p w:rsidR="00063930" w:rsidRPr="00C73DFF" w:rsidRDefault="00063930" w:rsidP="00ED209E">
      <w:pPr>
        <w:widowControl w:val="0"/>
        <w:tabs>
          <w:tab w:val="left" w:pos="0"/>
        </w:tabs>
        <w:autoSpaceDE w:val="0"/>
        <w:autoSpaceDN w:val="0"/>
        <w:ind w:firstLine="709"/>
        <w:jc w:val="both"/>
        <w:rPr>
          <w:color w:val="000000"/>
          <w:sz w:val="28"/>
          <w:szCs w:val="28"/>
        </w:rPr>
      </w:pPr>
      <w:r w:rsidRPr="00C73DFF">
        <w:rPr>
          <w:color w:val="000000"/>
          <w:sz w:val="28"/>
          <w:szCs w:val="28"/>
        </w:rPr>
        <w:t xml:space="preserve">5.4.3.5. Проведение плановой претензионно-исковой работы по взысканию задолженности по арендной плате за землю, а также расторжению договоров аренды в случае несоблюдения арендаторами требований законодательства и нарушения условий заключенных договоров аренды. </w:t>
      </w:r>
    </w:p>
    <w:p w:rsidR="00063930" w:rsidRPr="00C73DFF" w:rsidRDefault="00063930" w:rsidP="00ED209E">
      <w:pPr>
        <w:widowControl w:val="0"/>
        <w:tabs>
          <w:tab w:val="left" w:pos="0"/>
        </w:tabs>
        <w:suppressAutoHyphens/>
        <w:autoSpaceDE w:val="0"/>
        <w:autoSpaceDN w:val="0"/>
        <w:ind w:firstLine="709"/>
        <w:jc w:val="both"/>
        <w:rPr>
          <w:color w:val="000000"/>
          <w:sz w:val="28"/>
        </w:rPr>
      </w:pPr>
      <w:r w:rsidRPr="00C73DFF">
        <w:rPr>
          <w:color w:val="000000"/>
          <w:sz w:val="28"/>
          <w:szCs w:val="28"/>
        </w:rPr>
        <w:t>5.4.3.</w:t>
      </w:r>
      <w:r w:rsidRPr="00C73DFF">
        <w:rPr>
          <w:color w:val="000000"/>
          <w:sz w:val="28"/>
        </w:rPr>
        <w:t xml:space="preserve">6. Проведение </w:t>
      </w:r>
      <w:r w:rsidR="00791410" w:rsidRPr="00C73DFF">
        <w:rPr>
          <w:color w:val="000000"/>
          <w:sz w:val="28"/>
        </w:rPr>
        <w:t xml:space="preserve">заседаний </w:t>
      </w:r>
      <w:r w:rsidRPr="00C73DFF">
        <w:rPr>
          <w:color w:val="000000"/>
          <w:sz w:val="28"/>
        </w:rPr>
        <w:t>комисси</w:t>
      </w:r>
      <w:r w:rsidR="00791410" w:rsidRPr="00C73DFF">
        <w:rPr>
          <w:color w:val="000000"/>
          <w:sz w:val="28"/>
        </w:rPr>
        <w:t>и</w:t>
      </w:r>
      <w:r w:rsidRPr="00C73DFF">
        <w:rPr>
          <w:color w:val="000000"/>
          <w:sz w:val="28"/>
        </w:rPr>
        <w:t xml:space="preserve"> по контролю за поступлением платы за землю и исполнением условий договоров аренды земельных участков на территории города Новосибирска.</w:t>
      </w:r>
    </w:p>
    <w:p w:rsidR="00063930" w:rsidRPr="00C73DFF" w:rsidRDefault="00063930" w:rsidP="00ED209E">
      <w:pPr>
        <w:widowControl w:val="0"/>
        <w:tabs>
          <w:tab w:val="left" w:pos="0"/>
        </w:tabs>
        <w:suppressAutoHyphens/>
        <w:autoSpaceDE w:val="0"/>
        <w:autoSpaceDN w:val="0"/>
        <w:ind w:firstLine="709"/>
        <w:jc w:val="both"/>
        <w:rPr>
          <w:color w:val="000000"/>
          <w:sz w:val="28"/>
        </w:rPr>
      </w:pPr>
      <w:r w:rsidRPr="00C73DFF">
        <w:rPr>
          <w:color w:val="000000"/>
          <w:sz w:val="28"/>
          <w:szCs w:val="28"/>
        </w:rPr>
        <w:t>5.4.3.</w:t>
      </w:r>
      <w:r w:rsidRPr="00C73DFF">
        <w:rPr>
          <w:color w:val="000000"/>
          <w:sz w:val="28"/>
        </w:rPr>
        <w:t>7. Осуществление работы по подготовке материалов для участия в городской комиссии по сокращению задолженности по платежам, поступающим в бюджет города, и задолженности по заработной плате.</w:t>
      </w:r>
    </w:p>
    <w:p w:rsidR="00063930" w:rsidRPr="00C73DFF" w:rsidRDefault="00063930" w:rsidP="00ED209E">
      <w:pPr>
        <w:widowControl w:val="0"/>
        <w:suppressAutoHyphens/>
        <w:ind w:firstLine="709"/>
        <w:jc w:val="both"/>
        <w:rPr>
          <w:bCs/>
          <w:color w:val="000000"/>
          <w:sz w:val="28"/>
          <w:szCs w:val="28"/>
        </w:rPr>
      </w:pPr>
      <w:r w:rsidRPr="00C73DFF">
        <w:rPr>
          <w:color w:val="000000"/>
          <w:sz w:val="28"/>
          <w:szCs w:val="28"/>
        </w:rPr>
        <w:t>5.4.3.</w:t>
      </w:r>
      <w:r w:rsidRPr="00C73DFF">
        <w:rPr>
          <w:bCs/>
          <w:color w:val="000000"/>
          <w:sz w:val="28"/>
          <w:szCs w:val="28"/>
        </w:rPr>
        <w:t>8. </w:t>
      </w:r>
      <w:r w:rsidRPr="00C73DFF">
        <w:rPr>
          <w:bCs/>
          <w:sz w:val="28"/>
          <w:szCs w:val="28"/>
        </w:rPr>
        <w:t>Организация проведения кадастровых работ в отношении земельных участков и обеспечение их государственного кадастрового учета.</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5.4.3.9. Осуществление работы по подготовке проектов правовых актов мэрии о резервировании земель для муниципальных нужд города Новосибирска в соответствии с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w:t>
      </w:r>
    </w:p>
    <w:p w:rsidR="00063930" w:rsidRPr="00C73DFF" w:rsidRDefault="00063930" w:rsidP="00ED209E">
      <w:pPr>
        <w:widowControl w:val="0"/>
        <w:suppressAutoHyphens/>
        <w:autoSpaceDE w:val="0"/>
        <w:autoSpaceDN w:val="0"/>
        <w:ind w:firstLine="709"/>
        <w:jc w:val="both"/>
        <w:rPr>
          <w:bCs/>
          <w:color w:val="000000"/>
          <w:sz w:val="28"/>
        </w:rPr>
      </w:pPr>
      <w:r w:rsidRPr="00C73DFF">
        <w:rPr>
          <w:color w:val="000000"/>
          <w:sz w:val="28"/>
          <w:szCs w:val="28"/>
        </w:rPr>
        <w:t>5.4.3.</w:t>
      </w:r>
      <w:r w:rsidRPr="00C73DFF">
        <w:rPr>
          <w:bCs/>
          <w:color w:val="000000"/>
          <w:sz w:val="28"/>
        </w:rPr>
        <w:t>10. Осуществление контроля за использованием земельных участков и продолжение работы по устранению нарушений земельного законодательства в соответствии с Порядком организации и осуществления муниципального земельного контроля на те</w:t>
      </w:r>
      <w:r w:rsidR="007B10F1" w:rsidRPr="00C73DFF">
        <w:rPr>
          <w:bCs/>
          <w:color w:val="000000"/>
          <w:sz w:val="28"/>
        </w:rPr>
        <w:t xml:space="preserve">рритории города Новосибирска, </w:t>
      </w:r>
      <w:r w:rsidR="00AD3B50" w:rsidRPr="00C73DFF">
        <w:rPr>
          <w:bCs/>
          <w:color w:val="000000"/>
          <w:sz w:val="28"/>
        </w:rPr>
        <w:t>установленным</w:t>
      </w:r>
      <w:r w:rsidRPr="00C73DFF">
        <w:rPr>
          <w:bCs/>
          <w:color w:val="000000"/>
          <w:sz w:val="28"/>
        </w:rPr>
        <w:t xml:space="preserve"> решением Совета депутатов от 28.10.2009 № 1441,</w:t>
      </w:r>
      <w:r w:rsidRPr="00C73DFF">
        <w:rPr>
          <w:sz w:val="28"/>
          <w:szCs w:val="28"/>
        </w:rPr>
        <w:t xml:space="preserve"> проведение мероприятий по обследованию земельных участков</w:t>
      </w:r>
      <w:r w:rsidRPr="00C73DFF">
        <w:rPr>
          <w:sz w:val="26"/>
          <w:szCs w:val="26"/>
        </w:rPr>
        <w:t>.</w:t>
      </w:r>
    </w:p>
    <w:p w:rsidR="00063930" w:rsidRPr="00C73DFF" w:rsidRDefault="00063930" w:rsidP="00ED209E">
      <w:pPr>
        <w:widowControl w:val="0"/>
        <w:ind w:firstLine="709"/>
        <w:jc w:val="both"/>
        <w:rPr>
          <w:sz w:val="28"/>
          <w:szCs w:val="28"/>
        </w:rPr>
      </w:pPr>
      <w:r w:rsidRPr="00C73DFF">
        <w:rPr>
          <w:color w:val="000000"/>
          <w:sz w:val="28"/>
          <w:szCs w:val="28"/>
        </w:rPr>
        <w:t>5.4.3.</w:t>
      </w:r>
      <w:r w:rsidRPr="00C73DFF">
        <w:rPr>
          <w:sz w:val="28"/>
          <w:szCs w:val="28"/>
        </w:rPr>
        <w:t>11. Обеспечение заключения соглашений об установлении частных сервитутов в отношении земельных участков.</w:t>
      </w:r>
    </w:p>
    <w:p w:rsidR="00063930" w:rsidRPr="00DD1DC8" w:rsidRDefault="00063930" w:rsidP="00ED209E">
      <w:pPr>
        <w:widowControl w:val="0"/>
        <w:ind w:firstLine="709"/>
        <w:jc w:val="both"/>
      </w:pPr>
    </w:p>
    <w:p w:rsidR="00063930" w:rsidRPr="00C73DFF" w:rsidRDefault="00063930" w:rsidP="00ED209E">
      <w:pPr>
        <w:widowControl w:val="0"/>
        <w:autoSpaceDE w:val="0"/>
        <w:autoSpaceDN w:val="0"/>
        <w:ind w:left="851" w:right="851"/>
        <w:jc w:val="center"/>
        <w:rPr>
          <w:b/>
          <w:i/>
          <w:color w:val="000000"/>
          <w:sz w:val="28"/>
          <w:szCs w:val="28"/>
        </w:rPr>
      </w:pPr>
      <w:r w:rsidRPr="00C73DFF">
        <w:rPr>
          <w:b/>
          <w:i/>
          <w:color w:val="000000"/>
          <w:sz w:val="28"/>
          <w:szCs w:val="28"/>
        </w:rPr>
        <w:t>5.4.4. Управление муниципальной собственности мэрии</w:t>
      </w:r>
    </w:p>
    <w:p w:rsidR="00063930" w:rsidRPr="00C73DFF" w:rsidRDefault="00063930" w:rsidP="00ED209E">
      <w:pPr>
        <w:widowControl w:val="0"/>
        <w:autoSpaceDE w:val="0"/>
        <w:autoSpaceDN w:val="0"/>
        <w:ind w:left="851" w:right="851"/>
        <w:jc w:val="center"/>
        <w:rPr>
          <w:b/>
          <w:i/>
          <w:color w:val="000000"/>
          <w:sz w:val="28"/>
          <w:szCs w:val="28"/>
        </w:rPr>
      </w:pPr>
      <w:r w:rsidRPr="00C73DFF">
        <w:rPr>
          <w:b/>
          <w:i/>
          <w:color w:val="000000"/>
          <w:sz w:val="28"/>
          <w:szCs w:val="28"/>
        </w:rPr>
        <w:t xml:space="preserve"> города Новосибирска</w:t>
      </w:r>
    </w:p>
    <w:p w:rsidR="00063930" w:rsidRPr="00C73DFF" w:rsidRDefault="00063930" w:rsidP="00ED209E">
      <w:pPr>
        <w:widowControl w:val="0"/>
        <w:autoSpaceDE w:val="0"/>
        <w:autoSpaceDN w:val="0"/>
        <w:ind w:firstLine="720"/>
        <w:jc w:val="center"/>
        <w:rPr>
          <w:b/>
          <w:i/>
          <w:color w:val="000000"/>
        </w:rPr>
      </w:pP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5.4.4.1. Организация и осуществление контроля за использованием имущества, находящегося в хозяйственном ведении и</w:t>
      </w:r>
      <w:r w:rsidR="00987E8E" w:rsidRPr="00C73DFF">
        <w:rPr>
          <w:color w:val="000000"/>
          <w:sz w:val="28"/>
          <w:szCs w:val="28"/>
        </w:rPr>
        <w:t>ли</w:t>
      </w:r>
      <w:r w:rsidRPr="00C73DFF">
        <w:rPr>
          <w:color w:val="000000"/>
          <w:sz w:val="28"/>
          <w:szCs w:val="28"/>
        </w:rPr>
        <w:t xml:space="preserve"> оперативном управлении МУП и МУ, в составе муниципальной казны. Принятие управленческих решений, направленных на повышение эффективности использования муниципального имущества.</w:t>
      </w:r>
    </w:p>
    <w:p w:rsidR="00063930" w:rsidRPr="00C73DFF" w:rsidRDefault="00063930" w:rsidP="00ED209E">
      <w:pPr>
        <w:widowControl w:val="0"/>
        <w:autoSpaceDE w:val="0"/>
        <w:autoSpaceDN w:val="0"/>
        <w:ind w:firstLine="708"/>
        <w:jc w:val="both"/>
        <w:rPr>
          <w:color w:val="000000"/>
          <w:sz w:val="28"/>
          <w:szCs w:val="28"/>
        </w:rPr>
      </w:pPr>
      <w:r w:rsidRPr="00C73DFF">
        <w:rPr>
          <w:color w:val="000000"/>
          <w:sz w:val="28"/>
          <w:szCs w:val="28"/>
        </w:rPr>
        <w:t xml:space="preserve">5.4.4.2. Приведение документов по закреплению муниципального имущества на праве оперативного управления </w:t>
      </w:r>
      <w:r w:rsidR="007B10F1" w:rsidRPr="00C73DFF">
        <w:rPr>
          <w:color w:val="000000"/>
          <w:sz w:val="28"/>
          <w:szCs w:val="28"/>
        </w:rPr>
        <w:t xml:space="preserve">или </w:t>
      </w:r>
      <w:r w:rsidRPr="00C73DFF">
        <w:rPr>
          <w:color w:val="000000"/>
          <w:sz w:val="28"/>
          <w:szCs w:val="28"/>
        </w:rPr>
        <w:t xml:space="preserve">хозяйственного ведения за МУП и МУ в соответствие требованиям Гражданского кодекса Российской Федерации, Порядка создания, реорганизации, ликвидации и управления муниципальными унитарными предприятиями в городе Новосибирске, принятого решением Совета депутатов от 22.12.2010 № 246, Порядка создания, реорганизации и ликвидации </w:t>
      </w:r>
      <w:r w:rsidRPr="00C73DFF">
        <w:rPr>
          <w:rFonts w:eastAsia="Arial Unicode MS"/>
          <w:color w:val="000000"/>
          <w:sz w:val="28"/>
          <w:szCs w:val="24"/>
        </w:rPr>
        <w:t xml:space="preserve">муниципальных учреждений </w:t>
      </w:r>
      <w:r w:rsidRPr="00C73DFF">
        <w:rPr>
          <w:color w:val="000000"/>
          <w:sz w:val="28"/>
          <w:szCs w:val="28"/>
        </w:rPr>
        <w:t>города Новосибирска, утвержденного постановлением мэрии от 15.02.2011 № 1300, данным технической инвентаризации объектов недвижимости.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5.4.4.3. Совместно со структурными подразделениями мэрии приведение правового положения МУ в соответствие требованиям законодательства.</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 xml:space="preserve">5.4.4.4. Совместно с департаментом энергетики, жилищного и коммунального хозяйства города и администрациями районов </w:t>
      </w:r>
      <w:r w:rsidR="00A94E18" w:rsidRPr="00C73DFF">
        <w:rPr>
          <w:sz w:val="28"/>
          <w:szCs w:val="28"/>
        </w:rPr>
        <w:t xml:space="preserve">(округов по районам) </w:t>
      </w:r>
      <w:r w:rsidR="005B0C98" w:rsidRPr="00C73DFF">
        <w:rPr>
          <w:sz w:val="28"/>
          <w:szCs w:val="28"/>
        </w:rPr>
        <w:t>города Новосибирска</w:t>
      </w:r>
      <w:r w:rsidR="005B0C98" w:rsidRPr="00C73DFF">
        <w:rPr>
          <w:color w:val="000000"/>
          <w:sz w:val="28"/>
          <w:szCs w:val="28"/>
        </w:rPr>
        <w:t xml:space="preserve"> </w:t>
      </w:r>
      <w:r w:rsidRPr="00C73DFF">
        <w:rPr>
          <w:color w:val="000000"/>
          <w:sz w:val="28"/>
          <w:szCs w:val="28"/>
        </w:rPr>
        <w:t>продолжение приема в муниципальную собственность ведомственного жилищного фонда, нежилых помещений, объектов социально-культурного назначения и объектов инженерной инфраструктуры.</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5.4.4.5. Совместно со структурными подразделениями мэрии проведение работы по реорганизации, при</w:t>
      </w:r>
      <w:r w:rsidR="00A94E18" w:rsidRPr="00C73DFF">
        <w:rPr>
          <w:color w:val="000000"/>
          <w:sz w:val="28"/>
          <w:szCs w:val="28"/>
        </w:rPr>
        <w:t xml:space="preserve">ватизации, ликвидации МУП и МУ </w:t>
      </w:r>
      <w:r w:rsidRPr="00C73DFF">
        <w:rPr>
          <w:color w:val="000000"/>
          <w:sz w:val="28"/>
          <w:szCs w:val="28"/>
        </w:rPr>
        <w:t>в соответствии с Федеральным законом от 03.11.2006 № 174-ФЗ «Об автономных учреждениях».</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5.4.4.6. Передача в государственную собственность муниципального имущества в целях выполнения требований Федерального закона от 06.10.2003 № 131-ФЗ «Об общих принципах организации местного самоуправления в Российской Федерации».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5.4.4.7. Продолжение работы по постановке на кадастровый учет и снятию с кадастрового учета объектов недвижимости, объектов сетевого хозяйства, находящихся в муниципальной собственности.</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5.4.4.8. Формирование объектов недвижимости в целях реализации управленческих решений по повышению эффективности их использования.</w:t>
      </w:r>
    </w:p>
    <w:p w:rsidR="00063930" w:rsidRPr="00C73DFF" w:rsidRDefault="00063930" w:rsidP="00ED209E">
      <w:pPr>
        <w:widowControl w:val="0"/>
        <w:autoSpaceDE w:val="0"/>
        <w:autoSpaceDN w:val="0"/>
        <w:ind w:firstLine="709"/>
        <w:jc w:val="both"/>
        <w:rPr>
          <w:color w:val="000000"/>
          <w:sz w:val="28"/>
          <w:szCs w:val="28"/>
        </w:rPr>
      </w:pPr>
      <w:r w:rsidRPr="00C73DFF">
        <w:rPr>
          <w:color w:val="000000"/>
          <w:sz w:val="28"/>
          <w:szCs w:val="28"/>
        </w:rPr>
        <w:t>5.4.4.9. Формирование и ведение реестра муниципального имущества города Новосибирска.</w:t>
      </w:r>
      <w:bookmarkStart w:id="53" w:name="_Toc91057521"/>
      <w:bookmarkEnd w:id="53"/>
    </w:p>
    <w:p w:rsidR="00460369" w:rsidRPr="00DD1DC8" w:rsidRDefault="00460369" w:rsidP="00ED209E">
      <w:pPr>
        <w:widowControl w:val="0"/>
        <w:autoSpaceDE w:val="0"/>
        <w:autoSpaceDN w:val="0"/>
        <w:ind w:firstLine="720"/>
        <w:jc w:val="center"/>
        <w:rPr>
          <w:b/>
          <w:i/>
          <w:color w:val="000000"/>
        </w:rPr>
      </w:pPr>
    </w:p>
    <w:p w:rsidR="00460369" w:rsidRPr="00C73DFF" w:rsidRDefault="00460369" w:rsidP="00ED209E">
      <w:pPr>
        <w:widowControl w:val="0"/>
        <w:autoSpaceDE w:val="0"/>
        <w:autoSpaceDN w:val="0"/>
        <w:ind w:left="964" w:right="964"/>
        <w:jc w:val="center"/>
        <w:outlineLvl w:val="1"/>
        <w:rPr>
          <w:rFonts w:cs="Arial"/>
          <w:b/>
          <w:bCs/>
          <w:iCs/>
          <w:sz w:val="28"/>
          <w:szCs w:val="28"/>
        </w:rPr>
      </w:pPr>
      <w:bookmarkStart w:id="54" w:name="_Toc91057507"/>
      <w:bookmarkStart w:id="55" w:name="_Toc217292343"/>
      <w:bookmarkStart w:id="56" w:name="_Toc272854629"/>
      <w:bookmarkStart w:id="57" w:name="_Toc304451702"/>
      <w:bookmarkEnd w:id="51"/>
      <w:bookmarkEnd w:id="52"/>
      <w:r w:rsidRPr="00C73DFF">
        <w:rPr>
          <w:rFonts w:cs="Arial"/>
          <w:b/>
          <w:bCs/>
          <w:iCs/>
          <w:sz w:val="28"/>
          <w:szCs w:val="28"/>
        </w:rPr>
        <w:t>5.5. Департамент энергетики, жилищного и коммунального хозяйства города</w:t>
      </w:r>
      <w:bookmarkEnd w:id="54"/>
      <w:bookmarkEnd w:id="55"/>
      <w:bookmarkEnd w:id="56"/>
      <w:bookmarkEnd w:id="57"/>
    </w:p>
    <w:p w:rsidR="00460369" w:rsidRPr="00DD1DC8" w:rsidRDefault="00460369" w:rsidP="00ED209E">
      <w:pPr>
        <w:widowControl w:val="0"/>
        <w:ind w:firstLine="709"/>
        <w:jc w:val="both"/>
      </w:pPr>
    </w:p>
    <w:p w:rsidR="00E77CB6" w:rsidRPr="00C73DFF" w:rsidRDefault="00E77CB6" w:rsidP="00ED209E">
      <w:pPr>
        <w:widowControl w:val="0"/>
        <w:ind w:firstLine="709"/>
        <w:jc w:val="both"/>
        <w:rPr>
          <w:sz w:val="28"/>
        </w:rPr>
      </w:pPr>
      <w:r w:rsidRPr="00C73DFF">
        <w:rPr>
          <w:sz w:val="28"/>
        </w:rPr>
        <w:t xml:space="preserve">Деятельность департамента энергетики, жилищного и коммунального хозяйства города </w:t>
      </w:r>
      <w:r w:rsidRPr="00C73DFF">
        <w:rPr>
          <w:sz w:val="28"/>
          <w:szCs w:val="28"/>
        </w:rPr>
        <w:t xml:space="preserve">в 2014 году и плановом периоде 2015 и 2016 годов </w:t>
      </w:r>
      <w:r w:rsidRPr="00C73DFF">
        <w:rPr>
          <w:sz w:val="28"/>
        </w:rPr>
        <w:t>будет направлена на решение следующих основных задач:</w:t>
      </w:r>
    </w:p>
    <w:p w:rsidR="00E77CB6" w:rsidRPr="00C73DFF" w:rsidRDefault="00E77CB6" w:rsidP="00ED209E">
      <w:pPr>
        <w:widowControl w:val="0"/>
        <w:ind w:firstLine="709"/>
        <w:jc w:val="both"/>
        <w:rPr>
          <w:sz w:val="28"/>
          <w:szCs w:val="28"/>
        </w:rPr>
      </w:pPr>
      <w:r w:rsidRPr="00C73DFF">
        <w:rPr>
          <w:sz w:val="28"/>
          <w:szCs w:val="28"/>
        </w:rPr>
        <w:t>обеспечение комфортных и безопасных условий проживания населения города Новосибирска;</w:t>
      </w:r>
    </w:p>
    <w:p w:rsidR="00E77CB6" w:rsidRPr="00C73DFF" w:rsidRDefault="00E77CB6" w:rsidP="00ED209E">
      <w:pPr>
        <w:widowControl w:val="0"/>
        <w:ind w:firstLine="709"/>
        <w:jc w:val="both"/>
        <w:rPr>
          <w:sz w:val="28"/>
          <w:szCs w:val="28"/>
        </w:rPr>
      </w:pPr>
      <w:r w:rsidRPr="00C73DFF">
        <w:rPr>
          <w:sz w:val="28"/>
          <w:szCs w:val="28"/>
        </w:rPr>
        <w:t>повышение эффективности, устойчивости и надежности управления и функционирования систем жизнеобеспечения населения города Новосибирска;</w:t>
      </w:r>
    </w:p>
    <w:p w:rsidR="00E77CB6" w:rsidRPr="00C73DFF" w:rsidRDefault="00E77CB6" w:rsidP="00ED209E">
      <w:pPr>
        <w:widowControl w:val="0"/>
        <w:ind w:firstLine="709"/>
        <w:jc w:val="both"/>
        <w:rPr>
          <w:sz w:val="28"/>
          <w:szCs w:val="28"/>
        </w:rPr>
      </w:pPr>
      <w:r w:rsidRPr="00C73DFF">
        <w:rPr>
          <w:sz w:val="28"/>
          <w:szCs w:val="28"/>
        </w:rPr>
        <w:t>организация и осуществление контроля за качеством предоставляемых потребителям жилищно-коммунальных услуг;</w:t>
      </w:r>
    </w:p>
    <w:p w:rsidR="00E77CB6" w:rsidRPr="00C73DFF" w:rsidRDefault="00E77CB6" w:rsidP="00ED209E">
      <w:pPr>
        <w:widowControl w:val="0"/>
        <w:ind w:firstLine="709"/>
        <w:jc w:val="both"/>
        <w:rPr>
          <w:sz w:val="28"/>
          <w:szCs w:val="28"/>
        </w:rPr>
      </w:pPr>
      <w:r w:rsidRPr="00C73DFF">
        <w:rPr>
          <w:sz w:val="28"/>
          <w:szCs w:val="28"/>
        </w:rPr>
        <w:t>сохранение альтернативных форм обслуживания жилищного фонда</w:t>
      </w:r>
      <w:r w:rsidR="00791410" w:rsidRPr="00C73DFF">
        <w:rPr>
          <w:sz w:val="28"/>
          <w:szCs w:val="28"/>
        </w:rPr>
        <w:t xml:space="preserve"> города Новосибирска</w:t>
      </w:r>
      <w:r w:rsidRPr="00C73DFF">
        <w:rPr>
          <w:sz w:val="28"/>
          <w:szCs w:val="28"/>
        </w:rPr>
        <w:t>;</w:t>
      </w:r>
    </w:p>
    <w:p w:rsidR="00E77CB6" w:rsidRPr="00C73DFF" w:rsidRDefault="00E77CB6" w:rsidP="00ED209E">
      <w:pPr>
        <w:widowControl w:val="0"/>
        <w:ind w:firstLine="709"/>
        <w:jc w:val="both"/>
        <w:rPr>
          <w:sz w:val="28"/>
          <w:szCs w:val="28"/>
        </w:rPr>
      </w:pPr>
      <w:r w:rsidRPr="00C73DFF">
        <w:rPr>
          <w:sz w:val="28"/>
          <w:szCs w:val="28"/>
        </w:rPr>
        <w:t>формирование инвестиционной привлекательности жилищно-коммунального комплекса;</w:t>
      </w:r>
    </w:p>
    <w:p w:rsidR="00E77CB6" w:rsidRPr="00C73DFF" w:rsidRDefault="00E77CB6" w:rsidP="00ED209E">
      <w:pPr>
        <w:widowControl w:val="0"/>
        <w:ind w:firstLine="709"/>
        <w:jc w:val="both"/>
        <w:rPr>
          <w:sz w:val="28"/>
          <w:szCs w:val="28"/>
        </w:rPr>
      </w:pPr>
      <w:r w:rsidRPr="00C73DFF">
        <w:rPr>
          <w:sz w:val="28"/>
          <w:szCs w:val="28"/>
        </w:rPr>
        <w:t>проведение мероприятий по повышению энергоэффективности функционирования отрасли;</w:t>
      </w:r>
    </w:p>
    <w:p w:rsidR="00E77CB6" w:rsidRPr="00C73DFF" w:rsidRDefault="00E77CB6" w:rsidP="00ED209E">
      <w:pPr>
        <w:widowControl w:val="0"/>
        <w:ind w:firstLine="709"/>
        <w:jc w:val="both"/>
        <w:rPr>
          <w:sz w:val="28"/>
          <w:szCs w:val="28"/>
        </w:rPr>
      </w:pPr>
      <w:r w:rsidRPr="00C73DFF">
        <w:rPr>
          <w:sz w:val="28"/>
          <w:szCs w:val="28"/>
        </w:rPr>
        <w:t>проведение ремонтно-восстановительных работ на объектах тепло-, электро-, водо-, газоснабжения и канализации в соответствии с нормативными сроками;</w:t>
      </w:r>
    </w:p>
    <w:p w:rsidR="00E77CB6" w:rsidRPr="00C73DFF" w:rsidRDefault="00E77CB6" w:rsidP="00ED209E">
      <w:pPr>
        <w:widowControl w:val="0"/>
        <w:ind w:firstLine="709"/>
        <w:jc w:val="both"/>
        <w:rPr>
          <w:sz w:val="28"/>
          <w:szCs w:val="28"/>
        </w:rPr>
      </w:pPr>
      <w:r w:rsidRPr="00C73DFF">
        <w:rPr>
          <w:sz w:val="28"/>
          <w:szCs w:val="28"/>
        </w:rPr>
        <w:t>модернизация оборудования и технологических процессов, оптимизация использования ресурсов;</w:t>
      </w:r>
    </w:p>
    <w:p w:rsidR="00E77CB6" w:rsidRPr="00C73DFF" w:rsidRDefault="00E77CB6" w:rsidP="00ED209E">
      <w:pPr>
        <w:widowControl w:val="0"/>
        <w:ind w:firstLine="709"/>
        <w:jc w:val="both"/>
        <w:rPr>
          <w:sz w:val="28"/>
          <w:szCs w:val="28"/>
        </w:rPr>
      </w:pPr>
      <w:r w:rsidRPr="00C73DFF">
        <w:rPr>
          <w:sz w:val="28"/>
          <w:szCs w:val="28"/>
        </w:rPr>
        <w:t>организация мероприятий по охране окружающей среды на территории города Новосибирска;</w:t>
      </w:r>
    </w:p>
    <w:p w:rsidR="00E77CB6" w:rsidRPr="00C73DFF" w:rsidRDefault="00E77CB6" w:rsidP="00ED209E">
      <w:pPr>
        <w:widowControl w:val="0"/>
        <w:ind w:firstLine="709"/>
        <w:jc w:val="both"/>
        <w:rPr>
          <w:sz w:val="28"/>
          <w:szCs w:val="28"/>
        </w:rPr>
      </w:pPr>
      <w:r w:rsidRPr="00C73DFF">
        <w:rPr>
          <w:sz w:val="28"/>
          <w:szCs w:val="28"/>
        </w:rPr>
        <w:t>содействие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 в рамках ВЦП «Управдом в городе Новосибирске» на 2011 – 2014 годы, утвержденной постановлением мэрии от 25.04.2011 № 3410;</w:t>
      </w:r>
    </w:p>
    <w:p w:rsidR="00E77CB6" w:rsidRPr="00C73DFF" w:rsidRDefault="00E77CB6" w:rsidP="00ED209E">
      <w:pPr>
        <w:widowControl w:val="0"/>
        <w:ind w:firstLine="709"/>
        <w:jc w:val="both"/>
        <w:rPr>
          <w:sz w:val="28"/>
          <w:szCs w:val="28"/>
        </w:rPr>
      </w:pPr>
      <w:r w:rsidRPr="00C73DFF">
        <w:rPr>
          <w:sz w:val="28"/>
          <w:szCs w:val="28"/>
        </w:rPr>
        <w:t xml:space="preserve">формирование муниципальных заданий на оказание услуг (выполнение работ) для </w:t>
      </w:r>
      <w:r w:rsidR="002B0446" w:rsidRPr="00C73DFF">
        <w:rPr>
          <w:sz w:val="28"/>
          <w:szCs w:val="28"/>
        </w:rPr>
        <w:t>муниципальных казенных учреждений</w:t>
      </w:r>
      <w:r w:rsidRPr="00C73DFF">
        <w:rPr>
          <w:sz w:val="28"/>
          <w:szCs w:val="28"/>
        </w:rPr>
        <w:t xml:space="preserve"> сферы жилищного и коммунального хозяйства города.</w:t>
      </w:r>
    </w:p>
    <w:p w:rsidR="00E77CB6" w:rsidRPr="00DD1DC8" w:rsidRDefault="00E77CB6" w:rsidP="00ED209E">
      <w:pPr>
        <w:widowControl w:val="0"/>
        <w:autoSpaceDE w:val="0"/>
        <w:autoSpaceDN w:val="0"/>
        <w:ind w:firstLine="709"/>
        <w:jc w:val="both"/>
      </w:pPr>
    </w:p>
    <w:p w:rsidR="00460369" w:rsidRPr="00C73DFF" w:rsidRDefault="00460369" w:rsidP="00ED209E">
      <w:pPr>
        <w:widowControl w:val="0"/>
        <w:autoSpaceDE w:val="0"/>
        <w:autoSpaceDN w:val="0"/>
        <w:jc w:val="center"/>
        <w:rPr>
          <w:b/>
          <w:i/>
          <w:sz w:val="28"/>
          <w:szCs w:val="28"/>
        </w:rPr>
      </w:pPr>
      <w:r w:rsidRPr="00C73DFF">
        <w:rPr>
          <w:b/>
          <w:i/>
          <w:sz w:val="28"/>
          <w:szCs w:val="28"/>
        </w:rPr>
        <w:t>5.5.1. Комитет по энергетике мэрии города Новосибирска</w:t>
      </w:r>
    </w:p>
    <w:p w:rsidR="00460369" w:rsidRPr="00DD1DC8" w:rsidRDefault="00460369" w:rsidP="00ED209E">
      <w:pPr>
        <w:widowControl w:val="0"/>
        <w:autoSpaceDE w:val="0"/>
        <w:autoSpaceDN w:val="0"/>
        <w:ind w:firstLine="709"/>
        <w:jc w:val="both"/>
      </w:pPr>
    </w:p>
    <w:p w:rsidR="00E77CB6" w:rsidRPr="00C73DFF" w:rsidRDefault="00E77CB6" w:rsidP="00ED209E">
      <w:pPr>
        <w:widowControl w:val="0"/>
        <w:ind w:firstLine="709"/>
        <w:jc w:val="both"/>
        <w:rPr>
          <w:sz w:val="28"/>
          <w:szCs w:val="28"/>
        </w:rPr>
      </w:pPr>
      <w:r w:rsidRPr="00C73DFF">
        <w:rPr>
          <w:sz w:val="28"/>
          <w:szCs w:val="28"/>
        </w:rPr>
        <w:t>5.5.1.1. Организация устойчивого теплоснабжения жилищного фонда и учреждений муниципальной бюджетной сферы в отопительные периоды 2014 – 2016 годов.</w:t>
      </w:r>
    </w:p>
    <w:p w:rsidR="00E77CB6" w:rsidRPr="00C73DFF" w:rsidRDefault="00E77CB6" w:rsidP="00ED209E">
      <w:pPr>
        <w:widowControl w:val="0"/>
        <w:ind w:firstLine="709"/>
        <w:jc w:val="both"/>
        <w:rPr>
          <w:sz w:val="28"/>
          <w:szCs w:val="28"/>
        </w:rPr>
      </w:pPr>
      <w:r w:rsidRPr="00C73DFF">
        <w:rPr>
          <w:sz w:val="28"/>
          <w:szCs w:val="28"/>
        </w:rPr>
        <w:t>5.5.1.2. Организация бесперебойного электро-, водо-, газоснабжения и водоотведения потребителей коммунальных услуг.</w:t>
      </w:r>
    </w:p>
    <w:p w:rsidR="00E77CB6" w:rsidRPr="00C73DFF" w:rsidRDefault="00E77CB6" w:rsidP="00ED209E">
      <w:pPr>
        <w:widowControl w:val="0"/>
        <w:ind w:firstLine="709"/>
        <w:jc w:val="both"/>
        <w:rPr>
          <w:sz w:val="28"/>
          <w:szCs w:val="28"/>
        </w:rPr>
      </w:pPr>
      <w:r w:rsidRPr="00C73DFF">
        <w:rPr>
          <w:sz w:val="28"/>
          <w:szCs w:val="28"/>
        </w:rPr>
        <w:t>5.5.1.3. Организация контроля за эксплуатацией ведомственных и муниципальных котельных, наличием запаса основного и резервного топлива.</w:t>
      </w:r>
    </w:p>
    <w:p w:rsidR="008B43B4" w:rsidRPr="00C73DFF" w:rsidRDefault="008B43B4" w:rsidP="00ED209E">
      <w:pPr>
        <w:widowControl w:val="0"/>
        <w:ind w:firstLine="709"/>
        <w:jc w:val="both"/>
        <w:rPr>
          <w:sz w:val="28"/>
          <w:szCs w:val="28"/>
        </w:rPr>
      </w:pPr>
      <w:r w:rsidRPr="00E146D5">
        <w:rPr>
          <w:b/>
          <w:sz w:val="28"/>
          <w:szCs w:val="28"/>
        </w:rPr>
        <w:t>5.5.1.4. </w:t>
      </w:r>
      <w:r w:rsidR="00E146D5" w:rsidRPr="00E146D5">
        <w:rPr>
          <w:b/>
          <w:sz w:val="28"/>
          <w:szCs w:val="28"/>
        </w:rPr>
        <w:t xml:space="preserve">Выполнение мероприятий ВЦП «Развитие газификации города Новосибирска» на 2014 – 2016 годы, утвержденной постановлением мэрии от </w:t>
      </w:r>
      <w:r w:rsidR="00E146D5" w:rsidRPr="00E146D5">
        <w:rPr>
          <w:b/>
          <w:bCs/>
          <w:iCs/>
          <w:sz w:val="28"/>
          <w:szCs w:val="28"/>
        </w:rPr>
        <w:t xml:space="preserve">05.12.2013 № 11417, </w:t>
      </w:r>
      <w:r w:rsidR="00E146D5" w:rsidRPr="00E146D5">
        <w:rPr>
          <w:b/>
          <w:sz w:val="28"/>
          <w:szCs w:val="28"/>
        </w:rPr>
        <w:t>по строительству газопроводов высокого давления (2014 год – 22,7 км, 2015 год – 26,6 км, 2016 год – 9,6 км) и низкого давления (2014 год – 53,8 км, 2015 год – 53,9 км) для улучшения условий проживания населения города Новосибирска в индивидуальном жилом секторе и переводу на природный газ многоквартирных домов (2014 год – 2047 квартир, 2015 – 4494 квартиры, 2016 год – 6269 квартир)</w:t>
      </w:r>
      <w:r w:rsidRPr="00C73DFF">
        <w:rPr>
          <w:sz w:val="28"/>
          <w:szCs w:val="28"/>
        </w:rPr>
        <w:t>.</w:t>
      </w:r>
    </w:p>
    <w:p w:rsidR="00E77CB6" w:rsidRPr="00C73DFF" w:rsidRDefault="00E77CB6" w:rsidP="00ED209E">
      <w:pPr>
        <w:widowControl w:val="0"/>
        <w:ind w:firstLine="709"/>
        <w:jc w:val="both"/>
        <w:rPr>
          <w:sz w:val="28"/>
          <w:szCs w:val="28"/>
        </w:rPr>
      </w:pPr>
      <w:r w:rsidRPr="00C73DFF">
        <w:rPr>
          <w:sz w:val="28"/>
          <w:szCs w:val="28"/>
        </w:rPr>
        <w:t>5.5.1.</w:t>
      </w:r>
      <w:r w:rsidR="008B43B4" w:rsidRPr="00C73DFF">
        <w:rPr>
          <w:sz w:val="28"/>
          <w:szCs w:val="28"/>
        </w:rPr>
        <w:t>5</w:t>
      </w:r>
      <w:r w:rsidRPr="00C73DFF">
        <w:rPr>
          <w:sz w:val="28"/>
          <w:szCs w:val="28"/>
        </w:rPr>
        <w:t>. </w:t>
      </w:r>
      <w:r w:rsidRPr="00C73DFF">
        <w:rPr>
          <w:color w:val="000000"/>
          <w:sz w:val="28"/>
          <w:szCs w:val="28"/>
        </w:rPr>
        <w:t xml:space="preserve">Выполнение </w:t>
      </w:r>
      <w:r w:rsidRPr="00C73DFF">
        <w:rPr>
          <w:sz w:val="28"/>
          <w:szCs w:val="28"/>
        </w:rPr>
        <w:t xml:space="preserve">мероприятий </w:t>
      </w:r>
      <w:r w:rsidR="00A94E18" w:rsidRPr="00C73DFF">
        <w:rPr>
          <w:sz w:val="28"/>
          <w:szCs w:val="28"/>
        </w:rPr>
        <w:t xml:space="preserve">по внедрению комплекса энергосберегающих мероприятий на объектах жилищного фонда в рамках муниципальной программы </w:t>
      </w:r>
      <w:r w:rsidRPr="00C73DFF">
        <w:rPr>
          <w:sz w:val="28"/>
          <w:szCs w:val="28"/>
        </w:rPr>
        <w:t>«Энергосбережение и повышение энергетической эффективности в городе Новосибирске» на 2011 – 2015 годы и перспективу до 2020 года.</w:t>
      </w:r>
    </w:p>
    <w:p w:rsidR="00E76978" w:rsidRPr="00C73DFF" w:rsidRDefault="00E76978" w:rsidP="00ED209E">
      <w:pPr>
        <w:widowControl w:val="0"/>
        <w:autoSpaceDE w:val="0"/>
        <w:autoSpaceDN w:val="0"/>
        <w:jc w:val="center"/>
      </w:pPr>
    </w:p>
    <w:p w:rsidR="00460369" w:rsidRPr="00C73DFF" w:rsidRDefault="00460369" w:rsidP="00ED209E">
      <w:pPr>
        <w:widowControl w:val="0"/>
        <w:autoSpaceDE w:val="0"/>
        <w:autoSpaceDN w:val="0"/>
        <w:ind w:left="1134" w:right="1134"/>
        <w:jc w:val="center"/>
        <w:rPr>
          <w:b/>
          <w:i/>
          <w:sz w:val="28"/>
          <w:szCs w:val="28"/>
        </w:rPr>
      </w:pPr>
      <w:r w:rsidRPr="00C73DFF">
        <w:rPr>
          <w:b/>
          <w:i/>
          <w:sz w:val="28"/>
          <w:szCs w:val="28"/>
        </w:rPr>
        <w:t>5.5.</w:t>
      </w:r>
      <w:r w:rsidR="00EF202D" w:rsidRPr="00C73DFF">
        <w:rPr>
          <w:b/>
          <w:i/>
          <w:sz w:val="28"/>
          <w:szCs w:val="28"/>
        </w:rPr>
        <w:t>2</w:t>
      </w:r>
      <w:r w:rsidRPr="00C73DFF">
        <w:rPr>
          <w:b/>
          <w:i/>
          <w:sz w:val="28"/>
          <w:szCs w:val="28"/>
        </w:rPr>
        <w:t>. Комитет жилищно-коммунального хозяйства мэрии города Новосибирска</w:t>
      </w:r>
    </w:p>
    <w:p w:rsidR="00460369" w:rsidRPr="00C73DFF" w:rsidRDefault="00460369" w:rsidP="00ED209E">
      <w:pPr>
        <w:widowControl w:val="0"/>
        <w:autoSpaceDE w:val="0"/>
        <w:autoSpaceDN w:val="0"/>
        <w:ind w:firstLine="709"/>
        <w:jc w:val="both"/>
      </w:pPr>
    </w:p>
    <w:p w:rsidR="00F60663" w:rsidRPr="00F60663" w:rsidRDefault="00F60663" w:rsidP="00F60663">
      <w:pPr>
        <w:widowControl w:val="0"/>
        <w:ind w:firstLine="709"/>
        <w:jc w:val="both"/>
        <w:rPr>
          <w:b/>
          <w:sz w:val="28"/>
          <w:szCs w:val="28"/>
        </w:rPr>
      </w:pPr>
      <w:r w:rsidRPr="00F60663">
        <w:rPr>
          <w:b/>
          <w:sz w:val="28"/>
          <w:szCs w:val="28"/>
        </w:rPr>
        <w:t>5.5.2.1. В целях создания безопасных и благоприятных условий проживания граждан в многоквартирных домах города Новосибирска, снижения физического износа, увеличения сроков эксплуатации конструкций и элементов многоквартирных домов до нормативных:</w:t>
      </w:r>
    </w:p>
    <w:p w:rsidR="00F60663" w:rsidRPr="00F60663" w:rsidRDefault="00F60663" w:rsidP="00F60663">
      <w:pPr>
        <w:widowControl w:val="0"/>
        <w:ind w:firstLine="709"/>
        <w:jc w:val="both"/>
        <w:rPr>
          <w:b/>
          <w:sz w:val="28"/>
          <w:szCs w:val="28"/>
        </w:rPr>
      </w:pPr>
      <w:r w:rsidRPr="00F60663">
        <w:rPr>
          <w:b/>
          <w:sz w:val="28"/>
          <w:szCs w:val="28"/>
        </w:rPr>
        <w:t>выполнение мероприятий по капитальному ремонту жилых домов в части муниципального жилищного фонда;</w:t>
      </w:r>
    </w:p>
    <w:p w:rsidR="00F60663" w:rsidRPr="00F60663" w:rsidRDefault="00F60663" w:rsidP="00F60663">
      <w:pPr>
        <w:widowControl w:val="0"/>
        <w:ind w:firstLine="709"/>
        <w:jc w:val="both"/>
        <w:rPr>
          <w:b/>
          <w:sz w:val="28"/>
          <w:szCs w:val="28"/>
        </w:rPr>
      </w:pPr>
      <w:r w:rsidRPr="00F60663">
        <w:rPr>
          <w:b/>
          <w:sz w:val="28"/>
          <w:szCs w:val="28"/>
        </w:rPr>
        <w:t>выполнение мероприятий по капитальному ремонту общежитий и маневренного фонда;</w:t>
      </w:r>
    </w:p>
    <w:p w:rsidR="00E77CB6" w:rsidRPr="00C73DFF" w:rsidRDefault="00F60663" w:rsidP="00F60663">
      <w:pPr>
        <w:widowControl w:val="0"/>
        <w:ind w:firstLine="709"/>
        <w:jc w:val="both"/>
        <w:rPr>
          <w:sz w:val="28"/>
          <w:szCs w:val="28"/>
        </w:rPr>
      </w:pPr>
      <w:r w:rsidRPr="00F60663">
        <w:rPr>
          <w:b/>
          <w:sz w:val="28"/>
          <w:szCs w:val="28"/>
        </w:rPr>
        <w:t>выполнение капитального ремонта жилых домов в соответствии с региональной программой капитального ремонта</w:t>
      </w:r>
      <w:r w:rsidR="00E77CB6" w:rsidRPr="00C73DFF">
        <w:rPr>
          <w:sz w:val="28"/>
          <w:szCs w:val="28"/>
        </w:rPr>
        <w:t>.</w:t>
      </w:r>
    </w:p>
    <w:p w:rsidR="00E77CB6" w:rsidRPr="00C73DFF" w:rsidRDefault="00E77CB6" w:rsidP="00ED209E">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 xml:space="preserve">.2. В рамках реализации ВЦП «Ремонт и обустройство дворовых территорий многоквартирных домов, проездов к дворовым территориям многоквартирных домов города Новосибирска» на 2012 – 2014 годы, утвержденной постановлением мэрии от 15.12.2011 № 12112, выполнение мероприятий по благоустройству внутриквартальных территорий жилищного фонда города Новосибирска (2014 год – </w:t>
      </w:r>
      <w:r w:rsidR="008964B1" w:rsidRPr="00C73DFF">
        <w:rPr>
          <w:sz w:val="28"/>
          <w:szCs w:val="28"/>
        </w:rPr>
        <w:t>304,</w:t>
      </w:r>
      <w:r w:rsidR="00524F1F" w:rsidRPr="00C73DFF">
        <w:rPr>
          <w:sz w:val="28"/>
          <w:szCs w:val="28"/>
        </w:rPr>
        <w:t>0</w:t>
      </w:r>
      <w:r w:rsidR="008964B1" w:rsidRPr="00C73DFF">
        <w:rPr>
          <w:sz w:val="28"/>
          <w:szCs w:val="28"/>
        </w:rPr>
        <w:t xml:space="preserve"> </w:t>
      </w:r>
      <w:r w:rsidRPr="00C73DFF">
        <w:rPr>
          <w:sz w:val="28"/>
          <w:szCs w:val="28"/>
        </w:rPr>
        <w:t>тыс. кв. м).</w:t>
      </w:r>
    </w:p>
    <w:p w:rsidR="00E77CB6" w:rsidRPr="00C73DFF" w:rsidRDefault="00E77CB6" w:rsidP="00ED209E">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 xml:space="preserve">.3. Строительство детских городков и спортивных комплексов в городе Новосибирске (2014 год – </w:t>
      </w:r>
      <w:r w:rsidR="004A6961" w:rsidRPr="00C73DFF">
        <w:rPr>
          <w:sz w:val="28"/>
          <w:szCs w:val="28"/>
        </w:rPr>
        <w:t>36</w:t>
      </w:r>
      <w:r w:rsidRPr="00C73DFF">
        <w:rPr>
          <w:sz w:val="28"/>
          <w:szCs w:val="28"/>
        </w:rPr>
        <w:t xml:space="preserve"> единиц).</w:t>
      </w:r>
    </w:p>
    <w:p w:rsidR="00E77CB6" w:rsidRPr="00C73DFF" w:rsidRDefault="00E77CB6" w:rsidP="00ED209E">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.4. В рамках Программы замены и модернизации лифтов жилищного фонда в городе Новосибирске на 2005 – 2015 годы, принятой решением городского Совета от 23.11.2004 № 500</w:t>
      </w:r>
      <w:r w:rsidR="00987E8E" w:rsidRPr="00C73DFF">
        <w:rPr>
          <w:sz w:val="28"/>
          <w:szCs w:val="28"/>
        </w:rPr>
        <w:t>,</w:t>
      </w:r>
      <w:r w:rsidRPr="00C73DFF">
        <w:rPr>
          <w:sz w:val="28"/>
          <w:szCs w:val="28"/>
        </w:rPr>
        <w:t xml:space="preserve">  проведен</w:t>
      </w:r>
      <w:r w:rsidR="00987E8E" w:rsidRPr="00C73DFF">
        <w:rPr>
          <w:sz w:val="28"/>
          <w:szCs w:val="28"/>
        </w:rPr>
        <w:t>ие</w:t>
      </w:r>
      <w:r w:rsidRPr="00C73DFF">
        <w:rPr>
          <w:sz w:val="28"/>
          <w:szCs w:val="28"/>
        </w:rPr>
        <w:t xml:space="preserve"> модернизаци</w:t>
      </w:r>
      <w:r w:rsidR="00987E8E" w:rsidRPr="00C73DFF">
        <w:rPr>
          <w:sz w:val="28"/>
          <w:szCs w:val="28"/>
        </w:rPr>
        <w:t>и</w:t>
      </w:r>
      <w:r w:rsidRPr="00C73DFF">
        <w:rPr>
          <w:sz w:val="28"/>
          <w:szCs w:val="28"/>
        </w:rPr>
        <w:t xml:space="preserve"> и замен</w:t>
      </w:r>
      <w:r w:rsidR="00987E8E" w:rsidRPr="00C73DFF">
        <w:rPr>
          <w:sz w:val="28"/>
          <w:szCs w:val="28"/>
        </w:rPr>
        <w:t>ы</w:t>
      </w:r>
      <w:r w:rsidRPr="00C73DFF">
        <w:rPr>
          <w:sz w:val="28"/>
          <w:szCs w:val="28"/>
        </w:rPr>
        <w:t xml:space="preserve"> пассажирских лифтов (2014 год – 665 лифтов, 2015 – 665 лифтов).</w:t>
      </w:r>
    </w:p>
    <w:p w:rsidR="00E77CB6" w:rsidRPr="00C73DFF" w:rsidRDefault="00E77CB6" w:rsidP="00ED209E">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.5. </w:t>
      </w:r>
      <w:r w:rsidR="00D31A35" w:rsidRPr="00C73DFF">
        <w:rPr>
          <w:sz w:val="28"/>
          <w:szCs w:val="28"/>
        </w:rPr>
        <w:t>О</w:t>
      </w:r>
      <w:r w:rsidRPr="00C73DFF">
        <w:rPr>
          <w:sz w:val="28"/>
          <w:szCs w:val="28"/>
        </w:rPr>
        <w:t xml:space="preserve">бустройство дворовых и внутриквартальных территорий многоквартирных </w:t>
      </w:r>
      <w:r w:rsidR="00C20279" w:rsidRPr="00C73DFF">
        <w:rPr>
          <w:sz w:val="28"/>
          <w:szCs w:val="28"/>
        </w:rPr>
        <w:t xml:space="preserve"> </w:t>
      </w:r>
      <w:r w:rsidRPr="00C73DFF">
        <w:rPr>
          <w:sz w:val="28"/>
          <w:szCs w:val="28"/>
        </w:rPr>
        <w:t>домов</w:t>
      </w:r>
      <w:r w:rsidR="00C20279" w:rsidRPr="00C73DFF">
        <w:rPr>
          <w:sz w:val="28"/>
          <w:szCs w:val="28"/>
        </w:rPr>
        <w:t xml:space="preserve"> </w:t>
      </w:r>
      <w:r w:rsidRPr="00C73DFF">
        <w:rPr>
          <w:sz w:val="28"/>
          <w:szCs w:val="28"/>
        </w:rPr>
        <w:t xml:space="preserve"> города </w:t>
      </w:r>
      <w:r w:rsidR="00C20279" w:rsidRPr="00C73DFF">
        <w:rPr>
          <w:sz w:val="28"/>
          <w:szCs w:val="28"/>
        </w:rPr>
        <w:t xml:space="preserve"> </w:t>
      </w:r>
      <w:r w:rsidRPr="00C73DFF">
        <w:rPr>
          <w:sz w:val="28"/>
          <w:szCs w:val="28"/>
        </w:rPr>
        <w:t>Новосибирска (2014 год – 9,4 тыс. кв. м, 2015 год – 9,0 тыс. кв. м, 2016 год – 6,7 тыс. кв. м).</w:t>
      </w:r>
    </w:p>
    <w:p w:rsidR="007325DA" w:rsidRPr="00C73DFF" w:rsidRDefault="00E77CB6" w:rsidP="007325DA">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.6. Организация работы и контроль выполнения реконструкции жилищного фонда города Новосибирска в рамках мероприятий ВЦП «Реконструкция жилищного фонда города Новосибирска» на 2013 – 2016 годы, утвержденной постановлением мэрии от 14.12.2012 № 12921.</w:t>
      </w:r>
    </w:p>
    <w:p w:rsidR="00E77CB6" w:rsidRPr="00C73DFF" w:rsidRDefault="00E77CB6" w:rsidP="007325DA">
      <w:pPr>
        <w:widowControl w:val="0"/>
        <w:ind w:firstLine="709"/>
        <w:jc w:val="both"/>
        <w:rPr>
          <w:sz w:val="28"/>
          <w:szCs w:val="28"/>
        </w:rPr>
      </w:pPr>
      <w:r w:rsidRPr="00C73DFF">
        <w:rPr>
          <w:sz w:val="28"/>
          <w:szCs w:val="28"/>
        </w:rPr>
        <w:t>5.</w:t>
      </w:r>
      <w:r w:rsidR="00EF202D" w:rsidRPr="00C73DFF">
        <w:rPr>
          <w:sz w:val="28"/>
          <w:szCs w:val="28"/>
        </w:rPr>
        <w:t>5.2</w:t>
      </w:r>
      <w:r w:rsidRPr="00C73DFF">
        <w:rPr>
          <w:sz w:val="28"/>
          <w:szCs w:val="28"/>
        </w:rPr>
        <w:t xml:space="preserve">.7. Организация и проведение городских и районных конкурсов: «Зеленый двор», «Снежный городок», «Дом образцового обслуживания», «Лучший подъезд», «Самый благоустроенный район», смотра-конкурса </w:t>
      </w:r>
      <w:r w:rsidR="007325DA" w:rsidRPr="00C73DFF">
        <w:rPr>
          <w:sz w:val="28"/>
          <w:szCs w:val="28"/>
        </w:rPr>
        <w:t>среди жилищных организаций на лучшее санитарное и техническое состояние многоквартирных домов, придомовых территорий и объектов благоустройства, посвященного празднованию Дня города</w:t>
      </w:r>
      <w:r w:rsidRPr="00C73DFF">
        <w:rPr>
          <w:sz w:val="28"/>
          <w:szCs w:val="28"/>
        </w:rPr>
        <w:t>.</w:t>
      </w:r>
    </w:p>
    <w:p w:rsidR="00460369" w:rsidRPr="00C73DFF" w:rsidRDefault="00460369" w:rsidP="00ED209E">
      <w:pPr>
        <w:widowControl w:val="0"/>
        <w:autoSpaceDE w:val="0"/>
        <w:autoSpaceDN w:val="0"/>
        <w:ind w:firstLine="709"/>
        <w:jc w:val="both"/>
      </w:pPr>
    </w:p>
    <w:p w:rsidR="00987E8E" w:rsidRPr="00C73DFF" w:rsidRDefault="00E77CB6" w:rsidP="00987E8E">
      <w:pPr>
        <w:widowControl w:val="0"/>
        <w:jc w:val="center"/>
        <w:rPr>
          <w:b/>
          <w:i/>
          <w:sz w:val="28"/>
          <w:szCs w:val="28"/>
        </w:rPr>
      </w:pPr>
      <w:r w:rsidRPr="00C73DFF">
        <w:rPr>
          <w:b/>
          <w:i/>
          <w:sz w:val="28"/>
          <w:szCs w:val="28"/>
        </w:rPr>
        <w:t>5.5.</w:t>
      </w:r>
      <w:r w:rsidR="00EF202D" w:rsidRPr="00C73DFF">
        <w:rPr>
          <w:b/>
          <w:i/>
          <w:sz w:val="28"/>
          <w:szCs w:val="28"/>
        </w:rPr>
        <w:t>3</w:t>
      </w:r>
      <w:r w:rsidRPr="00C73DFF">
        <w:rPr>
          <w:b/>
          <w:i/>
          <w:sz w:val="28"/>
          <w:szCs w:val="28"/>
        </w:rPr>
        <w:t>. Управление муниципальной жилищной инспекции</w:t>
      </w:r>
    </w:p>
    <w:p w:rsidR="00E77CB6" w:rsidRPr="00C73DFF" w:rsidRDefault="00987E8E" w:rsidP="00987E8E">
      <w:pPr>
        <w:widowControl w:val="0"/>
        <w:jc w:val="center"/>
        <w:rPr>
          <w:b/>
          <w:i/>
          <w:sz w:val="28"/>
          <w:szCs w:val="28"/>
        </w:rPr>
      </w:pPr>
      <w:r w:rsidRPr="00C73DFF">
        <w:rPr>
          <w:b/>
          <w:i/>
          <w:sz w:val="28"/>
          <w:szCs w:val="28"/>
        </w:rPr>
        <w:t xml:space="preserve"> мэрии города Новосибирска</w:t>
      </w:r>
    </w:p>
    <w:p w:rsidR="00E77CB6" w:rsidRPr="00C73DFF" w:rsidRDefault="00E77CB6" w:rsidP="00ED209E">
      <w:pPr>
        <w:widowControl w:val="0"/>
        <w:ind w:firstLine="709"/>
        <w:jc w:val="both"/>
      </w:pPr>
    </w:p>
    <w:p w:rsidR="00E77CB6" w:rsidRPr="00C73DFF" w:rsidRDefault="00E77CB6" w:rsidP="00ED209E">
      <w:pPr>
        <w:widowControl w:val="0"/>
        <w:adjustRightInd w:val="0"/>
        <w:ind w:firstLine="709"/>
        <w:jc w:val="both"/>
        <w:rPr>
          <w:sz w:val="28"/>
          <w:szCs w:val="28"/>
        </w:rPr>
      </w:pPr>
      <w:r w:rsidRPr="00C73DFF">
        <w:rPr>
          <w:sz w:val="28"/>
          <w:szCs w:val="28"/>
        </w:rPr>
        <w:t>С целью осуществления муниципального жилищного контроля на территории города Новосибирска:</w:t>
      </w:r>
    </w:p>
    <w:p w:rsidR="00E77CB6" w:rsidRPr="00C73DFF" w:rsidRDefault="00E77CB6" w:rsidP="00ED209E">
      <w:pPr>
        <w:widowControl w:val="0"/>
        <w:adjustRightInd w:val="0"/>
        <w:ind w:firstLine="709"/>
        <w:jc w:val="both"/>
        <w:rPr>
          <w:sz w:val="28"/>
          <w:szCs w:val="28"/>
        </w:rPr>
      </w:pPr>
      <w:r w:rsidRPr="00C73DFF">
        <w:rPr>
          <w:sz w:val="28"/>
          <w:szCs w:val="28"/>
        </w:rPr>
        <w:t>организация контроля за соблюдением юридическими лицами и гражданами обязательных требований, установленных законодательством;</w:t>
      </w:r>
    </w:p>
    <w:p w:rsidR="00E77CB6" w:rsidRPr="00C73DFF" w:rsidRDefault="00E77CB6" w:rsidP="00ED209E">
      <w:pPr>
        <w:widowControl w:val="0"/>
        <w:adjustRightInd w:val="0"/>
        <w:ind w:firstLine="709"/>
        <w:jc w:val="both"/>
        <w:rPr>
          <w:sz w:val="28"/>
          <w:szCs w:val="28"/>
        </w:rPr>
      </w:pPr>
      <w:r w:rsidRPr="00C73DFF">
        <w:rPr>
          <w:sz w:val="28"/>
          <w:szCs w:val="28"/>
        </w:rPr>
        <w:t>проведение проверок по осуществлению деятельности управляющих организаций города</w:t>
      </w:r>
      <w:r w:rsidR="00987E8E" w:rsidRPr="00C73DFF">
        <w:rPr>
          <w:sz w:val="28"/>
          <w:szCs w:val="28"/>
        </w:rPr>
        <w:t xml:space="preserve"> в соответствии с жилищным законодательством</w:t>
      </w:r>
      <w:r w:rsidRPr="00C73DFF">
        <w:rPr>
          <w:sz w:val="28"/>
          <w:szCs w:val="28"/>
        </w:rPr>
        <w:t>.</w:t>
      </w:r>
    </w:p>
    <w:p w:rsidR="00E77CB6" w:rsidRPr="00C73DFF" w:rsidRDefault="00E77CB6" w:rsidP="00ED209E">
      <w:pPr>
        <w:widowControl w:val="0"/>
        <w:autoSpaceDE w:val="0"/>
        <w:autoSpaceDN w:val="0"/>
        <w:ind w:firstLine="709"/>
        <w:jc w:val="both"/>
      </w:pPr>
    </w:p>
    <w:p w:rsidR="00E77CB6" w:rsidRPr="00C73DFF" w:rsidRDefault="00E77CB6" w:rsidP="00ED209E">
      <w:pPr>
        <w:widowControl w:val="0"/>
        <w:jc w:val="center"/>
        <w:rPr>
          <w:b/>
          <w:i/>
          <w:sz w:val="28"/>
          <w:szCs w:val="28"/>
        </w:rPr>
      </w:pPr>
      <w:bookmarkStart w:id="58" w:name="_Toc178999105"/>
      <w:bookmarkStart w:id="59" w:name="_Toc179000136"/>
      <w:bookmarkStart w:id="60" w:name="_Toc179000255"/>
      <w:bookmarkStart w:id="61" w:name="_Toc179000354"/>
      <w:bookmarkStart w:id="62" w:name="_Toc179001361"/>
      <w:bookmarkStart w:id="63" w:name="_Toc179343813"/>
      <w:bookmarkStart w:id="64" w:name="_Toc179597314"/>
      <w:bookmarkStart w:id="65" w:name="_Toc179597443"/>
      <w:bookmarkStart w:id="66" w:name="_Toc179616150"/>
      <w:bookmarkStart w:id="67" w:name="_Toc179685492"/>
      <w:bookmarkStart w:id="68" w:name="_Toc179879942"/>
      <w:r w:rsidRPr="00C73DFF">
        <w:rPr>
          <w:b/>
          <w:i/>
          <w:sz w:val="28"/>
          <w:szCs w:val="28"/>
        </w:rPr>
        <w:t>5.5.</w:t>
      </w:r>
      <w:r w:rsidR="00EF202D" w:rsidRPr="00C73DFF">
        <w:rPr>
          <w:b/>
          <w:i/>
          <w:sz w:val="28"/>
          <w:szCs w:val="28"/>
        </w:rPr>
        <w:t>4</w:t>
      </w:r>
      <w:r w:rsidRPr="00C73DFF">
        <w:rPr>
          <w:b/>
          <w:i/>
          <w:sz w:val="28"/>
          <w:szCs w:val="28"/>
        </w:rPr>
        <w:t xml:space="preserve">. Новосибирский городской комитет охраны окружающей среды </w:t>
      </w:r>
    </w:p>
    <w:p w:rsidR="00E77CB6" w:rsidRPr="00C73DFF" w:rsidRDefault="00E77CB6" w:rsidP="00ED209E">
      <w:pPr>
        <w:widowControl w:val="0"/>
        <w:jc w:val="center"/>
        <w:rPr>
          <w:b/>
          <w:i/>
          <w:sz w:val="28"/>
          <w:szCs w:val="28"/>
        </w:rPr>
      </w:pPr>
      <w:bookmarkStart w:id="69" w:name="_Toc178999106"/>
      <w:bookmarkStart w:id="70" w:name="_Toc179000137"/>
      <w:bookmarkStart w:id="71" w:name="_Toc179000256"/>
      <w:bookmarkStart w:id="72" w:name="_Toc179000355"/>
      <w:bookmarkStart w:id="73" w:name="_Toc179001362"/>
      <w:bookmarkStart w:id="74" w:name="_Toc179343814"/>
      <w:bookmarkStart w:id="75" w:name="_Toc179597315"/>
      <w:bookmarkStart w:id="76" w:name="_Toc179597444"/>
      <w:bookmarkStart w:id="77" w:name="_Toc179616151"/>
      <w:bookmarkStart w:id="78" w:name="_Toc179685493"/>
      <w:bookmarkStart w:id="79" w:name="_Toc179879943"/>
      <w:bookmarkEnd w:id="58"/>
      <w:bookmarkEnd w:id="59"/>
      <w:bookmarkEnd w:id="60"/>
      <w:bookmarkEnd w:id="61"/>
      <w:bookmarkEnd w:id="62"/>
      <w:bookmarkEnd w:id="63"/>
      <w:bookmarkEnd w:id="64"/>
      <w:bookmarkEnd w:id="65"/>
      <w:bookmarkEnd w:id="66"/>
      <w:bookmarkEnd w:id="67"/>
      <w:bookmarkEnd w:id="68"/>
      <w:r w:rsidRPr="00C73DFF">
        <w:rPr>
          <w:b/>
          <w:i/>
          <w:sz w:val="28"/>
          <w:szCs w:val="28"/>
        </w:rPr>
        <w:t>и природных ресурсов</w:t>
      </w:r>
      <w:bookmarkEnd w:id="69"/>
      <w:bookmarkEnd w:id="70"/>
      <w:bookmarkEnd w:id="71"/>
      <w:bookmarkEnd w:id="72"/>
      <w:bookmarkEnd w:id="73"/>
      <w:bookmarkEnd w:id="74"/>
      <w:bookmarkEnd w:id="75"/>
      <w:bookmarkEnd w:id="76"/>
      <w:bookmarkEnd w:id="77"/>
      <w:bookmarkEnd w:id="78"/>
      <w:bookmarkEnd w:id="79"/>
    </w:p>
    <w:p w:rsidR="00E77CB6" w:rsidRPr="00C73DFF" w:rsidRDefault="00E77CB6" w:rsidP="00ED209E">
      <w:pPr>
        <w:widowControl w:val="0"/>
        <w:ind w:firstLine="709"/>
      </w:pPr>
    </w:p>
    <w:p w:rsidR="00E77CB6" w:rsidRPr="00C73DFF" w:rsidRDefault="00E77CB6" w:rsidP="00ED209E">
      <w:pPr>
        <w:widowControl w:val="0"/>
        <w:tabs>
          <w:tab w:val="left" w:pos="0"/>
        </w:tabs>
        <w:ind w:firstLine="709"/>
        <w:contextualSpacing/>
        <w:mirrorIndents/>
        <w:jc w:val="both"/>
        <w:rPr>
          <w:sz w:val="28"/>
          <w:szCs w:val="28"/>
        </w:rPr>
      </w:pPr>
      <w:r w:rsidRPr="00C73DFF">
        <w:rPr>
          <w:sz w:val="28"/>
          <w:szCs w:val="28"/>
        </w:rPr>
        <w:t>5.5.</w:t>
      </w:r>
      <w:r w:rsidR="00EF202D" w:rsidRPr="00C73DFF">
        <w:rPr>
          <w:sz w:val="28"/>
          <w:szCs w:val="28"/>
        </w:rPr>
        <w:t>4</w:t>
      </w:r>
      <w:r w:rsidRPr="00C73DFF">
        <w:rPr>
          <w:sz w:val="28"/>
          <w:szCs w:val="28"/>
        </w:rPr>
        <w:t>.1. Координация выполнения мероприятий ВЦП «Охрана окружающей среды на территории города Новосибирска» на 2014 – 2016 годы.</w:t>
      </w:r>
    </w:p>
    <w:p w:rsidR="00E77CB6" w:rsidRPr="00C73DFF" w:rsidRDefault="00E77CB6" w:rsidP="00ED209E">
      <w:pPr>
        <w:widowControl w:val="0"/>
        <w:tabs>
          <w:tab w:val="left" w:pos="0"/>
        </w:tabs>
        <w:ind w:firstLine="709"/>
        <w:contextualSpacing/>
        <w:mirrorIndents/>
        <w:jc w:val="both"/>
        <w:rPr>
          <w:sz w:val="28"/>
          <w:szCs w:val="28"/>
        </w:rPr>
      </w:pPr>
      <w:r w:rsidRPr="00C73DFF">
        <w:rPr>
          <w:sz w:val="28"/>
          <w:szCs w:val="28"/>
        </w:rPr>
        <w:t>5.5.</w:t>
      </w:r>
      <w:r w:rsidR="00EF202D" w:rsidRPr="00C73DFF">
        <w:rPr>
          <w:sz w:val="28"/>
          <w:szCs w:val="28"/>
        </w:rPr>
        <w:t>4</w:t>
      </w:r>
      <w:r w:rsidRPr="00C73DFF">
        <w:rPr>
          <w:sz w:val="28"/>
          <w:szCs w:val="28"/>
        </w:rPr>
        <w:t>.2. Участие в осуществлении муниципального лесного контроля в отношении лесных участков, находящихся в собственности города Новосибирска.</w:t>
      </w:r>
    </w:p>
    <w:p w:rsidR="00E77CB6" w:rsidRPr="00C73DFF" w:rsidRDefault="00EF202D" w:rsidP="00ED209E">
      <w:pPr>
        <w:widowControl w:val="0"/>
        <w:tabs>
          <w:tab w:val="left" w:pos="0"/>
        </w:tabs>
        <w:ind w:firstLine="709"/>
        <w:contextualSpacing/>
        <w:mirrorIndents/>
        <w:jc w:val="both"/>
        <w:rPr>
          <w:sz w:val="28"/>
          <w:szCs w:val="28"/>
        </w:rPr>
      </w:pPr>
      <w:r w:rsidRPr="00C73DFF">
        <w:rPr>
          <w:sz w:val="28"/>
          <w:szCs w:val="28"/>
        </w:rPr>
        <w:t>5.5.4</w:t>
      </w:r>
      <w:r w:rsidR="00E77CB6" w:rsidRPr="00C73DFF">
        <w:rPr>
          <w:sz w:val="28"/>
          <w:szCs w:val="28"/>
        </w:rPr>
        <w:t>.3. Комплексная оценка, анализ и прогноз состояния окружающей среды, подготовка рекомендаций по планированию природоохранной деятельности.</w:t>
      </w:r>
    </w:p>
    <w:p w:rsidR="00E77CB6" w:rsidRPr="00C73DFF" w:rsidRDefault="00EF202D" w:rsidP="00ED209E">
      <w:pPr>
        <w:widowControl w:val="0"/>
        <w:tabs>
          <w:tab w:val="left" w:pos="0"/>
        </w:tabs>
        <w:ind w:firstLine="709"/>
        <w:contextualSpacing/>
        <w:mirrorIndents/>
        <w:jc w:val="both"/>
        <w:rPr>
          <w:sz w:val="28"/>
          <w:szCs w:val="28"/>
        </w:rPr>
      </w:pPr>
      <w:r w:rsidRPr="00C73DFF">
        <w:rPr>
          <w:sz w:val="28"/>
          <w:szCs w:val="28"/>
        </w:rPr>
        <w:t>5.5.4</w:t>
      </w:r>
      <w:r w:rsidR="00E77CB6" w:rsidRPr="00C73DFF">
        <w:rPr>
          <w:sz w:val="28"/>
          <w:szCs w:val="28"/>
        </w:rPr>
        <w:t>.4. Рецензирование проектов ежегодного конкурса «Лучший проект благоустройства водных объектов и их водоохранных зон, расположенных на территории города Новосибирска».</w:t>
      </w:r>
    </w:p>
    <w:p w:rsidR="00E77CB6" w:rsidRPr="00C73DFF" w:rsidRDefault="00EF202D" w:rsidP="00ED209E">
      <w:pPr>
        <w:widowControl w:val="0"/>
        <w:tabs>
          <w:tab w:val="left" w:pos="0"/>
        </w:tabs>
        <w:ind w:firstLine="709"/>
        <w:contextualSpacing/>
        <w:mirrorIndents/>
        <w:jc w:val="both"/>
        <w:rPr>
          <w:sz w:val="28"/>
          <w:szCs w:val="28"/>
        </w:rPr>
      </w:pPr>
      <w:r w:rsidRPr="00C73DFF">
        <w:rPr>
          <w:sz w:val="28"/>
          <w:szCs w:val="28"/>
        </w:rPr>
        <w:t>5.5.4</w:t>
      </w:r>
      <w:r w:rsidR="00E77CB6" w:rsidRPr="00C73DFF">
        <w:rPr>
          <w:sz w:val="28"/>
          <w:szCs w:val="28"/>
        </w:rPr>
        <w:t>.5. Организация работы координационного Совета мэрии по вопросам охраны окружающей среды и экологической безопасности на территории города Новосибирска.</w:t>
      </w:r>
    </w:p>
    <w:p w:rsidR="00ED209E" w:rsidRPr="00C73DFF" w:rsidRDefault="00ED209E" w:rsidP="00ED209E">
      <w:pPr>
        <w:widowControl w:val="0"/>
        <w:tabs>
          <w:tab w:val="left" w:pos="0"/>
        </w:tabs>
        <w:ind w:firstLine="709"/>
        <w:contextualSpacing/>
        <w:mirrorIndents/>
        <w:jc w:val="both"/>
      </w:pPr>
    </w:p>
    <w:p w:rsidR="00460369" w:rsidRPr="00C73DFF" w:rsidRDefault="00460369" w:rsidP="00ED209E">
      <w:pPr>
        <w:pStyle w:val="2"/>
        <w:keepNext w:val="0"/>
        <w:widowControl w:val="0"/>
        <w:spacing w:before="0" w:after="0"/>
        <w:jc w:val="center"/>
        <w:rPr>
          <w:rFonts w:ascii="Times New Roman" w:hAnsi="Times New Roman"/>
          <w:i w:val="0"/>
        </w:rPr>
      </w:pPr>
      <w:bookmarkStart w:id="80" w:name="_Toc272854630"/>
      <w:bookmarkStart w:id="81" w:name="_Toc304451703"/>
      <w:r w:rsidRPr="00C73DFF">
        <w:rPr>
          <w:rFonts w:ascii="Times New Roman" w:hAnsi="Times New Roman"/>
          <w:i w:val="0"/>
        </w:rPr>
        <w:t>5.6. </w:t>
      </w:r>
      <w:r w:rsidR="00677DD3" w:rsidRPr="00C73DFF">
        <w:rPr>
          <w:rFonts w:ascii="Times New Roman" w:hAnsi="Times New Roman"/>
          <w:i w:val="0"/>
        </w:rPr>
        <w:t>Управление</w:t>
      </w:r>
      <w:r w:rsidRPr="00C73DFF">
        <w:rPr>
          <w:rFonts w:ascii="Times New Roman" w:hAnsi="Times New Roman"/>
          <w:i w:val="0"/>
        </w:rPr>
        <w:t xml:space="preserve"> по жилищным вопросам мэрии города Новосибирска</w:t>
      </w:r>
      <w:bookmarkEnd w:id="80"/>
      <w:bookmarkEnd w:id="81"/>
    </w:p>
    <w:p w:rsidR="00460369" w:rsidRPr="00C73DFF" w:rsidRDefault="00460369" w:rsidP="00ED209E">
      <w:pPr>
        <w:widowControl w:val="0"/>
        <w:autoSpaceDE w:val="0"/>
        <w:autoSpaceDN w:val="0"/>
        <w:ind w:firstLine="709"/>
        <w:jc w:val="both"/>
      </w:pPr>
    </w:p>
    <w:p w:rsidR="007C1D68" w:rsidRPr="00C73DFF" w:rsidRDefault="007C1D68" w:rsidP="00ED209E">
      <w:pPr>
        <w:widowControl w:val="0"/>
        <w:autoSpaceDE w:val="0"/>
        <w:autoSpaceDN w:val="0"/>
        <w:adjustRightInd w:val="0"/>
        <w:ind w:firstLine="709"/>
        <w:contextualSpacing/>
        <w:mirrorIndents/>
        <w:jc w:val="both"/>
        <w:rPr>
          <w:sz w:val="28"/>
          <w:szCs w:val="28"/>
        </w:rPr>
      </w:pPr>
      <w:bookmarkStart w:id="82" w:name="_Toc179879945"/>
      <w:bookmarkStart w:id="83" w:name="_Toc272854631"/>
      <w:bookmarkStart w:id="84" w:name="_Toc304451704"/>
      <w:r w:rsidRPr="00C73DFF">
        <w:rPr>
          <w:sz w:val="28"/>
          <w:szCs w:val="28"/>
        </w:rPr>
        <w:t>Деятельность управления по жилищным вопросам мэрии города Новосибирска в 2014 году и плановом периоде 2015 и 2016 годов будет направлена на решение следующих основных задач:</w:t>
      </w:r>
    </w:p>
    <w:p w:rsidR="007C1D68" w:rsidRPr="00C73DFF" w:rsidRDefault="007C1D68" w:rsidP="00ED209E">
      <w:pPr>
        <w:widowControl w:val="0"/>
        <w:autoSpaceDE w:val="0"/>
        <w:autoSpaceDN w:val="0"/>
        <w:adjustRightInd w:val="0"/>
        <w:ind w:firstLine="709"/>
        <w:contextualSpacing/>
        <w:mirrorIndents/>
        <w:jc w:val="both"/>
        <w:rPr>
          <w:sz w:val="28"/>
          <w:szCs w:val="28"/>
        </w:rPr>
      </w:pPr>
      <w:r w:rsidRPr="00C73DFF">
        <w:rPr>
          <w:sz w:val="28"/>
          <w:szCs w:val="28"/>
        </w:rPr>
        <w:t>создание социально-экономических, правовых и организационно-технических условий для реализации жилищных прав граждан;</w:t>
      </w:r>
    </w:p>
    <w:p w:rsidR="007C1D68" w:rsidRPr="00C73DFF" w:rsidRDefault="007C1D68" w:rsidP="00ED209E">
      <w:pPr>
        <w:widowControl w:val="0"/>
        <w:autoSpaceDE w:val="0"/>
        <w:autoSpaceDN w:val="0"/>
        <w:adjustRightInd w:val="0"/>
        <w:ind w:firstLine="709"/>
        <w:contextualSpacing/>
        <w:mirrorIndents/>
        <w:jc w:val="both"/>
        <w:rPr>
          <w:sz w:val="28"/>
          <w:szCs w:val="28"/>
        </w:rPr>
      </w:pPr>
      <w:r w:rsidRPr="00C73DFF">
        <w:rPr>
          <w:sz w:val="28"/>
          <w:szCs w:val="28"/>
        </w:rPr>
        <w:t xml:space="preserve">обеспечение граждан, проживающих в городе Новосибирске и нуждающихся в улучшении жилищных условий, жилыми помещениями в соответствии с жилищным </w:t>
      </w:r>
      <w:hyperlink r:id="rId17" w:history="1">
        <w:r w:rsidRPr="00C73DFF">
          <w:rPr>
            <w:sz w:val="28"/>
            <w:szCs w:val="28"/>
          </w:rPr>
          <w:t>законодательством</w:t>
        </w:r>
      </w:hyperlink>
      <w:r w:rsidRPr="00C73DFF">
        <w:rPr>
          <w:sz w:val="28"/>
          <w:szCs w:val="28"/>
        </w:rPr>
        <w:t>;</w:t>
      </w:r>
    </w:p>
    <w:p w:rsidR="007C1D68" w:rsidRPr="00C73DFF" w:rsidRDefault="007C1D68" w:rsidP="00ED209E">
      <w:pPr>
        <w:widowControl w:val="0"/>
        <w:autoSpaceDE w:val="0"/>
        <w:autoSpaceDN w:val="0"/>
        <w:adjustRightInd w:val="0"/>
        <w:ind w:firstLine="709"/>
        <w:contextualSpacing/>
        <w:mirrorIndents/>
        <w:jc w:val="both"/>
        <w:rPr>
          <w:sz w:val="28"/>
          <w:szCs w:val="28"/>
        </w:rPr>
      </w:pPr>
      <w:r w:rsidRPr="00C73DFF">
        <w:rPr>
          <w:sz w:val="28"/>
          <w:szCs w:val="28"/>
        </w:rPr>
        <w:t xml:space="preserve">формирование муниципального задания на оказание услуг (выполнение работ) для </w:t>
      </w:r>
      <w:r w:rsidR="002B0446" w:rsidRPr="00C73DFF">
        <w:rPr>
          <w:sz w:val="28"/>
          <w:szCs w:val="28"/>
        </w:rPr>
        <w:t xml:space="preserve">муниципального казенного учреждения </w:t>
      </w:r>
      <w:r w:rsidRPr="00C73DFF">
        <w:rPr>
          <w:sz w:val="28"/>
          <w:szCs w:val="28"/>
        </w:rPr>
        <w:t>города Новосибирска «Городское жилищное агентство».</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5.6.1. Поступление в бюджет города денежных средств по заключенным договорам на сумму 381,0 млн. рублей в целях привлечения инвестиций в жилищное строительство (ежегодно 127,0 млн. рублей).</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5.6.2. Распределение 774 квартир для обеспечения нуждающихся в улучшении жилищных условий граждан, в том числе:</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гражданам, состоящим на учете нуждающихся в жилых помещениях, – 90 квартир (30 квартир ежегодно);</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гражданам, проживающим в ветхих домах – 600 квартир, в том числе в рамках реализации мероприятий ВЦП «Переселение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утвержденной постановлением мэрии от 18.11.2010 № 4646 (200 квартир ежегодно);</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гражданам при одновременном рождении тр</w:t>
      </w:r>
      <w:r w:rsidR="007325DA" w:rsidRPr="00C73DFF">
        <w:rPr>
          <w:sz w:val="28"/>
          <w:szCs w:val="28"/>
        </w:rPr>
        <w:t>е</w:t>
      </w:r>
      <w:r w:rsidRPr="00C73DFF">
        <w:rPr>
          <w:sz w:val="28"/>
          <w:szCs w:val="28"/>
        </w:rPr>
        <w:t>х и более детей – 9 квартир (ежегодно – 3 квартиры);</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по договорам участия в долевом строительстве и инвестиционным договорам 75 квартир (25 квартир ежегодно).</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5.6.3.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w:t>
      </w:r>
      <w:r w:rsidR="007325DA" w:rsidRPr="00C73DFF">
        <w:rPr>
          <w:sz w:val="28"/>
          <w:szCs w:val="28"/>
        </w:rPr>
        <w:t>у</w:t>
      </w:r>
      <w:r w:rsidRPr="00C73DFF">
        <w:rPr>
          <w:sz w:val="28"/>
          <w:szCs w:val="28"/>
        </w:rPr>
        <w:t xml:space="preserve"> социального найма) ветеранов в рамках реализации Федерального закона от 12.01.95 № 5-ФЗ «О ветеранах» (ежегодно 10 ветеранов).</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5.6.4. Участие в обеспечении жилыми помещениями (предоставление единовременной денежной выплаты на приобретение жилого помещения по договор</w:t>
      </w:r>
      <w:r w:rsidR="007325DA" w:rsidRPr="00C73DFF">
        <w:rPr>
          <w:sz w:val="28"/>
          <w:szCs w:val="28"/>
        </w:rPr>
        <w:t>у</w:t>
      </w:r>
      <w:r w:rsidRPr="00C73DFF">
        <w:rPr>
          <w:sz w:val="28"/>
          <w:szCs w:val="28"/>
        </w:rPr>
        <w:t xml:space="preserve"> социального найма) инвалидов в рамках реализации Федерального закона от 24.11.95 № 181-ФЗ «О социальной защите инвалидов в Российской Федерации» (ежегодно 30 инвалидов).</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5.6.5. Участие в обеспечении жилыми помещениями по договорам найма специализированных жилых помещений детей-сирот и детей, оставшихся без попечения родителей, в рамках реализации Федерального закона от 21.12.96 № 159-ФЗ «О дополнительных гарантиях по социальной поддержке детей-сирот и детей, оставшихся без попечения родителей» (ежегодно 40 детей-сирот).</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5.6.6. Предоставление социальной выплаты на приобретение жилья работникам бюджетной сферы в рамках реализации мероприятий ВЦП «Улучшение жилищных условий работников муниципальной бюджетной сферы города Новосибирска» на 2011 – 2015 годы, утвержденной постановлением мэрии от 01.10.2010 № 2662 (ежегодно 120 работников бюджетной сферы).</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 xml:space="preserve">5.6.7. Участие в реализации Федерального </w:t>
      </w:r>
      <w:hyperlink r:id="rId18" w:history="1">
        <w:r w:rsidRPr="00C73DFF">
          <w:rPr>
            <w:sz w:val="28"/>
            <w:szCs w:val="28"/>
          </w:rPr>
          <w:t>закона</w:t>
        </w:r>
      </w:hyperlink>
      <w:r w:rsidRPr="00C73DFF">
        <w:rPr>
          <w:sz w:val="28"/>
          <w:szCs w:val="28"/>
        </w:rPr>
        <w:t xml:space="preserve"> от 21.07.2007 № 185-ФЗ «О Фонде содействия реформированию жилищно-коммунального хозяйства» (2014 год – 535 квартир, 2015 год – 157 квартир).</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5.6.8. Участие в реализации приоритетного национального проекта «Доступное и комфортное жилье – гражданам России»:</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предоставление социальных выплат на приобретение жилья молодым семьям (ежегодно 15 семей);</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предоставление государственных жилищных сертификатов на приобретение жилых помещений семьям категорий граждан, предусмотренных федеральным законодательством (ежегодно 5 семьям).</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5.6.9. Продолжение работы по упорядочению использования в качестве нежилых помещений муниципального жилищного фонда и квартир, находящихся в собственности граждан, юридических лиц (ежегодно 70 квартир).</w:t>
      </w:r>
    </w:p>
    <w:p w:rsidR="007C1D68" w:rsidRPr="00C73DFF" w:rsidRDefault="007C1D68" w:rsidP="00ED209E">
      <w:pPr>
        <w:widowControl w:val="0"/>
        <w:adjustRightInd w:val="0"/>
        <w:ind w:firstLine="709"/>
        <w:contextualSpacing/>
        <w:mirrorIndents/>
        <w:jc w:val="both"/>
        <w:rPr>
          <w:sz w:val="28"/>
          <w:szCs w:val="28"/>
        </w:rPr>
      </w:pPr>
      <w:r w:rsidRPr="00C73DFF">
        <w:rPr>
          <w:sz w:val="28"/>
          <w:szCs w:val="28"/>
        </w:rPr>
        <w:t>5.6.10. Оказание финансовой помощи семьям, пострадавшим в результате стихийных бедствий, в строительстве и проведении ремонта.</w:t>
      </w:r>
    </w:p>
    <w:p w:rsidR="007C1D68" w:rsidRPr="00C73DFF" w:rsidRDefault="007C1D68" w:rsidP="00ED209E">
      <w:pPr>
        <w:pStyle w:val="aff6"/>
        <w:widowControl w:val="0"/>
        <w:contextualSpacing/>
        <w:mirrorIndents/>
        <w:rPr>
          <w:szCs w:val="28"/>
        </w:rPr>
      </w:pPr>
      <w:r w:rsidRPr="00C73DFF">
        <w:rPr>
          <w:szCs w:val="28"/>
        </w:rPr>
        <w:t>5.6.11. Участие в софинансировании расселения граждан, проживающих в аварийных жилых домах, расположенных на застроенной территории, в отношении которой принято решение о развитии</w:t>
      </w:r>
      <w:r w:rsidR="007325DA" w:rsidRPr="00C73DFF">
        <w:rPr>
          <w:szCs w:val="28"/>
        </w:rPr>
        <w:t>,</w:t>
      </w:r>
      <w:r w:rsidRPr="00C73DFF">
        <w:rPr>
          <w:szCs w:val="28"/>
        </w:rPr>
        <w:t xml:space="preserve"> путем приобретения жилых помещений в рамках мероприятий ВЦП «Участие мэрии города Новосибирска в развитии застроенных территорий» на 2012 – 2015 годы, утвержденной постановлением мэрии от 08.10.2012 № 10080.</w:t>
      </w:r>
    </w:p>
    <w:p w:rsidR="00E42FCE" w:rsidRPr="00C73DFF" w:rsidRDefault="00E42FCE" w:rsidP="00ED209E">
      <w:pPr>
        <w:widowControl w:val="0"/>
        <w:rPr>
          <w:rFonts w:cs="Arial"/>
          <w:b/>
          <w:bCs/>
          <w:iCs/>
        </w:rPr>
      </w:pPr>
    </w:p>
    <w:p w:rsidR="00460369" w:rsidRPr="00C73DFF" w:rsidRDefault="00460369" w:rsidP="00ED209E">
      <w:pPr>
        <w:pStyle w:val="2"/>
        <w:keepNext w:val="0"/>
        <w:widowControl w:val="0"/>
        <w:spacing w:before="0" w:after="0"/>
        <w:ind w:left="284" w:right="284"/>
        <w:jc w:val="center"/>
        <w:rPr>
          <w:rFonts w:ascii="Times New Roman" w:hAnsi="Times New Roman"/>
          <w:i w:val="0"/>
        </w:rPr>
      </w:pPr>
      <w:r w:rsidRPr="00C73DFF">
        <w:rPr>
          <w:rFonts w:ascii="Times New Roman" w:hAnsi="Times New Roman"/>
          <w:i w:val="0"/>
        </w:rPr>
        <w:t>5.7. Департамент транспорта и дорожно-благоустроительного комплекса мэрии города Новосибирска</w:t>
      </w:r>
      <w:bookmarkEnd w:id="82"/>
      <w:bookmarkEnd w:id="83"/>
      <w:bookmarkEnd w:id="84"/>
    </w:p>
    <w:p w:rsidR="004267DC" w:rsidRPr="00C73DFF" w:rsidRDefault="004267DC" w:rsidP="00ED209E">
      <w:pPr>
        <w:widowControl w:val="0"/>
        <w:overflowPunct w:val="0"/>
        <w:autoSpaceDE w:val="0"/>
        <w:autoSpaceDN w:val="0"/>
        <w:adjustRightInd w:val="0"/>
        <w:ind w:firstLine="709"/>
        <w:jc w:val="both"/>
        <w:textAlignment w:val="baseline"/>
      </w:pP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Деятельность департамента транспорта и дорожно-благоустроительного комплекса мэрии города Новосибирска в 2014 году и плановом периоде 2015 и 2016 годов будет направлена на решение следующих основных задач:</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повышение эффективности управления дорожно-благоустроительным комплексом города Новосибирска; </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модернизация и развитие транспортной инфраструктуры, повышение эффективности работы городского пассажирского транспорта;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приведение в нормативное состояние трамвайных путей и проезжей части улиц города Новосибирска;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обеспечение текущего содержания объектов внешнего благоустройства и нормативной освещенности городских улиц, перспективное озеленение и цветочное оформление города Новосибирска;</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формирование муниципальных заданий на оказание услуг (выполнение работ)</w:t>
      </w:r>
      <w:r w:rsidR="00BB0876" w:rsidRPr="00C73DFF">
        <w:rPr>
          <w:sz w:val="28"/>
          <w:szCs w:val="28"/>
        </w:rPr>
        <w:t xml:space="preserve"> МБУ</w:t>
      </w:r>
      <w:r w:rsidRPr="00C73DFF">
        <w:rPr>
          <w:sz w:val="28"/>
          <w:szCs w:val="28"/>
        </w:rPr>
        <w:t>, относящихся к сфере транспорта и дорожно-благоустроительного ком</w:t>
      </w:r>
      <w:r w:rsidR="007325DA" w:rsidRPr="00C73DFF">
        <w:rPr>
          <w:sz w:val="28"/>
          <w:szCs w:val="28"/>
        </w:rPr>
        <w:t>плекса;</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выполнение мероприятий ВЦП:</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«Строительство объекта «Мостовой переход через р. Обь по Оловозаводскому створу в г. Новосибирске» (Этап № 1 на участке от ПК83+70 до ПК138+45,69)» на 2010 – 2014 годы, утвержденной постановлением мэрии от 22.12.2009 № 540;</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«Восстановление транспортно-эксплуатационных характеристик улично-дорожной сети города Новосибирска» на 2010 – 2015 годы, утвержденной постановлением мэрии от 26.03.2010 № 75;</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«Строительство участка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на 2012 – 2015 годы, утвержденной постановлением мэрии от 16.07.2012 № 7133;</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«Развитие улично-дорожной сети города Новосибирска» на 2013 – 2015 годы</w:t>
      </w:r>
      <w:r w:rsidR="009B6B82" w:rsidRPr="00C73DFF">
        <w:rPr>
          <w:sz w:val="28"/>
          <w:szCs w:val="28"/>
        </w:rPr>
        <w:t>, утвержденной постановлением мэрии</w:t>
      </w:r>
      <w:r w:rsidRPr="00C73DFF">
        <w:rPr>
          <w:sz w:val="28"/>
          <w:szCs w:val="28"/>
        </w:rPr>
        <w:t xml:space="preserve"> от 19.03.2013 № 2490;</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«Модернизация и развитие сети ливневой канализации города Новосибирска» на 2013 – 2015 годы, утвержденной постановлением мэрии от 22.03.2013 № 2670;</w:t>
      </w:r>
    </w:p>
    <w:p w:rsidR="008E7E9E" w:rsidRPr="008E7E9E" w:rsidRDefault="004267DC" w:rsidP="008E7E9E">
      <w:pPr>
        <w:widowControl w:val="0"/>
        <w:overflowPunct w:val="0"/>
        <w:autoSpaceDE w:val="0"/>
        <w:autoSpaceDN w:val="0"/>
        <w:adjustRightInd w:val="0"/>
        <w:ind w:firstLine="709"/>
        <w:jc w:val="both"/>
        <w:textAlignment w:val="baseline"/>
        <w:rPr>
          <w:b/>
          <w:sz w:val="28"/>
          <w:szCs w:val="28"/>
        </w:rPr>
      </w:pPr>
      <w:r w:rsidRPr="00C73DFF">
        <w:rPr>
          <w:sz w:val="28"/>
          <w:szCs w:val="28"/>
        </w:rPr>
        <w:t>«</w:t>
      </w:r>
      <w:r w:rsidR="008E7E9E" w:rsidRPr="008E7E9E">
        <w:rPr>
          <w:b/>
          <w:sz w:val="28"/>
          <w:szCs w:val="28"/>
        </w:rPr>
        <w:t xml:space="preserve">Повышение качества содержания улично-дорожной сети города Новосибирска» на 2014 – 2016 годы, утвержденной постановлением мэрии от </w:t>
      </w:r>
      <w:r w:rsidR="008E7E9E" w:rsidRPr="008E7E9E">
        <w:rPr>
          <w:b/>
          <w:bCs/>
          <w:iCs/>
          <w:sz w:val="28"/>
          <w:szCs w:val="28"/>
        </w:rPr>
        <w:t>02.12.2013 № 11314;</w:t>
      </w:r>
    </w:p>
    <w:p w:rsidR="004267DC" w:rsidRPr="00C73DFF" w:rsidRDefault="008E7E9E" w:rsidP="008E7E9E">
      <w:pPr>
        <w:widowControl w:val="0"/>
        <w:overflowPunct w:val="0"/>
        <w:autoSpaceDE w:val="0"/>
        <w:autoSpaceDN w:val="0"/>
        <w:adjustRightInd w:val="0"/>
        <w:ind w:firstLine="709"/>
        <w:jc w:val="both"/>
        <w:textAlignment w:val="baseline"/>
        <w:rPr>
          <w:sz w:val="28"/>
          <w:szCs w:val="28"/>
        </w:rPr>
      </w:pPr>
      <w:r w:rsidRPr="008E7E9E">
        <w:rPr>
          <w:b/>
          <w:sz w:val="28"/>
          <w:szCs w:val="28"/>
        </w:rPr>
        <w:t xml:space="preserve">«Безопасность дорожного движения в городе Новосибирске» на 2014 – 2016 годы, утвержденной постановлением мэрии от </w:t>
      </w:r>
      <w:r w:rsidRPr="008E7E9E">
        <w:rPr>
          <w:b/>
          <w:bCs/>
          <w:iCs/>
          <w:sz w:val="28"/>
          <w:szCs w:val="28"/>
        </w:rPr>
        <w:t>05.12.2013 № 11418</w:t>
      </w:r>
      <w:r w:rsidR="00437F9E" w:rsidRPr="008E7E9E">
        <w:rPr>
          <w:b/>
          <w:sz w:val="28"/>
          <w:szCs w:val="28"/>
        </w:rPr>
        <w:t>.</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p>
    <w:p w:rsidR="004267DC" w:rsidRPr="00C73DFF" w:rsidRDefault="004267DC" w:rsidP="00ED209E">
      <w:pPr>
        <w:widowControl w:val="0"/>
        <w:overflowPunct w:val="0"/>
        <w:autoSpaceDE w:val="0"/>
        <w:autoSpaceDN w:val="0"/>
        <w:adjustRightInd w:val="0"/>
        <w:jc w:val="center"/>
        <w:textAlignment w:val="baseline"/>
        <w:rPr>
          <w:b/>
          <w:bCs/>
          <w:i/>
          <w:iCs/>
          <w:sz w:val="28"/>
          <w:szCs w:val="28"/>
        </w:rPr>
      </w:pPr>
      <w:r w:rsidRPr="00C73DFF">
        <w:rPr>
          <w:b/>
          <w:bCs/>
          <w:i/>
          <w:iCs/>
          <w:sz w:val="28"/>
          <w:szCs w:val="28"/>
        </w:rPr>
        <w:t>5.7.1. Управление пассажирских перевозок мэрии города Новосибирска</w:t>
      </w:r>
    </w:p>
    <w:p w:rsidR="004267DC" w:rsidRPr="00C73DFF" w:rsidRDefault="004267DC" w:rsidP="00ED209E">
      <w:pPr>
        <w:widowControl w:val="0"/>
        <w:overflowPunct w:val="0"/>
        <w:autoSpaceDE w:val="0"/>
        <w:autoSpaceDN w:val="0"/>
        <w:adjustRightInd w:val="0"/>
        <w:jc w:val="center"/>
        <w:textAlignment w:val="baseline"/>
        <w:rPr>
          <w:b/>
          <w:sz w:val="28"/>
          <w:szCs w:val="28"/>
        </w:rPr>
      </w:pP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5.7.1.1. Повышение эффективности работы городского транспорта: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5.7.1.1.1. Выполнение капитального ремонта подвижного состава: </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2014 год –  1 автобуса, 20 троллейбусов;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2015 год –  1 автобуса, 20 троллейбусов;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2016 год –  1 автобуса, 20 троллейбусов.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5.7.1.1.2. Приобретение подвижного состава: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2014 год – 4 трамваев, 12 троллейбусов, 3 автобусов;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2015 год – 4 трамваев, 12 троллейбусов, 6 автобусов;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2016 год – 4 трамваев, 12 троллейбусов, 6 автобусов.</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5.7.1.2. Модернизация и развитие транспортной инфраструктуры: </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5.7.1.2.1. Осуществление ремонта трамвайного одиночного пути: 2014 год – </w:t>
      </w:r>
      <w:r w:rsidR="005835CC" w:rsidRPr="00C73DFF">
        <w:rPr>
          <w:sz w:val="28"/>
          <w:szCs w:val="28"/>
        </w:rPr>
        <w:t>5</w:t>
      </w:r>
      <w:r w:rsidRPr="00C73DFF">
        <w:rPr>
          <w:sz w:val="28"/>
          <w:szCs w:val="28"/>
        </w:rPr>
        <w:t>,</w:t>
      </w:r>
      <w:r w:rsidR="005835CC" w:rsidRPr="00C73DFF">
        <w:rPr>
          <w:sz w:val="28"/>
          <w:szCs w:val="28"/>
        </w:rPr>
        <w:t>4</w:t>
      </w:r>
      <w:r w:rsidRPr="00C73DFF">
        <w:rPr>
          <w:sz w:val="28"/>
          <w:szCs w:val="28"/>
        </w:rPr>
        <w:t xml:space="preserve"> км, 2015 год – 1,</w:t>
      </w:r>
      <w:r w:rsidR="005835CC" w:rsidRPr="00C73DFF">
        <w:rPr>
          <w:sz w:val="28"/>
          <w:szCs w:val="28"/>
        </w:rPr>
        <w:t>56</w:t>
      </w:r>
      <w:r w:rsidRPr="00C73DFF">
        <w:rPr>
          <w:sz w:val="28"/>
          <w:szCs w:val="28"/>
        </w:rPr>
        <w:t xml:space="preserve"> км, 2016 год – </w:t>
      </w:r>
      <w:r w:rsidR="005835CC" w:rsidRPr="00C73DFF">
        <w:rPr>
          <w:sz w:val="28"/>
          <w:szCs w:val="28"/>
        </w:rPr>
        <w:t>4</w:t>
      </w:r>
      <w:r w:rsidRPr="00C73DFF">
        <w:rPr>
          <w:sz w:val="28"/>
          <w:szCs w:val="28"/>
        </w:rPr>
        <w:t>,</w:t>
      </w:r>
      <w:r w:rsidR="005835CC" w:rsidRPr="00C73DFF">
        <w:rPr>
          <w:sz w:val="28"/>
          <w:szCs w:val="28"/>
        </w:rPr>
        <w:t>09</w:t>
      </w:r>
      <w:r w:rsidRPr="00C73DFF">
        <w:rPr>
          <w:sz w:val="28"/>
          <w:szCs w:val="28"/>
        </w:rPr>
        <w:t xml:space="preserve"> км.</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5.7.1.2.2. Совершенствование контроля за работой пассажирского транспорта и специализированной техники дорожно-благоустроительного комплекса на базе </w:t>
      </w:r>
      <w:r w:rsidR="00BC73B2" w:rsidRPr="00C73DFF">
        <w:rPr>
          <w:sz w:val="28"/>
          <w:szCs w:val="28"/>
        </w:rPr>
        <w:t xml:space="preserve">муниципального казенного учреждения города Новосибирска </w:t>
      </w:r>
      <w:r w:rsidRPr="00C73DFF">
        <w:rPr>
          <w:sz w:val="28"/>
          <w:szCs w:val="28"/>
        </w:rPr>
        <w:t>«Центр управления городским автоэлектротранспортом», продолжение работ по внедрению автоматизированной навигационной системы на 2014 – 2016 годы:</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расширение сети информационного табло, позволяющей получать информацию о движении транспорта;</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наращивание числа контролируемых подвижных единиц за счет обслуживания трамваев, транспорта немуниципальных перевозчиков, спецтехники.</w:t>
      </w:r>
    </w:p>
    <w:p w:rsidR="004267DC" w:rsidRPr="00C73DFF" w:rsidRDefault="004267DC" w:rsidP="00ED209E">
      <w:pPr>
        <w:widowControl w:val="0"/>
        <w:tabs>
          <w:tab w:val="left" w:pos="9900"/>
        </w:tabs>
        <w:overflowPunct w:val="0"/>
        <w:autoSpaceDE w:val="0"/>
        <w:autoSpaceDN w:val="0"/>
        <w:adjustRightInd w:val="0"/>
        <w:ind w:right="23" w:firstLine="709"/>
        <w:jc w:val="both"/>
        <w:textAlignment w:val="baseline"/>
        <w:rPr>
          <w:sz w:val="28"/>
          <w:szCs w:val="28"/>
        </w:rPr>
      </w:pPr>
      <w:r w:rsidRPr="00C73DFF">
        <w:rPr>
          <w:sz w:val="28"/>
          <w:szCs w:val="28"/>
        </w:rPr>
        <w:t xml:space="preserve">5.7.1.3. Продолжение строительства новосибирского метрополитена (таблица </w:t>
      </w:r>
      <w:r w:rsidR="00A64E01" w:rsidRPr="00C73DFF">
        <w:rPr>
          <w:sz w:val="28"/>
          <w:szCs w:val="28"/>
        </w:rPr>
        <w:t>10</w:t>
      </w:r>
      <w:r w:rsidRPr="00C73DFF">
        <w:rPr>
          <w:sz w:val="28"/>
          <w:szCs w:val="28"/>
        </w:rPr>
        <w:t>).</w:t>
      </w:r>
    </w:p>
    <w:p w:rsidR="007325DA" w:rsidRDefault="007325DA" w:rsidP="00ED209E">
      <w:pPr>
        <w:widowControl w:val="0"/>
        <w:tabs>
          <w:tab w:val="left" w:pos="9900"/>
        </w:tabs>
        <w:overflowPunct w:val="0"/>
        <w:autoSpaceDE w:val="0"/>
        <w:autoSpaceDN w:val="0"/>
        <w:adjustRightInd w:val="0"/>
        <w:ind w:right="23" w:firstLine="709"/>
        <w:jc w:val="both"/>
        <w:textAlignment w:val="baseline"/>
        <w:rPr>
          <w:sz w:val="28"/>
          <w:szCs w:val="28"/>
        </w:rPr>
      </w:pPr>
    </w:p>
    <w:p w:rsidR="00DD1DC8" w:rsidRPr="00C73DFF" w:rsidRDefault="00DD1DC8" w:rsidP="00ED209E">
      <w:pPr>
        <w:widowControl w:val="0"/>
        <w:tabs>
          <w:tab w:val="left" w:pos="9900"/>
        </w:tabs>
        <w:overflowPunct w:val="0"/>
        <w:autoSpaceDE w:val="0"/>
        <w:autoSpaceDN w:val="0"/>
        <w:adjustRightInd w:val="0"/>
        <w:ind w:right="23" w:firstLine="709"/>
        <w:jc w:val="both"/>
        <w:textAlignment w:val="baseline"/>
        <w:rPr>
          <w:sz w:val="28"/>
          <w:szCs w:val="28"/>
        </w:rPr>
      </w:pPr>
    </w:p>
    <w:p w:rsidR="004267DC" w:rsidRPr="00C73DFF" w:rsidRDefault="004267DC" w:rsidP="00ED209E">
      <w:pPr>
        <w:widowControl w:val="0"/>
        <w:tabs>
          <w:tab w:val="left" w:pos="6804"/>
        </w:tabs>
        <w:overflowPunct w:val="0"/>
        <w:autoSpaceDE w:val="0"/>
        <w:autoSpaceDN w:val="0"/>
        <w:adjustRightInd w:val="0"/>
        <w:jc w:val="right"/>
        <w:textAlignment w:val="baseline"/>
        <w:rPr>
          <w:sz w:val="28"/>
          <w:szCs w:val="28"/>
        </w:rPr>
      </w:pPr>
      <w:r w:rsidRPr="00C73DFF">
        <w:rPr>
          <w:sz w:val="28"/>
          <w:szCs w:val="28"/>
        </w:rPr>
        <w:t xml:space="preserve">Таблица </w:t>
      </w:r>
      <w:r w:rsidR="00A64E01" w:rsidRPr="00C73DFF">
        <w:rPr>
          <w:sz w:val="28"/>
          <w:szCs w:val="28"/>
        </w:rPr>
        <w:t>10</w:t>
      </w:r>
    </w:p>
    <w:p w:rsidR="004267DC" w:rsidRPr="00C73DFF" w:rsidRDefault="004267DC" w:rsidP="00ED209E">
      <w:pPr>
        <w:widowControl w:val="0"/>
        <w:tabs>
          <w:tab w:val="left" w:pos="6804"/>
        </w:tabs>
        <w:overflowPunct w:val="0"/>
        <w:autoSpaceDE w:val="0"/>
        <w:autoSpaceDN w:val="0"/>
        <w:adjustRightInd w:val="0"/>
        <w:jc w:val="right"/>
        <w:textAlignment w:val="baseline"/>
        <w:rPr>
          <w:sz w:val="28"/>
          <w:szCs w:val="28"/>
        </w:rPr>
      </w:pPr>
    </w:p>
    <w:p w:rsidR="004267DC" w:rsidRPr="00C73DFF" w:rsidRDefault="004267DC" w:rsidP="00ED209E">
      <w:pPr>
        <w:widowControl w:val="0"/>
        <w:tabs>
          <w:tab w:val="left" w:pos="6804"/>
        </w:tabs>
        <w:overflowPunct w:val="0"/>
        <w:autoSpaceDE w:val="0"/>
        <w:autoSpaceDN w:val="0"/>
        <w:adjustRightInd w:val="0"/>
        <w:jc w:val="center"/>
        <w:textAlignment w:val="baseline"/>
        <w:rPr>
          <w:sz w:val="28"/>
          <w:szCs w:val="28"/>
        </w:rPr>
      </w:pPr>
      <w:r w:rsidRPr="00C73DFF">
        <w:rPr>
          <w:sz w:val="28"/>
          <w:szCs w:val="28"/>
        </w:rPr>
        <w:t xml:space="preserve">Перечень </w:t>
      </w:r>
      <w:r w:rsidR="00E266D7" w:rsidRPr="00C73DFF">
        <w:rPr>
          <w:sz w:val="28"/>
          <w:szCs w:val="28"/>
        </w:rPr>
        <w:t xml:space="preserve">работ </w:t>
      </w:r>
      <w:r w:rsidR="00494957" w:rsidRPr="00C73DFF">
        <w:rPr>
          <w:sz w:val="28"/>
          <w:szCs w:val="28"/>
        </w:rPr>
        <w:t>по</w:t>
      </w:r>
      <w:r w:rsidRPr="00C73DFF">
        <w:rPr>
          <w:sz w:val="28"/>
          <w:szCs w:val="28"/>
        </w:rPr>
        <w:t xml:space="preserve"> строительств</w:t>
      </w:r>
      <w:r w:rsidR="00494957" w:rsidRPr="00C73DFF">
        <w:rPr>
          <w:sz w:val="28"/>
          <w:szCs w:val="28"/>
        </w:rPr>
        <w:t>у</w:t>
      </w:r>
      <w:r w:rsidRPr="00C73DFF">
        <w:rPr>
          <w:sz w:val="28"/>
          <w:szCs w:val="28"/>
        </w:rPr>
        <w:t xml:space="preserve"> новосибирского метрополитена</w:t>
      </w:r>
    </w:p>
    <w:p w:rsidR="004267DC" w:rsidRPr="00C73DFF" w:rsidRDefault="004267DC" w:rsidP="00ED209E">
      <w:pPr>
        <w:widowControl w:val="0"/>
        <w:tabs>
          <w:tab w:val="left" w:pos="6804"/>
        </w:tabs>
        <w:overflowPunct w:val="0"/>
        <w:autoSpaceDE w:val="0"/>
        <w:autoSpaceDN w:val="0"/>
        <w:adjustRightInd w:val="0"/>
        <w:jc w:val="center"/>
        <w:textAlignment w:val="baseline"/>
        <w:rPr>
          <w:sz w:val="28"/>
          <w:szCs w:val="28"/>
        </w:rPr>
      </w:pPr>
      <w:r w:rsidRPr="00C73DFF">
        <w:rPr>
          <w:sz w:val="28"/>
          <w:szCs w:val="28"/>
        </w:rPr>
        <w:t>на 2014 – 2016 годы</w:t>
      </w:r>
    </w:p>
    <w:p w:rsidR="004267DC" w:rsidRPr="00C73DFF" w:rsidRDefault="004267DC" w:rsidP="00ED209E">
      <w:pPr>
        <w:widowControl w:val="0"/>
        <w:overflowPunct w:val="0"/>
        <w:autoSpaceDE w:val="0"/>
        <w:autoSpaceDN w:val="0"/>
        <w:adjustRightInd w:val="0"/>
        <w:jc w:val="both"/>
        <w:textAlignment w:val="baseline"/>
        <w:rPr>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2704"/>
        <w:gridCol w:w="2403"/>
        <w:gridCol w:w="1503"/>
        <w:gridCol w:w="1503"/>
        <w:gridCol w:w="1503"/>
      </w:tblGrid>
      <w:tr w:rsidR="00437F9E" w:rsidRPr="00C73DFF" w:rsidTr="00437F9E">
        <w:trPr>
          <w:trHeight w:val="562"/>
        </w:trPr>
        <w:tc>
          <w:tcPr>
            <w:tcW w:w="420"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п.</w:t>
            </w:r>
          </w:p>
        </w:tc>
        <w:tc>
          <w:tcPr>
            <w:tcW w:w="2704"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Наименование</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работ</w:t>
            </w:r>
          </w:p>
        </w:tc>
        <w:tc>
          <w:tcPr>
            <w:tcW w:w="2403"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2013 год</w:t>
            </w:r>
          </w:p>
          <w:p w:rsidR="00437F9E" w:rsidRPr="00C73DFF" w:rsidRDefault="00437F9E" w:rsidP="00ED209E">
            <w:pPr>
              <w:widowControl w:val="0"/>
              <w:tabs>
                <w:tab w:val="left" w:pos="6804"/>
              </w:tabs>
              <w:overflowPunct w:val="0"/>
              <w:autoSpaceDE w:val="0"/>
              <w:autoSpaceDN w:val="0"/>
              <w:adjustRightInd w:val="0"/>
              <w:jc w:val="center"/>
              <w:textAlignment w:val="baseline"/>
              <w:rPr>
                <w:sz w:val="24"/>
                <w:szCs w:val="24"/>
              </w:rPr>
            </w:pPr>
            <w:r w:rsidRPr="00C73DFF">
              <w:rPr>
                <w:sz w:val="24"/>
                <w:szCs w:val="24"/>
              </w:rPr>
              <w:t>(оценка)</w:t>
            </w:r>
          </w:p>
        </w:tc>
        <w:tc>
          <w:tcPr>
            <w:tcW w:w="1503"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2014 год</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(прогноз)</w:t>
            </w:r>
          </w:p>
        </w:tc>
        <w:tc>
          <w:tcPr>
            <w:tcW w:w="1503"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2015 год</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(прогноз)</w:t>
            </w:r>
          </w:p>
        </w:tc>
        <w:tc>
          <w:tcPr>
            <w:tcW w:w="1503" w:type="dxa"/>
          </w:tcPr>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2016 год</w:t>
            </w:r>
          </w:p>
          <w:p w:rsidR="00437F9E" w:rsidRPr="00C73DFF" w:rsidRDefault="00437F9E" w:rsidP="00ED209E">
            <w:pPr>
              <w:widowControl w:val="0"/>
              <w:overflowPunct w:val="0"/>
              <w:autoSpaceDE w:val="0"/>
              <w:autoSpaceDN w:val="0"/>
              <w:adjustRightInd w:val="0"/>
              <w:jc w:val="center"/>
              <w:textAlignment w:val="baseline"/>
              <w:rPr>
                <w:sz w:val="24"/>
                <w:szCs w:val="24"/>
              </w:rPr>
            </w:pPr>
            <w:r w:rsidRPr="00C73DFF">
              <w:rPr>
                <w:sz w:val="24"/>
                <w:szCs w:val="24"/>
              </w:rPr>
              <w:t>(прогноз)</w:t>
            </w:r>
          </w:p>
        </w:tc>
      </w:tr>
    </w:tbl>
    <w:p w:rsidR="00437F9E" w:rsidRPr="00C73DFF" w:rsidRDefault="00437F9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2704"/>
        <w:gridCol w:w="2403"/>
        <w:gridCol w:w="1503"/>
        <w:gridCol w:w="1503"/>
        <w:gridCol w:w="1503"/>
      </w:tblGrid>
      <w:tr w:rsidR="004267DC" w:rsidRPr="00C73DFF" w:rsidTr="00437F9E">
        <w:trPr>
          <w:tblHeader/>
        </w:trPr>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1</w:t>
            </w:r>
          </w:p>
        </w:tc>
        <w:tc>
          <w:tcPr>
            <w:tcW w:w="2704"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2</w:t>
            </w:r>
          </w:p>
        </w:tc>
        <w:tc>
          <w:tcPr>
            <w:tcW w:w="2403" w:type="dxa"/>
          </w:tcPr>
          <w:p w:rsidR="004267DC" w:rsidRPr="00C73DFF" w:rsidRDefault="004267DC" w:rsidP="00ED209E">
            <w:pPr>
              <w:widowControl w:val="0"/>
              <w:tabs>
                <w:tab w:val="left" w:pos="6804"/>
              </w:tabs>
              <w:overflowPunct w:val="0"/>
              <w:autoSpaceDE w:val="0"/>
              <w:autoSpaceDN w:val="0"/>
              <w:adjustRightInd w:val="0"/>
              <w:jc w:val="center"/>
              <w:textAlignment w:val="baseline"/>
              <w:rPr>
                <w:sz w:val="24"/>
                <w:szCs w:val="24"/>
              </w:rPr>
            </w:pPr>
            <w:r w:rsidRPr="00C73DFF">
              <w:rPr>
                <w:sz w:val="24"/>
                <w:szCs w:val="24"/>
              </w:rPr>
              <w:t>3</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4</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5</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6</w:t>
            </w:r>
          </w:p>
        </w:tc>
      </w:tr>
      <w:tr w:rsidR="004267DC" w:rsidRPr="00C73DFF" w:rsidTr="00437F9E">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1</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Строительство левого перегонного тоннеля второй очереди метрополитена от станции метро Сибирская до станции метро Гусинобродская</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Корректировка рабочей документации</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Начало и окончание </w:t>
            </w:r>
            <w:r w:rsidR="00B17AA7" w:rsidRPr="00C73DFF">
              <w:rPr>
                <w:sz w:val="24"/>
                <w:szCs w:val="24"/>
              </w:rPr>
              <w:t>работ</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r>
      <w:tr w:rsidR="004267DC" w:rsidRPr="00C73DFF" w:rsidTr="00437F9E">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2</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Ликвидация дефектов платформенного участка станции метро Золотая Нива</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Завершение работ</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r>
      <w:tr w:rsidR="004267DC" w:rsidRPr="00C73DFF" w:rsidTr="00437F9E">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3</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Ликвидация дефектов правого перегонного тоннеля второй очереди метрополитена от станции метро Сибирская до станции метро Гусинобродская</w:t>
            </w:r>
          </w:p>
        </w:tc>
        <w:tc>
          <w:tcPr>
            <w:tcW w:w="24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Начало и окончание работ</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c>
          <w:tcPr>
            <w:tcW w:w="1503"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w:t>
            </w:r>
          </w:p>
        </w:tc>
      </w:tr>
      <w:tr w:rsidR="004267DC" w:rsidRPr="00C73DFF" w:rsidTr="00437F9E">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4</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Вынос инженерных сетей в зоне строительства участка продления Дзержинской линии от станции метро Золотая Нива до станции метро Молодежная с двухпутной соединительной веткой в электродепо «Волочаевское»</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Проектно-изыскательские работы.</w:t>
            </w:r>
          </w:p>
          <w:p w:rsidR="00494957"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Положительное заключение </w:t>
            </w:r>
            <w:r w:rsidR="0028517D" w:rsidRPr="00C73DFF">
              <w:rPr>
                <w:sz w:val="24"/>
                <w:szCs w:val="24"/>
              </w:rPr>
              <w:t>г</w:t>
            </w:r>
            <w:r w:rsidRPr="00C73DFF">
              <w:rPr>
                <w:sz w:val="24"/>
                <w:szCs w:val="24"/>
              </w:rPr>
              <w:t>осудар</w:t>
            </w:r>
            <w:r w:rsidR="00494957" w:rsidRPr="00C73DFF">
              <w:rPr>
                <w:sz w:val="24"/>
                <w:szCs w:val="24"/>
              </w:rPr>
              <w:t>-</w:t>
            </w:r>
            <w:r w:rsidRPr="00C73DFF">
              <w:rPr>
                <w:sz w:val="24"/>
                <w:szCs w:val="24"/>
              </w:rPr>
              <w:t>ственного бюджетного учреждения «Госу</w:t>
            </w:r>
            <w:r w:rsidR="00494957" w:rsidRPr="00C73DFF">
              <w:rPr>
                <w:sz w:val="24"/>
                <w:szCs w:val="24"/>
              </w:rPr>
              <w:t>-</w:t>
            </w:r>
            <w:r w:rsidRPr="00C73DFF">
              <w:rPr>
                <w:sz w:val="24"/>
                <w:szCs w:val="24"/>
              </w:rPr>
              <w:t>дарственная вневедомственная экспер</w:t>
            </w:r>
            <w:r w:rsidR="00494957" w:rsidRPr="00C73DFF">
              <w:rPr>
                <w:sz w:val="24"/>
                <w:szCs w:val="24"/>
              </w:rPr>
              <w:t>-</w:t>
            </w:r>
            <w:r w:rsidRPr="00C73DFF">
              <w:rPr>
                <w:sz w:val="24"/>
                <w:szCs w:val="24"/>
              </w:rPr>
              <w:t>тиза Новосибирской области» от 13.02.2013</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54-1-3-0947-12</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Начало </w:t>
            </w:r>
            <w:r w:rsidR="00B17AA7" w:rsidRPr="00C73DFF">
              <w:rPr>
                <w:sz w:val="24"/>
                <w:szCs w:val="24"/>
              </w:rPr>
              <w:t>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Продолжение </w:t>
            </w:r>
            <w:r w:rsidR="00B17AA7" w:rsidRPr="00C73DFF">
              <w:rPr>
                <w:sz w:val="24"/>
                <w:szCs w:val="24"/>
              </w:rPr>
              <w:t>работ</w:t>
            </w:r>
            <w:r w:rsidRPr="00C73DFF">
              <w:rPr>
                <w:sz w:val="24"/>
                <w:szCs w:val="24"/>
              </w:rPr>
              <w:t xml:space="preserve"> </w:t>
            </w:r>
          </w:p>
        </w:tc>
        <w:tc>
          <w:tcPr>
            <w:tcW w:w="1503" w:type="dxa"/>
            <w:shd w:val="clear" w:color="auto" w:fill="auto"/>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Окончание </w:t>
            </w:r>
            <w:r w:rsidR="00B17AA7" w:rsidRPr="00C73DFF">
              <w:rPr>
                <w:sz w:val="24"/>
                <w:szCs w:val="24"/>
              </w:rPr>
              <w:t>работ</w:t>
            </w:r>
          </w:p>
        </w:tc>
      </w:tr>
      <w:tr w:rsidR="004267DC" w:rsidRPr="00C73DFF" w:rsidTr="00437F9E">
        <w:tblPrEx>
          <w:tblCellMar>
            <w:left w:w="108" w:type="dxa"/>
            <w:right w:w="108" w:type="dxa"/>
          </w:tblCellMar>
          <w:tblLook w:val="0000" w:firstRow="0" w:lastRow="0" w:firstColumn="0" w:lastColumn="0" w:noHBand="0" w:noVBand="0"/>
        </w:tblPrEx>
        <w:trPr>
          <w:trHeight w:val="273"/>
        </w:trPr>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5</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Строительство участка продления Дзержинской линии от станции метро Золотая Нива до станции Молодежная с двухпутной соединительной веткой до электродепо «Волочаевское»</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Проектно-изыскательские работы.</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Положительное за</w:t>
            </w:r>
            <w:r w:rsidR="00494957" w:rsidRPr="00C73DFF">
              <w:rPr>
                <w:sz w:val="24"/>
                <w:szCs w:val="24"/>
              </w:rPr>
              <w:t>-</w:t>
            </w:r>
            <w:r w:rsidRPr="00C73DFF">
              <w:rPr>
                <w:sz w:val="24"/>
                <w:szCs w:val="24"/>
              </w:rPr>
              <w:t>ключение федерального автономного учреждения «Главное управление государственной экспертизы» (далее – ФАУ «Главгосэкспертиза России») проекта. В реестре № 00-1-4-2633-13</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Рабочая документация.</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Начало </w:t>
            </w:r>
            <w:r w:rsidR="00B17AA7" w:rsidRPr="00C73DFF">
              <w:rPr>
                <w:sz w:val="24"/>
                <w:szCs w:val="24"/>
              </w:rPr>
              <w:t>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Продолжение </w:t>
            </w:r>
            <w:r w:rsidR="00B17AA7" w:rsidRPr="00C73DFF">
              <w:rPr>
                <w:sz w:val="24"/>
                <w:szCs w:val="24"/>
              </w:rPr>
              <w:t>работ</w:t>
            </w:r>
          </w:p>
        </w:tc>
        <w:tc>
          <w:tcPr>
            <w:tcW w:w="1503" w:type="dxa"/>
            <w:shd w:val="clear" w:color="auto" w:fill="auto"/>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Окончание </w:t>
            </w:r>
            <w:r w:rsidR="00B17AA7" w:rsidRPr="00C73DFF">
              <w:rPr>
                <w:sz w:val="24"/>
                <w:szCs w:val="24"/>
              </w:rPr>
              <w:t>работ</w:t>
            </w:r>
          </w:p>
        </w:tc>
      </w:tr>
      <w:tr w:rsidR="004267DC" w:rsidRPr="00C73DFF" w:rsidTr="00437F9E">
        <w:tblPrEx>
          <w:tblCellMar>
            <w:left w:w="108" w:type="dxa"/>
            <w:right w:w="108" w:type="dxa"/>
          </w:tblCellMar>
          <w:tblLook w:val="0000" w:firstRow="0" w:lastRow="0" w:firstColumn="0" w:lastColumn="0" w:noHBand="0" w:noVBand="0"/>
        </w:tblPrEx>
        <w:trPr>
          <w:trHeight w:val="599"/>
        </w:trPr>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6</w:t>
            </w:r>
          </w:p>
        </w:tc>
        <w:tc>
          <w:tcPr>
            <w:tcW w:w="2704" w:type="dxa"/>
          </w:tcPr>
          <w:p w:rsidR="004267DC" w:rsidRPr="00C73DFF" w:rsidRDefault="004267DC" w:rsidP="007325DA">
            <w:pPr>
              <w:widowControl w:val="0"/>
              <w:overflowPunct w:val="0"/>
              <w:autoSpaceDE w:val="0"/>
              <w:autoSpaceDN w:val="0"/>
              <w:adjustRightInd w:val="0"/>
              <w:jc w:val="both"/>
              <w:textAlignment w:val="baseline"/>
              <w:rPr>
                <w:sz w:val="24"/>
                <w:szCs w:val="24"/>
              </w:rPr>
            </w:pPr>
            <w:r w:rsidRPr="00C73DFF">
              <w:rPr>
                <w:sz w:val="24"/>
                <w:szCs w:val="24"/>
              </w:rPr>
              <w:t>Строительство электродепо Волочаевское»</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Проектная документация. Получение заключения ФАУ «Главгосэкспертиза России».</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Рабочая документация.</w:t>
            </w:r>
          </w:p>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Начало </w:t>
            </w:r>
            <w:r w:rsidR="00B17AA7" w:rsidRPr="00C73DFF">
              <w:rPr>
                <w:sz w:val="24"/>
                <w:szCs w:val="24"/>
              </w:rPr>
              <w:t>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Продолжение </w:t>
            </w:r>
            <w:r w:rsidR="00B17AA7" w:rsidRPr="00C73DFF">
              <w:rPr>
                <w:sz w:val="24"/>
                <w:szCs w:val="24"/>
              </w:rPr>
              <w:t>работ</w:t>
            </w:r>
          </w:p>
        </w:tc>
        <w:tc>
          <w:tcPr>
            <w:tcW w:w="1503" w:type="dxa"/>
            <w:shd w:val="clear" w:color="auto" w:fill="auto"/>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 xml:space="preserve">Окончание </w:t>
            </w:r>
            <w:r w:rsidR="00B17AA7" w:rsidRPr="00C73DFF">
              <w:rPr>
                <w:sz w:val="24"/>
                <w:szCs w:val="24"/>
              </w:rPr>
              <w:t>работ</w:t>
            </w:r>
          </w:p>
        </w:tc>
      </w:tr>
      <w:tr w:rsidR="004267DC" w:rsidRPr="00C73DFF" w:rsidTr="00437F9E">
        <w:tblPrEx>
          <w:tblCellMar>
            <w:left w:w="108" w:type="dxa"/>
            <w:right w:w="108" w:type="dxa"/>
          </w:tblCellMar>
          <w:tblLook w:val="0000" w:firstRow="0" w:lastRow="0" w:firstColumn="0" w:lastColumn="0" w:noHBand="0" w:noVBand="0"/>
        </w:tblPrEx>
        <w:trPr>
          <w:trHeight w:val="599"/>
        </w:trPr>
        <w:tc>
          <w:tcPr>
            <w:tcW w:w="420" w:type="dxa"/>
          </w:tcPr>
          <w:p w:rsidR="004267DC" w:rsidRPr="00C73DFF" w:rsidRDefault="004267DC" w:rsidP="00ED209E">
            <w:pPr>
              <w:widowControl w:val="0"/>
              <w:overflowPunct w:val="0"/>
              <w:autoSpaceDE w:val="0"/>
              <w:autoSpaceDN w:val="0"/>
              <w:adjustRightInd w:val="0"/>
              <w:jc w:val="center"/>
              <w:textAlignment w:val="baseline"/>
              <w:rPr>
                <w:sz w:val="24"/>
                <w:szCs w:val="24"/>
              </w:rPr>
            </w:pPr>
            <w:r w:rsidRPr="00C73DFF">
              <w:rPr>
                <w:sz w:val="24"/>
                <w:szCs w:val="24"/>
              </w:rPr>
              <w:t>7</w:t>
            </w:r>
          </w:p>
        </w:tc>
        <w:tc>
          <w:tcPr>
            <w:tcW w:w="2704"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Технологическое присоединение тепловых и электрических мощностей</w:t>
            </w:r>
          </w:p>
        </w:tc>
        <w:tc>
          <w:tcPr>
            <w:tcW w:w="24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Начало 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r w:rsidRPr="00C73DFF">
              <w:rPr>
                <w:sz w:val="24"/>
                <w:szCs w:val="24"/>
              </w:rPr>
              <w:t>Окончание работ</w:t>
            </w:r>
          </w:p>
        </w:tc>
        <w:tc>
          <w:tcPr>
            <w:tcW w:w="1503" w:type="dxa"/>
          </w:tcPr>
          <w:p w:rsidR="004267DC" w:rsidRPr="00C73DFF" w:rsidRDefault="004267DC" w:rsidP="00ED209E">
            <w:pPr>
              <w:widowControl w:val="0"/>
              <w:overflowPunct w:val="0"/>
              <w:autoSpaceDE w:val="0"/>
              <w:autoSpaceDN w:val="0"/>
              <w:adjustRightInd w:val="0"/>
              <w:jc w:val="both"/>
              <w:textAlignment w:val="baseline"/>
              <w:rPr>
                <w:sz w:val="24"/>
                <w:szCs w:val="24"/>
              </w:rPr>
            </w:pPr>
          </w:p>
        </w:tc>
        <w:tc>
          <w:tcPr>
            <w:tcW w:w="1503" w:type="dxa"/>
            <w:shd w:val="clear" w:color="auto" w:fill="auto"/>
          </w:tcPr>
          <w:p w:rsidR="004267DC" w:rsidRPr="00C73DFF" w:rsidRDefault="004267DC" w:rsidP="00ED209E">
            <w:pPr>
              <w:widowControl w:val="0"/>
              <w:overflowPunct w:val="0"/>
              <w:autoSpaceDE w:val="0"/>
              <w:autoSpaceDN w:val="0"/>
              <w:adjustRightInd w:val="0"/>
              <w:jc w:val="both"/>
              <w:textAlignment w:val="baseline"/>
              <w:rPr>
                <w:sz w:val="24"/>
                <w:szCs w:val="24"/>
              </w:rPr>
            </w:pPr>
          </w:p>
        </w:tc>
      </w:tr>
    </w:tbl>
    <w:p w:rsidR="004267DC" w:rsidRPr="00C73DFF" w:rsidRDefault="004267DC" w:rsidP="00ED209E">
      <w:pPr>
        <w:widowControl w:val="0"/>
        <w:overflowPunct w:val="0"/>
        <w:autoSpaceDE w:val="0"/>
        <w:autoSpaceDN w:val="0"/>
        <w:adjustRightInd w:val="0"/>
        <w:jc w:val="center"/>
        <w:textAlignment w:val="baseline"/>
        <w:rPr>
          <w:b/>
          <w:bCs/>
          <w:i/>
          <w:iCs/>
          <w:sz w:val="28"/>
          <w:szCs w:val="28"/>
        </w:rPr>
      </w:pPr>
    </w:p>
    <w:p w:rsidR="004267DC" w:rsidRPr="00C73DFF" w:rsidRDefault="004267DC" w:rsidP="00ED209E">
      <w:pPr>
        <w:widowControl w:val="0"/>
        <w:overflowPunct w:val="0"/>
        <w:autoSpaceDE w:val="0"/>
        <w:autoSpaceDN w:val="0"/>
        <w:adjustRightInd w:val="0"/>
        <w:ind w:left="851" w:right="851"/>
        <w:jc w:val="center"/>
        <w:textAlignment w:val="baseline"/>
        <w:rPr>
          <w:b/>
          <w:bCs/>
          <w:i/>
          <w:iCs/>
          <w:sz w:val="28"/>
          <w:szCs w:val="28"/>
        </w:rPr>
      </w:pPr>
      <w:r w:rsidRPr="00C73DFF">
        <w:rPr>
          <w:b/>
          <w:bCs/>
          <w:i/>
          <w:iCs/>
          <w:sz w:val="28"/>
          <w:szCs w:val="28"/>
        </w:rPr>
        <w:t>5.7.</w:t>
      </w:r>
      <w:r w:rsidR="00494957" w:rsidRPr="00C73DFF">
        <w:rPr>
          <w:b/>
          <w:bCs/>
          <w:i/>
          <w:iCs/>
          <w:sz w:val="28"/>
          <w:szCs w:val="28"/>
        </w:rPr>
        <w:t>2</w:t>
      </w:r>
      <w:r w:rsidRPr="00C73DFF">
        <w:rPr>
          <w:b/>
          <w:bCs/>
          <w:i/>
          <w:iCs/>
          <w:sz w:val="28"/>
          <w:szCs w:val="28"/>
        </w:rPr>
        <w:t>. Главное управление благоустройства и озеленения мэрии города Новосибирска</w:t>
      </w:r>
    </w:p>
    <w:p w:rsidR="004267DC" w:rsidRPr="00DD1DC8" w:rsidRDefault="004267DC" w:rsidP="00ED209E">
      <w:pPr>
        <w:widowControl w:val="0"/>
        <w:overflowPunct w:val="0"/>
        <w:autoSpaceDE w:val="0"/>
        <w:autoSpaceDN w:val="0"/>
        <w:adjustRightInd w:val="0"/>
        <w:ind w:left="851" w:right="851"/>
        <w:jc w:val="center"/>
        <w:textAlignment w:val="baseline"/>
        <w:rPr>
          <w:b/>
          <w:bCs/>
          <w:i/>
          <w:iCs/>
          <w:sz w:val="28"/>
          <w:szCs w:val="28"/>
        </w:rPr>
      </w:pP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.1. Приведение в нормативное состояние проезжей части улиц города Новосибирска, развитие магистральной улично-дорожной сети.</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.1.1. Строительство и реконструкция дорог и транспортных развязок:</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завершение строительства мостового перехода через реку Обь по Оловозаводскому створу в городе Новосибирске в соответствии с ВЦП «Строительство объекта «Мостовой переход через р. Обь по Оловозаводскому створу в г. Новосибирске» (Этап № 1 на участке от ПК83+70 до ПК138+45,69)» на 2010 – 2014 годы, утвержденной постановлением мэрии от 22.12.2009 № 540 (2014 год);</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завершение строительства авто</w:t>
      </w:r>
      <w:r w:rsidR="007278CE" w:rsidRPr="00C73DFF">
        <w:rPr>
          <w:sz w:val="28"/>
          <w:szCs w:val="28"/>
        </w:rPr>
        <w:t xml:space="preserve">мобильной </w:t>
      </w:r>
      <w:r w:rsidRPr="00C73DFF">
        <w:rPr>
          <w:sz w:val="28"/>
          <w:szCs w:val="28"/>
        </w:rPr>
        <w:t xml:space="preserve">дороги </w:t>
      </w:r>
      <w:r w:rsidR="007278CE" w:rsidRPr="00C73DFF">
        <w:rPr>
          <w:sz w:val="28"/>
          <w:szCs w:val="28"/>
        </w:rPr>
        <w:t xml:space="preserve">общего пользования </w:t>
      </w:r>
      <w:r w:rsidRPr="00C73DFF">
        <w:rPr>
          <w:sz w:val="28"/>
          <w:szCs w:val="28"/>
        </w:rPr>
        <w:t>по ул. Объединения от Красного проспекта до ул. Фадеева (участок от Красного проспекта до ул. Лебедевского) в соответствии с ВЦП «Развитие улично-дорожной сети города Новосибирска» на 2013 – 2015 годы</w:t>
      </w:r>
      <w:r w:rsidR="00494957" w:rsidRPr="00C73DFF">
        <w:rPr>
          <w:sz w:val="28"/>
          <w:szCs w:val="28"/>
        </w:rPr>
        <w:t>,</w:t>
      </w:r>
      <w:r w:rsidRPr="00C73DFF">
        <w:rPr>
          <w:sz w:val="28"/>
          <w:szCs w:val="28"/>
        </w:rPr>
        <w:t xml:space="preserve"> </w:t>
      </w:r>
      <w:r w:rsidR="00494957" w:rsidRPr="00C73DFF">
        <w:rPr>
          <w:sz w:val="28"/>
          <w:szCs w:val="28"/>
        </w:rPr>
        <w:t xml:space="preserve">утвержденной постановлением мэрии </w:t>
      </w:r>
      <w:r w:rsidRPr="00C73DFF">
        <w:rPr>
          <w:sz w:val="28"/>
          <w:szCs w:val="28"/>
        </w:rPr>
        <w:t>от 19.03.2013 № 2490 (2014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завершение строительства транспортной развязки на пересечении ул. Большевистской, Красного проспекта, Каменской магистрали и ул. Фабричной (Южная площадь) (2014 год);</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завершение строительства автомобильной дороги общего пользования с путепроводом через железнодорожные пути от ул. Петухова до Советского шоссе в Кировском районе в соответствии с ВЦП «Строительство участка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на 2012 – 2015 годы, утвержденной постановлением мэрии от 16.07.2012 № 7133 (2014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начало строительства автомобильной дороги общего пользования по ул. Зыряновской в Октябрьском, Центральном районах (2014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начало строительства транспортной развязки на пересечении ул. Большевистской и ул. Восход на въезде на Октябрьский мост (2014 год);</w:t>
      </w:r>
    </w:p>
    <w:p w:rsidR="004267DC" w:rsidRPr="00C73DFF" w:rsidRDefault="00820E59"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реконструкция</w:t>
      </w:r>
      <w:r w:rsidR="004267DC" w:rsidRPr="00C73DFF">
        <w:rPr>
          <w:sz w:val="28"/>
          <w:szCs w:val="28"/>
        </w:rPr>
        <w:t xml:space="preserve"> автомобильной дороги общего пользования по Мочищенскому шоссе от ул. Жуковского до </w:t>
      </w:r>
      <w:r w:rsidR="007325DA" w:rsidRPr="00C73DFF">
        <w:rPr>
          <w:sz w:val="28"/>
          <w:szCs w:val="28"/>
        </w:rPr>
        <w:t xml:space="preserve">ул. </w:t>
      </w:r>
      <w:r w:rsidR="00532033" w:rsidRPr="00C73DFF">
        <w:rPr>
          <w:sz w:val="28"/>
          <w:szCs w:val="28"/>
        </w:rPr>
        <w:t>Кедровой</w:t>
      </w:r>
      <w:r w:rsidR="004267DC" w:rsidRPr="00C73DFF">
        <w:rPr>
          <w:sz w:val="28"/>
          <w:szCs w:val="28"/>
        </w:rPr>
        <w:t xml:space="preserve"> в Заельцовском районе;</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 xml:space="preserve">проектно-изыскательские и подготовительные работы по строительству транспортной развязки по Старому шоссе на пересечении с ул. Одоевского в Первомайском районе (2015 </w:t>
      </w:r>
      <w:r w:rsidR="0067650A" w:rsidRPr="00C73DFF">
        <w:rPr>
          <w:sz w:val="28"/>
          <w:szCs w:val="28"/>
        </w:rPr>
        <w:t>– 2016 годы</w:t>
      </w:r>
      <w:r w:rsidRPr="00C73DFF">
        <w:rPr>
          <w:sz w:val="28"/>
          <w:szCs w:val="28"/>
        </w:rPr>
        <w:t>);</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начало проектно-изыскательских работ по строительству мостового перехода через реку Обь в створе ул. Ипподромской (2014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проектно-изыскательские работы по реконструкции ул. Приморской на участке от подхода дамбы ОбьГЭС до ул. Ивлева в Советском районе (2016 год);</w:t>
      </w:r>
    </w:p>
    <w:p w:rsidR="004267DC"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проектно-изыскательские работы по строительству транспортной развязки на пересечении ул. Мира и ул. Аникина в Кировском районе (2016 год);</w:t>
      </w:r>
    </w:p>
    <w:p w:rsidR="00532033" w:rsidRPr="00C73DFF" w:rsidRDefault="004267DC"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проектно-изыскательские работы по строительству транспортной развязки на пересечении Бердского шоссе и проспекта Строителе</w:t>
      </w:r>
      <w:r w:rsidR="007325DA" w:rsidRPr="00C73DFF">
        <w:rPr>
          <w:sz w:val="28"/>
          <w:szCs w:val="28"/>
        </w:rPr>
        <w:t>й в Советском районе (2016 год);</w:t>
      </w:r>
    </w:p>
    <w:p w:rsidR="00532033" w:rsidRPr="00C73DFF" w:rsidRDefault="00532033" w:rsidP="00ED209E">
      <w:pPr>
        <w:widowControl w:val="0"/>
        <w:tabs>
          <w:tab w:val="num" w:pos="0"/>
        </w:tabs>
        <w:ind w:firstLine="709"/>
        <w:jc w:val="both"/>
        <w:rPr>
          <w:sz w:val="28"/>
          <w:szCs w:val="28"/>
        </w:rPr>
      </w:pPr>
      <w:r w:rsidRPr="00C73DFF">
        <w:rPr>
          <w:sz w:val="28"/>
          <w:szCs w:val="28"/>
        </w:rPr>
        <w:t>проектно-изыскательские работы по строительству объекта: «Магистраль непрерывного движения на продолжении магистрали М-51 «Байкал» от городской черты Новосибирска до примыкания к магистрали М-52 «Чуйский тракт» с мостовым переходом через р. Обь» (Юго-Западный транзит) на участке от ул. Хилокской до ул. Станиславского с транспортной развязкой на пересечении ул. Троллейной и железной дороги» (2016 год);</w:t>
      </w:r>
    </w:p>
    <w:p w:rsidR="00532033" w:rsidRPr="00C73DFF" w:rsidRDefault="00532033" w:rsidP="00ED209E">
      <w:pPr>
        <w:widowControl w:val="0"/>
        <w:tabs>
          <w:tab w:val="num" w:pos="0"/>
        </w:tabs>
        <w:ind w:firstLine="709"/>
        <w:jc w:val="both"/>
        <w:rPr>
          <w:sz w:val="28"/>
          <w:szCs w:val="28"/>
        </w:rPr>
      </w:pPr>
      <w:r w:rsidRPr="00C73DFF">
        <w:rPr>
          <w:sz w:val="28"/>
          <w:szCs w:val="28"/>
        </w:rPr>
        <w:t>проектно-изыскательские работы по строительству автомобильной дороги общего пользования по ул. Волочаевской на участке от ул. Татьяны Снежиной до ул. Выборной в Октябрьском районе (2016 год);</w:t>
      </w:r>
    </w:p>
    <w:p w:rsidR="00532033" w:rsidRPr="00C73DFF" w:rsidRDefault="00532033" w:rsidP="00ED209E">
      <w:pPr>
        <w:widowControl w:val="0"/>
        <w:tabs>
          <w:tab w:val="num" w:pos="0"/>
        </w:tabs>
        <w:ind w:firstLine="709"/>
        <w:jc w:val="both"/>
        <w:rPr>
          <w:sz w:val="28"/>
          <w:szCs w:val="28"/>
        </w:rPr>
      </w:pPr>
      <w:r w:rsidRPr="00C73DFF">
        <w:rPr>
          <w:sz w:val="28"/>
          <w:szCs w:val="28"/>
        </w:rPr>
        <w:t>проектно-изыскательские работы по строительству автомобильной дороги общего пользования по ул. Титова на участке от ул. Бийской до ул. Дукача в Ленинском районе (2016 год).</w:t>
      </w:r>
    </w:p>
    <w:p w:rsidR="004267DC" w:rsidRPr="00C73DFF" w:rsidRDefault="00494957"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5.7.2</w:t>
      </w:r>
      <w:r w:rsidR="004267DC" w:rsidRPr="00C73DFF">
        <w:rPr>
          <w:sz w:val="28"/>
          <w:szCs w:val="28"/>
        </w:rPr>
        <w:t>.1.2. Осуществление своевременного и качественного ремонта улично-дорожной сети города Новосибирска в соответствии с ВЦП «Восстановление транспортно-эксплуатационных характеристик улично-дорожной сети города Новосибирска» на 2010 – 2015 годы, утвержденной постановлением мэрии от 26.03.2010 № 75.</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Выполнение планово-предупредительного ремонта:</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 xml:space="preserve">2014 год </w:t>
      </w:r>
      <w:r w:rsidR="00064E5D" w:rsidRPr="00C73DFF">
        <w:rPr>
          <w:sz w:val="28"/>
          <w:szCs w:val="28"/>
        </w:rPr>
        <w:t>–</w:t>
      </w:r>
      <w:r w:rsidRPr="00C73DFF">
        <w:rPr>
          <w:sz w:val="28"/>
          <w:szCs w:val="28"/>
        </w:rPr>
        <w:t xml:space="preserve"> 1</w:t>
      </w:r>
      <w:r w:rsidR="00532033" w:rsidRPr="00C73DFF">
        <w:rPr>
          <w:sz w:val="28"/>
          <w:szCs w:val="28"/>
        </w:rPr>
        <w:t>1</w:t>
      </w:r>
      <w:r w:rsidRPr="00C73DFF">
        <w:rPr>
          <w:sz w:val="28"/>
          <w:szCs w:val="28"/>
        </w:rPr>
        <w:t>6,</w:t>
      </w:r>
      <w:r w:rsidR="00532033" w:rsidRPr="00C73DFF">
        <w:rPr>
          <w:sz w:val="28"/>
          <w:szCs w:val="28"/>
        </w:rPr>
        <w:t>8</w:t>
      </w:r>
      <w:r w:rsidRPr="00C73DFF">
        <w:rPr>
          <w:sz w:val="28"/>
          <w:szCs w:val="28"/>
        </w:rPr>
        <w:t xml:space="preserve">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2015 год – 334,2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2016 год – 334,2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Выполнение текущего ремонта дорог:</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2014 год – 66,8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2015 год – 66,0 тыс. кв. м;</w:t>
      </w:r>
    </w:p>
    <w:p w:rsidR="004267DC" w:rsidRPr="00C73DFF" w:rsidRDefault="004267DC" w:rsidP="00770272">
      <w:pPr>
        <w:widowControl w:val="0"/>
        <w:tabs>
          <w:tab w:val="num" w:pos="0"/>
        </w:tabs>
        <w:overflowPunct w:val="0"/>
        <w:autoSpaceDE w:val="0"/>
        <w:autoSpaceDN w:val="0"/>
        <w:adjustRightInd w:val="0"/>
        <w:spacing w:line="252" w:lineRule="auto"/>
        <w:ind w:firstLine="709"/>
        <w:jc w:val="both"/>
        <w:textAlignment w:val="baseline"/>
        <w:rPr>
          <w:sz w:val="28"/>
          <w:szCs w:val="28"/>
        </w:rPr>
      </w:pPr>
      <w:r w:rsidRPr="00C73DFF">
        <w:rPr>
          <w:sz w:val="28"/>
          <w:szCs w:val="28"/>
        </w:rPr>
        <w:t>2016 год – 66,0 тыс. кв. м.</w:t>
      </w:r>
    </w:p>
    <w:p w:rsidR="004267DC" w:rsidRPr="00C73DFF" w:rsidRDefault="00770272" w:rsidP="00770272">
      <w:pPr>
        <w:widowControl w:val="0"/>
        <w:tabs>
          <w:tab w:val="num" w:pos="0"/>
          <w:tab w:val="left" w:pos="7293"/>
        </w:tabs>
        <w:overflowPunct w:val="0"/>
        <w:autoSpaceDE w:val="0"/>
        <w:autoSpaceDN w:val="0"/>
        <w:adjustRightInd w:val="0"/>
        <w:spacing w:line="252" w:lineRule="auto"/>
        <w:ind w:firstLine="709"/>
        <w:jc w:val="both"/>
        <w:textAlignment w:val="baseline"/>
        <w:rPr>
          <w:sz w:val="28"/>
          <w:szCs w:val="28"/>
        </w:rPr>
      </w:pPr>
      <w:r w:rsidRPr="00C73DFF">
        <w:rPr>
          <w:sz w:val="28"/>
          <w:szCs w:val="28"/>
        </w:rPr>
        <w:t>Устройство защитного слоя износа покрытия автомобильных дорог</w:t>
      </w:r>
      <w:r w:rsidR="004267DC" w:rsidRPr="00C73DFF">
        <w:rPr>
          <w:sz w:val="28"/>
          <w:szCs w:val="28"/>
        </w:rPr>
        <w:t>:</w:t>
      </w:r>
    </w:p>
    <w:p w:rsidR="004267DC" w:rsidRPr="00C73DFF" w:rsidRDefault="004267DC" w:rsidP="00770272">
      <w:pPr>
        <w:widowControl w:val="0"/>
        <w:tabs>
          <w:tab w:val="num" w:pos="0"/>
          <w:tab w:val="left" w:pos="7293"/>
        </w:tabs>
        <w:overflowPunct w:val="0"/>
        <w:autoSpaceDE w:val="0"/>
        <w:autoSpaceDN w:val="0"/>
        <w:adjustRightInd w:val="0"/>
        <w:spacing w:line="252" w:lineRule="auto"/>
        <w:ind w:firstLine="709"/>
        <w:jc w:val="both"/>
        <w:textAlignment w:val="baseline"/>
        <w:rPr>
          <w:sz w:val="28"/>
          <w:szCs w:val="28"/>
        </w:rPr>
      </w:pPr>
      <w:r w:rsidRPr="00C73DFF">
        <w:rPr>
          <w:sz w:val="28"/>
          <w:szCs w:val="28"/>
        </w:rPr>
        <w:t>2014 год – 192,3 тыс. кв. м;</w:t>
      </w:r>
    </w:p>
    <w:p w:rsidR="004267DC" w:rsidRPr="00C73DFF" w:rsidRDefault="004267DC" w:rsidP="00770272">
      <w:pPr>
        <w:widowControl w:val="0"/>
        <w:tabs>
          <w:tab w:val="num" w:pos="0"/>
          <w:tab w:val="left" w:pos="7293"/>
        </w:tabs>
        <w:overflowPunct w:val="0"/>
        <w:autoSpaceDE w:val="0"/>
        <w:autoSpaceDN w:val="0"/>
        <w:adjustRightInd w:val="0"/>
        <w:spacing w:line="252" w:lineRule="auto"/>
        <w:ind w:firstLine="709"/>
        <w:jc w:val="both"/>
        <w:textAlignment w:val="baseline"/>
        <w:rPr>
          <w:sz w:val="28"/>
          <w:szCs w:val="28"/>
        </w:rPr>
      </w:pPr>
      <w:r w:rsidRPr="00C73DFF">
        <w:rPr>
          <w:sz w:val="28"/>
          <w:szCs w:val="28"/>
        </w:rPr>
        <w:t>2015 год – 384,6 тыс. кв. м;</w:t>
      </w:r>
    </w:p>
    <w:p w:rsidR="004267DC" w:rsidRPr="00C73DFF" w:rsidRDefault="004267DC" w:rsidP="00770272">
      <w:pPr>
        <w:widowControl w:val="0"/>
        <w:tabs>
          <w:tab w:val="num" w:pos="0"/>
          <w:tab w:val="left" w:pos="7293"/>
        </w:tabs>
        <w:overflowPunct w:val="0"/>
        <w:autoSpaceDE w:val="0"/>
        <w:autoSpaceDN w:val="0"/>
        <w:adjustRightInd w:val="0"/>
        <w:spacing w:line="252" w:lineRule="auto"/>
        <w:ind w:firstLine="709"/>
        <w:jc w:val="both"/>
        <w:textAlignment w:val="baseline"/>
        <w:rPr>
          <w:sz w:val="28"/>
          <w:szCs w:val="28"/>
        </w:rPr>
      </w:pPr>
      <w:r w:rsidRPr="00C73DFF">
        <w:rPr>
          <w:sz w:val="28"/>
          <w:szCs w:val="28"/>
        </w:rPr>
        <w:t>2016 год – 384,6 тыс. кв. м.</w:t>
      </w:r>
    </w:p>
    <w:p w:rsidR="002F2D5D" w:rsidRPr="00C73DFF" w:rsidRDefault="00494957"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5.7.2</w:t>
      </w:r>
      <w:r w:rsidR="004267DC" w:rsidRPr="00C73DFF">
        <w:rPr>
          <w:sz w:val="28"/>
          <w:szCs w:val="28"/>
        </w:rPr>
        <w:t>.2. </w:t>
      </w:r>
      <w:r w:rsidR="002F2D5D" w:rsidRPr="00C73DFF">
        <w:rPr>
          <w:sz w:val="28"/>
          <w:szCs w:val="28"/>
        </w:rPr>
        <w:t xml:space="preserve">Выполнение мероприятий по безопасности дорожного движения в </w:t>
      </w:r>
      <w:r w:rsidR="006717E4" w:rsidRPr="00C73DFF">
        <w:rPr>
          <w:sz w:val="28"/>
          <w:szCs w:val="28"/>
        </w:rPr>
        <w:t>соответствии с</w:t>
      </w:r>
      <w:r w:rsidR="002F2D5D" w:rsidRPr="00C73DFF">
        <w:rPr>
          <w:sz w:val="28"/>
          <w:szCs w:val="28"/>
        </w:rPr>
        <w:t xml:space="preserve"> ВЦП «</w:t>
      </w:r>
      <w:r w:rsidR="002F2D5D" w:rsidRPr="00C73DFF">
        <w:rPr>
          <w:bCs/>
          <w:sz w:val="28"/>
          <w:szCs w:val="28"/>
        </w:rPr>
        <w:t>Безопасность дорожного движения в городе Новосибирске» на 2014 – 2016 годы</w:t>
      </w:r>
      <w:r w:rsidR="00064E5D" w:rsidRPr="00C73DFF">
        <w:rPr>
          <w:bCs/>
          <w:sz w:val="28"/>
          <w:szCs w:val="28"/>
        </w:rPr>
        <w:t>.</w:t>
      </w:r>
    </w:p>
    <w:p w:rsidR="004267DC" w:rsidRPr="00C73DFF" w:rsidRDefault="00494957"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5.7.2</w:t>
      </w:r>
      <w:r w:rsidR="004267DC" w:rsidRPr="00C73DFF">
        <w:rPr>
          <w:sz w:val="28"/>
          <w:szCs w:val="28"/>
        </w:rPr>
        <w:t>.2.1. Обустройство улично-дорожной сети города Новосибирска техническими средствами организации движения в соответствии с условиями движения и нормами:</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устройство 1500 п. м пешеходных ограждений ежегодно;</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устройство 13 искусственных неровностей ежегодно;</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устройство 8 островков безопасности ежегодно;</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установка (замена) 5000 дорожных знаков ежегодно;</w:t>
      </w:r>
    </w:p>
    <w:p w:rsidR="004267DC" w:rsidRPr="00C73DFF" w:rsidRDefault="004267DC" w:rsidP="00770272">
      <w:pPr>
        <w:widowControl w:val="0"/>
        <w:overflowPunct w:val="0"/>
        <w:autoSpaceDE w:val="0"/>
        <w:autoSpaceDN w:val="0"/>
        <w:adjustRightInd w:val="0"/>
        <w:spacing w:line="252" w:lineRule="auto"/>
        <w:ind w:firstLine="709"/>
        <w:jc w:val="both"/>
        <w:textAlignment w:val="baseline"/>
        <w:rPr>
          <w:sz w:val="28"/>
          <w:szCs w:val="28"/>
        </w:rPr>
      </w:pPr>
      <w:r w:rsidRPr="00C73DFF">
        <w:rPr>
          <w:sz w:val="28"/>
          <w:szCs w:val="28"/>
        </w:rPr>
        <w:t>нанесение 550 тыс. кв. м дорожной разметки ежегодно;</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нанесение разметки пластиком на пешеходных переходах – 16 тыс. кв. м ежегодно;</w:t>
      </w:r>
    </w:p>
    <w:p w:rsidR="004267DC" w:rsidRPr="00C73DFF" w:rsidRDefault="004267DC" w:rsidP="00ED209E">
      <w:pPr>
        <w:widowControl w:val="0"/>
        <w:overflowPunct w:val="0"/>
        <w:autoSpaceDE w:val="0"/>
        <w:autoSpaceDN w:val="0"/>
        <w:adjustRightInd w:val="0"/>
        <w:ind w:firstLine="709"/>
        <w:jc w:val="both"/>
        <w:textAlignment w:val="baseline"/>
        <w:rPr>
          <w:sz w:val="28"/>
          <w:szCs w:val="28"/>
        </w:rPr>
      </w:pPr>
      <w:r w:rsidRPr="00C73DFF">
        <w:rPr>
          <w:sz w:val="28"/>
          <w:szCs w:val="28"/>
        </w:rPr>
        <w:t>обозначение остановок общественного транспорта разметкой – 40 остановок ежегодно.</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052D8C" w:rsidRPr="00C73DFF">
        <w:rPr>
          <w:sz w:val="28"/>
          <w:szCs w:val="28"/>
        </w:rPr>
        <w:t>.2.2. </w:t>
      </w:r>
      <w:r w:rsidR="004267DC" w:rsidRPr="00C73DFF">
        <w:rPr>
          <w:sz w:val="28"/>
          <w:szCs w:val="28"/>
        </w:rPr>
        <w:t>Строительство светофорных объектов</w:t>
      </w:r>
      <w:r w:rsidR="00052D8C" w:rsidRPr="00C73DFF">
        <w:rPr>
          <w:sz w:val="28"/>
          <w:szCs w:val="28"/>
        </w:rPr>
        <w:t>: в 2014 и 2015 годах –</w:t>
      </w:r>
      <w:r w:rsidR="004267DC" w:rsidRPr="00C73DFF">
        <w:rPr>
          <w:sz w:val="28"/>
          <w:szCs w:val="28"/>
        </w:rPr>
        <w:t xml:space="preserve"> </w:t>
      </w:r>
      <w:r w:rsidR="00052D8C" w:rsidRPr="00C73DFF">
        <w:rPr>
          <w:sz w:val="28"/>
          <w:szCs w:val="28"/>
        </w:rPr>
        <w:t>по 4 светофорных объекта</w:t>
      </w:r>
      <w:r w:rsidR="004267DC" w:rsidRPr="00C73DFF">
        <w:rPr>
          <w:sz w:val="28"/>
          <w:szCs w:val="28"/>
        </w:rPr>
        <w:t xml:space="preserve">. Модернизация </w:t>
      </w:r>
      <w:r w:rsidR="00921E6E" w:rsidRPr="00C73DFF">
        <w:rPr>
          <w:sz w:val="28"/>
          <w:szCs w:val="28"/>
        </w:rPr>
        <w:t>светофорных объектов: в 2014 и 2015 годах – по 10 светофорных объектов</w:t>
      </w:r>
      <w:r w:rsidR="004267DC" w:rsidRPr="00C73DFF">
        <w:rPr>
          <w:sz w:val="28"/>
          <w:szCs w:val="28"/>
        </w:rPr>
        <w:t>.</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.3. Осуществление мероприятий по обеспечению нормативной освещенности городских улиц. Планомерное осуществление восстановления линий наружного освещения.</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.4. Повышение уровня благоустройства города Новосибирска.</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.4.1. Продолжение работы по архитектурно-художественной подсветке зданий города Новосибирска.</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.4.2. Продолжение работы по перспективным направлениям развития озеленения и цветочного оформления города Новосибирска с учетом современных форм и методов, подбору видов цветочных культур с новыми декоративными качествами.</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 xml:space="preserve">.4.3. Посадка деревьев и кустарников: в 2014 году – 28,5 тыс. штук, в 2015 и 2016 годах – по 29,0 тыс. штук, в том числе крупномерных деревьев – 1,4 тыс. штук ежегодно; цветов – 3,4 млн. штук ежегодно. </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 xml:space="preserve">.4.4. Текущее содержание и восстановление объектов озеленения общего пользования: обеспечение охраны, защиты, воспроизводства, содержания городских лесов и ведения в них лесного хозяйства на площади </w:t>
      </w:r>
      <w:smartTag w:uri="urn:schemas-microsoft-com:office:smarttags" w:element="metricconverter">
        <w:smartTagPr>
          <w:attr w:name="ProductID" w:val="8568 га"/>
        </w:smartTagPr>
        <w:r w:rsidR="004267DC" w:rsidRPr="00C73DFF">
          <w:rPr>
            <w:sz w:val="28"/>
            <w:szCs w:val="28"/>
          </w:rPr>
          <w:t>8568 га</w:t>
        </w:r>
      </w:smartTag>
      <w:r w:rsidR="004267DC" w:rsidRPr="00C73DFF">
        <w:rPr>
          <w:sz w:val="28"/>
          <w:szCs w:val="28"/>
        </w:rPr>
        <w:t>.</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1534B2" w:rsidRPr="00C73DFF">
        <w:rPr>
          <w:sz w:val="28"/>
          <w:szCs w:val="28"/>
        </w:rPr>
        <w:t>.4.5. </w:t>
      </w:r>
      <w:r w:rsidR="004267DC" w:rsidRPr="00C73DFF">
        <w:rPr>
          <w:sz w:val="28"/>
          <w:szCs w:val="28"/>
        </w:rPr>
        <w:t>Содержание ливневой канализации города Новосибирска в соответствии с ВЦП «Модернизация и развитие сети ливневой канализации города Новосибирска» на 2013 – 2015 годы, утвержденной постановлением мэрии от 22.03.201</w:t>
      </w:r>
      <w:r w:rsidR="00064E5D" w:rsidRPr="00C73DFF">
        <w:rPr>
          <w:sz w:val="28"/>
          <w:szCs w:val="28"/>
        </w:rPr>
        <w:t>3 № 2670.</w:t>
      </w:r>
    </w:p>
    <w:p w:rsidR="004267DC" w:rsidRPr="00C73DFF" w:rsidRDefault="00494957" w:rsidP="00ED209E">
      <w:pPr>
        <w:widowControl w:val="0"/>
        <w:tabs>
          <w:tab w:val="num" w:pos="0"/>
        </w:tabs>
        <w:overflowPunct w:val="0"/>
        <w:autoSpaceDE w:val="0"/>
        <w:autoSpaceDN w:val="0"/>
        <w:adjustRightInd w:val="0"/>
        <w:ind w:firstLine="709"/>
        <w:jc w:val="both"/>
        <w:textAlignment w:val="baseline"/>
        <w:rPr>
          <w:sz w:val="28"/>
          <w:szCs w:val="28"/>
        </w:rPr>
      </w:pPr>
      <w:r w:rsidRPr="00C73DFF">
        <w:rPr>
          <w:sz w:val="28"/>
          <w:szCs w:val="28"/>
        </w:rPr>
        <w:t>5.7.2</w:t>
      </w:r>
      <w:r w:rsidR="004267DC" w:rsidRPr="00C73DFF">
        <w:rPr>
          <w:sz w:val="28"/>
          <w:szCs w:val="28"/>
        </w:rPr>
        <w:t>.4.6. Приобретение новой техники для технического переоснащения дорожно-благоустроительного комплекса города Новосибирска.</w:t>
      </w:r>
    </w:p>
    <w:p w:rsidR="00E42FCE" w:rsidRPr="00343BF7" w:rsidRDefault="00E42FCE" w:rsidP="00343BF7">
      <w:pPr>
        <w:widowControl w:val="0"/>
        <w:tabs>
          <w:tab w:val="num" w:pos="0"/>
        </w:tabs>
        <w:overflowPunct w:val="0"/>
        <w:autoSpaceDE w:val="0"/>
        <w:autoSpaceDN w:val="0"/>
        <w:adjustRightInd w:val="0"/>
        <w:ind w:firstLine="709"/>
        <w:jc w:val="both"/>
        <w:textAlignment w:val="baseline"/>
        <w:rPr>
          <w:sz w:val="28"/>
          <w:szCs w:val="28"/>
        </w:rPr>
      </w:pPr>
      <w:bookmarkStart w:id="85" w:name="_Toc273953828"/>
    </w:p>
    <w:p w:rsidR="00DD1DC8" w:rsidRPr="00343BF7" w:rsidRDefault="00DD1DC8" w:rsidP="00343BF7">
      <w:pPr>
        <w:widowControl w:val="0"/>
        <w:tabs>
          <w:tab w:val="num" w:pos="0"/>
        </w:tabs>
        <w:overflowPunct w:val="0"/>
        <w:autoSpaceDE w:val="0"/>
        <w:autoSpaceDN w:val="0"/>
        <w:adjustRightInd w:val="0"/>
        <w:ind w:firstLine="709"/>
        <w:jc w:val="both"/>
        <w:textAlignment w:val="baseline"/>
        <w:rPr>
          <w:sz w:val="28"/>
          <w:szCs w:val="28"/>
        </w:rPr>
      </w:pPr>
    </w:p>
    <w:p w:rsidR="00DD1DC8" w:rsidRPr="00343BF7" w:rsidRDefault="00DD1DC8" w:rsidP="00343BF7">
      <w:pPr>
        <w:widowControl w:val="0"/>
        <w:tabs>
          <w:tab w:val="num" w:pos="0"/>
        </w:tabs>
        <w:overflowPunct w:val="0"/>
        <w:autoSpaceDE w:val="0"/>
        <w:autoSpaceDN w:val="0"/>
        <w:adjustRightInd w:val="0"/>
        <w:ind w:firstLine="709"/>
        <w:jc w:val="both"/>
        <w:textAlignment w:val="baseline"/>
        <w:rPr>
          <w:sz w:val="28"/>
          <w:szCs w:val="28"/>
        </w:rPr>
      </w:pPr>
    </w:p>
    <w:p w:rsidR="00460369" w:rsidRPr="00C73DFF" w:rsidRDefault="00460369" w:rsidP="00ED209E">
      <w:pPr>
        <w:widowControl w:val="0"/>
        <w:autoSpaceDE w:val="0"/>
        <w:autoSpaceDN w:val="0"/>
        <w:ind w:left="1304" w:right="1304"/>
        <w:jc w:val="center"/>
        <w:outlineLvl w:val="1"/>
        <w:rPr>
          <w:rFonts w:cs="Arial"/>
          <w:b/>
          <w:bCs/>
          <w:iCs/>
          <w:sz w:val="28"/>
          <w:szCs w:val="28"/>
        </w:rPr>
      </w:pPr>
      <w:r w:rsidRPr="00C73DFF">
        <w:rPr>
          <w:rFonts w:cs="Arial"/>
          <w:b/>
          <w:bCs/>
          <w:iCs/>
          <w:sz w:val="28"/>
          <w:szCs w:val="28"/>
        </w:rPr>
        <w:t>5.8. Департамент строительства и архитектуры мэрии города Новосибирска</w:t>
      </w:r>
      <w:bookmarkEnd w:id="85"/>
    </w:p>
    <w:p w:rsidR="00460369" w:rsidRPr="00C73DFF" w:rsidRDefault="00460369" w:rsidP="00ED209E">
      <w:pPr>
        <w:widowControl w:val="0"/>
        <w:ind w:firstLine="708"/>
        <w:jc w:val="both"/>
      </w:pPr>
    </w:p>
    <w:p w:rsidR="00A64E01" w:rsidRPr="00C73DFF" w:rsidRDefault="00A64E01" w:rsidP="00A64E01">
      <w:pPr>
        <w:widowControl w:val="0"/>
        <w:ind w:firstLine="709"/>
        <w:jc w:val="both"/>
        <w:rPr>
          <w:sz w:val="28"/>
          <w:szCs w:val="28"/>
        </w:rPr>
      </w:pPr>
      <w:r w:rsidRPr="00C73DFF">
        <w:rPr>
          <w:sz w:val="28"/>
          <w:szCs w:val="28"/>
        </w:rPr>
        <w:t>Деятельность департамента строительства и архитектуры мэрии города Новосибирска в 2014 году и плановом периоде 2015 и 2016 годов будет направлена на решение основных задач:</w:t>
      </w:r>
    </w:p>
    <w:p w:rsidR="00A64E01" w:rsidRPr="00C73DFF" w:rsidRDefault="00A64E01" w:rsidP="00A64E01">
      <w:pPr>
        <w:widowControl w:val="0"/>
        <w:ind w:firstLine="709"/>
        <w:jc w:val="both"/>
        <w:rPr>
          <w:sz w:val="28"/>
          <w:szCs w:val="28"/>
        </w:rPr>
      </w:pPr>
      <w:r w:rsidRPr="00C73DFF">
        <w:rPr>
          <w:sz w:val="28"/>
          <w:szCs w:val="28"/>
        </w:rPr>
        <w:t>разработка градостроительной документации, создание условий для привлечения и эффективного использования инвестиционных ресурсов;</w:t>
      </w:r>
    </w:p>
    <w:p w:rsidR="00A64E01" w:rsidRPr="00C73DFF" w:rsidRDefault="00A64E01" w:rsidP="00A64E01">
      <w:pPr>
        <w:widowControl w:val="0"/>
        <w:ind w:firstLine="709"/>
        <w:jc w:val="both"/>
        <w:rPr>
          <w:sz w:val="28"/>
          <w:szCs w:val="28"/>
        </w:rPr>
      </w:pPr>
      <w:r w:rsidRPr="00C73DFF">
        <w:rPr>
          <w:sz w:val="28"/>
          <w:szCs w:val="28"/>
        </w:rPr>
        <w:t>создание автоматизированной системы ведения дежурного плана города Новосибирска в векторном виде на базе программного обеспечения;</w:t>
      </w:r>
    </w:p>
    <w:p w:rsidR="00A64E01" w:rsidRPr="00C73DFF" w:rsidRDefault="00A64E01" w:rsidP="00A64E01">
      <w:pPr>
        <w:widowControl w:val="0"/>
        <w:ind w:firstLine="709"/>
        <w:jc w:val="both"/>
        <w:rPr>
          <w:color w:val="000000"/>
          <w:sz w:val="28"/>
          <w:szCs w:val="28"/>
        </w:rPr>
      </w:pPr>
      <w:r w:rsidRPr="00C73DFF">
        <w:rPr>
          <w:color w:val="000000"/>
          <w:sz w:val="28"/>
          <w:szCs w:val="28"/>
        </w:rPr>
        <w:t>строительство и ввод в эксплуатацию объектов капитального строительства;</w:t>
      </w:r>
    </w:p>
    <w:p w:rsidR="00A64E01" w:rsidRPr="00C73DFF" w:rsidRDefault="00A64E01" w:rsidP="00A64E01">
      <w:pPr>
        <w:widowControl w:val="0"/>
        <w:ind w:firstLine="709"/>
        <w:jc w:val="both"/>
        <w:rPr>
          <w:color w:val="000000"/>
          <w:sz w:val="28"/>
          <w:szCs w:val="28"/>
        </w:rPr>
      </w:pPr>
      <w:r w:rsidRPr="00C73DFF">
        <w:rPr>
          <w:color w:val="000000"/>
          <w:sz w:val="28"/>
          <w:szCs w:val="28"/>
        </w:rPr>
        <w:t xml:space="preserve">участие в реализации </w:t>
      </w:r>
      <w:r w:rsidR="00064E5D" w:rsidRPr="00C73DFF">
        <w:rPr>
          <w:color w:val="000000"/>
          <w:sz w:val="28"/>
          <w:szCs w:val="28"/>
        </w:rPr>
        <w:t xml:space="preserve">муниципальной программы </w:t>
      </w:r>
      <w:r w:rsidRPr="00C73DFF">
        <w:rPr>
          <w:color w:val="000000"/>
          <w:sz w:val="28"/>
          <w:szCs w:val="28"/>
        </w:rPr>
        <w:t>«Развитие инфраструктуры и материально-технической базы муниципальных образовательных учреждений города Новосибирска» на 2013</w:t>
      </w:r>
      <w:r w:rsidR="00966FF3" w:rsidRPr="00C73DFF">
        <w:rPr>
          <w:sz w:val="23"/>
          <w:szCs w:val="23"/>
        </w:rPr>
        <w:t> – </w:t>
      </w:r>
      <w:r w:rsidRPr="00C73DFF">
        <w:rPr>
          <w:color w:val="000000"/>
          <w:sz w:val="28"/>
          <w:szCs w:val="28"/>
        </w:rPr>
        <w:t>2017 годы.</w:t>
      </w:r>
    </w:p>
    <w:p w:rsidR="00A64E01" w:rsidRPr="00C73DFF" w:rsidRDefault="00A64E01" w:rsidP="00A64E01">
      <w:pPr>
        <w:widowControl w:val="0"/>
        <w:autoSpaceDE w:val="0"/>
        <w:autoSpaceDN w:val="0"/>
        <w:ind w:firstLine="709"/>
        <w:jc w:val="both"/>
        <w:rPr>
          <w:sz w:val="28"/>
          <w:szCs w:val="28"/>
        </w:rPr>
      </w:pPr>
      <w:r w:rsidRPr="00C73DFF">
        <w:rPr>
          <w:sz w:val="28"/>
          <w:szCs w:val="28"/>
        </w:rPr>
        <w:t>Перечень объектов строительства на 2014 – 2016 годы представлен в таблице 1</w:t>
      </w:r>
      <w:r w:rsidR="00616CB7" w:rsidRPr="00C73DFF">
        <w:rPr>
          <w:sz w:val="28"/>
          <w:szCs w:val="28"/>
        </w:rPr>
        <w:t>1</w:t>
      </w:r>
      <w:r w:rsidRPr="00C73DFF">
        <w:rPr>
          <w:sz w:val="28"/>
          <w:szCs w:val="28"/>
        </w:rPr>
        <w:t>.</w:t>
      </w:r>
    </w:p>
    <w:p w:rsidR="00A64E01" w:rsidRPr="00C73DFF" w:rsidRDefault="00A64E01" w:rsidP="00A64E01">
      <w:pPr>
        <w:widowControl w:val="0"/>
        <w:autoSpaceDE w:val="0"/>
        <w:autoSpaceDN w:val="0"/>
        <w:ind w:firstLine="709"/>
        <w:jc w:val="both"/>
      </w:pPr>
    </w:p>
    <w:p w:rsidR="00A64E01" w:rsidRPr="00C73DFF" w:rsidRDefault="00A64E01" w:rsidP="00A64E01">
      <w:pPr>
        <w:widowControl w:val="0"/>
        <w:autoSpaceDE w:val="0"/>
        <w:autoSpaceDN w:val="0"/>
        <w:ind w:firstLine="709"/>
        <w:jc w:val="right"/>
        <w:rPr>
          <w:sz w:val="28"/>
          <w:szCs w:val="28"/>
        </w:rPr>
      </w:pPr>
      <w:r w:rsidRPr="00C73DFF">
        <w:rPr>
          <w:sz w:val="28"/>
          <w:szCs w:val="28"/>
        </w:rPr>
        <w:t>Таблица 1</w:t>
      </w:r>
      <w:r w:rsidR="00616CB7" w:rsidRPr="00C73DFF">
        <w:rPr>
          <w:sz w:val="28"/>
          <w:szCs w:val="28"/>
        </w:rPr>
        <w:t>1</w:t>
      </w:r>
    </w:p>
    <w:p w:rsidR="00A64E01" w:rsidRPr="00C73DFF" w:rsidRDefault="00A64E01" w:rsidP="00A64E01">
      <w:pPr>
        <w:widowControl w:val="0"/>
        <w:autoSpaceDE w:val="0"/>
        <w:autoSpaceDN w:val="0"/>
        <w:ind w:firstLine="709"/>
        <w:jc w:val="right"/>
        <w:rPr>
          <w:sz w:val="16"/>
          <w:szCs w:val="16"/>
        </w:rPr>
      </w:pPr>
    </w:p>
    <w:p w:rsidR="00A64E01" w:rsidRDefault="00A64E01" w:rsidP="00A64E01">
      <w:pPr>
        <w:widowControl w:val="0"/>
        <w:tabs>
          <w:tab w:val="left" w:pos="6804"/>
        </w:tabs>
        <w:autoSpaceDE w:val="0"/>
        <w:autoSpaceDN w:val="0"/>
        <w:jc w:val="center"/>
        <w:rPr>
          <w:sz w:val="28"/>
          <w:szCs w:val="28"/>
        </w:rPr>
      </w:pPr>
      <w:r w:rsidRPr="00C73DFF">
        <w:rPr>
          <w:sz w:val="28"/>
          <w:szCs w:val="28"/>
        </w:rPr>
        <w:t>Перечень объектов строительства на 2014 – 2016 годы</w:t>
      </w:r>
    </w:p>
    <w:p w:rsidR="008E7E9E" w:rsidRDefault="008E7E9E" w:rsidP="00A64E01">
      <w:pPr>
        <w:widowControl w:val="0"/>
        <w:tabs>
          <w:tab w:val="left" w:pos="6804"/>
        </w:tabs>
        <w:autoSpaceDE w:val="0"/>
        <w:autoSpaceDN w:val="0"/>
        <w:jc w:val="center"/>
        <w:rPr>
          <w:sz w:val="28"/>
          <w:szCs w:val="28"/>
        </w:rPr>
      </w:pPr>
    </w:p>
    <w:p w:rsidR="008E7E9E" w:rsidRDefault="008E7E9E" w:rsidP="00A64E01">
      <w:pPr>
        <w:widowControl w:val="0"/>
        <w:tabs>
          <w:tab w:val="left" w:pos="6804"/>
        </w:tabs>
        <w:autoSpaceDE w:val="0"/>
        <w:autoSpaceDN w:val="0"/>
        <w:jc w:val="center"/>
        <w:rPr>
          <w:sz w:val="28"/>
          <w:szCs w:val="2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4"/>
        <w:gridCol w:w="3142"/>
        <w:gridCol w:w="3146"/>
        <w:gridCol w:w="3146"/>
        <w:gridCol w:w="6"/>
      </w:tblGrid>
      <w:tr w:rsidR="008E7E9E" w:rsidRPr="008E7E9E" w:rsidTr="008E7E9E">
        <w:tc>
          <w:tcPr>
            <w:tcW w:w="301" w:type="pct"/>
          </w:tcPr>
          <w:p w:rsidR="008E7E9E" w:rsidRPr="00E51A9E" w:rsidRDefault="008E7E9E" w:rsidP="00353D6C">
            <w:pPr>
              <w:widowControl w:val="0"/>
              <w:jc w:val="center"/>
              <w:rPr>
                <w:sz w:val="24"/>
                <w:szCs w:val="24"/>
              </w:rPr>
            </w:pPr>
            <w:r w:rsidRPr="00E51A9E">
              <w:rPr>
                <w:sz w:val="24"/>
                <w:szCs w:val="24"/>
              </w:rPr>
              <w:t>№</w:t>
            </w:r>
          </w:p>
          <w:p w:rsidR="008E7E9E" w:rsidRPr="00E51A9E" w:rsidRDefault="008E7E9E" w:rsidP="00353D6C">
            <w:pPr>
              <w:widowControl w:val="0"/>
              <w:jc w:val="center"/>
              <w:rPr>
                <w:sz w:val="24"/>
                <w:szCs w:val="24"/>
              </w:rPr>
            </w:pPr>
            <w:r w:rsidRPr="00E51A9E">
              <w:rPr>
                <w:sz w:val="24"/>
                <w:szCs w:val="24"/>
              </w:rPr>
              <w:t>п.</w:t>
            </w:r>
          </w:p>
        </w:tc>
        <w:tc>
          <w:tcPr>
            <w:tcW w:w="1564" w:type="pct"/>
          </w:tcPr>
          <w:p w:rsidR="008E7E9E" w:rsidRPr="00E51A9E" w:rsidRDefault="008E7E9E" w:rsidP="00353D6C">
            <w:pPr>
              <w:widowControl w:val="0"/>
              <w:jc w:val="center"/>
              <w:rPr>
                <w:sz w:val="24"/>
                <w:szCs w:val="24"/>
              </w:rPr>
            </w:pPr>
            <w:r w:rsidRPr="00E51A9E">
              <w:rPr>
                <w:sz w:val="24"/>
                <w:szCs w:val="24"/>
              </w:rPr>
              <w:t>2014 год</w:t>
            </w:r>
          </w:p>
        </w:tc>
        <w:tc>
          <w:tcPr>
            <w:tcW w:w="1566" w:type="pct"/>
          </w:tcPr>
          <w:p w:rsidR="008E7E9E" w:rsidRPr="00E51A9E" w:rsidRDefault="008E7E9E" w:rsidP="00353D6C">
            <w:pPr>
              <w:widowControl w:val="0"/>
              <w:jc w:val="center"/>
              <w:rPr>
                <w:sz w:val="24"/>
                <w:szCs w:val="24"/>
              </w:rPr>
            </w:pPr>
            <w:r w:rsidRPr="00E51A9E">
              <w:rPr>
                <w:sz w:val="24"/>
                <w:szCs w:val="24"/>
              </w:rPr>
              <w:t>2015 год</w:t>
            </w:r>
          </w:p>
        </w:tc>
        <w:tc>
          <w:tcPr>
            <w:tcW w:w="1569" w:type="pct"/>
            <w:gridSpan w:val="2"/>
          </w:tcPr>
          <w:p w:rsidR="008E7E9E" w:rsidRPr="00E51A9E" w:rsidRDefault="008E7E9E" w:rsidP="00353D6C">
            <w:pPr>
              <w:widowControl w:val="0"/>
              <w:jc w:val="center"/>
              <w:rPr>
                <w:sz w:val="24"/>
                <w:szCs w:val="24"/>
              </w:rPr>
            </w:pPr>
            <w:r w:rsidRPr="00E51A9E">
              <w:rPr>
                <w:sz w:val="24"/>
                <w:szCs w:val="24"/>
              </w:rPr>
              <w:t>2016 год</w:t>
            </w:r>
          </w:p>
        </w:tc>
      </w:tr>
      <w:tr w:rsidR="008E7E9E" w:rsidRPr="008E7E9E" w:rsidTr="008E7E9E">
        <w:trPr>
          <w:tblHeader/>
        </w:trPr>
        <w:tc>
          <w:tcPr>
            <w:tcW w:w="301" w:type="pct"/>
          </w:tcPr>
          <w:p w:rsidR="008E7E9E" w:rsidRPr="008E7E9E" w:rsidRDefault="008E7E9E" w:rsidP="008E7E9E">
            <w:pPr>
              <w:widowControl w:val="0"/>
              <w:tabs>
                <w:tab w:val="left" w:pos="6804"/>
              </w:tabs>
              <w:autoSpaceDE w:val="0"/>
              <w:autoSpaceDN w:val="0"/>
              <w:jc w:val="center"/>
              <w:rPr>
                <w:b/>
                <w:sz w:val="28"/>
                <w:szCs w:val="28"/>
              </w:rPr>
            </w:pPr>
            <w:r w:rsidRPr="008E7E9E">
              <w:rPr>
                <w:b/>
                <w:sz w:val="28"/>
                <w:szCs w:val="28"/>
              </w:rPr>
              <w:t>1</w:t>
            </w:r>
          </w:p>
        </w:tc>
        <w:tc>
          <w:tcPr>
            <w:tcW w:w="1564" w:type="pct"/>
            <w:tcBorders>
              <w:bottom w:val="single" w:sz="4" w:space="0" w:color="auto"/>
            </w:tcBorders>
          </w:tcPr>
          <w:p w:rsidR="008E7E9E" w:rsidRPr="008E7E9E" w:rsidRDefault="008E7E9E" w:rsidP="008E7E9E">
            <w:pPr>
              <w:widowControl w:val="0"/>
              <w:tabs>
                <w:tab w:val="left" w:pos="6804"/>
              </w:tabs>
              <w:autoSpaceDE w:val="0"/>
              <w:autoSpaceDN w:val="0"/>
              <w:jc w:val="center"/>
              <w:rPr>
                <w:b/>
                <w:sz w:val="28"/>
                <w:szCs w:val="28"/>
              </w:rPr>
            </w:pPr>
            <w:r w:rsidRPr="008E7E9E">
              <w:rPr>
                <w:b/>
                <w:sz w:val="28"/>
                <w:szCs w:val="28"/>
              </w:rPr>
              <w:t>2</w:t>
            </w:r>
          </w:p>
        </w:tc>
        <w:tc>
          <w:tcPr>
            <w:tcW w:w="1566" w:type="pct"/>
            <w:tcBorders>
              <w:bottom w:val="single" w:sz="4" w:space="0" w:color="auto"/>
            </w:tcBorders>
          </w:tcPr>
          <w:p w:rsidR="008E7E9E" w:rsidRPr="008E7E9E" w:rsidRDefault="008E7E9E" w:rsidP="008E7E9E">
            <w:pPr>
              <w:widowControl w:val="0"/>
              <w:tabs>
                <w:tab w:val="left" w:pos="6804"/>
              </w:tabs>
              <w:autoSpaceDE w:val="0"/>
              <w:autoSpaceDN w:val="0"/>
              <w:jc w:val="center"/>
              <w:rPr>
                <w:b/>
                <w:sz w:val="28"/>
                <w:szCs w:val="28"/>
              </w:rPr>
            </w:pPr>
            <w:r w:rsidRPr="008E7E9E">
              <w:rPr>
                <w:b/>
                <w:sz w:val="28"/>
                <w:szCs w:val="28"/>
              </w:rPr>
              <w:t>3</w:t>
            </w:r>
          </w:p>
        </w:tc>
        <w:tc>
          <w:tcPr>
            <w:tcW w:w="1569" w:type="pct"/>
            <w:gridSpan w:val="2"/>
          </w:tcPr>
          <w:p w:rsidR="008E7E9E" w:rsidRPr="008E7E9E" w:rsidRDefault="008E7E9E" w:rsidP="008E7E9E">
            <w:pPr>
              <w:widowControl w:val="0"/>
              <w:tabs>
                <w:tab w:val="left" w:pos="6804"/>
              </w:tabs>
              <w:autoSpaceDE w:val="0"/>
              <w:autoSpaceDN w:val="0"/>
              <w:jc w:val="center"/>
              <w:rPr>
                <w:b/>
                <w:sz w:val="28"/>
                <w:szCs w:val="28"/>
              </w:rPr>
            </w:pPr>
            <w:r w:rsidRPr="008E7E9E">
              <w:rPr>
                <w:b/>
                <w:sz w:val="28"/>
                <w:szCs w:val="28"/>
              </w:rPr>
              <w:t>4</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w:t>
            </w:r>
          </w:p>
        </w:tc>
        <w:tc>
          <w:tcPr>
            <w:tcW w:w="1564" w:type="pct"/>
            <w:tcBorders>
              <w:right w:val="nil"/>
            </w:tcBorders>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Ввод в эксплуатацию:</w:t>
            </w:r>
          </w:p>
        </w:tc>
        <w:tc>
          <w:tcPr>
            <w:tcW w:w="1566" w:type="pct"/>
            <w:tcBorders>
              <w:left w:val="nil"/>
              <w:right w:val="nil"/>
            </w:tcBorders>
          </w:tcPr>
          <w:p w:rsidR="008E7E9E" w:rsidRPr="008E7E9E" w:rsidRDefault="008E7E9E" w:rsidP="008E7E9E">
            <w:pPr>
              <w:widowControl w:val="0"/>
              <w:tabs>
                <w:tab w:val="left" w:pos="6804"/>
              </w:tabs>
              <w:autoSpaceDE w:val="0"/>
              <w:autoSpaceDN w:val="0"/>
              <w:jc w:val="both"/>
              <w:rPr>
                <w:b/>
                <w:sz w:val="28"/>
                <w:szCs w:val="28"/>
              </w:rPr>
            </w:pPr>
          </w:p>
        </w:tc>
        <w:tc>
          <w:tcPr>
            <w:tcW w:w="1569" w:type="pct"/>
            <w:gridSpan w:val="2"/>
            <w:tcBorders>
              <w:left w:val="nil"/>
            </w:tcBorders>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1.1</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Кубовой в Заельцовском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Кошурникова, 29/2 в Дзержинском районе</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Урицкого, 35а в Железнодорожном районе </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1.2</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с группами для детей с тяжелыми соматическими заболеваниями по ул. Охотской в Заельцовском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(детский сад-ясли) по ул. Тимирязева, 81 в Заельцовском районе с увеличением объема</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Реконструкция зданий со строительством перехода по ул. Народной, 31 и 33 в Калининском районе </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1.3</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Пету-хова, 116а в Кировском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Дмитрия Донского, 11/1 в Заельцовском районе</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Никитина, 13а в Октябрьском районе</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1.4</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Выборной в Октябрьском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Татьяны Снежиной в Октябрьском районе</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на микрорайоне Чистая слобода в Ленинском районе </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1.5</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Ключ-Камышенское Плато в Октябрьском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Котовского в Ленинском районе </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Реконструкция здания детского сада по проезду Детскому, 15 в Советском районе </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1.6</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Большевистской в Октябрьском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по ул. Тимирязева, 77а в Заельцовском районе с увеличением объема</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Энгельса в Советском районе </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1.7</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Титова в Ленинском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Михаила Немыткина в Калининском районе</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Автогенной в Октябрьском районе</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1.8</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детского сада по ул. Петухова, 30 в Кировском районе с увеличением объема</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Урманова, 8 в Кировском районе</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Лермонтова, 30 в Центральном районе </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1.9</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школы с пристройкой дополнительных объемов по ул. Калинина, 255 в Заельцовском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Зорге в Кировском районе</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Специальная (коррекционная) общеобразовательная школа-интернат по Владимировскому спуску в Железнодорожном районе</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1.10</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(школа) по ул. Народной, 67 в Калининском районе с увеличением объема</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Красному проспекту, 72а в Центральном районе</w:t>
            </w: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Здание, пристраиваемое к существующему зданию (школы) по ул. Петухова,86 в Кировском районе</w:t>
            </w: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1.11</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Строительство жилых домов по ул. Мясниковой в Калининском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1.12</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Строительство жилого дома по ул. Титова в Ленинском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1.13</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школы с увеличением объема под административное здание администрации Калининского района по ул. Богдана Хмельницкого, 14/3 в Калининском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9" w:type="pct"/>
            <w:gridSpan w:val="2"/>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w:t>
            </w:r>
          </w:p>
        </w:tc>
        <w:tc>
          <w:tcPr>
            <w:tcW w:w="4699" w:type="pct"/>
            <w:gridSpan w:val="4"/>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Обеспечение проектирования:</w:t>
            </w: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2.1</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Кошурникова, 29/2 в Дзержинском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Пристройка к зданию  (МБОУ «Лицей № 130») по ул. Ученых,</w:t>
            </w:r>
            <w:r w:rsidRPr="008E7E9E">
              <w:rPr>
                <w:b/>
                <w:sz w:val="28"/>
                <w:szCs w:val="28"/>
                <w:lang w:val="en-US"/>
              </w:rPr>
              <w:t xml:space="preserve"> </w:t>
            </w:r>
            <w:r w:rsidRPr="008E7E9E">
              <w:rPr>
                <w:b/>
                <w:sz w:val="28"/>
                <w:szCs w:val="28"/>
              </w:rPr>
              <w:t>10 в Советском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2.2</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по ул. Тимирязева, 77а в Заельцовском районе с увеличением объема</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МБОУ «Лицей информационных технологий» по ул.</w:t>
            </w:r>
            <w:r w:rsidRPr="008E7E9E">
              <w:rPr>
                <w:b/>
                <w:sz w:val="28"/>
                <w:szCs w:val="28"/>
                <w:lang w:val="en-US"/>
              </w:rPr>
              <w:t> </w:t>
            </w:r>
            <w:r w:rsidRPr="008E7E9E">
              <w:rPr>
                <w:b/>
                <w:sz w:val="28"/>
                <w:szCs w:val="28"/>
              </w:rPr>
              <w:t>Римского-Корсакова,</w:t>
            </w:r>
            <w:r w:rsidRPr="008E7E9E">
              <w:rPr>
                <w:b/>
                <w:sz w:val="28"/>
                <w:szCs w:val="28"/>
                <w:lang w:val="en-US"/>
              </w:rPr>
              <w:t xml:space="preserve"> </w:t>
            </w:r>
            <w:r w:rsidRPr="008E7E9E">
              <w:rPr>
                <w:b/>
                <w:sz w:val="28"/>
                <w:szCs w:val="28"/>
              </w:rPr>
              <w:t>13 в Кировском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2.3</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(детский сад-ясли) по ул. Тимирязева, 81 в Заельцовском районе с увеличением объема</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Спортивный зал и учебные кабинеты МБОУ «Новоси-бирский государственный педагогический лицей» в Октябрьском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2.4</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Дмитрия Донского, 11/1 в Заельцовском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2.5</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Детский сад по ул. Котовского в Ленинском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2.6</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Детский сад по ул. Зорге в Кировском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2.7</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Реконструкция здания общеобразовательной школы по проезду Детскому, 10 в Советском районе с увеличением объема </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2.8</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Спортивно-досуговый центр на прилегающей к МБОУ лицей № 200 территории</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2.9</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Здание, пристраиваемое к существующему зданию (школы) по ул. Октябрьской, 5 в Железнодорожном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2.10</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Футбольное поле с искусственным газоном по ул. Часо-вой в Советском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2.11</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Спортивный комплекс по ул. Ученической в Первомайском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2.12</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трибуны комплекса спортивных сооружений стадиона «Чкаловец» по ул. Респуб-ликанской, 12/1</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2.13</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Ледовый спортивный комплекс по ул. Новоуральской в Калиниском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2.14</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кинотеатра по ул. Русской, 1а в Советском районе с увеличением объема</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2.15</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Музыкальная школа по ул. Терешковой в Советском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2.16</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здания (кинотеатр) по ул. Ильича, 4 в Советском районе с увеличением объема</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2.17</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Здание, пристраиваемое к существующему зданию (школы) по ул. Гоголя, 195 в Дзержинском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3</w:t>
            </w:r>
          </w:p>
        </w:tc>
        <w:tc>
          <w:tcPr>
            <w:tcW w:w="4699" w:type="pct"/>
            <w:gridSpan w:val="4"/>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Начало и продолжение строительства и реконструкции:</w:t>
            </w: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3.1</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Специальная (коррекционная) общеобразовательная школа-интернат по Владимировскому спуску в Железнодорожном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Специальная (коррекционная) общеобразовательная школа-интернат по Владимировскому спуску в Железнодорожном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Пристройка к зданию школы по ул. Котовского, 16 в Ленинском районе</w:t>
            </w: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3.2</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 xml:space="preserve">Школа на Горском жилмассиве на ул. Планировочной в Ленинском районе </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Школа на Горском жилмассиве на ул. Планировочной в Ленинском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Школа на Горском жилмассиве на ул. Планировочной в Ленинском районе</w:t>
            </w: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3.3</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Здание, пристраиваемое к существующему зданию (школа) по ул. Петухова, 86 в Кировском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Здание, пристраиваемое к существующему зданию (школа) по ул. Петухова, 86 в Кировском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3.4</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Музей по ул. Широкой в Ленинском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Здание, пристраиваемое к существующему зданию (школы) по ул. Октябрьской, 5 в Железнодорожном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3.5</w:t>
            </w:r>
          </w:p>
        </w:tc>
        <w:tc>
          <w:tcPr>
            <w:tcW w:w="1564"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Реконструкция зданий с увеличением объема под производственную базу (бизнес-инкубатор) по ул. Троллейной, 87/1</w:t>
            </w: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Пристройка к зданию школы по ул. Котовского, 16 в Ленинском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3.6</w:t>
            </w:r>
          </w:p>
        </w:tc>
        <w:tc>
          <w:tcPr>
            <w:tcW w:w="1564"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Ледовый спортивный комплекс по ул. Новоуральской в Калининском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r w:rsidR="008E7E9E" w:rsidRPr="008E7E9E" w:rsidTr="008E7E9E">
        <w:trPr>
          <w:gridAfter w:val="1"/>
          <w:wAfter w:w="3" w:type="pct"/>
        </w:trPr>
        <w:tc>
          <w:tcPr>
            <w:tcW w:w="301"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3.7</w:t>
            </w:r>
          </w:p>
        </w:tc>
        <w:tc>
          <w:tcPr>
            <w:tcW w:w="1564" w:type="pct"/>
          </w:tcPr>
          <w:p w:rsidR="008E7E9E" w:rsidRPr="008E7E9E" w:rsidRDefault="008E7E9E" w:rsidP="008E7E9E">
            <w:pPr>
              <w:widowControl w:val="0"/>
              <w:tabs>
                <w:tab w:val="left" w:pos="6804"/>
              </w:tabs>
              <w:autoSpaceDE w:val="0"/>
              <w:autoSpaceDN w:val="0"/>
              <w:jc w:val="both"/>
              <w:rPr>
                <w:b/>
                <w:sz w:val="28"/>
                <w:szCs w:val="28"/>
              </w:rPr>
            </w:pPr>
          </w:p>
        </w:tc>
        <w:tc>
          <w:tcPr>
            <w:tcW w:w="1566" w:type="pct"/>
          </w:tcPr>
          <w:p w:rsidR="008E7E9E" w:rsidRPr="008E7E9E" w:rsidRDefault="008E7E9E" w:rsidP="008E7E9E">
            <w:pPr>
              <w:widowControl w:val="0"/>
              <w:tabs>
                <w:tab w:val="left" w:pos="6804"/>
              </w:tabs>
              <w:autoSpaceDE w:val="0"/>
              <w:autoSpaceDN w:val="0"/>
              <w:jc w:val="both"/>
              <w:rPr>
                <w:b/>
                <w:sz w:val="28"/>
                <w:szCs w:val="28"/>
              </w:rPr>
            </w:pPr>
            <w:r w:rsidRPr="008E7E9E">
              <w:rPr>
                <w:b/>
                <w:sz w:val="28"/>
                <w:szCs w:val="28"/>
              </w:rPr>
              <w:t>Музей по ул. Широкой в Ленинском районе</w:t>
            </w:r>
          </w:p>
        </w:tc>
        <w:tc>
          <w:tcPr>
            <w:tcW w:w="1566" w:type="pct"/>
          </w:tcPr>
          <w:p w:rsidR="008E7E9E" w:rsidRPr="008E7E9E" w:rsidRDefault="008E7E9E" w:rsidP="008E7E9E">
            <w:pPr>
              <w:widowControl w:val="0"/>
              <w:tabs>
                <w:tab w:val="left" w:pos="6804"/>
              </w:tabs>
              <w:autoSpaceDE w:val="0"/>
              <w:autoSpaceDN w:val="0"/>
              <w:jc w:val="both"/>
              <w:rPr>
                <w:b/>
                <w:sz w:val="28"/>
                <w:szCs w:val="28"/>
              </w:rPr>
            </w:pPr>
          </w:p>
        </w:tc>
      </w:tr>
    </w:tbl>
    <w:p w:rsidR="008E7E9E" w:rsidRDefault="008E7E9E" w:rsidP="008E7E9E">
      <w:pPr>
        <w:widowControl w:val="0"/>
        <w:tabs>
          <w:tab w:val="left" w:pos="6804"/>
        </w:tabs>
        <w:autoSpaceDE w:val="0"/>
        <w:autoSpaceDN w:val="0"/>
        <w:jc w:val="both"/>
        <w:rPr>
          <w:sz w:val="28"/>
          <w:szCs w:val="28"/>
        </w:rPr>
      </w:pPr>
    </w:p>
    <w:p w:rsidR="00460369" w:rsidRPr="00C73DFF" w:rsidRDefault="00460369" w:rsidP="00ED209E">
      <w:pPr>
        <w:widowControl w:val="0"/>
        <w:autoSpaceDE w:val="0"/>
        <w:autoSpaceDN w:val="0"/>
        <w:ind w:left="907" w:right="907"/>
        <w:jc w:val="center"/>
        <w:rPr>
          <w:b/>
          <w:i/>
          <w:sz w:val="28"/>
          <w:szCs w:val="28"/>
        </w:rPr>
      </w:pPr>
      <w:r w:rsidRPr="00C73DFF">
        <w:rPr>
          <w:b/>
          <w:i/>
          <w:sz w:val="28"/>
          <w:szCs w:val="28"/>
        </w:rPr>
        <w:t>5.8.1</w:t>
      </w:r>
      <w:r w:rsidRPr="00C73DFF">
        <w:rPr>
          <w:sz w:val="28"/>
          <w:szCs w:val="28"/>
        </w:rPr>
        <w:t xml:space="preserve">. </w:t>
      </w:r>
      <w:r w:rsidRPr="00C73DFF">
        <w:rPr>
          <w:b/>
          <w:i/>
          <w:sz w:val="28"/>
          <w:szCs w:val="28"/>
        </w:rPr>
        <w:t>Главное управление архитектуры и градостроительства мэрии города Новосибирска</w:t>
      </w:r>
    </w:p>
    <w:p w:rsidR="00A64E01" w:rsidRPr="00C73DFF" w:rsidRDefault="00A64E01" w:rsidP="00A64E01">
      <w:pPr>
        <w:widowControl w:val="0"/>
        <w:ind w:firstLine="708"/>
        <w:jc w:val="both"/>
        <w:rPr>
          <w:sz w:val="16"/>
          <w:szCs w:val="16"/>
        </w:rPr>
      </w:pPr>
      <w:bookmarkStart w:id="86" w:name="_Toc217292347"/>
      <w:bookmarkStart w:id="87" w:name="_Toc58324786"/>
    </w:p>
    <w:p w:rsidR="00A64E01" w:rsidRPr="00C73DFF" w:rsidRDefault="00A64E01" w:rsidP="00A64E01">
      <w:pPr>
        <w:widowControl w:val="0"/>
        <w:ind w:firstLine="708"/>
        <w:jc w:val="both"/>
        <w:rPr>
          <w:sz w:val="28"/>
          <w:szCs w:val="28"/>
        </w:rPr>
      </w:pPr>
      <w:r w:rsidRPr="00C73DFF">
        <w:rPr>
          <w:sz w:val="28"/>
          <w:szCs w:val="28"/>
        </w:rPr>
        <w:t xml:space="preserve">5.8.1.1. Подготовка изменений в </w:t>
      </w:r>
      <w:hyperlink r:id="rId19" w:history="1">
        <w:r w:rsidRPr="00C73DFF">
          <w:rPr>
            <w:sz w:val="28"/>
            <w:szCs w:val="28"/>
          </w:rPr>
          <w:t>Генеральный план</w:t>
        </w:r>
      </w:hyperlink>
      <w:r w:rsidRPr="00C73DFF">
        <w:rPr>
          <w:sz w:val="28"/>
          <w:szCs w:val="28"/>
        </w:rPr>
        <w:t xml:space="preserve"> города Новосибирска, утвержденный решением Совета депутатов от 26.12.2007 № 824, </w:t>
      </w:r>
      <w:hyperlink r:id="rId20" w:history="1">
        <w:r w:rsidRPr="00C73DFF">
          <w:rPr>
            <w:sz w:val="28"/>
            <w:szCs w:val="28"/>
          </w:rPr>
          <w:t>Правила</w:t>
        </w:r>
      </w:hyperlink>
      <w:r w:rsidRPr="00C73DFF">
        <w:rPr>
          <w:sz w:val="28"/>
          <w:szCs w:val="28"/>
        </w:rPr>
        <w:t xml:space="preserve"> землепользования и застройки города Новосибирска, утвержденные решением Совета депутатов от 24.06.2009 № 1288, документацию по планировке территории города Новосибирска.</w:t>
      </w:r>
    </w:p>
    <w:p w:rsidR="00A64E01" w:rsidRPr="00C73DFF" w:rsidRDefault="00A64E01" w:rsidP="00A64E01">
      <w:pPr>
        <w:widowControl w:val="0"/>
        <w:ind w:firstLine="708"/>
        <w:jc w:val="both"/>
        <w:rPr>
          <w:sz w:val="28"/>
          <w:szCs w:val="28"/>
        </w:rPr>
      </w:pPr>
      <w:r w:rsidRPr="00C73DFF">
        <w:rPr>
          <w:sz w:val="28"/>
          <w:szCs w:val="28"/>
        </w:rPr>
        <w:t>5.8.1.2. Подготовка проектов планировки, межевания, градостроительных планов.</w:t>
      </w:r>
    </w:p>
    <w:p w:rsidR="00A64E01" w:rsidRPr="00C73DFF" w:rsidRDefault="00A64E01" w:rsidP="00A64E01">
      <w:pPr>
        <w:widowControl w:val="0"/>
        <w:ind w:firstLine="708"/>
        <w:jc w:val="both"/>
        <w:rPr>
          <w:sz w:val="28"/>
          <w:szCs w:val="28"/>
        </w:rPr>
      </w:pPr>
      <w:r w:rsidRPr="00C73DFF">
        <w:rPr>
          <w:sz w:val="28"/>
          <w:szCs w:val="28"/>
        </w:rPr>
        <w:t>5.8.1.3. Подготовка и проведение мероприятий по рассмотрению вопросов о предоставлении разрешений на условно разрешенный вид использования земельных участков и объектов капитального строительства, а также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64E01" w:rsidRPr="00C73DFF" w:rsidRDefault="00A64E01" w:rsidP="00A64E01">
      <w:pPr>
        <w:widowControl w:val="0"/>
        <w:ind w:firstLine="708"/>
        <w:jc w:val="both"/>
        <w:rPr>
          <w:sz w:val="28"/>
          <w:szCs w:val="28"/>
        </w:rPr>
      </w:pPr>
      <w:r w:rsidRPr="00C73DFF">
        <w:rPr>
          <w:sz w:val="28"/>
          <w:szCs w:val="28"/>
        </w:rPr>
        <w:t>5.8.1.4. Внедрение и ведение информационной системы обеспечения градостроительной деятельности города Новосибирска.</w:t>
      </w:r>
    </w:p>
    <w:p w:rsidR="00A64E01" w:rsidRPr="00C73DFF" w:rsidRDefault="00A64E01" w:rsidP="00A64E01">
      <w:pPr>
        <w:widowControl w:val="0"/>
        <w:ind w:firstLine="708"/>
        <w:jc w:val="both"/>
        <w:rPr>
          <w:sz w:val="28"/>
          <w:szCs w:val="28"/>
        </w:rPr>
      </w:pPr>
      <w:r w:rsidRPr="00C73DFF">
        <w:rPr>
          <w:sz w:val="28"/>
          <w:szCs w:val="28"/>
        </w:rPr>
        <w:t>5.8.1.5. Обеспечение подготовки инженерно-геодезических материалов для разработки документации по планировке территории города Новосибирска.</w:t>
      </w:r>
    </w:p>
    <w:p w:rsidR="00A64E01" w:rsidRPr="00C73DFF" w:rsidRDefault="00A64E01" w:rsidP="00A64E01">
      <w:pPr>
        <w:widowControl w:val="0"/>
        <w:ind w:firstLine="708"/>
        <w:jc w:val="both"/>
        <w:rPr>
          <w:sz w:val="28"/>
          <w:szCs w:val="28"/>
        </w:rPr>
      </w:pPr>
      <w:r w:rsidRPr="00C73DFF">
        <w:rPr>
          <w:sz w:val="28"/>
          <w:szCs w:val="28"/>
        </w:rPr>
        <w:t>5.8.1.6. Согласование схем инженерного обеспечения территории города Новосибирска.</w:t>
      </w:r>
    </w:p>
    <w:p w:rsidR="00A64E01" w:rsidRPr="00C73DFF" w:rsidRDefault="00A64E01" w:rsidP="00A64E01">
      <w:pPr>
        <w:widowControl w:val="0"/>
        <w:ind w:firstLine="708"/>
        <w:jc w:val="both"/>
        <w:rPr>
          <w:sz w:val="28"/>
          <w:szCs w:val="28"/>
        </w:rPr>
      </w:pPr>
      <w:r w:rsidRPr="00C73DFF">
        <w:rPr>
          <w:sz w:val="28"/>
          <w:szCs w:val="28"/>
        </w:rPr>
        <w:t>5.8.1.7. Подготовка и проведение заседаний архитектурно-градостроитель</w:t>
      </w:r>
      <w:r w:rsidR="00B9276C" w:rsidRPr="00C73DFF">
        <w:rPr>
          <w:sz w:val="28"/>
          <w:szCs w:val="28"/>
        </w:rPr>
        <w:t>-</w:t>
      </w:r>
      <w:r w:rsidRPr="00C73DFF">
        <w:rPr>
          <w:sz w:val="28"/>
          <w:szCs w:val="28"/>
        </w:rPr>
        <w:t>ного Совета мэрии.</w:t>
      </w:r>
    </w:p>
    <w:p w:rsidR="00A64E01" w:rsidRPr="00C73DFF" w:rsidRDefault="00A64E01" w:rsidP="00A64E01">
      <w:pPr>
        <w:widowControl w:val="0"/>
        <w:ind w:firstLine="708"/>
        <w:jc w:val="both"/>
        <w:rPr>
          <w:sz w:val="28"/>
          <w:szCs w:val="28"/>
        </w:rPr>
      </w:pPr>
      <w:r w:rsidRPr="00C73DFF">
        <w:rPr>
          <w:sz w:val="28"/>
          <w:szCs w:val="28"/>
        </w:rPr>
        <w:t>5.8.1.8. Подготовка заключений о возможности развития застроенных территорий, проведение мероприятий для заключения договоров о развитии застроенных территорий.</w:t>
      </w:r>
    </w:p>
    <w:p w:rsidR="00A64E01" w:rsidRPr="00C73DFF" w:rsidRDefault="00A64E01" w:rsidP="00A64E01">
      <w:pPr>
        <w:widowControl w:val="0"/>
        <w:autoSpaceDE w:val="0"/>
        <w:autoSpaceDN w:val="0"/>
        <w:ind w:hanging="142"/>
        <w:jc w:val="center"/>
        <w:rPr>
          <w:b/>
          <w:sz w:val="28"/>
          <w:szCs w:val="28"/>
        </w:rPr>
      </w:pPr>
    </w:p>
    <w:p w:rsidR="00A64E01" w:rsidRPr="00C73DFF" w:rsidRDefault="00A64E01" w:rsidP="00A64E01">
      <w:pPr>
        <w:widowControl w:val="0"/>
        <w:tabs>
          <w:tab w:val="left" w:pos="9356"/>
          <w:tab w:val="left" w:pos="9497"/>
        </w:tabs>
        <w:autoSpaceDE w:val="0"/>
        <w:autoSpaceDN w:val="0"/>
        <w:ind w:right="-1"/>
        <w:jc w:val="center"/>
        <w:rPr>
          <w:b/>
          <w:i/>
          <w:sz w:val="28"/>
          <w:szCs w:val="28"/>
        </w:rPr>
      </w:pPr>
      <w:r w:rsidRPr="00C73DFF">
        <w:rPr>
          <w:b/>
          <w:i/>
          <w:sz w:val="28"/>
          <w:szCs w:val="28"/>
        </w:rPr>
        <w:t xml:space="preserve">5.8.2. Комитет контроля и экспертизы стоимости строительства </w:t>
      </w:r>
    </w:p>
    <w:p w:rsidR="00A64E01" w:rsidRPr="00C73DFF" w:rsidRDefault="00A64E01" w:rsidP="00A64E01">
      <w:pPr>
        <w:widowControl w:val="0"/>
        <w:tabs>
          <w:tab w:val="left" w:pos="9356"/>
          <w:tab w:val="left" w:pos="9497"/>
        </w:tabs>
        <w:autoSpaceDE w:val="0"/>
        <w:autoSpaceDN w:val="0"/>
        <w:ind w:right="-1"/>
        <w:jc w:val="center"/>
        <w:rPr>
          <w:b/>
          <w:i/>
          <w:sz w:val="28"/>
          <w:szCs w:val="28"/>
        </w:rPr>
      </w:pPr>
      <w:r w:rsidRPr="00C73DFF">
        <w:rPr>
          <w:b/>
          <w:i/>
          <w:sz w:val="28"/>
          <w:szCs w:val="28"/>
        </w:rPr>
        <w:t>объектов муниципальной собственности мэрии города Новосибирска</w:t>
      </w:r>
    </w:p>
    <w:p w:rsidR="00A64E01" w:rsidRPr="00C73DFF" w:rsidRDefault="00A64E01" w:rsidP="00A64E01">
      <w:pPr>
        <w:widowControl w:val="0"/>
        <w:autoSpaceDE w:val="0"/>
        <w:autoSpaceDN w:val="0"/>
        <w:ind w:hanging="142"/>
        <w:jc w:val="center"/>
        <w:rPr>
          <w:b/>
          <w:sz w:val="28"/>
          <w:szCs w:val="28"/>
        </w:rPr>
      </w:pPr>
    </w:p>
    <w:p w:rsidR="00A64E01" w:rsidRPr="00C73DFF" w:rsidRDefault="00A64E01" w:rsidP="00A64E01">
      <w:pPr>
        <w:widowControl w:val="0"/>
        <w:ind w:firstLine="709"/>
        <w:jc w:val="both"/>
        <w:rPr>
          <w:sz w:val="28"/>
          <w:szCs w:val="28"/>
        </w:rPr>
      </w:pPr>
      <w:r w:rsidRPr="00C73DFF">
        <w:rPr>
          <w:sz w:val="28"/>
          <w:szCs w:val="28"/>
        </w:rPr>
        <w:t xml:space="preserve">Проведение экспертизы проектно-сметной документации строительства, реконструкции и капитального ремонта объектов муниципальной собственности. </w:t>
      </w:r>
      <w:r w:rsidR="00B9276C" w:rsidRPr="00C73DFF">
        <w:rPr>
          <w:sz w:val="28"/>
          <w:szCs w:val="28"/>
        </w:rPr>
        <w:t>Достижение э</w:t>
      </w:r>
      <w:r w:rsidRPr="00C73DFF">
        <w:rPr>
          <w:sz w:val="28"/>
          <w:szCs w:val="28"/>
        </w:rPr>
        <w:t>кономическ</w:t>
      </w:r>
      <w:r w:rsidR="00B9276C" w:rsidRPr="00C73DFF">
        <w:rPr>
          <w:sz w:val="28"/>
          <w:szCs w:val="28"/>
        </w:rPr>
        <w:t>ого</w:t>
      </w:r>
      <w:r w:rsidRPr="00C73DFF">
        <w:rPr>
          <w:sz w:val="28"/>
          <w:szCs w:val="28"/>
        </w:rPr>
        <w:t xml:space="preserve"> эффект</w:t>
      </w:r>
      <w:r w:rsidR="00B9276C" w:rsidRPr="00C73DFF">
        <w:rPr>
          <w:sz w:val="28"/>
          <w:szCs w:val="28"/>
        </w:rPr>
        <w:t>а</w:t>
      </w:r>
      <w:r w:rsidRPr="00C73DFF">
        <w:rPr>
          <w:sz w:val="28"/>
          <w:szCs w:val="28"/>
        </w:rPr>
        <w:t xml:space="preserve"> от проверки проектно-сметной документации по объектам строительства, реконструкции и капитального ремонта </w:t>
      </w:r>
      <w:r w:rsidR="00B9276C" w:rsidRPr="00C73DFF">
        <w:rPr>
          <w:sz w:val="28"/>
          <w:szCs w:val="28"/>
        </w:rPr>
        <w:t>–</w:t>
      </w:r>
      <w:r w:rsidRPr="00C73DFF">
        <w:rPr>
          <w:sz w:val="28"/>
          <w:szCs w:val="28"/>
        </w:rPr>
        <w:t xml:space="preserve"> 750,0 млн. рублей ежегодно.</w:t>
      </w:r>
    </w:p>
    <w:p w:rsidR="00A64E01" w:rsidRPr="00DD1DC8" w:rsidRDefault="00A64E01" w:rsidP="00ED209E">
      <w:pPr>
        <w:widowControl w:val="0"/>
        <w:autoSpaceDE w:val="0"/>
        <w:autoSpaceDN w:val="0"/>
        <w:ind w:hanging="142"/>
        <w:jc w:val="center"/>
        <w:rPr>
          <w:b/>
        </w:rPr>
      </w:pPr>
    </w:p>
    <w:p w:rsidR="00460369" w:rsidRPr="00C73DFF" w:rsidRDefault="00460369" w:rsidP="00ED209E">
      <w:pPr>
        <w:widowControl w:val="0"/>
        <w:autoSpaceDE w:val="0"/>
        <w:autoSpaceDN w:val="0"/>
        <w:jc w:val="center"/>
        <w:outlineLvl w:val="1"/>
        <w:rPr>
          <w:rFonts w:cs="Arial"/>
          <w:b/>
          <w:bCs/>
          <w:iCs/>
          <w:sz w:val="28"/>
          <w:szCs w:val="28"/>
        </w:rPr>
      </w:pPr>
      <w:bookmarkStart w:id="88" w:name="_Toc273953829"/>
      <w:bookmarkStart w:id="89" w:name="_Toc304451706"/>
      <w:r w:rsidRPr="00C73DFF">
        <w:rPr>
          <w:rFonts w:cs="Arial"/>
          <w:b/>
          <w:bCs/>
          <w:iCs/>
          <w:sz w:val="28"/>
          <w:szCs w:val="28"/>
        </w:rPr>
        <w:t>5.9. Департамент по социальной политике мэрии города Новосибирска</w:t>
      </w:r>
      <w:bookmarkEnd w:id="88"/>
      <w:bookmarkEnd w:id="89"/>
    </w:p>
    <w:p w:rsidR="00460369" w:rsidRPr="00DD1DC8" w:rsidRDefault="00460369" w:rsidP="00ED209E">
      <w:pPr>
        <w:widowControl w:val="0"/>
      </w:pPr>
    </w:p>
    <w:p w:rsidR="00102E8E" w:rsidRPr="00C73DFF" w:rsidRDefault="00102E8E" w:rsidP="00ED209E">
      <w:pPr>
        <w:widowControl w:val="0"/>
        <w:autoSpaceDE w:val="0"/>
        <w:autoSpaceDN w:val="0"/>
        <w:ind w:firstLine="709"/>
        <w:jc w:val="both"/>
        <w:rPr>
          <w:bCs/>
          <w:iCs/>
          <w:sz w:val="28"/>
          <w:szCs w:val="28"/>
        </w:rPr>
      </w:pPr>
      <w:r w:rsidRPr="00C73DFF">
        <w:rPr>
          <w:bCs/>
          <w:iCs/>
          <w:sz w:val="28"/>
          <w:szCs w:val="28"/>
        </w:rPr>
        <w:t xml:space="preserve">Деятельность департамента по социальной политике мэрии города Новосибирска в 2014 году и плановом периоде 2015 и 2016 годов </w:t>
      </w:r>
      <w:r w:rsidRPr="00C73DFF">
        <w:rPr>
          <w:sz w:val="28"/>
          <w:szCs w:val="28"/>
        </w:rPr>
        <w:t xml:space="preserve">будет </w:t>
      </w:r>
      <w:r w:rsidRPr="00C73DFF">
        <w:rPr>
          <w:bCs/>
          <w:iCs/>
          <w:sz w:val="28"/>
          <w:szCs w:val="28"/>
        </w:rPr>
        <w:t>направлена на решение следующих задач:</w:t>
      </w:r>
    </w:p>
    <w:p w:rsidR="0007041C" w:rsidRPr="00C73DFF" w:rsidRDefault="00353D6C" w:rsidP="00ED209E">
      <w:pPr>
        <w:widowControl w:val="0"/>
        <w:autoSpaceDE w:val="0"/>
        <w:autoSpaceDN w:val="0"/>
        <w:ind w:firstLine="709"/>
        <w:jc w:val="both"/>
        <w:rPr>
          <w:sz w:val="28"/>
          <w:szCs w:val="28"/>
        </w:rPr>
      </w:pPr>
      <w:r w:rsidRPr="00353D6C">
        <w:rPr>
          <w:b/>
          <w:sz w:val="28"/>
          <w:szCs w:val="28"/>
        </w:rPr>
        <w:t>реализация ВЦП «Социальная поддержка населения города Новосибирска» на 2014 – 2016 годы, «Развитие доступной среды жизнедеятельности для маломобильных жителей города Новосибирска» на 2014 – 2016 годы, «Дети и город» на 2012 – 2016 годы, утвержденной постановлением мэрии от 21.09.2011 № 8767, «Развитие системы социального обеспечения населения, опеки и попечительства в городе Новосибирске» на 2014 – 2016 годы;</w:t>
      </w:r>
    </w:p>
    <w:p w:rsidR="00102E8E" w:rsidRPr="00C73DFF" w:rsidRDefault="00102E8E" w:rsidP="00ED209E">
      <w:pPr>
        <w:widowControl w:val="0"/>
        <w:autoSpaceDE w:val="0"/>
        <w:autoSpaceDN w:val="0"/>
        <w:ind w:firstLine="709"/>
        <w:jc w:val="both"/>
        <w:rPr>
          <w:sz w:val="28"/>
          <w:szCs w:val="28"/>
        </w:rPr>
      </w:pPr>
      <w:r w:rsidRPr="00C73DFF">
        <w:rPr>
          <w:sz w:val="28"/>
          <w:szCs w:val="28"/>
        </w:rPr>
        <w:t>организация защиты прав потребителей и осуществление информационно-просветительской деятельности в области защиты прав потребителей;</w:t>
      </w:r>
    </w:p>
    <w:p w:rsidR="00102E8E" w:rsidRPr="00C73DFF" w:rsidRDefault="00102E8E" w:rsidP="00ED209E">
      <w:pPr>
        <w:widowControl w:val="0"/>
        <w:autoSpaceDE w:val="0"/>
        <w:autoSpaceDN w:val="0"/>
        <w:ind w:firstLine="709"/>
        <w:jc w:val="both"/>
        <w:rPr>
          <w:sz w:val="28"/>
          <w:szCs w:val="28"/>
        </w:rPr>
      </w:pPr>
      <w:r w:rsidRPr="00C73DFF">
        <w:rPr>
          <w:sz w:val="28"/>
          <w:szCs w:val="28"/>
        </w:rPr>
        <w:t>организация взаимодействия лечебно-профилактических учреждений (далее –</w:t>
      </w:r>
      <w:r w:rsidR="00A64E01" w:rsidRPr="00C73DFF">
        <w:rPr>
          <w:sz w:val="28"/>
          <w:szCs w:val="28"/>
        </w:rPr>
        <w:t> </w:t>
      </w:r>
      <w:r w:rsidRPr="00C73DFF">
        <w:rPr>
          <w:sz w:val="28"/>
          <w:szCs w:val="28"/>
        </w:rPr>
        <w:t>ЛПУ) и филиалов аптечной сети по обеспечению жителей лекарственными средствами;</w:t>
      </w:r>
    </w:p>
    <w:p w:rsidR="00102E8E" w:rsidRPr="00C73DFF" w:rsidRDefault="00102E8E" w:rsidP="00ED209E">
      <w:pPr>
        <w:widowControl w:val="0"/>
        <w:autoSpaceDE w:val="0"/>
        <w:autoSpaceDN w:val="0"/>
        <w:ind w:firstLine="709"/>
        <w:jc w:val="both"/>
        <w:rPr>
          <w:sz w:val="28"/>
          <w:szCs w:val="28"/>
        </w:rPr>
      </w:pPr>
      <w:r w:rsidRPr="00C73DFF">
        <w:rPr>
          <w:sz w:val="28"/>
          <w:szCs w:val="28"/>
        </w:rPr>
        <w:t>формирование муниципальных заданий на оказание услуг (выполнение работ) для МБУ сферы социальной политики.</w:t>
      </w:r>
    </w:p>
    <w:p w:rsidR="00102E8E" w:rsidRPr="00C73DFF" w:rsidRDefault="00102E8E" w:rsidP="00ED209E">
      <w:pPr>
        <w:widowControl w:val="0"/>
        <w:rPr>
          <w:sz w:val="28"/>
          <w:szCs w:val="28"/>
        </w:rPr>
      </w:pPr>
    </w:p>
    <w:p w:rsidR="00460369" w:rsidRPr="00C73DFF" w:rsidRDefault="00460369" w:rsidP="00ED209E">
      <w:pPr>
        <w:widowControl w:val="0"/>
        <w:autoSpaceDE w:val="0"/>
        <w:autoSpaceDN w:val="0"/>
        <w:ind w:left="737" w:right="737"/>
        <w:jc w:val="center"/>
        <w:rPr>
          <w:b/>
          <w:bCs/>
          <w:i/>
          <w:iCs/>
          <w:sz w:val="28"/>
          <w:szCs w:val="28"/>
        </w:rPr>
      </w:pPr>
      <w:r w:rsidRPr="00C73DFF">
        <w:rPr>
          <w:b/>
          <w:bCs/>
          <w:i/>
          <w:iCs/>
          <w:sz w:val="28"/>
          <w:szCs w:val="28"/>
        </w:rPr>
        <w:t>5.9.1. Управление социальной поддержки населения мэрии</w:t>
      </w:r>
    </w:p>
    <w:p w:rsidR="00460369" w:rsidRPr="00C73DFF" w:rsidRDefault="00460369" w:rsidP="00ED209E">
      <w:pPr>
        <w:widowControl w:val="0"/>
        <w:autoSpaceDE w:val="0"/>
        <w:autoSpaceDN w:val="0"/>
        <w:ind w:left="737" w:right="737"/>
        <w:jc w:val="center"/>
        <w:rPr>
          <w:b/>
          <w:bCs/>
          <w:i/>
          <w:iCs/>
          <w:sz w:val="28"/>
          <w:szCs w:val="28"/>
        </w:rPr>
      </w:pPr>
      <w:r w:rsidRPr="00C73DFF">
        <w:rPr>
          <w:b/>
          <w:bCs/>
          <w:i/>
          <w:iCs/>
          <w:sz w:val="28"/>
          <w:szCs w:val="28"/>
        </w:rPr>
        <w:t>города Новосибирска</w:t>
      </w:r>
    </w:p>
    <w:p w:rsidR="00460369" w:rsidRPr="00DD1DC8" w:rsidRDefault="00460369" w:rsidP="00ED209E">
      <w:pPr>
        <w:widowControl w:val="0"/>
        <w:autoSpaceDE w:val="0"/>
        <w:autoSpaceDN w:val="0"/>
        <w:ind w:left="1134" w:right="1134"/>
        <w:jc w:val="center"/>
        <w:rPr>
          <w:bCs/>
          <w:iCs/>
        </w:rPr>
      </w:pPr>
    </w:p>
    <w:p w:rsidR="00102E8E" w:rsidRPr="00C73DFF" w:rsidRDefault="00102E8E" w:rsidP="00ED209E">
      <w:pPr>
        <w:widowControl w:val="0"/>
        <w:ind w:firstLine="709"/>
        <w:jc w:val="both"/>
        <w:rPr>
          <w:sz w:val="28"/>
          <w:szCs w:val="28"/>
        </w:rPr>
      </w:pPr>
      <w:r w:rsidRPr="00C73DFF">
        <w:rPr>
          <w:sz w:val="28"/>
          <w:szCs w:val="28"/>
        </w:rPr>
        <w:t>5.9.1.1. Совершенствование системы социальной поддержки населения города Новосибирска:</w:t>
      </w:r>
    </w:p>
    <w:p w:rsidR="00102E8E" w:rsidRPr="00C73DFF" w:rsidRDefault="00102E8E" w:rsidP="00ED209E">
      <w:pPr>
        <w:widowControl w:val="0"/>
        <w:ind w:firstLine="709"/>
        <w:jc w:val="both"/>
        <w:rPr>
          <w:sz w:val="28"/>
          <w:szCs w:val="28"/>
        </w:rPr>
      </w:pPr>
      <w:r w:rsidRPr="00C73DFF">
        <w:rPr>
          <w:sz w:val="28"/>
          <w:szCs w:val="28"/>
        </w:rPr>
        <w:t>5.9.1.1.1. Оказание адресной социальной помощи семьям с детьми, состоящим на учете в органах социальной поддержки населения:</w:t>
      </w:r>
    </w:p>
    <w:p w:rsidR="00102E8E" w:rsidRPr="00C73DFF" w:rsidRDefault="00102E8E" w:rsidP="00ED209E">
      <w:pPr>
        <w:widowControl w:val="0"/>
        <w:ind w:firstLine="709"/>
        <w:jc w:val="both"/>
        <w:rPr>
          <w:sz w:val="28"/>
          <w:szCs w:val="28"/>
        </w:rPr>
      </w:pPr>
      <w:r w:rsidRPr="00C73DFF">
        <w:rPr>
          <w:sz w:val="28"/>
          <w:szCs w:val="28"/>
        </w:rPr>
        <w:t>выплата ежеквартальных пособий на детей из неполных многодетных семей в размере 1000,0 рублей на одного ребенка;</w:t>
      </w:r>
    </w:p>
    <w:p w:rsidR="00102E8E" w:rsidRPr="00C73DFF" w:rsidRDefault="00102E8E" w:rsidP="00ED209E">
      <w:pPr>
        <w:widowControl w:val="0"/>
        <w:ind w:firstLine="709"/>
        <w:jc w:val="both"/>
        <w:rPr>
          <w:sz w:val="28"/>
          <w:szCs w:val="28"/>
        </w:rPr>
      </w:pPr>
      <w:r w:rsidRPr="00C73DFF">
        <w:rPr>
          <w:sz w:val="28"/>
          <w:szCs w:val="28"/>
        </w:rPr>
        <w:t>выплата ежеквартальных пособий на детей-инвалидов из неполных семей в размере 2000,0 рублей на ребенка;</w:t>
      </w:r>
    </w:p>
    <w:p w:rsidR="00102E8E" w:rsidRPr="00C73DFF" w:rsidRDefault="00102E8E" w:rsidP="00ED209E">
      <w:pPr>
        <w:widowControl w:val="0"/>
        <w:ind w:firstLine="709"/>
        <w:jc w:val="both"/>
        <w:rPr>
          <w:sz w:val="28"/>
          <w:szCs w:val="28"/>
        </w:rPr>
      </w:pPr>
      <w:r w:rsidRPr="00C73DFF">
        <w:rPr>
          <w:sz w:val="28"/>
          <w:szCs w:val="28"/>
        </w:rPr>
        <w:t xml:space="preserve">предоставление малоимущим семьям с одним родителем ежеквартальной денежной выплаты в размере 2000,0 </w:t>
      </w:r>
      <w:r w:rsidR="00B9276C" w:rsidRPr="00C73DFF">
        <w:rPr>
          <w:sz w:val="28"/>
          <w:szCs w:val="28"/>
        </w:rPr>
        <w:t xml:space="preserve">рублей </w:t>
      </w:r>
      <w:r w:rsidRPr="00C73DFF">
        <w:rPr>
          <w:sz w:val="28"/>
          <w:szCs w:val="28"/>
        </w:rPr>
        <w:t>на ребенка в возрасте от 1,5 до 3 лет;</w:t>
      </w:r>
    </w:p>
    <w:p w:rsidR="00102E8E" w:rsidRPr="00C73DFF" w:rsidRDefault="00102E8E" w:rsidP="00ED209E">
      <w:pPr>
        <w:widowControl w:val="0"/>
        <w:ind w:firstLine="709"/>
        <w:jc w:val="both"/>
        <w:rPr>
          <w:sz w:val="28"/>
          <w:szCs w:val="28"/>
        </w:rPr>
      </w:pPr>
      <w:r w:rsidRPr="00C73DFF">
        <w:rPr>
          <w:sz w:val="28"/>
          <w:szCs w:val="28"/>
        </w:rPr>
        <w:t>оказание помощи 110 выпускникам детских домов для ремонта и обустройства закрепленного за ними жилья;</w:t>
      </w:r>
    </w:p>
    <w:p w:rsidR="00102E8E" w:rsidRPr="00C73DFF" w:rsidRDefault="00102E8E" w:rsidP="00ED209E">
      <w:pPr>
        <w:widowControl w:val="0"/>
        <w:ind w:firstLine="709"/>
        <w:jc w:val="both"/>
        <w:rPr>
          <w:sz w:val="28"/>
          <w:szCs w:val="28"/>
        </w:rPr>
      </w:pPr>
      <w:r w:rsidRPr="00C73DFF">
        <w:rPr>
          <w:sz w:val="28"/>
          <w:szCs w:val="28"/>
        </w:rPr>
        <w:t>оказание помощи 3000 семей с детьми на подготовку к началу учебного года;</w:t>
      </w:r>
    </w:p>
    <w:p w:rsidR="00102E8E" w:rsidRPr="00C73DFF" w:rsidRDefault="00102E8E" w:rsidP="00ED209E">
      <w:pPr>
        <w:widowControl w:val="0"/>
        <w:ind w:firstLine="709"/>
        <w:jc w:val="both"/>
        <w:rPr>
          <w:sz w:val="28"/>
          <w:szCs w:val="28"/>
        </w:rPr>
      </w:pPr>
      <w:r w:rsidRPr="00C73DFF">
        <w:rPr>
          <w:sz w:val="28"/>
          <w:szCs w:val="28"/>
        </w:rPr>
        <w:t>выплата стипендий 410 студентам-инвалидам;</w:t>
      </w:r>
    </w:p>
    <w:p w:rsidR="00102E8E" w:rsidRPr="00C73DFF" w:rsidRDefault="00102E8E" w:rsidP="00ED209E">
      <w:pPr>
        <w:widowControl w:val="0"/>
        <w:ind w:firstLine="709"/>
        <w:jc w:val="both"/>
        <w:rPr>
          <w:sz w:val="28"/>
          <w:szCs w:val="28"/>
        </w:rPr>
      </w:pPr>
      <w:r w:rsidRPr="00C73DFF">
        <w:rPr>
          <w:sz w:val="28"/>
          <w:szCs w:val="28"/>
        </w:rPr>
        <w:t xml:space="preserve">вручение </w:t>
      </w:r>
      <w:r w:rsidRPr="005758C9">
        <w:rPr>
          <w:b/>
          <w:sz w:val="28"/>
          <w:szCs w:val="28"/>
        </w:rPr>
        <w:t>36</w:t>
      </w:r>
      <w:r w:rsidR="005758C9">
        <w:rPr>
          <w:b/>
          <w:sz w:val="28"/>
          <w:szCs w:val="28"/>
        </w:rPr>
        <w:t>0</w:t>
      </w:r>
      <w:r w:rsidRPr="005758C9">
        <w:rPr>
          <w:b/>
          <w:sz w:val="28"/>
          <w:szCs w:val="28"/>
        </w:rPr>
        <w:t>00</w:t>
      </w:r>
      <w:r w:rsidRPr="00C73DFF">
        <w:rPr>
          <w:sz w:val="28"/>
          <w:szCs w:val="28"/>
        </w:rPr>
        <w:t xml:space="preserve"> сладких подарков детям из категории детей</w:t>
      </w:r>
      <w:r w:rsidR="000F0510" w:rsidRPr="00C73DFF">
        <w:rPr>
          <w:sz w:val="28"/>
          <w:szCs w:val="28"/>
        </w:rPr>
        <w:t>-</w:t>
      </w:r>
      <w:r w:rsidRPr="00C73DFF">
        <w:rPr>
          <w:sz w:val="28"/>
          <w:szCs w:val="28"/>
        </w:rPr>
        <w:t>сирот, детей</w:t>
      </w:r>
      <w:r w:rsidR="000F0510" w:rsidRPr="00C73DFF">
        <w:rPr>
          <w:sz w:val="28"/>
          <w:szCs w:val="28"/>
        </w:rPr>
        <w:t>-</w:t>
      </w:r>
      <w:r w:rsidRPr="00C73DFF">
        <w:rPr>
          <w:sz w:val="28"/>
          <w:szCs w:val="28"/>
        </w:rPr>
        <w:t>инвалидов, детей из малоимущих семей, семей военнослужащих, погибших в локальных войнах, детей, подвергшихся радиации и прочих (в рамках организации новогодних и рождественских праздников);</w:t>
      </w:r>
    </w:p>
    <w:p w:rsidR="00102E8E" w:rsidRPr="00C73DFF" w:rsidRDefault="00102E8E" w:rsidP="00ED209E">
      <w:pPr>
        <w:pStyle w:val="ConsPlusNormal"/>
        <w:ind w:firstLine="709"/>
        <w:jc w:val="both"/>
        <w:rPr>
          <w:rFonts w:ascii="Times New Roman" w:hAnsi="Times New Roman"/>
          <w:sz w:val="28"/>
          <w:szCs w:val="28"/>
        </w:rPr>
      </w:pPr>
      <w:r w:rsidRPr="00C73DFF">
        <w:rPr>
          <w:rFonts w:ascii="Times New Roman" w:hAnsi="Times New Roman"/>
          <w:sz w:val="28"/>
          <w:szCs w:val="28"/>
        </w:rPr>
        <w:t xml:space="preserve">выплата компенсации в размере 50 % расходов гражданам – собственникам жилых помещений на замену (модернизацию) лифтов. </w:t>
      </w:r>
    </w:p>
    <w:p w:rsidR="00102E8E" w:rsidRPr="00C73DFF" w:rsidRDefault="00102E8E" w:rsidP="00ED209E">
      <w:pPr>
        <w:widowControl w:val="0"/>
        <w:ind w:firstLine="709"/>
        <w:jc w:val="both"/>
        <w:rPr>
          <w:sz w:val="28"/>
          <w:szCs w:val="28"/>
        </w:rPr>
      </w:pPr>
      <w:r w:rsidRPr="00C73DFF">
        <w:rPr>
          <w:sz w:val="28"/>
          <w:szCs w:val="28"/>
        </w:rPr>
        <w:t xml:space="preserve">5.9.1.1.2. Улучшение условий и уровня жизни ветеранов Великой Отечественной войны, оказание им всесторонней поддержки и внимания: оказание адресной социальной </w:t>
      </w:r>
      <w:r w:rsidRPr="00CC0281">
        <w:rPr>
          <w:b/>
          <w:sz w:val="28"/>
          <w:szCs w:val="28"/>
        </w:rPr>
        <w:t xml:space="preserve">помощи </w:t>
      </w:r>
      <w:r w:rsidR="00CC0281">
        <w:rPr>
          <w:b/>
          <w:sz w:val="28"/>
          <w:szCs w:val="28"/>
        </w:rPr>
        <w:t xml:space="preserve">680 </w:t>
      </w:r>
      <w:r w:rsidRPr="00CC0281">
        <w:rPr>
          <w:b/>
          <w:sz w:val="28"/>
          <w:szCs w:val="28"/>
        </w:rPr>
        <w:t>одиноко</w:t>
      </w:r>
      <w:r w:rsidRPr="00C73DFF">
        <w:rPr>
          <w:sz w:val="28"/>
          <w:szCs w:val="28"/>
        </w:rPr>
        <w:t xml:space="preserve"> проживающим ветеранам Великой Отечественной войны.</w:t>
      </w:r>
    </w:p>
    <w:p w:rsidR="00102E8E" w:rsidRPr="00C73DFF" w:rsidRDefault="00102E8E" w:rsidP="00ED209E">
      <w:pPr>
        <w:widowControl w:val="0"/>
        <w:ind w:firstLine="709"/>
        <w:jc w:val="both"/>
        <w:rPr>
          <w:sz w:val="28"/>
          <w:szCs w:val="28"/>
        </w:rPr>
      </w:pPr>
      <w:r w:rsidRPr="00C73DFF">
        <w:rPr>
          <w:sz w:val="28"/>
          <w:szCs w:val="28"/>
        </w:rPr>
        <w:t xml:space="preserve">5.9.1.1.3. Организация поздравлений </w:t>
      </w:r>
      <w:r w:rsidRPr="00C73DFF">
        <w:rPr>
          <w:rFonts w:ascii="10,5" w:hAnsi="10,5"/>
          <w:sz w:val="22"/>
          <w:szCs w:val="22"/>
        </w:rPr>
        <w:t xml:space="preserve"> </w:t>
      </w:r>
      <w:r w:rsidRPr="00C73DFF">
        <w:rPr>
          <w:sz w:val="28"/>
          <w:szCs w:val="28"/>
        </w:rPr>
        <w:t>90</w:t>
      </w:r>
      <w:r w:rsidR="00B9276C" w:rsidRPr="00C73DFF">
        <w:rPr>
          <w:sz w:val="28"/>
          <w:szCs w:val="28"/>
        </w:rPr>
        <w:t>-</w:t>
      </w:r>
      <w:r w:rsidRPr="00C73DFF">
        <w:rPr>
          <w:sz w:val="28"/>
          <w:szCs w:val="28"/>
        </w:rPr>
        <w:t xml:space="preserve"> и 95-летних </w:t>
      </w:r>
      <w:r w:rsidR="000F0510" w:rsidRPr="00C73DFF">
        <w:rPr>
          <w:sz w:val="28"/>
          <w:szCs w:val="28"/>
        </w:rPr>
        <w:t>ю</w:t>
      </w:r>
      <w:r w:rsidRPr="00C73DFF">
        <w:rPr>
          <w:sz w:val="28"/>
          <w:szCs w:val="28"/>
        </w:rPr>
        <w:t xml:space="preserve">биляров </w:t>
      </w:r>
      <w:r w:rsidR="000F0510" w:rsidRPr="00C73DFF">
        <w:rPr>
          <w:sz w:val="28"/>
          <w:szCs w:val="28"/>
        </w:rPr>
        <w:t>–</w:t>
      </w:r>
      <w:r w:rsidRPr="00C73DFF">
        <w:rPr>
          <w:sz w:val="28"/>
          <w:szCs w:val="28"/>
        </w:rPr>
        <w:t xml:space="preserve"> ветеранов Великой Отечественной войны с вручением денежного вознаграждения.</w:t>
      </w:r>
    </w:p>
    <w:p w:rsidR="00102E8E" w:rsidRPr="00C73DFF" w:rsidRDefault="00102E8E" w:rsidP="00ED209E">
      <w:pPr>
        <w:widowControl w:val="0"/>
        <w:ind w:firstLine="709"/>
        <w:jc w:val="both"/>
        <w:rPr>
          <w:sz w:val="28"/>
          <w:szCs w:val="28"/>
        </w:rPr>
      </w:pPr>
      <w:r w:rsidRPr="00C73DFF">
        <w:rPr>
          <w:sz w:val="28"/>
          <w:szCs w:val="28"/>
        </w:rPr>
        <w:t>5.9.1.1.4. Социальная поддержка граждан пожилого возраста и инвалидов:</w:t>
      </w:r>
    </w:p>
    <w:p w:rsidR="00102E8E" w:rsidRPr="00C73DFF" w:rsidRDefault="00102E8E" w:rsidP="00ED209E">
      <w:pPr>
        <w:widowControl w:val="0"/>
        <w:ind w:firstLine="709"/>
        <w:jc w:val="both"/>
        <w:rPr>
          <w:sz w:val="28"/>
          <w:szCs w:val="28"/>
        </w:rPr>
      </w:pPr>
      <w:r w:rsidRPr="00C73DFF">
        <w:rPr>
          <w:sz w:val="28"/>
          <w:szCs w:val="28"/>
        </w:rPr>
        <w:t>муниципальная ежемесячная денежная выплата 100 % пенсионеров, не имеющих право на меры социальной поддержки по федеральному и областному законодательству;</w:t>
      </w:r>
    </w:p>
    <w:p w:rsidR="00102E8E" w:rsidRPr="00C73DFF" w:rsidRDefault="00102E8E" w:rsidP="00ED209E">
      <w:pPr>
        <w:widowControl w:val="0"/>
        <w:ind w:firstLine="709"/>
        <w:jc w:val="both"/>
        <w:rPr>
          <w:sz w:val="28"/>
          <w:szCs w:val="28"/>
        </w:rPr>
      </w:pPr>
      <w:r w:rsidRPr="00C73DFF">
        <w:rPr>
          <w:sz w:val="28"/>
          <w:szCs w:val="28"/>
        </w:rPr>
        <w:t>заключение 15 договоров пожизненной ренты;</w:t>
      </w:r>
    </w:p>
    <w:p w:rsidR="00102E8E" w:rsidRPr="00C73DFF" w:rsidRDefault="00102E8E" w:rsidP="00ED209E">
      <w:pPr>
        <w:widowControl w:val="0"/>
        <w:ind w:firstLine="709"/>
        <w:jc w:val="both"/>
        <w:rPr>
          <w:sz w:val="28"/>
          <w:szCs w:val="28"/>
        </w:rPr>
      </w:pPr>
      <w:r w:rsidRPr="00C73DFF">
        <w:rPr>
          <w:sz w:val="28"/>
          <w:szCs w:val="28"/>
        </w:rPr>
        <w:t xml:space="preserve">обеспечение </w:t>
      </w:r>
      <w:r w:rsidR="00B9276C" w:rsidRPr="00C73DFF">
        <w:rPr>
          <w:sz w:val="28"/>
          <w:szCs w:val="28"/>
        </w:rPr>
        <w:t xml:space="preserve"> </w:t>
      </w:r>
      <w:r w:rsidRPr="00C73DFF">
        <w:rPr>
          <w:sz w:val="28"/>
          <w:szCs w:val="28"/>
        </w:rPr>
        <w:t xml:space="preserve">денежной </w:t>
      </w:r>
      <w:r w:rsidR="00B9276C" w:rsidRPr="00C73DFF">
        <w:rPr>
          <w:sz w:val="28"/>
          <w:szCs w:val="28"/>
        </w:rPr>
        <w:t xml:space="preserve"> </w:t>
      </w:r>
      <w:r w:rsidRPr="00C73DFF">
        <w:rPr>
          <w:sz w:val="28"/>
          <w:szCs w:val="28"/>
        </w:rPr>
        <w:t xml:space="preserve">выплаты </w:t>
      </w:r>
      <w:r w:rsidR="00B9276C" w:rsidRPr="00C73DFF">
        <w:rPr>
          <w:sz w:val="28"/>
          <w:szCs w:val="28"/>
        </w:rPr>
        <w:t xml:space="preserve"> </w:t>
      </w:r>
      <w:r w:rsidRPr="00C73DFF">
        <w:rPr>
          <w:sz w:val="28"/>
          <w:szCs w:val="28"/>
        </w:rPr>
        <w:t>30</w:t>
      </w:r>
      <w:r w:rsidR="00B9276C" w:rsidRPr="00C73DFF">
        <w:rPr>
          <w:sz w:val="28"/>
          <w:szCs w:val="28"/>
        </w:rPr>
        <w:t xml:space="preserve"> </w:t>
      </w:r>
      <w:r w:rsidRPr="00C73DFF">
        <w:rPr>
          <w:sz w:val="28"/>
          <w:szCs w:val="28"/>
        </w:rPr>
        <w:t xml:space="preserve"> столетним</w:t>
      </w:r>
      <w:r w:rsidR="00B9276C" w:rsidRPr="00C73DFF">
        <w:rPr>
          <w:sz w:val="28"/>
          <w:szCs w:val="28"/>
        </w:rPr>
        <w:t xml:space="preserve"> </w:t>
      </w:r>
      <w:r w:rsidRPr="00C73DFF">
        <w:rPr>
          <w:sz w:val="28"/>
          <w:szCs w:val="28"/>
        </w:rPr>
        <w:t xml:space="preserve"> юбилярам</w:t>
      </w:r>
      <w:r w:rsidR="00B9276C" w:rsidRPr="00C73DFF">
        <w:rPr>
          <w:sz w:val="28"/>
          <w:szCs w:val="28"/>
        </w:rPr>
        <w:t xml:space="preserve"> </w:t>
      </w:r>
      <w:r w:rsidRPr="00C73DFF">
        <w:rPr>
          <w:sz w:val="28"/>
          <w:szCs w:val="28"/>
        </w:rPr>
        <w:t xml:space="preserve"> в</w:t>
      </w:r>
      <w:r w:rsidR="00B9276C" w:rsidRPr="00C73DFF">
        <w:rPr>
          <w:sz w:val="28"/>
          <w:szCs w:val="28"/>
        </w:rPr>
        <w:t xml:space="preserve"> </w:t>
      </w:r>
      <w:r w:rsidRPr="00C73DFF">
        <w:rPr>
          <w:sz w:val="28"/>
          <w:szCs w:val="28"/>
        </w:rPr>
        <w:t xml:space="preserve"> размере</w:t>
      </w:r>
      <w:r w:rsidR="00B9276C" w:rsidRPr="00C73DFF">
        <w:rPr>
          <w:sz w:val="28"/>
          <w:szCs w:val="28"/>
        </w:rPr>
        <w:t xml:space="preserve"> </w:t>
      </w:r>
      <w:r w:rsidRPr="00C73DFF">
        <w:rPr>
          <w:sz w:val="28"/>
          <w:szCs w:val="28"/>
        </w:rPr>
        <w:t>25,0</w:t>
      </w:r>
      <w:r w:rsidR="00B9276C" w:rsidRPr="00C73DFF">
        <w:rPr>
          <w:sz w:val="28"/>
          <w:szCs w:val="28"/>
        </w:rPr>
        <w:t> </w:t>
      </w:r>
      <w:r w:rsidRPr="00C73DFF">
        <w:rPr>
          <w:sz w:val="28"/>
          <w:szCs w:val="28"/>
        </w:rPr>
        <w:t>тыс. рублей каждому.</w:t>
      </w:r>
    </w:p>
    <w:p w:rsidR="00102E8E" w:rsidRPr="00C73DFF" w:rsidRDefault="00102E8E" w:rsidP="00ED209E">
      <w:pPr>
        <w:widowControl w:val="0"/>
        <w:autoSpaceDE w:val="0"/>
        <w:autoSpaceDN w:val="0"/>
        <w:adjustRightInd w:val="0"/>
        <w:ind w:firstLine="709"/>
        <w:jc w:val="both"/>
        <w:rPr>
          <w:sz w:val="28"/>
          <w:szCs w:val="28"/>
        </w:rPr>
      </w:pPr>
      <w:r w:rsidRPr="00C73DFF">
        <w:rPr>
          <w:sz w:val="28"/>
          <w:szCs w:val="28"/>
        </w:rPr>
        <w:t>5.9.1.1.</w:t>
      </w:r>
      <w:r w:rsidR="00A64E01" w:rsidRPr="00C73DFF">
        <w:rPr>
          <w:sz w:val="28"/>
          <w:szCs w:val="28"/>
        </w:rPr>
        <w:t>5</w:t>
      </w:r>
      <w:r w:rsidRPr="00C73DFF">
        <w:rPr>
          <w:sz w:val="28"/>
          <w:szCs w:val="28"/>
        </w:rPr>
        <w:t>. Организация санаторно-курортного лечения 1168 работников бюджетной сферы города Новосибирска.</w:t>
      </w:r>
    </w:p>
    <w:p w:rsidR="00102E8E" w:rsidRPr="00C73DFF" w:rsidRDefault="00102E8E" w:rsidP="00ED209E">
      <w:pPr>
        <w:widowControl w:val="0"/>
        <w:ind w:firstLine="709"/>
        <w:jc w:val="both"/>
        <w:rPr>
          <w:sz w:val="28"/>
          <w:szCs w:val="28"/>
        </w:rPr>
      </w:pPr>
      <w:r w:rsidRPr="00C73DFF">
        <w:rPr>
          <w:sz w:val="28"/>
          <w:szCs w:val="28"/>
        </w:rPr>
        <w:t>5.9.1.2. Обеспечение доступности городской среды жизнедеятельности для инвалидов и маломобильных жителей:</w:t>
      </w:r>
    </w:p>
    <w:p w:rsidR="00102E8E" w:rsidRPr="00C73DFF" w:rsidRDefault="00102E8E" w:rsidP="00ED209E">
      <w:pPr>
        <w:widowControl w:val="0"/>
        <w:autoSpaceDE w:val="0"/>
        <w:autoSpaceDN w:val="0"/>
        <w:ind w:firstLine="709"/>
        <w:jc w:val="both"/>
        <w:rPr>
          <w:sz w:val="28"/>
          <w:szCs w:val="28"/>
        </w:rPr>
      </w:pPr>
      <w:r w:rsidRPr="00C73DFF">
        <w:rPr>
          <w:sz w:val="28"/>
          <w:szCs w:val="28"/>
        </w:rPr>
        <w:t xml:space="preserve">5.9.1.2.1. Обустройство вспомогательными сооружениями и сооружениями для маломобильных жителей города зданий и помещений </w:t>
      </w:r>
      <w:r w:rsidR="00863E7B" w:rsidRPr="00C73DFF">
        <w:rPr>
          <w:sz w:val="28"/>
          <w:szCs w:val="28"/>
        </w:rPr>
        <w:t>МУ</w:t>
      </w:r>
      <w:r w:rsidRPr="00C73DFF">
        <w:rPr>
          <w:sz w:val="28"/>
          <w:szCs w:val="28"/>
        </w:rPr>
        <w:t xml:space="preserve"> социального обслуживания населения.</w:t>
      </w:r>
    </w:p>
    <w:p w:rsidR="00102E8E" w:rsidRPr="00C73DFF" w:rsidRDefault="00102E8E" w:rsidP="00ED209E">
      <w:pPr>
        <w:widowControl w:val="0"/>
        <w:autoSpaceDE w:val="0"/>
        <w:autoSpaceDN w:val="0"/>
        <w:ind w:firstLine="709"/>
        <w:jc w:val="both"/>
        <w:rPr>
          <w:sz w:val="28"/>
          <w:szCs w:val="28"/>
        </w:rPr>
      </w:pPr>
      <w:r w:rsidRPr="00C73DFF">
        <w:rPr>
          <w:sz w:val="28"/>
          <w:szCs w:val="28"/>
        </w:rPr>
        <w:t>5.9.1.2.2. Расширение спектра социальных услуг, предоставляемых жителям города с ограниченными возможностями здоровья:</w:t>
      </w:r>
    </w:p>
    <w:p w:rsidR="00102E8E" w:rsidRPr="00C73DFF" w:rsidRDefault="00102E8E" w:rsidP="00ED209E">
      <w:pPr>
        <w:widowControl w:val="0"/>
        <w:autoSpaceDE w:val="0"/>
        <w:autoSpaceDN w:val="0"/>
        <w:ind w:firstLine="709"/>
        <w:jc w:val="both"/>
        <w:rPr>
          <w:sz w:val="28"/>
          <w:szCs w:val="28"/>
        </w:rPr>
      </w:pPr>
      <w:r w:rsidRPr="00C73DFF">
        <w:rPr>
          <w:sz w:val="28"/>
          <w:szCs w:val="28"/>
        </w:rPr>
        <w:t>оказание жителям города Новосибирска транспортной услуги «Социальная служба сопровождения» (</w:t>
      </w:r>
      <w:r w:rsidR="003F5B76" w:rsidRPr="00C73DFF">
        <w:rPr>
          <w:sz w:val="28"/>
          <w:szCs w:val="28"/>
        </w:rPr>
        <w:t>45,5</w:t>
      </w:r>
      <w:r w:rsidRPr="00C73DFF">
        <w:rPr>
          <w:sz w:val="28"/>
          <w:szCs w:val="28"/>
        </w:rPr>
        <w:t xml:space="preserve"> тыс. </w:t>
      </w:r>
      <w:r w:rsidR="003F5B76" w:rsidRPr="00C73DFF">
        <w:rPr>
          <w:sz w:val="28"/>
          <w:szCs w:val="28"/>
        </w:rPr>
        <w:t>часов</w:t>
      </w:r>
      <w:r w:rsidRPr="00C73DFF">
        <w:rPr>
          <w:sz w:val="28"/>
          <w:szCs w:val="28"/>
        </w:rPr>
        <w:t>)</w:t>
      </w:r>
      <w:r w:rsidR="000F0510" w:rsidRPr="00C73DFF">
        <w:rPr>
          <w:sz w:val="28"/>
          <w:szCs w:val="28"/>
        </w:rPr>
        <w:t>;</w:t>
      </w:r>
    </w:p>
    <w:p w:rsidR="00102E8E" w:rsidRPr="00C73DFF" w:rsidRDefault="00102E8E" w:rsidP="00ED209E">
      <w:pPr>
        <w:widowControl w:val="0"/>
        <w:autoSpaceDE w:val="0"/>
        <w:autoSpaceDN w:val="0"/>
        <w:ind w:firstLine="709"/>
        <w:jc w:val="both"/>
        <w:rPr>
          <w:sz w:val="28"/>
          <w:szCs w:val="28"/>
        </w:rPr>
      </w:pPr>
      <w:r w:rsidRPr="00C73DFF">
        <w:rPr>
          <w:sz w:val="28"/>
          <w:szCs w:val="28"/>
        </w:rPr>
        <w:t>открытие в 2014 году двух дополнительных пунктов проката на базе МБУ «КЦСОН» Кировского района и МБУ «КЦСОН» Первомайского района, что позволит повысить обеспеченность маломобильных жителей в средствах реабилитации;</w:t>
      </w:r>
    </w:p>
    <w:p w:rsidR="00102E8E" w:rsidRPr="00C73DFF" w:rsidRDefault="00102E8E" w:rsidP="00ED209E">
      <w:pPr>
        <w:widowControl w:val="0"/>
        <w:autoSpaceDE w:val="0"/>
        <w:autoSpaceDN w:val="0"/>
        <w:ind w:firstLine="709"/>
        <w:jc w:val="both"/>
        <w:rPr>
          <w:sz w:val="28"/>
          <w:szCs w:val="28"/>
        </w:rPr>
      </w:pPr>
      <w:r w:rsidRPr="00C73DFF">
        <w:rPr>
          <w:sz w:val="28"/>
          <w:szCs w:val="28"/>
        </w:rPr>
        <w:t xml:space="preserve">оснащение техническими средствами реабилитации пунктов проката на базе </w:t>
      </w:r>
      <w:r w:rsidR="00652ABC" w:rsidRPr="00C73DFF">
        <w:rPr>
          <w:sz w:val="28"/>
          <w:szCs w:val="28"/>
        </w:rPr>
        <w:t xml:space="preserve">МБУ </w:t>
      </w:r>
      <w:r w:rsidRPr="00C73DFF">
        <w:rPr>
          <w:sz w:val="28"/>
          <w:szCs w:val="28"/>
        </w:rPr>
        <w:t>«Ветеран» и МБУ «КЦСОН» районов города (увеличение количества специального инвентаря на 85 единиц);</w:t>
      </w:r>
    </w:p>
    <w:p w:rsidR="00102E8E" w:rsidRPr="00C73DFF" w:rsidRDefault="00102E8E" w:rsidP="00ED209E">
      <w:pPr>
        <w:widowControl w:val="0"/>
        <w:autoSpaceDE w:val="0"/>
        <w:autoSpaceDN w:val="0"/>
        <w:ind w:firstLine="709"/>
        <w:jc w:val="both"/>
        <w:rPr>
          <w:sz w:val="28"/>
          <w:szCs w:val="28"/>
        </w:rPr>
      </w:pPr>
      <w:r w:rsidRPr="00C73DFF">
        <w:rPr>
          <w:sz w:val="28"/>
          <w:szCs w:val="28"/>
        </w:rPr>
        <w:t>предоставление бесплатных услуг по сурдопереводу инвалидам по слуху (1000 услуг ежегодно) и обучение слепых и слабовидящих жителей города ориентированию и мобильности в городской среде (2880 услуг ежегодно), исполнение 100 % поступивших заявок;</w:t>
      </w:r>
    </w:p>
    <w:p w:rsidR="00102E8E" w:rsidRPr="00C73DFF" w:rsidRDefault="00102E8E" w:rsidP="00ED209E">
      <w:pPr>
        <w:widowControl w:val="0"/>
        <w:ind w:firstLine="709"/>
        <w:jc w:val="both"/>
        <w:rPr>
          <w:sz w:val="28"/>
          <w:szCs w:val="28"/>
        </w:rPr>
      </w:pPr>
      <w:r w:rsidRPr="00C73DFF">
        <w:rPr>
          <w:sz w:val="28"/>
          <w:szCs w:val="28"/>
        </w:rPr>
        <w:t>обеспечение разработки и наполнения содержательных разделов портала «Незримый Новосибирск».</w:t>
      </w:r>
    </w:p>
    <w:p w:rsidR="00102E8E" w:rsidRPr="00C73DFF" w:rsidRDefault="00102E8E" w:rsidP="00ED209E">
      <w:pPr>
        <w:widowControl w:val="0"/>
        <w:ind w:firstLine="709"/>
        <w:jc w:val="both"/>
        <w:rPr>
          <w:sz w:val="28"/>
          <w:szCs w:val="28"/>
        </w:rPr>
      </w:pPr>
      <w:r w:rsidRPr="00C73DFF">
        <w:rPr>
          <w:sz w:val="28"/>
          <w:szCs w:val="28"/>
        </w:rPr>
        <w:t xml:space="preserve">5.9.1.2.3. Совершенствование кадрового обеспечения и оснащение методическим оборудованием </w:t>
      </w:r>
      <w:r w:rsidR="0028517D" w:rsidRPr="00C73DFF">
        <w:rPr>
          <w:sz w:val="28"/>
          <w:szCs w:val="28"/>
        </w:rPr>
        <w:t>МУ</w:t>
      </w:r>
      <w:r w:rsidRPr="00C73DFF">
        <w:rPr>
          <w:sz w:val="28"/>
          <w:szCs w:val="28"/>
        </w:rPr>
        <w:t xml:space="preserve"> социального обслуживания населения:</w:t>
      </w:r>
    </w:p>
    <w:p w:rsidR="00102E8E" w:rsidRPr="00C73DFF" w:rsidRDefault="00102E8E" w:rsidP="00ED209E">
      <w:pPr>
        <w:widowControl w:val="0"/>
        <w:ind w:firstLine="709"/>
        <w:jc w:val="both"/>
        <w:rPr>
          <w:sz w:val="28"/>
          <w:szCs w:val="28"/>
        </w:rPr>
      </w:pPr>
      <w:r w:rsidRPr="00C73DFF">
        <w:rPr>
          <w:sz w:val="28"/>
          <w:szCs w:val="28"/>
        </w:rPr>
        <w:t xml:space="preserve">обучение 11 специалистов </w:t>
      </w:r>
      <w:r w:rsidR="0028517D" w:rsidRPr="00C73DFF">
        <w:rPr>
          <w:sz w:val="28"/>
          <w:szCs w:val="28"/>
        </w:rPr>
        <w:t>МУ</w:t>
      </w:r>
      <w:r w:rsidRPr="00C73DFF">
        <w:rPr>
          <w:sz w:val="28"/>
          <w:szCs w:val="28"/>
        </w:rPr>
        <w:t xml:space="preserve"> социального обслуживания населения практике социально</w:t>
      </w:r>
      <w:r w:rsidR="000F0510" w:rsidRPr="00C73DFF">
        <w:rPr>
          <w:sz w:val="28"/>
          <w:szCs w:val="28"/>
        </w:rPr>
        <w:t>-</w:t>
      </w:r>
      <w:r w:rsidRPr="00C73DFF">
        <w:rPr>
          <w:sz w:val="28"/>
          <w:szCs w:val="28"/>
        </w:rPr>
        <w:t>психологической работы с глухими и слабослышащими жителями города;</w:t>
      </w:r>
    </w:p>
    <w:p w:rsidR="00102E8E" w:rsidRPr="00C73DFF" w:rsidRDefault="00102E8E" w:rsidP="00ED209E">
      <w:pPr>
        <w:widowControl w:val="0"/>
        <w:ind w:firstLine="709"/>
        <w:jc w:val="both"/>
        <w:rPr>
          <w:sz w:val="28"/>
          <w:szCs w:val="28"/>
        </w:rPr>
      </w:pPr>
      <w:r w:rsidRPr="00C73DFF">
        <w:rPr>
          <w:sz w:val="28"/>
          <w:szCs w:val="28"/>
        </w:rPr>
        <w:t>оснащение средствами реабилитации жилых модулей «Реабилитационная квартира для инвалидов» и службы психолого-педагогического сопровождения «Лекотека».</w:t>
      </w:r>
    </w:p>
    <w:p w:rsidR="00102E8E" w:rsidRPr="00C73DFF" w:rsidRDefault="00102E8E" w:rsidP="00ED209E">
      <w:pPr>
        <w:widowControl w:val="0"/>
        <w:ind w:firstLine="709"/>
        <w:jc w:val="both"/>
        <w:rPr>
          <w:sz w:val="28"/>
          <w:szCs w:val="28"/>
        </w:rPr>
      </w:pPr>
      <w:r w:rsidRPr="00C73DFF">
        <w:rPr>
          <w:sz w:val="28"/>
          <w:szCs w:val="28"/>
        </w:rPr>
        <w:t xml:space="preserve">5.9.1.3. Развитие системы оказания социальных услуг в целях повышения результативности и эффективности социального обслуживания: </w:t>
      </w:r>
    </w:p>
    <w:p w:rsidR="00102E8E" w:rsidRPr="00C73DFF" w:rsidRDefault="00102E8E" w:rsidP="00ED209E">
      <w:pPr>
        <w:widowControl w:val="0"/>
        <w:ind w:firstLine="709"/>
        <w:jc w:val="both"/>
        <w:rPr>
          <w:sz w:val="28"/>
        </w:rPr>
      </w:pPr>
      <w:r w:rsidRPr="00C73DFF">
        <w:rPr>
          <w:sz w:val="28"/>
          <w:szCs w:val="28"/>
        </w:rPr>
        <w:t>5</w:t>
      </w:r>
      <w:r w:rsidRPr="00C73DFF">
        <w:rPr>
          <w:sz w:val="28"/>
        </w:rPr>
        <w:t>.9.1.3.1. Совершенствование организации работы сети учреждений социального обслуживания населения:</w:t>
      </w:r>
    </w:p>
    <w:p w:rsidR="00102E8E" w:rsidRPr="00C73DFF" w:rsidRDefault="00966FF3" w:rsidP="00ED209E">
      <w:pPr>
        <w:widowControl w:val="0"/>
        <w:autoSpaceDE w:val="0"/>
        <w:autoSpaceDN w:val="0"/>
        <w:ind w:firstLine="709"/>
        <w:jc w:val="both"/>
        <w:rPr>
          <w:sz w:val="28"/>
          <w:szCs w:val="28"/>
        </w:rPr>
      </w:pPr>
      <w:r w:rsidRPr="00C73DFF">
        <w:rPr>
          <w:sz w:val="28"/>
        </w:rPr>
        <w:t>с</w:t>
      </w:r>
      <w:r w:rsidR="00102E8E" w:rsidRPr="00C73DFF">
        <w:rPr>
          <w:sz w:val="28"/>
        </w:rPr>
        <w:t xml:space="preserve">троительство нового помещения МБУ Центр реабилитации </w:t>
      </w:r>
      <w:r w:rsidR="00102E8E" w:rsidRPr="00C73DFF">
        <w:rPr>
          <w:sz w:val="28"/>
          <w:szCs w:val="28"/>
        </w:rPr>
        <w:t>детей и подростков с ограниченными возможностями «Олеся» в Заельцовском районе с целью развития полноценной и всесторонней реабилитации детей-инвалидов с ограниченными физическ</w:t>
      </w:r>
      <w:r w:rsidRPr="00C73DFF">
        <w:rPr>
          <w:sz w:val="28"/>
          <w:szCs w:val="28"/>
        </w:rPr>
        <w:t>ими и умственными способностями;</w:t>
      </w:r>
    </w:p>
    <w:p w:rsidR="00102E8E" w:rsidRPr="00C73DFF" w:rsidRDefault="00966FF3" w:rsidP="00ED209E">
      <w:pPr>
        <w:widowControl w:val="0"/>
        <w:autoSpaceDE w:val="0"/>
        <w:autoSpaceDN w:val="0"/>
        <w:ind w:firstLine="709"/>
        <w:jc w:val="both"/>
        <w:rPr>
          <w:sz w:val="28"/>
          <w:szCs w:val="28"/>
        </w:rPr>
      </w:pPr>
      <w:r w:rsidRPr="00C73DFF">
        <w:rPr>
          <w:sz w:val="28"/>
          <w:szCs w:val="28"/>
        </w:rPr>
        <w:t>о</w:t>
      </w:r>
      <w:r w:rsidR="00102E8E" w:rsidRPr="00C73DFF">
        <w:rPr>
          <w:sz w:val="28"/>
          <w:szCs w:val="28"/>
        </w:rPr>
        <w:t>рганизация работы многопрофильных, современных отделений реабилитации инвалидов в МБУ «КЦСОН» Заельцовского, Ленинского, Первомайского районов.</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 xml:space="preserve">5.9.1.3.2. Принятие решений, направленных на стимулирование деятельности </w:t>
      </w:r>
      <w:r w:rsidR="0028517D" w:rsidRPr="00C73DFF">
        <w:rPr>
          <w:sz w:val="28"/>
          <w:szCs w:val="28"/>
        </w:rPr>
        <w:t>МУ</w:t>
      </w:r>
      <w:r w:rsidRPr="00C73DFF">
        <w:rPr>
          <w:sz w:val="28"/>
          <w:szCs w:val="28"/>
        </w:rPr>
        <w:t xml:space="preserve"> по расширению социальных услуг и повышению их качества: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 xml:space="preserve">укрепление материально-технической базы учреждений социального обслуживания населения города Новосибирска; </w:t>
      </w:r>
    </w:p>
    <w:p w:rsidR="00102E8E" w:rsidRPr="00C73DFF" w:rsidRDefault="0028517D" w:rsidP="00DD1DC8">
      <w:pPr>
        <w:widowControl w:val="0"/>
        <w:autoSpaceDE w:val="0"/>
        <w:autoSpaceDN w:val="0"/>
        <w:adjustRightInd w:val="0"/>
        <w:spacing w:line="235" w:lineRule="auto"/>
        <w:ind w:firstLine="709"/>
        <w:jc w:val="both"/>
        <w:rPr>
          <w:sz w:val="28"/>
          <w:szCs w:val="28"/>
        </w:rPr>
      </w:pPr>
      <w:r w:rsidRPr="00C73DFF">
        <w:rPr>
          <w:sz w:val="28"/>
          <w:szCs w:val="28"/>
        </w:rPr>
        <w:t>организация дополнительного профессионального образования</w:t>
      </w:r>
      <w:r w:rsidR="00102E8E" w:rsidRPr="00C73DFF">
        <w:rPr>
          <w:sz w:val="28"/>
          <w:szCs w:val="28"/>
        </w:rPr>
        <w:t xml:space="preserve"> 4 % работников </w:t>
      </w:r>
      <w:r w:rsidRPr="00C73DFF">
        <w:rPr>
          <w:sz w:val="28"/>
          <w:szCs w:val="28"/>
        </w:rPr>
        <w:t>МУ</w:t>
      </w:r>
      <w:r w:rsidR="00102E8E" w:rsidRPr="00C73DFF">
        <w:rPr>
          <w:sz w:val="28"/>
          <w:szCs w:val="28"/>
        </w:rPr>
        <w:t xml:space="preserve"> социального обслуживания населения, непосредственно оказывающих социальные услуги гражданам;</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создание и организация деятельности попечительских (общественных) советов в учреждениях социального обслуживания населения;</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оптимизация расходов на содержание деятельности учреждений социального обслуживания и привлечения дополнительных средств.</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5.9.1.3.3 Улучшение качества предоставления социального обслуживания в учреждениях социального обслуживания населения:</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rPr>
        <w:t xml:space="preserve">организация информационно-разъяснительной работы о системе </w:t>
      </w:r>
      <w:r w:rsidRPr="00C73DFF">
        <w:rPr>
          <w:sz w:val="28"/>
          <w:szCs w:val="28"/>
        </w:rPr>
        <w:t>социального обслуживания и мерах социальной поддержки населения, видах и условиях предоставления социальных услуг;</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разработка и внедрение новых методик, новых услуг в деятельность учреждений социального обслуживания населения;</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создание служб психолого-педагогического сопровождения «Лекотека» для детей с ограниченными возможностями на базе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развитие деятельности социальных участковых служб при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 xml:space="preserve">развитие </w:t>
      </w:r>
      <w:r w:rsidR="004A43B4" w:rsidRPr="00C73DFF">
        <w:rPr>
          <w:sz w:val="28"/>
          <w:szCs w:val="28"/>
        </w:rPr>
        <w:t>п</w:t>
      </w:r>
      <w:r w:rsidRPr="00C73DFF">
        <w:rPr>
          <w:sz w:val="28"/>
          <w:szCs w:val="28"/>
        </w:rPr>
        <w:t>атронажной службы на базе МБУ «КЦСОН» Кировского района.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5.9.1.3.4. Внедрение новых технологий работы в учреждениях социального обслуживания населения:</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пролонгированное сопровождение социальными работниками семей, воспитывающих детей-инвалидов в возрасте до 7 лет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оказание психологической помощи семьям с детьми, находящимся в состоянии развода, специалистами служб психологической помощи, созданными на базе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создание и развитие служб психолого-педагогического, социального и юридического сопровождения замещающих семей на базе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организация кружковой, клубной работы для пожилых граждан и инвалидов на базе МБУ «КЦСОН» районов города.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5.9.1.4. Формирование эффективной муниципальной семейной политики, направленной на улучшение демографической ситуации и поддержку семьи, материнства и детства:</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 xml:space="preserve">5.9.1.4.1. Усиление экономической поддержки семей различных категорий: </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выплата единовременной материальной помощи при рождении детей семьям, возраст родителей в которых достиг 30 лет, состоящим в браке и постоянно проживающим в городе Новосибирске (2014 год – 4704 детей, 2015 год – 4800 детей, 2016 год – 4800 детей);</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 xml:space="preserve">выплата материальной помощи на приобретение автомобильного транспорта многодетным семьям, воспитывающим 7 и более детей (2014 год – 4 семьям, 2015 год – 3 семьям, </w:t>
      </w:r>
      <w:r w:rsidRPr="00CC0281">
        <w:rPr>
          <w:b/>
          <w:sz w:val="28"/>
          <w:szCs w:val="28"/>
        </w:rPr>
        <w:t xml:space="preserve">2016 год – </w:t>
      </w:r>
      <w:r w:rsidR="00CC0281" w:rsidRPr="00CC0281">
        <w:rPr>
          <w:b/>
          <w:sz w:val="28"/>
          <w:szCs w:val="28"/>
        </w:rPr>
        <w:t>7</w:t>
      </w:r>
      <w:r w:rsidRPr="00CC0281">
        <w:rPr>
          <w:b/>
          <w:sz w:val="28"/>
          <w:szCs w:val="28"/>
        </w:rPr>
        <w:t xml:space="preserve"> семьям</w:t>
      </w:r>
      <w:r w:rsidRPr="00C73DFF">
        <w:rPr>
          <w:sz w:val="28"/>
          <w:szCs w:val="28"/>
        </w:rPr>
        <w:t>).</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C0281">
        <w:rPr>
          <w:b/>
          <w:sz w:val="28"/>
        </w:rPr>
        <w:t>5.9.1.4.</w:t>
      </w:r>
      <w:r w:rsidR="00CC0281" w:rsidRPr="00CC0281">
        <w:rPr>
          <w:b/>
          <w:sz w:val="28"/>
        </w:rPr>
        <w:t>2</w:t>
      </w:r>
      <w:r w:rsidRPr="00CC0281">
        <w:rPr>
          <w:b/>
          <w:sz w:val="28"/>
        </w:rPr>
        <w:t>.</w:t>
      </w:r>
      <w:r w:rsidRPr="00C73DFF">
        <w:rPr>
          <w:sz w:val="28"/>
        </w:rPr>
        <w:t xml:space="preserve"> Улучшение качества жизни семей с детьми-инвалидами, развитие системы персональной поддержки, а также обеспечение ранней и непрерывной </w:t>
      </w:r>
      <w:r w:rsidRPr="00C73DFF">
        <w:rPr>
          <w:sz w:val="28"/>
          <w:szCs w:val="28"/>
        </w:rPr>
        <w:t>реабилитации детей-инвалидов:</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обеспечение работы городского сайта в помощь родителям, воспитывающим детей-инвалидов «Новосибирск – детям»;</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организация специальной педагогической помощи детям-инвалидам и их родителям с использованием игротерапевтических приемов;</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развитие службы персональных помощников и службы домашнего визитирования семей с детьми-инвалидами.</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C0281">
        <w:rPr>
          <w:b/>
          <w:sz w:val="28"/>
          <w:szCs w:val="28"/>
        </w:rPr>
        <w:t>5.9.1.4.</w:t>
      </w:r>
      <w:r w:rsidR="00CC0281" w:rsidRPr="00CC0281">
        <w:rPr>
          <w:b/>
          <w:sz w:val="28"/>
          <w:szCs w:val="28"/>
        </w:rPr>
        <w:t>3</w:t>
      </w:r>
      <w:r w:rsidRPr="00CC0281">
        <w:rPr>
          <w:b/>
          <w:sz w:val="28"/>
          <w:szCs w:val="28"/>
        </w:rPr>
        <w:t>.</w:t>
      </w:r>
      <w:r w:rsidRPr="00C73DFF">
        <w:rPr>
          <w:sz w:val="28"/>
          <w:szCs w:val="28"/>
        </w:rPr>
        <w:t> Организация и проведение городских и районных мероприятий, направленных на укрепление семьи: проведение ежегодных городских и районных мероприятий, посвященных Дню семьи, Дню матери, фестиваля детей-инвалидов с участием более 5000 человек ежегодно.</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C0281">
        <w:rPr>
          <w:b/>
          <w:sz w:val="28"/>
          <w:szCs w:val="28"/>
        </w:rPr>
        <w:t>5.9.1.4.</w:t>
      </w:r>
      <w:r w:rsidR="00CC0281" w:rsidRPr="00CC0281">
        <w:rPr>
          <w:b/>
          <w:sz w:val="28"/>
          <w:szCs w:val="28"/>
        </w:rPr>
        <w:t>4</w:t>
      </w:r>
      <w:r w:rsidRPr="00CC0281">
        <w:rPr>
          <w:b/>
          <w:sz w:val="28"/>
          <w:szCs w:val="28"/>
        </w:rPr>
        <w:t>.</w:t>
      </w:r>
      <w:r w:rsidRPr="00C73DFF">
        <w:rPr>
          <w:sz w:val="28"/>
          <w:szCs w:val="28"/>
        </w:rPr>
        <w:t> Оказание информационно-просветительской и правовой поддержки семьям с детьми (более 1500 семей ежегодно).</w:t>
      </w:r>
    </w:p>
    <w:p w:rsidR="00102E8E" w:rsidRPr="00C73DFF" w:rsidRDefault="00102E8E" w:rsidP="00DD1DC8">
      <w:pPr>
        <w:widowControl w:val="0"/>
        <w:autoSpaceDE w:val="0"/>
        <w:autoSpaceDN w:val="0"/>
        <w:adjustRightInd w:val="0"/>
        <w:spacing w:line="235" w:lineRule="auto"/>
        <w:ind w:firstLine="709"/>
        <w:jc w:val="both"/>
        <w:rPr>
          <w:sz w:val="28"/>
          <w:szCs w:val="28"/>
        </w:rPr>
      </w:pPr>
      <w:r w:rsidRPr="00C73DFF">
        <w:rPr>
          <w:sz w:val="28"/>
          <w:szCs w:val="28"/>
        </w:rPr>
        <w:t>5.9.1.5. Содействие привлечению городского сообщества к решению социальных проблем жителей города Новосибирска: участие в составе Консультативного совета общественности по вопросам семьи, материнства и детства (не менее 2 раз в год), Координационного совета по проблемам граждан пожилого возраста и инвалидов (не менее 4 раз в год).</w:t>
      </w:r>
    </w:p>
    <w:p w:rsidR="00102E8E" w:rsidRPr="00C73DFF" w:rsidRDefault="00102E8E" w:rsidP="00ED209E">
      <w:pPr>
        <w:widowControl w:val="0"/>
        <w:ind w:right="21" w:firstLine="720"/>
        <w:jc w:val="both"/>
      </w:pPr>
    </w:p>
    <w:p w:rsidR="00380E89" w:rsidRPr="00C73DFF" w:rsidRDefault="00380E89" w:rsidP="00ED209E">
      <w:pPr>
        <w:widowControl w:val="0"/>
        <w:jc w:val="center"/>
        <w:rPr>
          <w:sz w:val="28"/>
          <w:szCs w:val="28"/>
        </w:rPr>
      </w:pPr>
      <w:r w:rsidRPr="00C73DFF">
        <w:rPr>
          <w:b/>
          <w:bCs/>
          <w:i/>
          <w:iCs/>
          <w:sz w:val="28"/>
          <w:szCs w:val="28"/>
        </w:rPr>
        <w:t>5.9.2. </w:t>
      </w:r>
      <w:r w:rsidRPr="00C73DFF">
        <w:rPr>
          <w:b/>
          <w:i/>
          <w:sz w:val="28"/>
          <w:szCs w:val="28"/>
        </w:rPr>
        <w:t>Комитет опеки и попечительства мэрии города Новосибирска</w:t>
      </w:r>
    </w:p>
    <w:p w:rsidR="00380E89" w:rsidRPr="00C73DFF" w:rsidRDefault="00380E89" w:rsidP="00ED209E">
      <w:pPr>
        <w:widowControl w:val="0"/>
        <w:ind w:right="21" w:firstLine="720"/>
        <w:jc w:val="both"/>
      </w:pP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sz w:val="28"/>
          <w:szCs w:val="28"/>
        </w:rPr>
        <w:t xml:space="preserve">5.9.2.1. Обеспечение социальной и правовой защиты несовершеннолетних и </w:t>
      </w:r>
      <w:r w:rsidRPr="00C73DFF">
        <w:rPr>
          <w:color w:val="000000"/>
          <w:sz w:val="28"/>
          <w:szCs w:val="28"/>
        </w:rPr>
        <w:t>недееспособных или ограниченно дееспособных граждан.</w:t>
      </w: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color w:val="000000"/>
          <w:sz w:val="28"/>
          <w:szCs w:val="28"/>
        </w:rPr>
        <w:t>5.9.2.2. Развитие семейных форм устройства детей-сирот и детей, оставшихся без попечения родителей.</w:t>
      </w: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color w:val="000000"/>
          <w:sz w:val="28"/>
          <w:szCs w:val="28"/>
        </w:rPr>
        <w:t>5.9.2.3. Оздоровление в летний период детей-сирот и детей, оставшихся без попечения родителей.</w:t>
      </w: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color w:val="000000"/>
          <w:sz w:val="28"/>
          <w:szCs w:val="28"/>
        </w:rPr>
        <w:t>5.9.2.4. Реформирование сети и деятельности учреждений для детей-сирот и детей, оставшихся без попечения родителей.</w:t>
      </w:r>
    </w:p>
    <w:p w:rsidR="00380E89" w:rsidRPr="00C73DFF" w:rsidRDefault="00380E89" w:rsidP="00DD1DC8">
      <w:pPr>
        <w:widowControl w:val="0"/>
        <w:autoSpaceDE w:val="0"/>
        <w:autoSpaceDN w:val="0"/>
        <w:adjustRightInd w:val="0"/>
        <w:spacing w:line="235" w:lineRule="auto"/>
        <w:ind w:firstLine="709"/>
        <w:jc w:val="both"/>
        <w:rPr>
          <w:color w:val="000000"/>
          <w:sz w:val="28"/>
          <w:szCs w:val="28"/>
        </w:rPr>
      </w:pPr>
      <w:r w:rsidRPr="00C73DFF">
        <w:rPr>
          <w:color w:val="000000"/>
          <w:sz w:val="28"/>
          <w:szCs w:val="28"/>
        </w:rPr>
        <w:t>5.9.2.5. Постинтернатное сопровождение выпускников детских домов.</w:t>
      </w:r>
    </w:p>
    <w:p w:rsidR="00380E89" w:rsidRPr="00C73DFF" w:rsidRDefault="00380E89" w:rsidP="00ED209E">
      <w:pPr>
        <w:widowControl w:val="0"/>
        <w:ind w:right="21" w:firstLine="720"/>
        <w:jc w:val="both"/>
      </w:pPr>
    </w:p>
    <w:p w:rsidR="00460369" w:rsidRPr="00C73DFF" w:rsidRDefault="00460369" w:rsidP="00ED209E">
      <w:pPr>
        <w:widowControl w:val="0"/>
        <w:jc w:val="center"/>
        <w:rPr>
          <w:b/>
          <w:bCs/>
          <w:i/>
          <w:iCs/>
          <w:sz w:val="28"/>
          <w:szCs w:val="28"/>
        </w:rPr>
      </w:pPr>
      <w:r w:rsidRPr="00C73DFF">
        <w:rPr>
          <w:b/>
          <w:bCs/>
          <w:i/>
          <w:iCs/>
          <w:sz w:val="28"/>
          <w:szCs w:val="28"/>
        </w:rPr>
        <w:t>5.9.</w:t>
      </w:r>
      <w:r w:rsidR="00380E89" w:rsidRPr="00C73DFF">
        <w:rPr>
          <w:b/>
          <w:bCs/>
          <w:i/>
          <w:iCs/>
          <w:sz w:val="28"/>
          <w:szCs w:val="28"/>
        </w:rPr>
        <w:t>3</w:t>
      </w:r>
      <w:r w:rsidRPr="00C73DFF">
        <w:rPr>
          <w:b/>
          <w:bCs/>
          <w:i/>
          <w:iCs/>
          <w:sz w:val="28"/>
          <w:szCs w:val="28"/>
        </w:rPr>
        <w:t>. </w:t>
      </w:r>
      <w:r w:rsidR="00DD7765" w:rsidRPr="00C73DFF">
        <w:rPr>
          <w:b/>
          <w:bCs/>
          <w:i/>
          <w:iCs/>
          <w:sz w:val="28"/>
          <w:szCs w:val="28"/>
        </w:rPr>
        <w:t>Отдел</w:t>
      </w:r>
      <w:r w:rsidRPr="00C73DFF">
        <w:rPr>
          <w:b/>
          <w:bCs/>
          <w:i/>
          <w:iCs/>
          <w:sz w:val="28"/>
          <w:szCs w:val="28"/>
        </w:rPr>
        <w:t xml:space="preserve"> по защите прав потребителей мэрии города Новосибирска</w:t>
      </w:r>
    </w:p>
    <w:p w:rsidR="00460369" w:rsidRPr="00C73DFF" w:rsidRDefault="00460369" w:rsidP="00ED209E">
      <w:pPr>
        <w:widowControl w:val="0"/>
        <w:autoSpaceDE w:val="0"/>
        <w:autoSpaceDN w:val="0"/>
        <w:ind w:firstLine="720"/>
      </w:pPr>
    </w:p>
    <w:p w:rsidR="00102E8E" w:rsidRPr="00C73DFF" w:rsidRDefault="00102E8E" w:rsidP="00ED209E">
      <w:pPr>
        <w:widowControl w:val="0"/>
        <w:ind w:right="21" w:firstLine="720"/>
        <w:jc w:val="both"/>
        <w:rPr>
          <w:sz w:val="28"/>
          <w:szCs w:val="28"/>
        </w:rPr>
      </w:pPr>
      <w:r w:rsidRPr="00C73DFF">
        <w:rPr>
          <w:sz w:val="28"/>
          <w:szCs w:val="28"/>
        </w:rPr>
        <w:t>5.9.</w:t>
      </w:r>
      <w:r w:rsidR="00380E89" w:rsidRPr="00C73DFF">
        <w:rPr>
          <w:sz w:val="28"/>
          <w:szCs w:val="28"/>
        </w:rPr>
        <w:t>3</w:t>
      </w:r>
      <w:r w:rsidRPr="00C73DFF">
        <w:rPr>
          <w:sz w:val="28"/>
          <w:szCs w:val="28"/>
        </w:rPr>
        <w:t>.1. Организация защиты прав потребителей:</w:t>
      </w:r>
    </w:p>
    <w:p w:rsidR="00102E8E" w:rsidRPr="00C73DFF" w:rsidRDefault="00102E8E" w:rsidP="00ED209E">
      <w:pPr>
        <w:widowControl w:val="0"/>
        <w:ind w:right="21" w:firstLine="720"/>
        <w:jc w:val="both"/>
        <w:rPr>
          <w:sz w:val="28"/>
          <w:szCs w:val="28"/>
        </w:rPr>
      </w:pPr>
      <w:r w:rsidRPr="00C73DFF">
        <w:rPr>
          <w:sz w:val="28"/>
          <w:szCs w:val="28"/>
        </w:rPr>
        <w:t>5.9.</w:t>
      </w:r>
      <w:r w:rsidR="00BC696A" w:rsidRPr="00C73DFF">
        <w:rPr>
          <w:sz w:val="28"/>
          <w:szCs w:val="28"/>
        </w:rPr>
        <w:t>3</w:t>
      </w:r>
      <w:r w:rsidRPr="00C73DFF">
        <w:rPr>
          <w:sz w:val="28"/>
          <w:szCs w:val="28"/>
        </w:rPr>
        <w:t>.1.1. Консультирование граждан по вопросам защиты прав потребителей.</w:t>
      </w:r>
    </w:p>
    <w:p w:rsidR="00102E8E" w:rsidRPr="00C73DFF" w:rsidRDefault="00102E8E" w:rsidP="00ED209E">
      <w:pPr>
        <w:widowControl w:val="0"/>
        <w:ind w:right="21" w:firstLine="720"/>
        <w:jc w:val="both"/>
        <w:rPr>
          <w:sz w:val="28"/>
          <w:szCs w:val="28"/>
        </w:rPr>
      </w:pPr>
      <w:r w:rsidRPr="00C73DFF">
        <w:rPr>
          <w:sz w:val="28"/>
          <w:szCs w:val="28"/>
        </w:rPr>
        <w:t>5.9.</w:t>
      </w:r>
      <w:r w:rsidR="00380E89" w:rsidRPr="00C73DFF">
        <w:rPr>
          <w:sz w:val="28"/>
          <w:szCs w:val="28"/>
        </w:rPr>
        <w:t>3</w:t>
      </w:r>
      <w:r w:rsidRPr="00C73DFF">
        <w:rPr>
          <w:sz w:val="28"/>
          <w:szCs w:val="28"/>
        </w:rPr>
        <w:t>.1.2. Участие в составе комиссии при Правительстве Новосибирской области по вопросам защиты прав потребителей.</w:t>
      </w:r>
    </w:p>
    <w:p w:rsidR="00102E8E" w:rsidRPr="00C73DFF" w:rsidRDefault="00102E8E" w:rsidP="00ED209E">
      <w:pPr>
        <w:widowControl w:val="0"/>
        <w:ind w:right="21" w:firstLine="720"/>
        <w:jc w:val="both"/>
        <w:rPr>
          <w:sz w:val="28"/>
          <w:szCs w:val="28"/>
        </w:rPr>
      </w:pPr>
      <w:r w:rsidRPr="00C73DFF">
        <w:rPr>
          <w:sz w:val="28"/>
          <w:szCs w:val="28"/>
        </w:rPr>
        <w:t>5.9.</w:t>
      </w:r>
      <w:r w:rsidR="00380E89" w:rsidRPr="00C73DFF">
        <w:rPr>
          <w:sz w:val="28"/>
          <w:szCs w:val="28"/>
        </w:rPr>
        <w:t>3</w:t>
      </w:r>
      <w:r w:rsidRPr="00C73DFF">
        <w:rPr>
          <w:sz w:val="28"/>
          <w:szCs w:val="28"/>
        </w:rPr>
        <w:t>.1.3. Участие в проведении конкурсов: «Сто лучших товаров Рос</w:t>
      </w:r>
      <w:r w:rsidR="00480829" w:rsidRPr="00C73DFF">
        <w:rPr>
          <w:sz w:val="28"/>
          <w:szCs w:val="28"/>
        </w:rPr>
        <w:t xml:space="preserve">сии», </w:t>
      </w:r>
      <w:r w:rsidRPr="00C73DFF">
        <w:rPr>
          <w:sz w:val="28"/>
          <w:szCs w:val="28"/>
        </w:rPr>
        <w:t>«Премия администрации Новосибирской области за качество»</w:t>
      </w:r>
      <w:r w:rsidR="00480829" w:rsidRPr="00C73DFF">
        <w:rPr>
          <w:sz w:val="28"/>
          <w:szCs w:val="28"/>
        </w:rPr>
        <w:t>,</w:t>
      </w:r>
      <w:r w:rsidRPr="00C73DFF">
        <w:rPr>
          <w:sz w:val="28"/>
          <w:szCs w:val="28"/>
        </w:rPr>
        <w:t xml:space="preserve"> «Новосибирская марка»</w:t>
      </w:r>
      <w:r w:rsidR="00480829" w:rsidRPr="00C73DFF">
        <w:rPr>
          <w:sz w:val="28"/>
          <w:szCs w:val="28"/>
        </w:rPr>
        <w:t>,</w:t>
      </w:r>
      <w:r w:rsidRPr="00C73DFF">
        <w:rPr>
          <w:sz w:val="28"/>
          <w:szCs w:val="28"/>
        </w:rPr>
        <w:t xml:space="preserve"> «Лучший продавец года».</w:t>
      </w:r>
    </w:p>
    <w:p w:rsidR="00102E8E" w:rsidRPr="00C73DFF" w:rsidRDefault="00380E89" w:rsidP="00ED209E">
      <w:pPr>
        <w:widowControl w:val="0"/>
        <w:ind w:firstLine="709"/>
        <w:jc w:val="both"/>
        <w:rPr>
          <w:sz w:val="28"/>
          <w:szCs w:val="28"/>
        </w:rPr>
      </w:pPr>
      <w:r w:rsidRPr="00C73DFF">
        <w:rPr>
          <w:sz w:val="28"/>
          <w:szCs w:val="28"/>
        </w:rPr>
        <w:t>5.9.3</w:t>
      </w:r>
      <w:r w:rsidR="00102E8E" w:rsidRPr="00C73DFF">
        <w:rPr>
          <w:sz w:val="28"/>
          <w:szCs w:val="28"/>
        </w:rPr>
        <w:t>.1.4. Участие в работе комиссии при министерстве промышленности, торговли и развития предпринимательства Новосибирской области по вопросам обеспечения продовольственной безопасности на потребительском рынке Новосибирской области.</w:t>
      </w:r>
    </w:p>
    <w:p w:rsidR="00102E8E" w:rsidRPr="00C73DFF" w:rsidRDefault="00380E89" w:rsidP="00ED209E">
      <w:pPr>
        <w:widowControl w:val="0"/>
        <w:ind w:right="21" w:firstLine="720"/>
        <w:jc w:val="both"/>
        <w:rPr>
          <w:sz w:val="28"/>
          <w:szCs w:val="28"/>
        </w:rPr>
      </w:pPr>
      <w:r w:rsidRPr="00C73DFF">
        <w:rPr>
          <w:sz w:val="28"/>
          <w:szCs w:val="28"/>
        </w:rPr>
        <w:t>5.9.3</w:t>
      </w:r>
      <w:r w:rsidR="00102E8E" w:rsidRPr="00C73DFF">
        <w:rPr>
          <w:sz w:val="28"/>
          <w:szCs w:val="28"/>
        </w:rPr>
        <w:t>.1.5. Проведение при обращении потребителей анализа договоров, заключаемых продавцами (исполнителями) с потребителями, в целях выявления и исключения условий, ущемляющих права потребителей.</w:t>
      </w:r>
    </w:p>
    <w:p w:rsidR="00102E8E" w:rsidRPr="00C73DFF" w:rsidRDefault="00380E89" w:rsidP="00ED209E">
      <w:pPr>
        <w:widowControl w:val="0"/>
        <w:ind w:right="21" w:firstLine="720"/>
        <w:jc w:val="both"/>
        <w:rPr>
          <w:sz w:val="28"/>
          <w:szCs w:val="28"/>
        </w:rPr>
      </w:pPr>
      <w:r w:rsidRPr="00C73DFF">
        <w:rPr>
          <w:sz w:val="28"/>
          <w:szCs w:val="28"/>
        </w:rPr>
        <w:t>5.9.3</w:t>
      </w:r>
      <w:r w:rsidR="00102E8E" w:rsidRPr="00C73DFF">
        <w:rPr>
          <w:sz w:val="28"/>
          <w:szCs w:val="28"/>
        </w:rPr>
        <w:t>.1.6. Проведение расширенного приема и консультирования граждан во Всемирный день защиты прав потребителей – 15 марта, во Всемирную неделю качества – 10 ноября.</w:t>
      </w:r>
    </w:p>
    <w:p w:rsidR="00102E8E" w:rsidRPr="00C73DFF" w:rsidRDefault="00380E89" w:rsidP="00ED209E">
      <w:pPr>
        <w:widowControl w:val="0"/>
        <w:ind w:firstLine="709"/>
        <w:jc w:val="both"/>
        <w:rPr>
          <w:sz w:val="28"/>
          <w:szCs w:val="28"/>
        </w:rPr>
      </w:pPr>
      <w:r w:rsidRPr="00C73DFF">
        <w:rPr>
          <w:sz w:val="28"/>
          <w:szCs w:val="28"/>
        </w:rPr>
        <w:t>5.9.3</w:t>
      </w:r>
      <w:r w:rsidR="00102E8E" w:rsidRPr="00C73DFF">
        <w:rPr>
          <w:sz w:val="28"/>
          <w:szCs w:val="28"/>
        </w:rPr>
        <w:t xml:space="preserve">.1.7. Осуществление взаимодействия с территориальными органами федеральной службы по надзору в сфере защиты прав потребителей и благополучия человека, </w:t>
      </w:r>
      <w:r w:rsidR="002851FD" w:rsidRPr="00C73DFF">
        <w:rPr>
          <w:sz w:val="28"/>
          <w:szCs w:val="28"/>
        </w:rPr>
        <w:t xml:space="preserve">федеральным </w:t>
      </w:r>
      <w:r w:rsidR="00D12507" w:rsidRPr="00C73DFF">
        <w:rPr>
          <w:sz w:val="28"/>
          <w:szCs w:val="28"/>
        </w:rPr>
        <w:t>бюджетным</w:t>
      </w:r>
      <w:r w:rsidR="002851FD" w:rsidRPr="00C73DFF">
        <w:rPr>
          <w:sz w:val="28"/>
          <w:szCs w:val="28"/>
        </w:rPr>
        <w:t xml:space="preserve"> учреждением</w:t>
      </w:r>
      <w:r w:rsidR="00102E8E" w:rsidRPr="00C73DFF">
        <w:rPr>
          <w:sz w:val="28"/>
          <w:szCs w:val="28"/>
        </w:rPr>
        <w:t xml:space="preserve"> </w:t>
      </w:r>
      <w:r w:rsidR="002851FD" w:rsidRPr="00C73DFF">
        <w:rPr>
          <w:sz w:val="28"/>
          <w:szCs w:val="28"/>
        </w:rPr>
        <w:t>«</w:t>
      </w:r>
      <w:r w:rsidR="00D12507" w:rsidRPr="00C73DFF">
        <w:rPr>
          <w:sz w:val="28"/>
          <w:szCs w:val="28"/>
        </w:rPr>
        <w:t xml:space="preserve">Государственный региональный центр </w:t>
      </w:r>
      <w:r w:rsidR="00102E8E" w:rsidRPr="00C73DFF">
        <w:rPr>
          <w:sz w:val="28"/>
          <w:szCs w:val="28"/>
        </w:rPr>
        <w:t xml:space="preserve">стандартизации, метрологии и </w:t>
      </w:r>
      <w:r w:rsidR="00D12507" w:rsidRPr="00C73DFF">
        <w:rPr>
          <w:sz w:val="28"/>
          <w:szCs w:val="28"/>
        </w:rPr>
        <w:t>испытаний в Новосибирской области</w:t>
      </w:r>
      <w:r w:rsidR="001E343D" w:rsidRPr="00C73DFF">
        <w:rPr>
          <w:sz w:val="28"/>
          <w:szCs w:val="28"/>
        </w:rPr>
        <w:t>»</w:t>
      </w:r>
      <w:r w:rsidR="00102E8E" w:rsidRPr="00C73DFF">
        <w:rPr>
          <w:sz w:val="28"/>
          <w:szCs w:val="28"/>
        </w:rPr>
        <w:t xml:space="preserve"> по вопросам, входящим в компетенцию отдела по защите прав потребителей департамента по социальной политике мэрии города Новосибирска.</w:t>
      </w:r>
    </w:p>
    <w:p w:rsidR="00102E8E" w:rsidRPr="00C73DFF" w:rsidRDefault="00380E89" w:rsidP="00036FB3">
      <w:pPr>
        <w:widowControl w:val="0"/>
        <w:spacing w:line="235" w:lineRule="auto"/>
        <w:ind w:right="21" w:firstLine="709"/>
        <w:jc w:val="both"/>
        <w:rPr>
          <w:sz w:val="28"/>
          <w:szCs w:val="28"/>
        </w:rPr>
      </w:pPr>
      <w:r w:rsidRPr="00C73DFF">
        <w:rPr>
          <w:sz w:val="28"/>
          <w:szCs w:val="28"/>
        </w:rPr>
        <w:t>5.9.3</w:t>
      </w:r>
      <w:r w:rsidR="00102E8E" w:rsidRPr="00C73DFF">
        <w:rPr>
          <w:sz w:val="28"/>
          <w:szCs w:val="28"/>
        </w:rPr>
        <w:t>.2. Осуществление информационно-просветительской деятельности:</w:t>
      </w:r>
    </w:p>
    <w:p w:rsidR="00102E8E" w:rsidRPr="00C73DFF" w:rsidRDefault="00380E89" w:rsidP="00036FB3">
      <w:pPr>
        <w:widowControl w:val="0"/>
        <w:spacing w:line="235" w:lineRule="auto"/>
        <w:ind w:right="21" w:firstLine="709"/>
        <w:jc w:val="both"/>
        <w:rPr>
          <w:sz w:val="28"/>
          <w:szCs w:val="28"/>
        </w:rPr>
      </w:pPr>
      <w:r w:rsidRPr="00C73DFF">
        <w:rPr>
          <w:sz w:val="28"/>
          <w:szCs w:val="28"/>
        </w:rPr>
        <w:t>5.9.3</w:t>
      </w:r>
      <w:r w:rsidR="00102E8E" w:rsidRPr="00C73DFF">
        <w:rPr>
          <w:sz w:val="28"/>
          <w:szCs w:val="28"/>
        </w:rPr>
        <w:t>.2.1. Оказание методической помощи представителям предприятий торговли, общественного питания, бытовых услуг и производителям товаров в изучении положений Закона Российской Федерации от 07.02.92 № 2300-1 «О защите прав потребителей».</w:t>
      </w:r>
    </w:p>
    <w:p w:rsidR="00102E8E" w:rsidRPr="00C73DFF" w:rsidRDefault="00380E89" w:rsidP="00036FB3">
      <w:pPr>
        <w:widowControl w:val="0"/>
        <w:spacing w:line="235" w:lineRule="auto"/>
        <w:ind w:right="21" w:firstLine="709"/>
        <w:jc w:val="both"/>
        <w:rPr>
          <w:sz w:val="28"/>
          <w:szCs w:val="28"/>
        </w:rPr>
      </w:pPr>
      <w:r w:rsidRPr="00C73DFF">
        <w:rPr>
          <w:sz w:val="28"/>
          <w:szCs w:val="28"/>
        </w:rPr>
        <w:t>5.9.3</w:t>
      </w:r>
      <w:r w:rsidR="00102E8E" w:rsidRPr="00C73DFF">
        <w:rPr>
          <w:sz w:val="28"/>
          <w:szCs w:val="28"/>
        </w:rPr>
        <w:t>.2.2. Проведение лекций, семинаров по основам потребительских знаний в учебных заведениях города Новосибирска</w:t>
      </w:r>
    </w:p>
    <w:p w:rsidR="00102E8E" w:rsidRPr="00C73DFF" w:rsidRDefault="00380E89" w:rsidP="00036FB3">
      <w:pPr>
        <w:widowControl w:val="0"/>
        <w:spacing w:line="235" w:lineRule="auto"/>
        <w:ind w:right="21" w:firstLine="720"/>
        <w:jc w:val="both"/>
        <w:rPr>
          <w:sz w:val="28"/>
          <w:szCs w:val="28"/>
        </w:rPr>
      </w:pPr>
      <w:r w:rsidRPr="00C73DFF">
        <w:rPr>
          <w:sz w:val="28"/>
          <w:szCs w:val="28"/>
        </w:rPr>
        <w:t>5.9.3</w:t>
      </w:r>
      <w:r w:rsidR="00102E8E" w:rsidRPr="00C73DFF">
        <w:rPr>
          <w:sz w:val="28"/>
          <w:szCs w:val="28"/>
        </w:rPr>
        <w:t xml:space="preserve">.2.3. Информирование населения города Новосибирска через средства массовой информации </w:t>
      </w:r>
      <w:r w:rsidR="00F8715F" w:rsidRPr="00C73DFF">
        <w:rPr>
          <w:sz w:val="28"/>
          <w:szCs w:val="28"/>
        </w:rPr>
        <w:t xml:space="preserve">(далее – СМИ) </w:t>
      </w:r>
      <w:r w:rsidR="00102E8E" w:rsidRPr="00C73DFF">
        <w:rPr>
          <w:sz w:val="28"/>
          <w:szCs w:val="28"/>
        </w:rPr>
        <w:t>и официальный сайт города Новосибирска о некачественных и опасных товарах и услугах, поступающих на потребительский рынок (еженедельно).</w:t>
      </w:r>
    </w:p>
    <w:p w:rsidR="00102E8E" w:rsidRPr="00C73DFF" w:rsidRDefault="00380E89" w:rsidP="00036FB3">
      <w:pPr>
        <w:widowControl w:val="0"/>
        <w:spacing w:line="235" w:lineRule="auto"/>
        <w:ind w:firstLine="708"/>
        <w:jc w:val="both"/>
      </w:pPr>
      <w:r w:rsidRPr="00C73DFF">
        <w:rPr>
          <w:sz w:val="28"/>
          <w:szCs w:val="28"/>
        </w:rPr>
        <w:t>5.9.3</w:t>
      </w:r>
      <w:r w:rsidR="00102E8E" w:rsidRPr="00C73DFF">
        <w:rPr>
          <w:sz w:val="28"/>
          <w:szCs w:val="28"/>
        </w:rPr>
        <w:t>.2.4. Проведение «прямых линий» (ежеквартально), «круглых столов» (3</w:t>
      </w:r>
      <w:r w:rsidR="00966FF3" w:rsidRPr="00C73DFF">
        <w:rPr>
          <w:sz w:val="28"/>
          <w:szCs w:val="28"/>
        </w:rPr>
        <w:t xml:space="preserve"> – </w:t>
      </w:r>
      <w:r w:rsidR="00102E8E" w:rsidRPr="00C73DFF">
        <w:rPr>
          <w:sz w:val="28"/>
          <w:szCs w:val="28"/>
        </w:rPr>
        <w:t>4</w:t>
      </w:r>
      <w:r w:rsidR="00966FF3" w:rsidRPr="00C73DFF">
        <w:rPr>
          <w:sz w:val="28"/>
          <w:szCs w:val="28"/>
        </w:rPr>
        <w:t xml:space="preserve"> </w:t>
      </w:r>
      <w:r w:rsidR="00102E8E" w:rsidRPr="00C73DFF">
        <w:rPr>
          <w:sz w:val="28"/>
          <w:szCs w:val="28"/>
        </w:rPr>
        <w:t>раза в год) по теме: «Проблемные вопросы горожан в защите прав потребителей».</w:t>
      </w:r>
    </w:p>
    <w:p w:rsidR="00460369" w:rsidRPr="00C73DFF" w:rsidRDefault="00460369" w:rsidP="00ED209E">
      <w:pPr>
        <w:widowControl w:val="0"/>
        <w:ind w:firstLine="709"/>
        <w:jc w:val="both"/>
      </w:pPr>
    </w:p>
    <w:p w:rsidR="00B223DE" w:rsidRPr="00C73DFF" w:rsidRDefault="00B223DE" w:rsidP="00ED209E">
      <w:pPr>
        <w:widowControl w:val="0"/>
        <w:autoSpaceDE w:val="0"/>
        <w:autoSpaceDN w:val="0"/>
        <w:jc w:val="center"/>
        <w:outlineLvl w:val="1"/>
        <w:rPr>
          <w:rFonts w:cs="Arial"/>
          <w:b/>
          <w:bCs/>
          <w:iCs/>
          <w:sz w:val="28"/>
          <w:szCs w:val="28"/>
        </w:rPr>
      </w:pPr>
      <w:bookmarkStart w:id="90" w:name="_Toc272854634"/>
      <w:bookmarkStart w:id="91" w:name="_Toc304451707"/>
      <w:r w:rsidRPr="00C73DFF">
        <w:rPr>
          <w:rFonts w:cs="Arial"/>
          <w:b/>
          <w:bCs/>
          <w:iCs/>
          <w:sz w:val="28"/>
          <w:szCs w:val="28"/>
        </w:rPr>
        <w:t>5.10. Главное управление образования мэрии города Новосибирска</w:t>
      </w:r>
      <w:bookmarkEnd w:id="90"/>
      <w:bookmarkEnd w:id="91"/>
    </w:p>
    <w:p w:rsidR="00B223DE" w:rsidRPr="00C73DFF" w:rsidRDefault="00B223DE" w:rsidP="00ED209E">
      <w:pPr>
        <w:widowControl w:val="0"/>
        <w:ind w:firstLine="709"/>
        <w:jc w:val="both"/>
        <w:rPr>
          <w:b/>
          <w:bCs/>
          <w:iCs/>
        </w:rPr>
      </w:pPr>
    </w:p>
    <w:p w:rsidR="00CC0281" w:rsidRDefault="00CC0281" w:rsidP="00ED209E">
      <w:pPr>
        <w:widowControl w:val="0"/>
        <w:ind w:firstLine="709"/>
        <w:jc w:val="both"/>
        <w:rPr>
          <w:b/>
          <w:sz w:val="28"/>
          <w:szCs w:val="28"/>
        </w:rPr>
      </w:pPr>
      <w:bookmarkStart w:id="92" w:name="_Toc272854635"/>
      <w:bookmarkStart w:id="93" w:name="_Toc304451708"/>
      <w:bookmarkEnd w:id="86"/>
      <w:bookmarkEnd w:id="87"/>
      <w:r w:rsidRPr="00CC0281">
        <w:rPr>
          <w:b/>
          <w:sz w:val="28"/>
          <w:szCs w:val="28"/>
        </w:rPr>
        <w:t xml:space="preserve">Деятельность Главного управления образования мэрии города Новосибирска в 2014 году и плановом периоде 2015 и 2016 годов будет направлена на реализацию мероприятий </w:t>
      </w:r>
      <w:r w:rsidRPr="00CC0281">
        <w:rPr>
          <w:b/>
          <w:bCs/>
          <w:sz w:val="28"/>
          <w:szCs w:val="28"/>
        </w:rPr>
        <w:t xml:space="preserve">муниципальной программы «Развитие инфраструктуры и материально-технической базы муниципальных образовательных организаций города Новосибирска» на 2013 – 2017 годы, утвержденной постановлением мэрии от 10.07.2013 № 6518, </w:t>
      </w:r>
      <w:r w:rsidRPr="00CC0281">
        <w:rPr>
          <w:b/>
          <w:sz w:val="28"/>
          <w:szCs w:val="28"/>
        </w:rPr>
        <w:t xml:space="preserve">ВЦП </w:t>
      </w:r>
      <w:r w:rsidRPr="00CC0281">
        <w:rPr>
          <w:b/>
          <w:bCs/>
          <w:sz w:val="28"/>
          <w:szCs w:val="28"/>
        </w:rPr>
        <w:t xml:space="preserve">«Совершенствование организации школьного питания в городе Новосибирске» на 2013 – 2016 годы, утвержденной постановлением мэрии от 01.03.2013 № 2007, и </w:t>
      </w:r>
      <w:r w:rsidRPr="00CC0281">
        <w:rPr>
          <w:b/>
          <w:sz w:val="28"/>
          <w:szCs w:val="28"/>
        </w:rPr>
        <w:t>решение следующих основных задач:</w:t>
      </w:r>
    </w:p>
    <w:p w:rsidR="002A70EC" w:rsidRPr="00C73DFF" w:rsidRDefault="002A70EC" w:rsidP="00ED209E">
      <w:pPr>
        <w:widowControl w:val="0"/>
        <w:ind w:firstLine="709"/>
        <w:jc w:val="both"/>
        <w:rPr>
          <w:sz w:val="28"/>
          <w:szCs w:val="28"/>
        </w:rPr>
      </w:pPr>
      <w:r w:rsidRPr="00C73DFF">
        <w:rPr>
          <w:sz w:val="28"/>
          <w:szCs w:val="28"/>
        </w:rPr>
        <w:t>обеспечение доступности общего, дошкольного и дополнительного образования;</w:t>
      </w:r>
    </w:p>
    <w:p w:rsidR="002A70EC" w:rsidRPr="00C73DFF" w:rsidRDefault="002A70EC" w:rsidP="00ED209E">
      <w:pPr>
        <w:widowControl w:val="0"/>
        <w:ind w:firstLine="709"/>
        <w:jc w:val="both"/>
        <w:rPr>
          <w:sz w:val="28"/>
          <w:szCs w:val="28"/>
        </w:rPr>
      </w:pPr>
      <w:r w:rsidRPr="00C73DFF">
        <w:rPr>
          <w:sz w:val="28"/>
          <w:szCs w:val="28"/>
        </w:rPr>
        <w:t>повышение качества образовательных услуг, отработка системы независимой оценки качества знаний;</w:t>
      </w:r>
    </w:p>
    <w:p w:rsidR="002A70EC" w:rsidRPr="00C73DFF" w:rsidRDefault="002A70EC" w:rsidP="00ED209E">
      <w:pPr>
        <w:widowControl w:val="0"/>
        <w:ind w:firstLine="709"/>
        <w:jc w:val="both"/>
        <w:rPr>
          <w:sz w:val="28"/>
          <w:szCs w:val="28"/>
        </w:rPr>
      </w:pPr>
      <w:r w:rsidRPr="00C73DFF">
        <w:rPr>
          <w:sz w:val="28"/>
          <w:szCs w:val="28"/>
        </w:rPr>
        <w:t>поддержка одаренных детей;</w:t>
      </w:r>
    </w:p>
    <w:p w:rsidR="002A70EC" w:rsidRPr="00C73DFF" w:rsidRDefault="002A70EC" w:rsidP="00ED209E">
      <w:pPr>
        <w:widowControl w:val="0"/>
        <w:ind w:firstLine="709"/>
        <w:jc w:val="both"/>
        <w:rPr>
          <w:sz w:val="28"/>
          <w:szCs w:val="28"/>
        </w:rPr>
      </w:pPr>
      <w:r w:rsidRPr="00C73DFF">
        <w:rPr>
          <w:sz w:val="28"/>
          <w:szCs w:val="28"/>
        </w:rPr>
        <w:t>создание безопасного образовательного пространства;</w:t>
      </w:r>
    </w:p>
    <w:p w:rsidR="002A70EC" w:rsidRPr="00C73DFF" w:rsidRDefault="002A70EC" w:rsidP="00ED209E">
      <w:pPr>
        <w:widowControl w:val="0"/>
        <w:ind w:firstLine="709"/>
        <w:jc w:val="both"/>
        <w:rPr>
          <w:sz w:val="28"/>
          <w:szCs w:val="28"/>
        </w:rPr>
      </w:pPr>
      <w:r w:rsidRPr="00C73DFF">
        <w:rPr>
          <w:sz w:val="28"/>
          <w:szCs w:val="28"/>
        </w:rPr>
        <w:t>обеспечение социальной поддержки несовершеннолетних;</w:t>
      </w:r>
    </w:p>
    <w:p w:rsidR="002A70EC" w:rsidRPr="00C73DFF" w:rsidRDefault="002A70EC" w:rsidP="00ED209E">
      <w:pPr>
        <w:widowControl w:val="0"/>
        <w:ind w:firstLine="709"/>
        <w:jc w:val="both"/>
        <w:rPr>
          <w:sz w:val="28"/>
          <w:szCs w:val="28"/>
        </w:rPr>
      </w:pPr>
      <w:r w:rsidRPr="00C73DFF">
        <w:rPr>
          <w:sz w:val="28"/>
          <w:szCs w:val="28"/>
        </w:rPr>
        <w:t xml:space="preserve">укрепление и развитие материально-технической и учебно-методической базы образовательных </w:t>
      </w:r>
      <w:r w:rsidR="00CC4EC7" w:rsidRPr="00C73DFF">
        <w:rPr>
          <w:sz w:val="28"/>
          <w:szCs w:val="28"/>
        </w:rPr>
        <w:t>организаций</w:t>
      </w:r>
      <w:r w:rsidRPr="00C73DFF">
        <w:rPr>
          <w:sz w:val="28"/>
          <w:szCs w:val="28"/>
        </w:rPr>
        <w:t>;</w:t>
      </w:r>
    </w:p>
    <w:p w:rsidR="002A70EC" w:rsidRPr="00C73DFF" w:rsidRDefault="002A70EC" w:rsidP="00ED209E">
      <w:pPr>
        <w:widowControl w:val="0"/>
        <w:ind w:firstLine="709"/>
        <w:jc w:val="both"/>
        <w:rPr>
          <w:sz w:val="28"/>
          <w:szCs w:val="28"/>
        </w:rPr>
      </w:pPr>
      <w:r w:rsidRPr="00C73DFF">
        <w:rPr>
          <w:sz w:val="28"/>
          <w:szCs w:val="28"/>
        </w:rPr>
        <w:t>профилактика безнадзорности и правонарушений несовершеннолетних;</w:t>
      </w:r>
    </w:p>
    <w:p w:rsidR="002A70EC" w:rsidRPr="00C73DFF" w:rsidRDefault="002A70EC" w:rsidP="00ED209E">
      <w:pPr>
        <w:widowControl w:val="0"/>
        <w:ind w:firstLine="709"/>
        <w:jc w:val="both"/>
        <w:rPr>
          <w:sz w:val="28"/>
          <w:szCs w:val="28"/>
        </w:rPr>
      </w:pPr>
      <w:r w:rsidRPr="00C73DFF">
        <w:rPr>
          <w:sz w:val="28"/>
          <w:szCs w:val="28"/>
        </w:rPr>
        <w:t>формирование муниципальных заданий на оказание услуг (выполнение работ) для МБУ, подведомственных Главному управлению образования мэрии города Новосибирска.</w:t>
      </w:r>
    </w:p>
    <w:p w:rsidR="002A70EC" w:rsidRPr="00C73DFF" w:rsidRDefault="002A70EC" w:rsidP="00036FB3">
      <w:pPr>
        <w:widowControl w:val="0"/>
        <w:spacing w:line="242" w:lineRule="auto"/>
        <w:ind w:firstLine="709"/>
        <w:jc w:val="both"/>
        <w:rPr>
          <w:sz w:val="28"/>
          <w:szCs w:val="28"/>
        </w:rPr>
      </w:pPr>
      <w:r w:rsidRPr="00C73DFF">
        <w:rPr>
          <w:sz w:val="28"/>
          <w:szCs w:val="28"/>
        </w:rPr>
        <w:t>5.10.1. Создание условий, соответствующих современным требованиям, для обучения различных категорий детей в соответствии с их физическими особенностями, способностями через:</w:t>
      </w:r>
    </w:p>
    <w:p w:rsidR="002A70EC" w:rsidRPr="00C73DFF" w:rsidRDefault="002A70EC" w:rsidP="00036FB3">
      <w:pPr>
        <w:widowControl w:val="0"/>
        <w:spacing w:line="242" w:lineRule="auto"/>
        <w:ind w:firstLine="709"/>
        <w:jc w:val="both"/>
        <w:rPr>
          <w:sz w:val="28"/>
          <w:szCs w:val="28"/>
        </w:rPr>
      </w:pPr>
      <w:r w:rsidRPr="00C73DFF">
        <w:rPr>
          <w:sz w:val="28"/>
          <w:szCs w:val="28"/>
        </w:rPr>
        <w:t>предоставление возможности получения учащимися качественного образования в разнообразных формах;</w:t>
      </w:r>
    </w:p>
    <w:p w:rsidR="002A70EC" w:rsidRPr="00C73DFF" w:rsidRDefault="002A70EC" w:rsidP="00036FB3">
      <w:pPr>
        <w:widowControl w:val="0"/>
        <w:spacing w:line="242" w:lineRule="auto"/>
        <w:ind w:firstLine="709"/>
        <w:jc w:val="both"/>
        <w:rPr>
          <w:sz w:val="28"/>
          <w:szCs w:val="28"/>
        </w:rPr>
      </w:pPr>
      <w:r w:rsidRPr="00C73DFF">
        <w:rPr>
          <w:sz w:val="28"/>
          <w:szCs w:val="28"/>
        </w:rPr>
        <w:t>открытие классов с углубленным изучением отдельных предметов, профильных и специализированных классов;</w:t>
      </w:r>
    </w:p>
    <w:p w:rsidR="002A70EC" w:rsidRPr="00C73DFF" w:rsidRDefault="002A70EC" w:rsidP="00036FB3">
      <w:pPr>
        <w:widowControl w:val="0"/>
        <w:spacing w:line="242" w:lineRule="auto"/>
        <w:ind w:firstLine="709"/>
        <w:jc w:val="both"/>
        <w:rPr>
          <w:sz w:val="28"/>
          <w:szCs w:val="28"/>
        </w:rPr>
      </w:pPr>
      <w:r w:rsidRPr="00C73DFF">
        <w:rPr>
          <w:sz w:val="28"/>
          <w:szCs w:val="28"/>
        </w:rPr>
        <w:t>предоставление качественного образования детям с ограниченными возможностями здоровья, дистанционного обучения;</w:t>
      </w:r>
    </w:p>
    <w:p w:rsidR="002A70EC" w:rsidRPr="00C73DFF" w:rsidRDefault="002A70EC" w:rsidP="00036FB3">
      <w:pPr>
        <w:widowControl w:val="0"/>
        <w:spacing w:line="242" w:lineRule="auto"/>
        <w:ind w:firstLine="709"/>
        <w:jc w:val="both"/>
        <w:rPr>
          <w:sz w:val="28"/>
          <w:szCs w:val="28"/>
        </w:rPr>
      </w:pPr>
      <w:r w:rsidRPr="00C73DFF">
        <w:rPr>
          <w:sz w:val="28"/>
          <w:szCs w:val="28"/>
        </w:rPr>
        <w:t>выявление, поддержку одаренных детей (проведение олимпиад, конкурсов, конференций, профильных смен).</w:t>
      </w:r>
    </w:p>
    <w:p w:rsidR="002A70EC" w:rsidRPr="00C73DFF" w:rsidRDefault="002A70EC" w:rsidP="00036FB3">
      <w:pPr>
        <w:widowControl w:val="0"/>
        <w:spacing w:line="242" w:lineRule="auto"/>
        <w:ind w:firstLine="709"/>
        <w:jc w:val="both"/>
        <w:rPr>
          <w:sz w:val="28"/>
          <w:szCs w:val="28"/>
        </w:rPr>
      </w:pPr>
      <w:r w:rsidRPr="00C73DFF">
        <w:rPr>
          <w:sz w:val="28"/>
          <w:szCs w:val="28"/>
        </w:rPr>
        <w:t xml:space="preserve">5.10.2. Осуществление комплекса мер по поэтапному внедрению в </w:t>
      </w:r>
      <w:r w:rsidR="0060136B" w:rsidRPr="00C73DFF">
        <w:rPr>
          <w:sz w:val="28"/>
          <w:szCs w:val="28"/>
        </w:rPr>
        <w:t xml:space="preserve">образовательных организациях </w:t>
      </w:r>
      <w:r w:rsidRPr="00C73DFF">
        <w:rPr>
          <w:sz w:val="28"/>
          <w:szCs w:val="28"/>
        </w:rPr>
        <w:t xml:space="preserve">города Новосибирска федерального государственного образовательного стандарта II поколения и продолжение оснащения </w:t>
      </w:r>
      <w:r w:rsidR="0060136B" w:rsidRPr="00C73DFF">
        <w:rPr>
          <w:sz w:val="28"/>
          <w:szCs w:val="28"/>
        </w:rPr>
        <w:t xml:space="preserve">образовательных организаций </w:t>
      </w:r>
      <w:r w:rsidRPr="00C73DFF">
        <w:rPr>
          <w:sz w:val="28"/>
          <w:szCs w:val="28"/>
        </w:rPr>
        <w:t>компьютерным и интерактивным оборудованием в целях создания современной образовательной среды.</w:t>
      </w:r>
    </w:p>
    <w:p w:rsidR="00261073" w:rsidRPr="00C73DFF" w:rsidRDefault="00261073" w:rsidP="00600E69">
      <w:pPr>
        <w:widowControl w:val="0"/>
        <w:spacing w:line="247" w:lineRule="auto"/>
        <w:ind w:firstLine="709"/>
        <w:jc w:val="both"/>
        <w:rPr>
          <w:sz w:val="28"/>
          <w:szCs w:val="28"/>
        </w:rPr>
      </w:pPr>
      <w:r w:rsidRPr="00C73DFF">
        <w:rPr>
          <w:sz w:val="28"/>
          <w:szCs w:val="28"/>
        </w:rPr>
        <w:t xml:space="preserve">5.10.3. Обеспечение доли выпускников муниципальных образовательных организаций, получивших по результатам единого государственного экзамена более 80 баллов. </w:t>
      </w:r>
    </w:p>
    <w:p w:rsidR="002A70EC" w:rsidRPr="00C73DFF" w:rsidRDefault="002A70EC" w:rsidP="00600E69">
      <w:pPr>
        <w:widowControl w:val="0"/>
        <w:spacing w:line="247" w:lineRule="auto"/>
        <w:ind w:firstLine="709"/>
        <w:jc w:val="both"/>
        <w:rPr>
          <w:sz w:val="28"/>
          <w:szCs w:val="28"/>
        </w:rPr>
      </w:pPr>
      <w:r w:rsidRPr="00C73DFF">
        <w:rPr>
          <w:sz w:val="28"/>
          <w:szCs w:val="28"/>
        </w:rPr>
        <w:t>5.10.4. Содействие в реализации приоритетного национального проекта «Образование».</w:t>
      </w:r>
    </w:p>
    <w:p w:rsidR="002A70EC" w:rsidRPr="00C73DFF" w:rsidRDefault="002A70EC" w:rsidP="00600E69">
      <w:pPr>
        <w:widowControl w:val="0"/>
        <w:spacing w:line="247" w:lineRule="auto"/>
        <w:ind w:firstLine="709"/>
        <w:jc w:val="both"/>
        <w:rPr>
          <w:sz w:val="28"/>
          <w:szCs w:val="28"/>
        </w:rPr>
      </w:pPr>
      <w:r w:rsidRPr="00C73DFF">
        <w:rPr>
          <w:sz w:val="28"/>
          <w:szCs w:val="28"/>
        </w:rPr>
        <w:t>5.10.5. Формирование современной модели дошкольного образования, создание новых мест для дошкольников в городе Новосибирске.</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5.10.6. Дальнейшее развитие и совершенствование инфраструктуры, укрепление материальной базы </w:t>
      </w:r>
      <w:r w:rsidR="0060136B" w:rsidRPr="00C73DFF">
        <w:rPr>
          <w:sz w:val="28"/>
          <w:szCs w:val="28"/>
        </w:rPr>
        <w:t>образовательных организаций</w:t>
      </w:r>
      <w:r w:rsidRPr="00C73DFF">
        <w:rPr>
          <w:sz w:val="28"/>
          <w:szCs w:val="28"/>
        </w:rPr>
        <w:t>, создание безопасного образовательного пространства:</w:t>
      </w:r>
    </w:p>
    <w:p w:rsidR="002A70EC" w:rsidRPr="00C73DFF" w:rsidRDefault="002A70EC" w:rsidP="00600E69">
      <w:pPr>
        <w:widowControl w:val="0"/>
        <w:spacing w:line="247" w:lineRule="auto"/>
        <w:ind w:firstLine="709"/>
        <w:jc w:val="both"/>
        <w:rPr>
          <w:sz w:val="28"/>
          <w:szCs w:val="28"/>
        </w:rPr>
      </w:pPr>
      <w:r w:rsidRPr="00C73DFF">
        <w:rPr>
          <w:sz w:val="28"/>
          <w:szCs w:val="28"/>
        </w:rPr>
        <w:t>проведение текущего и капитального ремонта;</w:t>
      </w:r>
    </w:p>
    <w:p w:rsidR="002A70EC" w:rsidRPr="00C73DFF" w:rsidRDefault="002A70EC" w:rsidP="00600E69">
      <w:pPr>
        <w:widowControl w:val="0"/>
        <w:spacing w:line="247" w:lineRule="auto"/>
        <w:ind w:firstLine="709"/>
        <w:jc w:val="both"/>
        <w:rPr>
          <w:sz w:val="28"/>
          <w:szCs w:val="28"/>
        </w:rPr>
      </w:pPr>
      <w:r w:rsidRPr="00C73DFF">
        <w:rPr>
          <w:sz w:val="28"/>
          <w:szCs w:val="28"/>
        </w:rPr>
        <w:t>обеспечение условий соблюдения правил пожарной безопасности, санитарных норм и правил, проведение мероприятий по антитеррористической защищенности (охрана порядка, охрана труда);</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обеспечение учебным и технологическим оборудованием. </w:t>
      </w:r>
    </w:p>
    <w:p w:rsidR="002A70EC" w:rsidRPr="00C73DFF" w:rsidRDefault="002A70EC" w:rsidP="00600E69">
      <w:pPr>
        <w:widowControl w:val="0"/>
        <w:spacing w:line="247" w:lineRule="auto"/>
        <w:ind w:firstLine="709"/>
        <w:jc w:val="both"/>
        <w:rPr>
          <w:sz w:val="28"/>
          <w:szCs w:val="28"/>
        </w:rPr>
      </w:pPr>
      <w:r w:rsidRPr="00C73DFF">
        <w:rPr>
          <w:sz w:val="28"/>
          <w:szCs w:val="28"/>
        </w:rPr>
        <w:t>5.10.7. Обеспечение на территории города Новосибирска реализации комплексного п</w:t>
      </w:r>
      <w:r w:rsidR="00BD7E3D" w:rsidRPr="00C73DFF">
        <w:rPr>
          <w:sz w:val="28"/>
          <w:szCs w:val="28"/>
        </w:rPr>
        <w:t>роекта модернизации образования.</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5.10.7.1. Продолжение работы по оптимизации и реструктуризации сети </w:t>
      </w:r>
      <w:r w:rsidR="005E5E02" w:rsidRPr="00C73DFF">
        <w:rPr>
          <w:sz w:val="28"/>
          <w:szCs w:val="28"/>
        </w:rPr>
        <w:t>образовательных организаций</w:t>
      </w:r>
      <w:r w:rsidRPr="00C73DFF">
        <w:rPr>
          <w:sz w:val="28"/>
          <w:szCs w:val="28"/>
        </w:rPr>
        <w:t>.</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5.10.7.2. Обеспечение и расширение форм участия общественности в управлении </w:t>
      </w:r>
      <w:r w:rsidR="005E5E02" w:rsidRPr="00C73DFF">
        <w:rPr>
          <w:sz w:val="28"/>
          <w:szCs w:val="28"/>
        </w:rPr>
        <w:t>образовательны</w:t>
      </w:r>
      <w:r w:rsidR="00863E7B" w:rsidRPr="00C73DFF">
        <w:rPr>
          <w:sz w:val="28"/>
          <w:szCs w:val="28"/>
        </w:rPr>
        <w:t>ми</w:t>
      </w:r>
      <w:r w:rsidR="005E5E02" w:rsidRPr="00C73DFF">
        <w:rPr>
          <w:sz w:val="28"/>
          <w:szCs w:val="28"/>
        </w:rPr>
        <w:t xml:space="preserve"> организаци</w:t>
      </w:r>
      <w:r w:rsidR="00863E7B" w:rsidRPr="00C73DFF">
        <w:rPr>
          <w:sz w:val="28"/>
          <w:szCs w:val="28"/>
        </w:rPr>
        <w:t>ями</w:t>
      </w:r>
      <w:r w:rsidRPr="00C73DFF">
        <w:rPr>
          <w:sz w:val="28"/>
          <w:szCs w:val="28"/>
        </w:rPr>
        <w:t xml:space="preserve">. </w:t>
      </w:r>
    </w:p>
    <w:p w:rsidR="002A70EC" w:rsidRPr="00C73DFF" w:rsidRDefault="002A70EC" w:rsidP="00600E69">
      <w:pPr>
        <w:widowControl w:val="0"/>
        <w:spacing w:line="247" w:lineRule="auto"/>
        <w:ind w:firstLine="709"/>
        <w:jc w:val="both"/>
        <w:rPr>
          <w:sz w:val="28"/>
          <w:szCs w:val="28"/>
        </w:rPr>
      </w:pPr>
      <w:r w:rsidRPr="00C73DFF">
        <w:rPr>
          <w:sz w:val="28"/>
          <w:szCs w:val="28"/>
        </w:rPr>
        <w:t>5.10.8. Обеспечение социальной и правовой защиты несовершеннолетних.</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5.10.8.1. Совершенствование работы по профилактике безнадзорности и правонарушений несовершеннолетних. </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5.10.8.2. Формирование правовых знаний у обучающихся и воспитанников. </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5.10.8.3. Обеспечение в </w:t>
      </w:r>
      <w:r w:rsidR="005E5E02" w:rsidRPr="00C73DFF">
        <w:rPr>
          <w:sz w:val="28"/>
          <w:szCs w:val="28"/>
        </w:rPr>
        <w:t xml:space="preserve">образовательных организациях </w:t>
      </w:r>
      <w:r w:rsidRPr="00C73DFF">
        <w:rPr>
          <w:sz w:val="28"/>
          <w:szCs w:val="28"/>
        </w:rPr>
        <w:t xml:space="preserve">бесплатного питания для обучающихся из малообеспеченных и многодетных семей, в дошкольных </w:t>
      </w:r>
      <w:r w:rsidR="00A57832" w:rsidRPr="00C73DFF">
        <w:rPr>
          <w:sz w:val="28"/>
          <w:szCs w:val="28"/>
        </w:rPr>
        <w:t>образовательных организациях</w:t>
      </w:r>
      <w:r w:rsidRPr="00C73DFF">
        <w:rPr>
          <w:sz w:val="28"/>
          <w:szCs w:val="28"/>
        </w:rPr>
        <w:t xml:space="preserve"> – льготного питания для категории детей штатных работников, детей с ограниченными возможностями здоровья и детей-инвалидов, детей из малоимущих семей и родителей, имеющих трех и более несовершенно</w:t>
      </w:r>
      <w:r w:rsidR="00A57832" w:rsidRPr="00C73DFF">
        <w:rPr>
          <w:sz w:val="28"/>
          <w:szCs w:val="28"/>
        </w:rPr>
        <w:t>летних детей.</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5.10.8.4. Организация отдыха, оздоровления, занятости детей и подростков в летний период. </w:t>
      </w:r>
    </w:p>
    <w:p w:rsidR="002A70EC" w:rsidRPr="00C73DFF" w:rsidRDefault="002A70EC" w:rsidP="00600E69">
      <w:pPr>
        <w:widowControl w:val="0"/>
        <w:spacing w:line="247" w:lineRule="auto"/>
        <w:ind w:firstLine="709"/>
        <w:jc w:val="both"/>
        <w:rPr>
          <w:sz w:val="28"/>
          <w:szCs w:val="28"/>
        </w:rPr>
      </w:pPr>
      <w:r w:rsidRPr="00C73DFF">
        <w:rPr>
          <w:sz w:val="28"/>
          <w:szCs w:val="28"/>
        </w:rPr>
        <w:t>5.10.9. Совершенствование системы воспитательной работы.</w:t>
      </w:r>
    </w:p>
    <w:p w:rsidR="002A70EC" w:rsidRPr="00C73DFF" w:rsidRDefault="002A70EC" w:rsidP="00600E69">
      <w:pPr>
        <w:widowControl w:val="0"/>
        <w:spacing w:line="247" w:lineRule="auto"/>
        <w:ind w:firstLine="709"/>
        <w:jc w:val="both"/>
        <w:rPr>
          <w:sz w:val="28"/>
          <w:szCs w:val="28"/>
        </w:rPr>
      </w:pPr>
      <w:r w:rsidRPr="00C73DFF">
        <w:rPr>
          <w:sz w:val="28"/>
          <w:szCs w:val="28"/>
        </w:rPr>
        <w:t>5.10.9.1. Создание и развитие системы методического, информационного и ресурсного сопровождения воспитательного процесса.</w:t>
      </w:r>
    </w:p>
    <w:p w:rsidR="002A70EC" w:rsidRPr="00C73DFF" w:rsidRDefault="002A70EC" w:rsidP="00600E69">
      <w:pPr>
        <w:widowControl w:val="0"/>
        <w:spacing w:line="247" w:lineRule="auto"/>
        <w:ind w:firstLine="709"/>
        <w:jc w:val="both"/>
        <w:rPr>
          <w:sz w:val="28"/>
          <w:szCs w:val="28"/>
        </w:rPr>
      </w:pPr>
      <w:r w:rsidRPr="00C73DFF">
        <w:rPr>
          <w:sz w:val="28"/>
          <w:szCs w:val="28"/>
        </w:rPr>
        <w:t>5.10.9.2. Дальнейшее развитие органов детского самоуправления, детских общественных организаций.</w:t>
      </w:r>
    </w:p>
    <w:p w:rsidR="002A70EC" w:rsidRPr="00C73DFF" w:rsidRDefault="002A70EC" w:rsidP="00600E69">
      <w:pPr>
        <w:widowControl w:val="0"/>
        <w:spacing w:line="247" w:lineRule="auto"/>
        <w:ind w:firstLine="709"/>
        <w:jc w:val="both"/>
        <w:rPr>
          <w:sz w:val="28"/>
          <w:szCs w:val="28"/>
        </w:rPr>
      </w:pPr>
      <w:r w:rsidRPr="00C73DFF">
        <w:rPr>
          <w:sz w:val="28"/>
          <w:szCs w:val="28"/>
        </w:rPr>
        <w:t>5.10.9.3. Работа по профилактике дорожного травматизма среди школьников.</w:t>
      </w:r>
    </w:p>
    <w:p w:rsidR="002A70EC" w:rsidRPr="00C73DFF" w:rsidRDefault="002A70EC" w:rsidP="00600E69">
      <w:pPr>
        <w:widowControl w:val="0"/>
        <w:spacing w:line="247" w:lineRule="auto"/>
        <w:ind w:firstLine="709"/>
        <w:jc w:val="both"/>
        <w:rPr>
          <w:sz w:val="28"/>
          <w:szCs w:val="28"/>
        </w:rPr>
      </w:pPr>
      <w:r w:rsidRPr="00C73DFF">
        <w:rPr>
          <w:sz w:val="28"/>
          <w:szCs w:val="28"/>
        </w:rPr>
        <w:t>5.10.9.4. Проведение городских массовых мероприятий с детьми по различным направлениям деятельности.</w:t>
      </w:r>
    </w:p>
    <w:p w:rsidR="002A70EC" w:rsidRPr="00C73DFF" w:rsidRDefault="002A70EC" w:rsidP="00600E69">
      <w:pPr>
        <w:widowControl w:val="0"/>
        <w:spacing w:line="247" w:lineRule="auto"/>
        <w:ind w:firstLine="709"/>
        <w:jc w:val="both"/>
        <w:rPr>
          <w:sz w:val="28"/>
          <w:szCs w:val="28"/>
        </w:rPr>
      </w:pPr>
      <w:r w:rsidRPr="00C73DFF">
        <w:rPr>
          <w:sz w:val="28"/>
          <w:szCs w:val="28"/>
        </w:rPr>
        <w:t>5.10.10. Повышение профессионального уровня педагогов, руководителей.</w:t>
      </w:r>
    </w:p>
    <w:p w:rsidR="002A70EC" w:rsidRPr="00C73DFF" w:rsidRDefault="002A70EC" w:rsidP="00600E69">
      <w:pPr>
        <w:widowControl w:val="0"/>
        <w:spacing w:line="247" w:lineRule="auto"/>
        <w:ind w:firstLine="709"/>
        <w:jc w:val="both"/>
        <w:rPr>
          <w:sz w:val="28"/>
          <w:szCs w:val="28"/>
        </w:rPr>
      </w:pPr>
      <w:r w:rsidRPr="00C73DFF">
        <w:rPr>
          <w:sz w:val="28"/>
          <w:szCs w:val="28"/>
        </w:rPr>
        <w:t xml:space="preserve">5.10.10.1. Содействие </w:t>
      </w:r>
      <w:r w:rsidR="00863E7B" w:rsidRPr="00C73DFF">
        <w:rPr>
          <w:sz w:val="28"/>
          <w:szCs w:val="28"/>
        </w:rPr>
        <w:t xml:space="preserve">в организации </w:t>
      </w:r>
      <w:r w:rsidR="00F6672E" w:rsidRPr="00C73DFF">
        <w:rPr>
          <w:sz w:val="28"/>
          <w:szCs w:val="28"/>
        </w:rPr>
        <w:t>дополнительного профессионального образования</w:t>
      </w:r>
      <w:r w:rsidRPr="00C73DFF">
        <w:rPr>
          <w:sz w:val="28"/>
          <w:szCs w:val="28"/>
        </w:rPr>
        <w:t xml:space="preserve"> различных категорий педагогических работников, руководителей, в том числе внедрение модульно-накопительной системы и бюджетного образовательного сертификата.</w:t>
      </w:r>
    </w:p>
    <w:p w:rsidR="002A70EC" w:rsidRPr="00C73DFF" w:rsidRDefault="002A70EC" w:rsidP="00600E69">
      <w:pPr>
        <w:widowControl w:val="0"/>
        <w:spacing w:line="247" w:lineRule="auto"/>
        <w:ind w:firstLine="709"/>
        <w:jc w:val="both"/>
        <w:rPr>
          <w:sz w:val="28"/>
          <w:szCs w:val="28"/>
        </w:rPr>
      </w:pPr>
      <w:r w:rsidRPr="00C73DFF">
        <w:rPr>
          <w:sz w:val="28"/>
          <w:szCs w:val="28"/>
        </w:rPr>
        <w:t>5.10.10.2. Создание условий для участия педагогов города Новосибирска в профессиональных конкурсах, проектах.</w:t>
      </w:r>
    </w:p>
    <w:p w:rsidR="002A70EC" w:rsidRPr="00C73DFF" w:rsidRDefault="002A70EC" w:rsidP="00600E69">
      <w:pPr>
        <w:widowControl w:val="0"/>
        <w:spacing w:line="247" w:lineRule="auto"/>
        <w:ind w:firstLine="709"/>
        <w:jc w:val="both"/>
        <w:rPr>
          <w:sz w:val="28"/>
          <w:szCs w:val="28"/>
        </w:rPr>
      </w:pPr>
      <w:r w:rsidRPr="00C73DFF">
        <w:rPr>
          <w:sz w:val="28"/>
          <w:szCs w:val="28"/>
        </w:rPr>
        <w:t>5.10.11. Обеспечение социальной поддержки работников отрасли.</w:t>
      </w:r>
    </w:p>
    <w:p w:rsidR="002A70EC" w:rsidRPr="00C73DFF" w:rsidRDefault="00F02729" w:rsidP="00600E69">
      <w:pPr>
        <w:widowControl w:val="0"/>
        <w:spacing w:line="247" w:lineRule="auto"/>
        <w:ind w:firstLine="709"/>
        <w:jc w:val="both"/>
        <w:rPr>
          <w:sz w:val="28"/>
          <w:szCs w:val="28"/>
        </w:rPr>
      </w:pPr>
      <w:r w:rsidRPr="00C73DFF">
        <w:rPr>
          <w:sz w:val="28"/>
          <w:szCs w:val="28"/>
        </w:rPr>
        <w:t>5.10.11.1. </w:t>
      </w:r>
      <w:r w:rsidR="002A70EC" w:rsidRPr="00C73DFF">
        <w:rPr>
          <w:sz w:val="28"/>
          <w:szCs w:val="28"/>
        </w:rPr>
        <w:t>Обеспечение компенсационными выплатами за проезд во время учебного года остро нуждающихся работников муниципальной системы образования (15 % от численности работающих).</w:t>
      </w:r>
    </w:p>
    <w:p w:rsidR="002A70EC" w:rsidRPr="00C73DFF" w:rsidRDefault="002A70EC" w:rsidP="00600E69">
      <w:pPr>
        <w:widowControl w:val="0"/>
        <w:spacing w:line="247" w:lineRule="auto"/>
        <w:ind w:firstLine="709"/>
        <w:jc w:val="both"/>
        <w:rPr>
          <w:sz w:val="28"/>
          <w:szCs w:val="28"/>
        </w:rPr>
      </w:pPr>
      <w:r w:rsidRPr="00C73DFF">
        <w:rPr>
          <w:sz w:val="28"/>
          <w:szCs w:val="28"/>
        </w:rPr>
        <w:t>5.10.11.2. Содействие выделению работникам муниципальной системы образования путевок на санаторно-курортное лечение.</w:t>
      </w:r>
    </w:p>
    <w:p w:rsidR="00ED209E" w:rsidRPr="00C73DFF" w:rsidRDefault="002A70EC" w:rsidP="00600E69">
      <w:pPr>
        <w:widowControl w:val="0"/>
        <w:spacing w:line="247" w:lineRule="auto"/>
        <w:ind w:firstLine="709"/>
        <w:jc w:val="both"/>
        <w:rPr>
          <w:sz w:val="28"/>
          <w:szCs w:val="28"/>
        </w:rPr>
      </w:pPr>
      <w:r w:rsidRPr="00C73DFF">
        <w:rPr>
          <w:sz w:val="28"/>
          <w:szCs w:val="28"/>
        </w:rPr>
        <w:t>5.10.11.3. Обеспечение выплат единовременного муниципального пособия молодым специалистам муниципальной системы образования, впервые приступившим к трудовой деятельности в размере прожиточного минимума.</w:t>
      </w:r>
    </w:p>
    <w:p w:rsidR="00ED209E" w:rsidRPr="00C73DFF" w:rsidRDefault="00ED209E" w:rsidP="00ED209E">
      <w:pPr>
        <w:widowControl w:val="0"/>
        <w:ind w:firstLine="709"/>
        <w:jc w:val="both"/>
      </w:pPr>
    </w:p>
    <w:p w:rsidR="00460369" w:rsidRPr="00C73DFF" w:rsidRDefault="00460369" w:rsidP="00ED209E">
      <w:pPr>
        <w:widowControl w:val="0"/>
        <w:autoSpaceDE w:val="0"/>
        <w:autoSpaceDN w:val="0"/>
        <w:jc w:val="center"/>
        <w:outlineLvl w:val="1"/>
        <w:rPr>
          <w:rFonts w:cs="Arial"/>
          <w:b/>
          <w:bCs/>
          <w:iCs/>
          <w:sz w:val="28"/>
          <w:szCs w:val="28"/>
        </w:rPr>
      </w:pPr>
      <w:r w:rsidRPr="00C73DFF">
        <w:rPr>
          <w:rFonts w:cs="Arial"/>
          <w:b/>
          <w:bCs/>
          <w:iCs/>
          <w:sz w:val="28"/>
          <w:szCs w:val="28"/>
        </w:rPr>
        <w:t>5.11. Департамент связи и информатизации мэрии города Новосибирска</w:t>
      </w:r>
      <w:bookmarkEnd w:id="92"/>
      <w:bookmarkEnd w:id="93"/>
    </w:p>
    <w:p w:rsidR="00460369" w:rsidRPr="00C73DFF" w:rsidRDefault="00460369" w:rsidP="00ED209E">
      <w:pPr>
        <w:widowControl w:val="0"/>
        <w:autoSpaceDE w:val="0"/>
        <w:autoSpaceDN w:val="0"/>
        <w:adjustRightInd w:val="0"/>
        <w:ind w:firstLine="709"/>
        <w:jc w:val="both"/>
      </w:pPr>
    </w:p>
    <w:p w:rsidR="0058012A" w:rsidRPr="00C73DFF" w:rsidRDefault="0058012A" w:rsidP="00ED209E">
      <w:pPr>
        <w:widowControl w:val="0"/>
        <w:autoSpaceDE w:val="0"/>
        <w:autoSpaceDN w:val="0"/>
        <w:ind w:firstLine="709"/>
        <w:contextualSpacing/>
        <w:jc w:val="both"/>
        <w:rPr>
          <w:sz w:val="28"/>
          <w:szCs w:val="28"/>
        </w:rPr>
      </w:pPr>
      <w:r w:rsidRPr="00C73DFF">
        <w:rPr>
          <w:sz w:val="28"/>
          <w:szCs w:val="28"/>
        </w:rPr>
        <w:t>Деятельность департамента связи и информатизации мэрии города Новосибирска в 2014 году и плановом периоде 2015 и 2016 годов будет направлена на решение следующих основных задач:</w:t>
      </w:r>
    </w:p>
    <w:p w:rsidR="0058012A" w:rsidRPr="00C73DFF" w:rsidRDefault="0058012A" w:rsidP="00ED209E">
      <w:pPr>
        <w:widowControl w:val="0"/>
        <w:autoSpaceDE w:val="0"/>
        <w:autoSpaceDN w:val="0"/>
        <w:ind w:firstLine="709"/>
        <w:contextualSpacing/>
        <w:jc w:val="both"/>
        <w:rPr>
          <w:b/>
          <w:sz w:val="28"/>
          <w:szCs w:val="28"/>
        </w:rPr>
      </w:pPr>
      <w:r w:rsidRPr="00C73DFF">
        <w:rPr>
          <w:sz w:val="28"/>
          <w:szCs w:val="28"/>
        </w:rPr>
        <w:t>формирование и поддержка единого телекоммуникационного и информационного пространства города Новосибирска;</w:t>
      </w:r>
    </w:p>
    <w:p w:rsidR="0058012A" w:rsidRPr="00C73DFF" w:rsidRDefault="0058012A" w:rsidP="00ED209E">
      <w:pPr>
        <w:widowControl w:val="0"/>
        <w:autoSpaceDE w:val="0"/>
        <w:autoSpaceDN w:val="0"/>
        <w:adjustRightInd w:val="0"/>
        <w:ind w:firstLine="709"/>
        <w:contextualSpacing/>
        <w:jc w:val="both"/>
        <w:rPr>
          <w:sz w:val="28"/>
          <w:szCs w:val="28"/>
        </w:rPr>
      </w:pPr>
      <w:r w:rsidRPr="00C73DFF">
        <w:rPr>
          <w:sz w:val="28"/>
          <w:szCs w:val="28"/>
        </w:rPr>
        <w:t>разработка и внедрение информационных систем, направленных на совершенствование системы управления городским хозяйством.</w:t>
      </w:r>
    </w:p>
    <w:p w:rsidR="0058012A" w:rsidRPr="00C73DFF" w:rsidRDefault="0058012A" w:rsidP="00ED209E">
      <w:pPr>
        <w:widowControl w:val="0"/>
        <w:autoSpaceDE w:val="0"/>
        <w:autoSpaceDN w:val="0"/>
        <w:ind w:firstLine="709"/>
        <w:contextualSpacing/>
        <w:jc w:val="both"/>
        <w:rPr>
          <w:b/>
        </w:rPr>
      </w:pPr>
    </w:p>
    <w:p w:rsidR="0058012A" w:rsidRPr="00C73DFF" w:rsidRDefault="0058012A" w:rsidP="00ED209E">
      <w:pPr>
        <w:widowControl w:val="0"/>
        <w:autoSpaceDE w:val="0"/>
        <w:autoSpaceDN w:val="0"/>
        <w:adjustRightInd w:val="0"/>
        <w:jc w:val="center"/>
        <w:rPr>
          <w:sz w:val="28"/>
          <w:szCs w:val="28"/>
        </w:rPr>
      </w:pPr>
      <w:r w:rsidRPr="00C73DFF">
        <w:rPr>
          <w:b/>
          <w:bCs/>
          <w:i/>
          <w:iCs/>
          <w:sz w:val="28"/>
          <w:szCs w:val="28"/>
        </w:rPr>
        <w:t>5.11.1. Управление связи мэрии города Новосибирска</w:t>
      </w:r>
    </w:p>
    <w:p w:rsidR="0058012A" w:rsidRPr="00C73DFF" w:rsidRDefault="0058012A" w:rsidP="00ED209E">
      <w:pPr>
        <w:widowControl w:val="0"/>
        <w:autoSpaceDE w:val="0"/>
        <w:autoSpaceDN w:val="0"/>
        <w:ind w:firstLine="709"/>
        <w:jc w:val="both"/>
      </w:pPr>
    </w:p>
    <w:p w:rsidR="0058012A" w:rsidRPr="00C73DFF" w:rsidRDefault="0058012A" w:rsidP="00ED209E">
      <w:pPr>
        <w:widowControl w:val="0"/>
        <w:autoSpaceDE w:val="0"/>
        <w:autoSpaceDN w:val="0"/>
        <w:ind w:firstLine="709"/>
        <w:jc w:val="both"/>
        <w:rPr>
          <w:sz w:val="28"/>
          <w:szCs w:val="28"/>
        </w:rPr>
      </w:pPr>
      <w:r w:rsidRPr="00C73DFF">
        <w:rPr>
          <w:sz w:val="28"/>
          <w:szCs w:val="28"/>
        </w:rPr>
        <w:t>5.11.1.1. Формирование муниципальной телекоммуникационной структуры и обеспечение доступности населению современных информационно-телекоммуникационных услуг:</w:t>
      </w:r>
    </w:p>
    <w:p w:rsidR="0058012A" w:rsidRPr="00C73DFF" w:rsidRDefault="0058012A" w:rsidP="00ED209E">
      <w:pPr>
        <w:widowControl w:val="0"/>
        <w:autoSpaceDE w:val="0"/>
        <w:autoSpaceDN w:val="0"/>
        <w:ind w:firstLine="709"/>
        <w:jc w:val="both"/>
        <w:rPr>
          <w:sz w:val="28"/>
          <w:szCs w:val="28"/>
        </w:rPr>
      </w:pPr>
      <w:r w:rsidRPr="00C73DFF">
        <w:rPr>
          <w:sz w:val="28"/>
          <w:szCs w:val="28"/>
        </w:rPr>
        <w:t>техническая поддержка и повышение отказоустойчивости телекоммуникационной сети передачи данных мэрии;</w:t>
      </w:r>
    </w:p>
    <w:p w:rsidR="0058012A" w:rsidRPr="00C73DFF" w:rsidRDefault="0058012A" w:rsidP="00ED209E">
      <w:pPr>
        <w:widowControl w:val="0"/>
        <w:autoSpaceDE w:val="0"/>
        <w:autoSpaceDN w:val="0"/>
        <w:ind w:firstLine="709"/>
        <w:jc w:val="both"/>
        <w:rPr>
          <w:sz w:val="28"/>
          <w:szCs w:val="28"/>
        </w:rPr>
      </w:pPr>
      <w:r w:rsidRPr="00C73DFF">
        <w:rPr>
          <w:sz w:val="28"/>
          <w:szCs w:val="28"/>
        </w:rPr>
        <w:t>модернизация ключевых телекоммуникационных узлов связи мэрии;</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единой сети обмена данными основных жизнеобеспечивающих служб города;</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телекоммуникационного взаимодействия учреждений социальной сферы;</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телекоммуникационного взаимодействия учреждений культуры, спорта и молодежной политики;</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подключения МУ сферы потребительского рынка к информационно-телекоммуникационной сети мэрии;</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каналов связи для функционирования и технической поддержки государственных и муниципальных систем, направленных на оказание услуг населению и обеспечение открытости данных;</w:t>
      </w:r>
    </w:p>
    <w:p w:rsidR="0058012A" w:rsidRPr="00C73DFF" w:rsidRDefault="0058012A" w:rsidP="00ED209E">
      <w:pPr>
        <w:widowControl w:val="0"/>
        <w:autoSpaceDE w:val="0"/>
        <w:autoSpaceDN w:val="0"/>
        <w:ind w:firstLine="709"/>
        <w:jc w:val="both"/>
        <w:rPr>
          <w:sz w:val="28"/>
          <w:szCs w:val="28"/>
        </w:rPr>
      </w:pPr>
      <w:r w:rsidRPr="00C73DFF">
        <w:rPr>
          <w:sz w:val="28"/>
          <w:szCs w:val="28"/>
        </w:rPr>
        <w:t>организация социологических исследований для определения уровня развития информатизации и систем телекоммуникаций в муниципальном образовании.</w:t>
      </w:r>
    </w:p>
    <w:p w:rsidR="0058012A" w:rsidRPr="00C73DFF" w:rsidRDefault="0058012A" w:rsidP="00ED209E">
      <w:pPr>
        <w:widowControl w:val="0"/>
        <w:autoSpaceDE w:val="0"/>
        <w:autoSpaceDN w:val="0"/>
        <w:ind w:firstLine="709"/>
        <w:jc w:val="both"/>
        <w:rPr>
          <w:sz w:val="28"/>
          <w:szCs w:val="28"/>
        </w:rPr>
      </w:pPr>
      <w:r w:rsidRPr="00C73DFF">
        <w:rPr>
          <w:sz w:val="28"/>
          <w:szCs w:val="28"/>
        </w:rPr>
        <w:t xml:space="preserve">5.11.1.2. Обеспечение использования информационно-коммуникационных технологий в образовании и науке. Техническая поддержка мероприятий, направленных на воспитание </w:t>
      </w:r>
      <w:r w:rsidR="005E5E02" w:rsidRPr="00C73DFF">
        <w:rPr>
          <w:sz w:val="28"/>
          <w:szCs w:val="28"/>
        </w:rPr>
        <w:t xml:space="preserve">активной и </w:t>
      </w:r>
      <w:r w:rsidRPr="00C73DFF">
        <w:rPr>
          <w:sz w:val="28"/>
          <w:szCs w:val="28"/>
        </w:rPr>
        <w:t>творческой молодежи.</w:t>
      </w:r>
    </w:p>
    <w:p w:rsidR="0058012A" w:rsidRPr="00C73DFF" w:rsidRDefault="0058012A" w:rsidP="00ED209E">
      <w:pPr>
        <w:widowControl w:val="0"/>
        <w:autoSpaceDE w:val="0"/>
        <w:autoSpaceDN w:val="0"/>
        <w:ind w:firstLine="709"/>
        <w:jc w:val="both"/>
        <w:rPr>
          <w:sz w:val="28"/>
          <w:szCs w:val="28"/>
        </w:rPr>
      </w:pPr>
      <w:r w:rsidRPr="00C73DFF">
        <w:rPr>
          <w:sz w:val="28"/>
          <w:szCs w:val="28"/>
        </w:rPr>
        <w:t>5.11.1.3. Обеспечение использования информационно-коммуникационных технологий в системе социальной защиты населения, организация каналов связи для учреждений социальной защиты населения:</w:t>
      </w:r>
    </w:p>
    <w:p w:rsidR="0058012A" w:rsidRPr="00C73DFF" w:rsidRDefault="0058012A" w:rsidP="00ED209E">
      <w:pPr>
        <w:widowControl w:val="0"/>
        <w:autoSpaceDE w:val="0"/>
        <w:autoSpaceDN w:val="0"/>
        <w:ind w:firstLine="709"/>
        <w:jc w:val="both"/>
        <w:rPr>
          <w:sz w:val="28"/>
          <w:szCs w:val="28"/>
        </w:rPr>
      </w:pPr>
      <w:r w:rsidRPr="00C73DFF">
        <w:rPr>
          <w:sz w:val="28"/>
          <w:szCs w:val="28"/>
        </w:rPr>
        <w:t>создание единого диспетчерского информационного центра социальной защиты населения города Новосибирска;</w:t>
      </w:r>
    </w:p>
    <w:p w:rsidR="0058012A" w:rsidRPr="00C73DFF" w:rsidRDefault="0058012A" w:rsidP="00ED209E">
      <w:pPr>
        <w:widowControl w:val="0"/>
        <w:autoSpaceDE w:val="0"/>
        <w:autoSpaceDN w:val="0"/>
        <w:ind w:firstLine="709"/>
        <w:jc w:val="both"/>
        <w:rPr>
          <w:sz w:val="28"/>
          <w:szCs w:val="28"/>
        </w:rPr>
      </w:pPr>
      <w:r w:rsidRPr="00C73DFF">
        <w:rPr>
          <w:sz w:val="28"/>
          <w:szCs w:val="28"/>
        </w:rPr>
        <w:t xml:space="preserve">организация доступа к образовательным ресурсам </w:t>
      </w:r>
      <w:r w:rsidR="001A1109" w:rsidRPr="00C73DFF">
        <w:rPr>
          <w:sz w:val="28"/>
          <w:szCs w:val="28"/>
        </w:rPr>
        <w:t xml:space="preserve">информационно-телекоммуникационной сети «Интернет» (далее – сеть Интернет) </w:t>
      </w:r>
      <w:r w:rsidRPr="00C73DFF">
        <w:rPr>
          <w:sz w:val="28"/>
          <w:szCs w:val="28"/>
        </w:rPr>
        <w:t>воспитанников детских домов.</w:t>
      </w:r>
    </w:p>
    <w:p w:rsidR="0058012A" w:rsidRPr="00C73DFF" w:rsidRDefault="0058012A" w:rsidP="00ED209E">
      <w:pPr>
        <w:widowControl w:val="0"/>
        <w:autoSpaceDE w:val="0"/>
        <w:autoSpaceDN w:val="0"/>
        <w:ind w:firstLine="709"/>
        <w:jc w:val="both"/>
        <w:rPr>
          <w:sz w:val="28"/>
          <w:szCs w:val="28"/>
        </w:rPr>
      </w:pPr>
      <w:r w:rsidRPr="00C73DFF">
        <w:rPr>
          <w:sz w:val="28"/>
          <w:szCs w:val="28"/>
        </w:rPr>
        <w:t>5.11.1.4. Обеспечение использования информационно-коммуникационных технологий для обеспечения безопасности жизнедеятельности населения</w:t>
      </w:r>
      <w:r w:rsidR="0028517D" w:rsidRPr="00C73DFF">
        <w:rPr>
          <w:sz w:val="28"/>
          <w:szCs w:val="28"/>
        </w:rPr>
        <w:t xml:space="preserve"> путем</w:t>
      </w:r>
      <w:r w:rsidRPr="00C73DFF">
        <w:rPr>
          <w:sz w:val="28"/>
          <w:szCs w:val="28"/>
        </w:rPr>
        <w:t xml:space="preserve"> развити</w:t>
      </w:r>
      <w:r w:rsidR="0028517D" w:rsidRPr="00C73DFF">
        <w:rPr>
          <w:sz w:val="28"/>
          <w:szCs w:val="28"/>
        </w:rPr>
        <w:t>я</w:t>
      </w:r>
      <w:r w:rsidRPr="00C73DFF">
        <w:rPr>
          <w:sz w:val="28"/>
          <w:szCs w:val="28"/>
        </w:rPr>
        <w:t xml:space="preserve"> системы видеонаблюдения</w:t>
      </w:r>
      <w:r w:rsidR="00867F2E" w:rsidRPr="00C73DFF">
        <w:rPr>
          <w:sz w:val="28"/>
          <w:szCs w:val="28"/>
        </w:rPr>
        <w:t xml:space="preserve"> </w:t>
      </w:r>
      <w:r w:rsidR="00867F2E" w:rsidRPr="00C73DFF">
        <w:rPr>
          <w:rFonts w:eastAsia="Calibri"/>
          <w:sz w:val="28"/>
          <w:szCs w:val="28"/>
        </w:rPr>
        <w:t>города в местах массового скопления людей</w:t>
      </w:r>
      <w:r w:rsidRPr="00C73DFF">
        <w:rPr>
          <w:sz w:val="28"/>
          <w:szCs w:val="28"/>
        </w:rPr>
        <w:t>.</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5.11.1.5. Обеспечение использования информационно-коммуникационных технологий в области культуры и гуманитарного просвещения: развитие систем</w:t>
      </w:r>
      <w:r w:rsidR="00B26A50" w:rsidRPr="00C73DFF">
        <w:rPr>
          <w:sz w:val="28"/>
          <w:szCs w:val="28"/>
        </w:rPr>
        <w:t xml:space="preserve"> видеоконференцсвязи и интернет-</w:t>
      </w:r>
      <w:r w:rsidRPr="00C73DFF">
        <w:rPr>
          <w:sz w:val="28"/>
          <w:szCs w:val="28"/>
        </w:rPr>
        <w:t>вещания мэрии.</w:t>
      </w:r>
    </w:p>
    <w:p w:rsidR="0058012A" w:rsidRPr="00C73DFF" w:rsidRDefault="0058012A" w:rsidP="00ED209E">
      <w:pPr>
        <w:widowControl w:val="0"/>
        <w:autoSpaceDE w:val="0"/>
        <w:autoSpaceDN w:val="0"/>
        <w:adjustRightInd w:val="0"/>
        <w:jc w:val="both"/>
      </w:pPr>
    </w:p>
    <w:p w:rsidR="0058012A" w:rsidRPr="00C73DFF" w:rsidRDefault="0058012A" w:rsidP="00ED209E">
      <w:pPr>
        <w:widowControl w:val="0"/>
        <w:autoSpaceDE w:val="0"/>
        <w:autoSpaceDN w:val="0"/>
        <w:adjustRightInd w:val="0"/>
        <w:jc w:val="center"/>
        <w:rPr>
          <w:b/>
          <w:bCs/>
          <w:i/>
          <w:iCs/>
          <w:sz w:val="28"/>
          <w:szCs w:val="28"/>
        </w:rPr>
      </w:pPr>
      <w:r w:rsidRPr="00C73DFF">
        <w:rPr>
          <w:b/>
          <w:bCs/>
          <w:i/>
          <w:iCs/>
          <w:sz w:val="28"/>
          <w:szCs w:val="28"/>
        </w:rPr>
        <w:t>5.11.2. Управление информатизации мэрии города Новосибирска</w:t>
      </w:r>
    </w:p>
    <w:p w:rsidR="0058012A" w:rsidRPr="00DD1DC8" w:rsidRDefault="0058012A" w:rsidP="00ED209E">
      <w:pPr>
        <w:widowControl w:val="0"/>
        <w:autoSpaceDE w:val="0"/>
        <w:autoSpaceDN w:val="0"/>
        <w:adjustRightInd w:val="0"/>
        <w:jc w:val="center"/>
      </w:pP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5.11.2.1. Развитие информационно-телекоммуникационных технологий в социальной сфере и управлении городским хозяйством:</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 xml:space="preserve">организация единой информационной системы взаимодействия </w:t>
      </w:r>
      <w:r w:rsidR="00371257" w:rsidRPr="00C73DFF">
        <w:rPr>
          <w:sz w:val="28"/>
          <w:szCs w:val="28"/>
        </w:rPr>
        <w:t>МУ</w:t>
      </w:r>
      <w:r w:rsidRPr="00C73DFF">
        <w:rPr>
          <w:sz w:val="28"/>
          <w:szCs w:val="28"/>
        </w:rPr>
        <w:t xml:space="preserve"> социальной сферы;</w:t>
      </w:r>
      <w:r w:rsidR="00E13C54" w:rsidRPr="00C73DFF">
        <w:t xml:space="preserve"> </w:t>
      </w:r>
    </w:p>
    <w:p w:rsidR="0058012A" w:rsidRPr="00C73DFF" w:rsidRDefault="0058012A" w:rsidP="00ED209E">
      <w:pPr>
        <w:widowControl w:val="0"/>
        <w:ind w:firstLine="709"/>
        <w:jc w:val="both"/>
        <w:rPr>
          <w:sz w:val="28"/>
          <w:szCs w:val="28"/>
        </w:rPr>
      </w:pPr>
      <w:r w:rsidRPr="00C73DFF">
        <w:rPr>
          <w:sz w:val="28"/>
          <w:szCs w:val="28"/>
        </w:rPr>
        <w:t xml:space="preserve">создание </w:t>
      </w:r>
      <w:r w:rsidR="00E13C54" w:rsidRPr="00C73DFF">
        <w:rPr>
          <w:sz w:val="28"/>
          <w:szCs w:val="28"/>
        </w:rPr>
        <w:t xml:space="preserve">поддержка </w:t>
      </w:r>
      <w:r w:rsidRPr="00C73DFF">
        <w:rPr>
          <w:sz w:val="28"/>
          <w:szCs w:val="28"/>
        </w:rPr>
        <w:t xml:space="preserve">информационных систем для управления </w:t>
      </w:r>
      <w:r w:rsidR="00E13C54" w:rsidRPr="00C73DFF">
        <w:rPr>
          <w:sz w:val="28"/>
          <w:szCs w:val="28"/>
        </w:rPr>
        <w:t>городским хозяйством.</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5.11.2.2. Создание информационного взаимодействия мэрии с населением в электронной форме:</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расширение возможностей системы взаимодействия с населением диспетчерских служб города;</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 xml:space="preserve">организация взаимодействия </w:t>
      </w:r>
      <w:r w:rsidR="00867F2E" w:rsidRPr="00C73DFF">
        <w:rPr>
          <w:sz w:val="28"/>
          <w:szCs w:val="28"/>
        </w:rPr>
        <w:t>МУ</w:t>
      </w:r>
      <w:r w:rsidRPr="00C73DFF">
        <w:rPr>
          <w:sz w:val="28"/>
          <w:szCs w:val="28"/>
        </w:rPr>
        <w:t xml:space="preserve"> социальной сферы </w:t>
      </w:r>
      <w:r w:rsidR="008B0354" w:rsidRPr="00C73DFF">
        <w:rPr>
          <w:sz w:val="28"/>
          <w:szCs w:val="28"/>
        </w:rPr>
        <w:t xml:space="preserve">и культуры </w:t>
      </w:r>
      <w:r w:rsidRPr="00C73DFF">
        <w:rPr>
          <w:sz w:val="28"/>
          <w:szCs w:val="28"/>
        </w:rPr>
        <w:t>с населением на основе информационных технологий;</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внедрение информационных систем, направленных на взаимодействие с населением;</w:t>
      </w:r>
    </w:p>
    <w:p w:rsidR="005845BC" w:rsidRPr="00C73DFF" w:rsidRDefault="005845BC" w:rsidP="005845BC">
      <w:pPr>
        <w:widowControl w:val="0"/>
        <w:autoSpaceDE w:val="0"/>
        <w:autoSpaceDN w:val="0"/>
        <w:adjustRightInd w:val="0"/>
        <w:ind w:firstLine="709"/>
        <w:jc w:val="both"/>
        <w:rPr>
          <w:sz w:val="28"/>
          <w:szCs w:val="28"/>
        </w:rPr>
      </w:pPr>
      <w:r w:rsidRPr="00C73DFF">
        <w:rPr>
          <w:sz w:val="28"/>
          <w:szCs w:val="28"/>
        </w:rPr>
        <w:t>организация функционирования и техническая поддержка государственных и муниципальных систем, направленных на оказание услуг населению;</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 xml:space="preserve">техническая поддержка мероприятий, направленных на воспитание </w:t>
      </w:r>
      <w:r w:rsidR="00371257" w:rsidRPr="00C73DFF">
        <w:rPr>
          <w:sz w:val="28"/>
          <w:szCs w:val="28"/>
        </w:rPr>
        <w:t xml:space="preserve">активной и </w:t>
      </w:r>
      <w:r w:rsidRPr="00C73DFF">
        <w:rPr>
          <w:sz w:val="28"/>
          <w:szCs w:val="28"/>
        </w:rPr>
        <w:t>творческой молодежи.</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5.11.2.3. Обеспечение внутреннего и межведомственного информационного взаимодействия на основе информационно-телекоммуникационных технологий:</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разработка проектов муниципальных правовых актов</w:t>
      </w:r>
      <w:r w:rsidR="00371257" w:rsidRPr="00C73DFF">
        <w:rPr>
          <w:sz w:val="28"/>
          <w:szCs w:val="28"/>
        </w:rPr>
        <w:t xml:space="preserve"> города Новосибирска</w:t>
      </w:r>
      <w:r w:rsidRPr="00C73DFF">
        <w:rPr>
          <w:sz w:val="28"/>
          <w:szCs w:val="28"/>
        </w:rPr>
        <w:t>, регулирующих сферу информационных технологий;</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внедрение единой системы электронного документооборота в структурных подразделениях мэрии, Совете депутатов, МУ.</w:t>
      </w:r>
    </w:p>
    <w:p w:rsidR="0058012A" w:rsidRPr="00C73DFF" w:rsidRDefault="0058012A" w:rsidP="00ED209E">
      <w:pPr>
        <w:widowControl w:val="0"/>
        <w:autoSpaceDE w:val="0"/>
        <w:autoSpaceDN w:val="0"/>
        <w:adjustRightInd w:val="0"/>
        <w:ind w:firstLine="709"/>
        <w:jc w:val="both"/>
        <w:rPr>
          <w:sz w:val="28"/>
          <w:szCs w:val="28"/>
        </w:rPr>
      </w:pPr>
      <w:r w:rsidRPr="00C73DFF">
        <w:rPr>
          <w:sz w:val="28"/>
          <w:szCs w:val="28"/>
        </w:rPr>
        <w:t xml:space="preserve">5.11.2.4. Организация мероприятий, направленных на повышения уровня подготовки муниципальных служащих к использованию информационных технологий </w:t>
      </w:r>
      <w:r w:rsidR="005845BC" w:rsidRPr="00C73DFF">
        <w:rPr>
          <w:sz w:val="28"/>
          <w:szCs w:val="28"/>
        </w:rPr>
        <w:t>в профессиональной деятельности.</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5.11.</w:t>
      </w:r>
      <w:r w:rsidR="00371257" w:rsidRPr="00C73DFF">
        <w:rPr>
          <w:sz w:val="28"/>
          <w:szCs w:val="28"/>
        </w:rPr>
        <w:t>2</w:t>
      </w:r>
      <w:r w:rsidRPr="00C73DFF">
        <w:rPr>
          <w:sz w:val="28"/>
          <w:szCs w:val="28"/>
        </w:rPr>
        <w:t>.</w:t>
      </w:r>
      <w:r w:rsidR="00371257" w:rsidRPr="00C73DFF">
        <w:rPr>
          <w:sz w:val="28"/>
          <w:szCs w:val="28"/>
        </w:rPr>
        <w:t>5</w:t>
      </w:r>
      <w:r w:rsidRPr="00C73DFF">
        <w:rPr>
          <w:sz w:val="28"/>
          <w:szCs w:val="28"/>
        </w:rPr>
        <w:t>. </w:t>
      </w:r>
      <w:r w:rsidR="00E13C54" w:rsidRPr="00C73DFF">
        <w:rPr>
          <w:sz w:val="28"/>
          <w:szCs w:val="28"/>
        </w:rPr>
        <w:t xml:space="preserve">Разработка проектов муниципальных правовых актов города Новосибирска </w:t>
      </w:r>
      <w:r w:rsidR="0091171B" w:rsidRPr="00C73DFF">
        <w:rPr>
          <w:sz w:val="28"/>
          <w:szCs w:val="28"/>
        </w:rPr>
        <w:t>в</w:t>
      </w:r>
      <w:r w:rsidR="00E13C54" w:rsidRPr="00C73DFF">
        <w:rPr>
          <w:sz w:val="28"/>
          <w:szCs w:val="28"/>
        </w:rPr>
        <w:t xml:space="preserve"> сфер</w:t>
      </w:r>
      <w:r w:rsidR="0091171B" w:rsidRPr="00C73DFF">
        <w:rPr>
          <w:sz w:val="28"/>
          <w:szCs w:val="28"/>
        </w:rPr>
        <w:t>е</w:t>
      </w:r>
      <w:r w:rsidR="00E13C54" w:rsidRPr="00C73DFF">
        <w:rPr>
          <w:sz w:val="28"/>
          <w:szCs w:val="28"/>
        </w:rPr>
        <w:t xml:space="preserve"> информационных технологий, связи и информационной безопасности</w:t>
      </w:r>
      <w:r w:rsidRPr="00C73DFF">
        <w:rPr>
          <w:sz w:val="28"/>
          <w:szCs w:val="28"/>
        </w:rPr>
        <w:t>.</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5.11.</w:t>
      </w:r>
      <w:r w:rsidR="00371257" w:rsidRPr="00C73DFF">
        <w:rPr>
          <w:sz w:val="28"/>
          <w:szCs w:val="28"/>
        </w:rPr>
        <w:t>2</w:t>
      </w:r>
      <w:r w:rsidRPr="00C73DFF">
        <w:rPr>
          <w:sz w:val="28"/>
          <w:szCs w:val="28"/>
        </w:rPr>
        <w:t>.</w:t>
      </w:r>
      <w:r w:rsidR="005845BC" w:rsidRPr="00C73DFF">
        <w:rPr>
          <w:sz w:val="28"/>
          <w:szCs w:val="28"/>
        </w:rPr>
        <w:t>6</w:t>
      </w:r>
      <w:r w:rsidRPr="00C73DFF">
        <w:rPr>
          <w:sz w:val="28"/>
          <w:szCs w:val="28"/>
        </w:rPr>
        <w:t>. Обеспечение информационной безопасности муниципальных информационных ресурсов, в том числе обеспечение защиты персональных данных, обрабатываемых в муниципальных информационных системах:</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обеспечение защиты персональных данных в муниципальных информационных системах;</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проведение мероприятий, направленных на обеспечение информационной безопасности муниципальных информационных систем, телекоммуникационных сетей мэрии;</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rPr>
        <w:t>внедрение электронной цифровой подписи в муниципальных и государственных информационных системах</w:t>
      </w:r>
      <w:r w:rsidRPr="00C73DFF">
        <w:rPr>
          <w:sz w:val="28"/>
          <w:szCs w:val="28"/>
        </w:rPr>
        <w:t>;</w:t>
      </w:r>
    </w:p>
    <w:p w:rsidR="0058012A" w:rsidRPr="00C73DFF" w:rsidRDefault="0058012A" w:rsidP="00ED209E">
      <w:pPr>
        <w:widowControl w:val="0"/>
        <w:overflowPunct w:val="0"/>
        <w:autoSpaceDE w:val="0"/>
        <w:autoSpaceDN w:val="0"/>
        <w:adjustRightInd w:val="0"/>
        <w:ind w:right="-1" w:firstLine="708"/>
        <w:jc w:val="both"/>
        <w:textAlignment w:val="baseline"/>
        <w:rPr>
          <w:sz w:val="28"/>
          <w:szCs w:val="28"/>
        </w:rPr>
      </w:pPr>
      <w:r w:rsidRPr="00C73DFF">
        <w:rPr>
          <w:sz w:val="28"/>
          <w:szCs w:val="28"/>
        </w:rPr>
        <w:t>техническая поддержка Удостоверяющего центра мэрии.</w:t>
      </w:r>
    </w:p>
    <w:p w:rsidR="00ED209E" w:rsidRPr="00C73DFF" w:rsidRDefault="00ED209E" w:rsidP="00ED209E">
      <w:pPr>
        <w:widowControl w:val="0"/>
        <w:overflowPunct w:val="0"/>
        <w:autoSpaceDE w:val="0"/>
        <w:autoSpaceDN w:val="0"/>
        <w:adjustRightInd w:val="0"/>
        <w:ind w:right="-1" w:firstLine="708"/>
        <w:jc w:val="both"/>
        <w:textAlignment w:val="baseline"/>
      </w:pPr>
    </w:p>
    <w:p w:rsidR="00460369" w:rsidRPr="00C73DFF" w:rsidRDefault="00460369" w:rsidP="00ED209E">
      <w:pPr>
        <w:pStyle w:val="2"/>
        <w:keepNext w:val="0"/>
        <w:widowControl w:val="0"/>
        <w:spacing w:before="0" w:after="0"/>
        <w:ind w:left="284" w:right="284"/>
        <w:jc w:val="center"/>
        <w:rPr>
          <w:rFonts w:ascii="Times New Roman" w:hAnsi="Times New Roman" w:cs="Times New Roman"/>
          <w:i w:val="0"/>
          <w:iCs w:val="0"/>
        </w:rPr>
      </w:pPr>
      <w:bookmarkStart w:id="94" w:name="_Toc304451709"/>
      <w:bookmarkStart w:id="95" w:name="_Toc151286779"/>
      <w:bookmarkStart w:id="96" w:name="_Toc272854636"/>
      <w:r w:rsidRPr="00C73DFF">
        <w:rPr>
          <w:rFonts w:ascii="Times New Roman" w:hAnsi="Times New Roman" w:cs="Times New Roman"/>
          <w:i w:val="0"/>
          <w:iCs w:val="0"/>
        </w:rPr>
        <w:t>5.12. Управление общественных связей мэрии города Новосибирска</w:t>
      </w:r>
      <w:bookmarkEnd w:id="94"/>
      <w:r w:rsidRPr="00C73DFF">
        <w:rPr>
          <w:rFonts w:ascii="Times New Roman" w:hAnsi="Times New Roman" w:cs="Times New Roman"/>
          <w:i w:val="0"/>
          <w:iCs w:val="0"/>
        </w:rPr>
        <w:t xml:space="preserve"> </w:t>
      </w:r>
      <w:bookmarkEnd w:id="95"/>
      <w:bookmarkEnd w:id="96"/>
    </w:p>
    <w:p w:rsidR="00460369" w:rsidRPr="00C73DFF" w:rsidRDefault="00460369" w:rsidP="00ED209E">
      <w:pPr>
        <w:widowControl w:val="0"/>
        <w:autoSpaceDE w:val="0"/>
        <w:autoSpaceDN w:val="0"/>
        <w:ind w:firstLine="709"/>
        <w:jc w:val="both"/>
      </w:pPr>
    </w:p>
    <w:p w:rsidR="000173D4" w:rsidRDefault="000173D4" w:rsidP="00ED209E">
      <w:pPr>
        <w:widowControl w:val="0"/>
        <w:autoSpaceDE w:val="0"/>
        <w:autoSpaceDN w:val="0"/>
        <w:ind w:firstLine="709"/>
        <w:jc w:val="both"/>
        <w:rPr>
          <w:b/>
          <w:sz w:val="28"/>
          <w:szCs w:val="28"/>
        </w:rPr>
      </w:pPr>
      <w:bookmarkStart w:id="97" w:name="_Toc304451710"/>
      <w:r w:rsidRPr="000173D4">
        <w:rPr>
          <w:b/>
          <w:sz w:val="28"/>
          <w:szCs w:val="28"/>
        </w:rPr>
        <w:t>Деятельность управления общественных связей мэрии города Новосибирска в 2014 году и плановом периоде 2015 и 2016 годов будет направлена на решение основных задач по обеспечению взаимодействия мэрии с общественными объединениями, некоммерческими организациями, территориальными общественными самоуправлениями (далее – ТОС) в рамках ВЦП «Муниципальная поддержка общественных инициатив и развития институтов гражданского общества» на 2014 – 2016 годы.</w:t>
      </w:r>
    </w:p>
    <w:p w:rsidR="0025294E" w:rsidRPr="00C73DFF" w:rsidRDefault="00BB7D39" w:rsidP="00ED209E">
      <w:pPr>
        <w:widowControl w:val="0"/>
        <w:autoSpaceDE w:val="0"/>
        <w:autoSpaceDN w:val="0"/>
        <w:ind w:firstLine="709"/>
        <w:jc w:val="both"/>
        <w:rPr>
          <w:sz w:val="28"/>
          <w:szCs w:val="28"/>
        </w:rPr>
      </w:pPr>
      <w:r w:rsidRPr="00C73DFF">
        <w:rPr>
          <w:sz w:val="28"/>
          <w:szCs w:val="28"/>
        </w:rPr>
        <w:t>5.12.1 </w:t>
      </w:r>
      <w:r w:rsidR="0025294E" w:rsidRPr="00C73DFF">
        <w:rPr>
          <w:sz w:val="28"/>
          <w:szCs w:val="28"/>
        </w:rPr>
        <w:t xml:space="preserve">Содействие развитию и поддержка системы ТОС: </w:t>
      </w:r>
    </w:p>
    <w:p w:rsidR="0025294E" w:rsidRPr="00C73DFF" w:rsidRDefault="0025294E" w:rsidP="00ED209E">
      <w:pPr>
        <w:widowControl w:val="0"/>
        <w:autoSpaceDE w:val="0"/>
        <w:autoSpaceDN w:val="0"/>
        <w:ind w:firstLine="709"/>
        <w:jc w:val="both"/>
        <w:rPr>
          <w:sz w:val="28"/>
          <w:szCs w:val="28"/>
        </w:rPr>
      </w:pPr>
      <w:r w:rsidRPr="00C73DFF">
        <w:rPr>
          <w:sz w:val="28"/>
          <w:szCs w:val="28"/>
        </w:rPr>
        <w:t>создание условий для роста числа ТОС, активистов, инициатив и привлечение представителей разных возрастных и социальных групп (прежде всего – молодежи) к активной деятельности в ТОС;</w:t>
      </w:r>
    </w:p>
    <w:p w:rsidR="0025294E" w:rsidRPr="00C73DFF" w:rsidRDefault="0025294E" w:rsidP="00ED209E">
      <w:pPr>
        <w:widowControl w:val="0"/>
        <w:autoSpaceDE w:val="0"/>
        <w:autoSpaceDN w:val="0"/>
        <w:ind w:firstLine="709"/>
        <w:jc w:val="both"/>
        <w:rPr>
          <w:sz w:val="28"/>
          <w:szCs w:val="28"/>
        </w:rPr>
      </w:pPr>
      <w:r w:rsidRPr="00C73DFF">
        <w:rPr>
          <w:sz w:val="28"/>
          <w:szCs w:val="28"/>
        </w:rPr>
        <w:t>обеспечение участия ТОС в формировании планов социально-экономического развития районов города Новосибирска</w:t>
      </w:r>
      <w:r w:rsidR="00F22CC9" w:rsidRPr="00C73DFF">
        <w:rPr>
          <w:sz w:val="28"/>
          <w:szCs w:val="28"/>
        </w:rPr>
        <w:t>,</w:t>
      </w:r>
      <w:r w:rsidRPr="00C73DFF">
        <w:rPr>
          <w:sz w:val="28"/>
          <w:szCs w:val="28"/>
        </w:rPr>
        <w:t xml:space="preserve"> </w:t>
      </w:r>
      <w:r w:rsidR="009F65E7" w:rsidRPr="00C73DFF">
        <w:rPr>
          <w:sz w:val="28"/>
          <w:szCs w:val="28"/>
        </w:rPr>
        <w:t xml:space="preserve">организация </w:t>
      </w:r>
      <w:r w:rsidRPr="00C73DFF">
        <w:rPr>
          <w:sz w:val="28"/>
          <w:szCs w:val="28"/>
        </w:rPr>
        <w:t>внесени</w:t>
      </w:r>
      <w:r w:rsidR="009F65E7" w:rsidRPr="00C73DFF">
        <w:rPr>
          <w:sz w:val="28"/>
          <w:szCs w:val="28"/>
        </w:rPr>
        <w:t>я</w:t>
      </w:r>
      <w:r w:rsidRPr="00C73DFF">
        <w:rPr>
          <w:sz w:val="28"/>
          <w:szCs w:val="28"/>
        </w:rPr>
        <w:t xml:space="preserve"> предложений о ремонте внутриквартальных дорог, освещении улиц и благоустройстве придомовых территорий, капитальном и текущем ремонте жилищного фонда; </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работы консультативного Совета по ТОС в городе Новосибирске (не менее 3 заседаний);</w:t>
      </w:r>
    </w:p>
    <w:p w:rsidR="0025294E" w:rsidRPr="00C73DFF" w:rsidRDefault="0025294E" w:rsidP="00ED209E">
      <w:pPr>
        <w:widowControl w:val="0"/>
        <w:autoSpaceDE w:val="0"/>
        <w:autoSpaceDN w:val="0"/>
        <w:ind w:firstLine="709"/>
        <w:jc w:val="both"/>
        <w:rPr>
          <w:sz w:val="28"/>
          <w:szCs w:val="28"/>
        </w:rPr>
      </w:pPr>
      <w:r w:rsidRPr="00C73DFF">
        <w:rPr>
          <w:sz w:val="28"/>
          <w:szCs w:val="28"/>
        </w:rPr>
        <w:t>использование активных форм работы с ТОС: выездной семинар, 3 постоянно действующих семинара-совещания для председателей советов ТОС с участием мэра (ежегодно</w:t>
      </w:r>
      <w:r w:rsidR="0019089A" w:rsidRPr="00C73DFF">
        <w:rPr>
          <w:sz w:val="28"/>
          <w:szCs w:val="28"/>
        </w:rPr>
        <w:t>)</w:t>
      </w:r>
      <w:r w:rsidR="00526996" w:rsidRPr="00C73DFF">
        <w:rPr>
          <w:sz w:val="28"/>
          <w:szCs w:val="28"/>
        </w:rPr>
        <w:t>,</w:t>
      </w:r>
      <w:r w:rsidRPr="00C73DFF">
        <w:rPr>
          <w:sz w:val="28"/>
          <w:szCs w:val="28"/>
        </w:rPr>
        <w:t xml:space="preserve"> совещания, «круглые столы», творчес</w:t>
      </w:r>
      <w:r w:rsidR="009F65E7" w:rsidRPr="00C73DFF">
        <w:rPr>
          <w:sz w:val="28"/>
          <w:szCs w:val="28"/>
        </w:rPr>
        <w:t>кие мастерские по обмену опытом</w:t>
      </w:r>
      <w:r w:rsidRPr="00C73DFF">
        <w:rPr>
          <w:sz w:val="28"/>
          <w:szCs w:val="28"/>
        </w:rPr>
        <w:t>;</w:t>
      </w:r>
    </w:p>
    <w:p w:rsidR="0025294E" w:rsidRPr="00C73DFF" w:rsidRDefault="0025294E" w:rsidP="00ED209E">
      <w:pPr>
        <w:widowControl w:val="0"/>
        <w:autoSpaceDE w:val="0"/>
        <w:autoSpaceDN w:val="0"/>
        <w:ind w:firstLine="709"/>
        <w:jc w:val="both"/>
        <w:rPr>
          <w:sz w:val="28"/>
          <w:szCs w:val="28"/>
        </w:rPr>
      </w:pPr>
      <w:r w:rsidRPr="00C73DFF">
        <w:rPr>
          <w:sz w:val="28"/>
          <w:szCs w:val="28"/>
        </w:rPr>
        <w:t>создание условий для обеспечения участия ТОС в городском и областном конкурсах социально значимых проектов, в городских и районных конкурсах по благоустройству территорий по месту жительства</w:t>
      </w:r>
      <w:r w:rsidR="00526996" w:rsidRPr="00C73DFF">
        <w:rPr>
          <w:sz w:val="28"/>
          <w:szCs w:val="28"/>
        </w:rPr>
        <w:t>,</w:t>
      </w:r>
      <w:r w:rsidRPr="00C73DFF">
        <w:rPr>
          <w:sz w:val="28"/>
          <w:szCs w:val="28"/>
        </w:rPr>
        <w:t xml:space="preserve"> конкурсе «Лучший проект благоустройства водных объектов и их водоохранных зон, находящихся на территории города Новосибирска»;</w:t>
      </w:r>
    </w:p>
    <w:p w:rsidR="0025294E" w:rsidRPr="00C73DFF" w:rsidRDefault="0025294E" w:rsidP="00ED209E">
      <w:pPr>
        <w:widowControl w:val="0"/>
        <w:autoSpaceDE w:val="0"/>
        <w:autoSpaceDN w:val="0"/>
        <w:ind w:firstLine="709"/>
        <w:jc w:val="both"/>
        <w:rPr>
          <w:sz w:val="28"/>
          <w:szCs w:val="28"/>
        </w:rPr>
      </w:pPr>
      <w:r w:rsidRPr="00C73DFF">
        <w:rPr>
          <w:sz w:val="28"/>
          <w:szCs w:val="28"/>
        </w:rPr>
        <w:t>оказание методической помощи и поддержка общественно значимой деятельности ТОС по вовлечению жителей города Новосибирска в решение задач по благоустройству и озеленению территорий по месту жительства, сохранению жилищного фонда, организации социальной взаимопомощи, охраны правопорядка, организации летних трудовых отрядов детей и подростков</w:t>
      </w:r>
      <w:r w:rsidR="003D7614" w:rsidRPr="00C73DFF">
        <w:rPr>
          <w:sz w:val="28"/>
          <w:szCs w:val="28"/>
        </w:rPr>
        <w:t>,</w:t>
      </w:r>
      <w:r w:rsidRPr="00C73DFF">
        <w:rPr>
          <w:sz w:val="28"/>
          <w:szCs w:val="28"/>
        </w:rPr>
        <w:t xml:space="preserve"> спортивных, праздничных и других массовых мероприятий по месту жительства; </w:t>
      </w:r>
    </w:p>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организация 2 учебно-практических семинаров для руководителей ТОС (ежегодно); </w:t>
      </w:r>
    </w:p>
    <w:p w:rsidR="0025294E" w:rsidRPr="00C73DFF" w:rsidRDefault="0025294E" w:rsidP="00ED209E">
      <w:pPr>
        <w:widowControl w:val="0"/>
        <w:autoSpaceDE w:val="0"/>
        <w:autoSpaceDN w:val="0"/>
        <w:ind w:firstLine="709"/>
        <w:jc w:val="both"/>
        <w:rPr>
          <w:sz w:val="28"/>
          <w:szCs w:val="28"/>
        </w:rPr>
      </w:pPr>
      <w:r w:rsidRPr="00C73DFF">
        <w:rPr>
          <w:sz w:val="28"/>
          <w:szCs w:val="28"/>
        </w:rPr>
        <w:t>создание условий для организации летней оздоровительной компании по месту жительства;</w:t>
      </w:r>
    </w:p>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проведение городского </w:t>
      </w:r>
      <w:r w:rsidR="003D7614" w:rsidRPr="00C73DFF">
        <w:rPr>
          <w:sz w:val="28"/>
          <w:szCs w:val="28"/>
        </w:rPr>
        <w:t>мероприятия по итогам</w:t>
      </w:r>
      <w:r w:rsidRPr="00C73DFF">
        <w:rPr>
          <w:sz w:val="28"/>
          <w:szCs w:val="28"/>
        </w:rPr>
        <w:t xml:space="preserve"> летних  трудовых отрядов по месту жительства (не менее 800 человек);</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и проведение конкурса актив</w:t>
      </w:r>
      <w:r w:rsidR="003461C4" w:rsidRPr="00C73DFF">
        <w:rPr>
          <w:sz w:val="28"/>
          <w:szCs w:val="28"/>
        </w:rPr>
        <w:t>а</w:t>
      </w:r>
      <w:r w:rsidRPr="00C73DFF">
        <w:rPr>
          <w:sz w:val="28"/>
          <w:szCs w:val="28"/>
        </w:rPr>
        <w:t xml:space="preserve"> ТОС </w:t>
      </w:r>
      <w:r w:rsidR="009F65E7" w:rsidRPr="00C73DFF">
        <w:rPr>
          <w:sz w:val="28"/>
          <w:szCs w:val="28"/>
        </w:rPr>
        <w:t xml:space="preserve"> </w:t>
      </w:r>
      <w:r w:rsidR="003A034B" w:rsidRPr="00C73DFF">
        <w:rPr>
          <w:sz w:val="28"/>
          <w:szCs w:val="28"/>
        </w:rPr>
        <w:t>«Территория п</w:t>
      </w:r>
      <w:r w:rsidR="00C80A76" w:rsidRPr="00C73DFF">
        <w:rPr>
          <w:sz w:val="28"/>
          <w:szCs w:val="28"/>
        </w:rPr>
        <w:t>а</w:t>
      </w:r>
      <w:r w:rsidR="003A034B" w:rsidRPr="00C73DFF">
        <w:rPr>
          <w:sz w:val="28"/>
          <w:szCs w:val="28"/>
        </w:rPr>
        <w:t>ртнерства» на лучшую организацию работы</w:t>
      </w:r>
      <w:r w:rsidRPr="00C73DFF">
        <w:rPr>
          <w:sz w:val="28"/>
          <w:szCs w:val="28"/>
        </w:rPr>
        <w:t>;</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и проведение общегородского праздника «Новосибирский День соседей» с участием ТОС;</w:t>
      </w:r>
    </w:p>
    <w:p w:rsidR="003A034B" w:rsidRPr="00C73DFF" w:rsidRDefault="003A034B" w:rsidP="003A034B">
      <w:pPr>
        <w:widowControl w:val="0"/>
        <w:autoSpaceDE w:val="0"/>
        <w:autoSpaceDN w:val="0"/>
        <w:ind w:firstLine="709"/>
        <w:jc w:val="both"/>
        <w:rPr>
          <w:sz w:val="28"/>
          <w:szCs w:val="28"/>
        </w:rPr>
      </w:pPr>
      <w:r w:rsidRPr="00C73DFF">
        <w:rPr>
          <w:sz w:val="28"/>
          <w:szCs w:val="28"/>
        </w:rPr>
        <w:t>организация обучения актива ТОС по вопросам благоустройства и ландшафтного дизайна, коммуникативных связей, воспитания лидерских качеств;</w:t>
      </w:r>
    </w:p>
    <w:p w:rsidR="0025294E" w:rsidRPr="00C73DFF" w:rsidRDefault="0025294E" w:rsidP="00ED209E">
      <w:pPr>
        <w:widowControl w:val="0"/>
        <w:autoSpaceDE w:val="0"/>
        <w:autoSpaceDN w:val="0"/>
        <w:ind w:firstLine="709"/>
        <w:rPr>
          <w:sz w:val="28"/>
          <w:szCs w:val="28"/>
        </w:rPr>
      </w:pPr>
      <w:r w:rsidRPr="00C73DFF">
        <w:rPr>
          <w:sz w:val="28"/>
          <w:szCs w:val="28"/>
        </w:rPr>
        <w:t>организация проведения ежегодного городского собрания актива ТОС;</w:t>
      </w:r>
    </w:p>
    <w:p w:rsidR="0025294E" w:rsidRPr="00C73DFF" w:rsidRDefault="0025294E" w:rsidP="00ED209E">
      <w:pPr>
        <w:widowControl w:val="0"/>
        <w:autoSpaceDE w:val="0"/>
        <w:autoSpaceDN w:val="0"/>
        <w:ind w:firstLine="709"/>
        <w:jc w:val="both"/>
        <w:rPr>
          <w:sz w:val="28"/>
          <w:szCs w:val="28"/>
        </w:rPr>
      </w:pPr>
      <w:r w:rsidRPr="00C73DFF">
        <w:rPr>
          <w:sz w:val="28"/>
          <w:szCs w:val="28"/>
        </w:rPr>
        <w:t>создание информационной базы для ТОС: видеофильмы, информационные листки, буклеты, методические разработки.</w:t>
      </w:r>
    </w:p>
    <w:p w:rsidR="0025294E" w:rsidRPr="00C73DFF" w:rsidRDefault="0025294E" w:rsidP="00ED209E">
      <w:pPr>
        <w:widowControl w:val="0"/>
        <w:autoSpaceDE w:val="0"/>
        <w:autoSpaceDN w:val="0"/>
        <w:ind w:firstLine="709"/>
        <w:jc w:val="both"/>
        <w:rPr>
          <w:sz w:val="28"/>
          <w:szCs w:val="28"/>
        </w:rPr>
      </w:pPr>
      <w:r w:rsidRPr="00C73DFF">
        <w:rPr>
          <w:sz w:val="28"/>
          <w:szCs w:val="28"/>
        </w:rPr>
        <w:t>5.12.2. Взаимодействие с общественными объединениями, некоммерческими организациями:</w:t>
      </w:r>
    </w:p>
    <w:p w:rsidR="0025294E" w:rsidRPr="00C73DFF" w:rsidRDefault="0025294E" w:rsidP="00ED209E">
      <w:pPr>
        <w:widowControl w:val="0"/>
        <w:ind w:firstLine="709"/>
        <w:jc w:val="both"/>
        <w:rPr>
          <w:sz w:val="28"/>
          <w:szCs w:val="28"/>
        </w:rPr>
      </w:pPr>
      <w:r w:rsidRPr="00C73DFF">
        <w:rPr>
          <w:sz w:val="28"/>
          <w:szCs w:val="28"/>
        </w:rPr>
        <w:t>организация и проведение конкурса социально значимых проектов общественных объединений, некоммерческих организаций, национально</w:t>
      </w:r>
      <w:r w:rsidR="00F22CC9" w:rsidRPr="00C73DFF">
        <w:rPr>
          <w:sz w:val="28"/>
          <w:szCs w:val="28"/>
        </w:rPr>
        <w:t>-</w:t>
      </w:r>
      <w:r w:rsidRPr="00C73DFF">
        <w:rPr>
          <w:sz w:val="28"/>
          <w:szCs w:val="28"/>
        </w:rPr>
        <w:t>культурных автономий и организаций, ТОС, физических лиц – выборных лиц, активистов ТОС (ежегодно не менее 250 участников);</w:t>
      </w:r>
    </w:p>
    <w:p w:rsidR="0025294E" w:rsidRPr="00C73DFF" w:rsidRDefault="0025294E" w:rsidP="00ED209E">
      <w:pPr>
        <w:widowControl w:val="0"/>
        <w:ind w:firstLine="709"/>
        <w:jc w:val="both"/>
        <w:rPr>
          <w:sz w:val="28"/>
          <w:szCs w:val="28"/>
        </w:rPr>
      </w:pPr>
      <w:r w:rsidRPr="00C73DFF">
        <w:rPr>
          <w:sz w:val="28"/>
          <w:szCs w:val="28"/>
        </w:rPr>
        <w:t>организация и проведение конкурса «Лучший проект по благоустройству водных объектов и их водоохранных зон, расположенных на территории города Новосибирска» (ежегодно не менее  10  участников);</w:t>
      </w:r>
    </w:p>
    <w:p w:rsidR="00210E4A" w:rsidRPr="00C73DFF" w:rsidRDefault="00210E4A" w:rsidP="00210E4A">
      <w:pPr>
        <w:widowControl w:val="0"/>
        <w:ind w:firstLine="709"/>
        <w:jc w:val="both"/>
        <w:rPr>
          <w:sz w:val="28"/>
          <w:szCs w:val="28"/>
        </w:rPr>
      </w:pPr>
      <w:r w:rsidRPr="00C73DFF">
        <w:rPr>
          <w:sz w:val="28"/>
          <w:szCs w:val="28"/>
        </w:rPr>
        <w:t>организация и проведение конкурса на предоставление субсидий в виде муниципальных грантов для социально значимых некоммерческих организаций города Новосибирска (не менее 20 участников);</w:t>
      </w:r>
    </w:p>
    <w:p w:rsidR="0025294E" w:rsidRPr="00C73DFF" w:rsidRDefault="0025294E" w:rsidP="00ED209E">
      <w:pPr>
        <w:widowControl w:val="0"/>
        <w:ind w:firstLine="709"/>
        <w:jc w:val="both"/>
        <w:rPr>
          <w:sz w:val="28"/>
          <w:szCs w:val="28"/>
        </w:rPr>
      </w:pPr>
      <w:r w:rsidRPr="00C73DFF">
        <w:rPr>
          <w:sz w:val="28"/>
          <w:szCs w:val="28"/>
        </w:rPr>
        <w:t xml:space="preserve">организация работы Совета по поддержке и развитию добровольческого движения </w:t>
      </w:r>
      <w:r w:rsidR="00582E24" w:rsidRPr="00C73DFF">
        <w:rPr>
          <w:sz w:val="28"/>
          <w:szCs w:val="28"/>
        </w:rPr>
        <w:t xml:space="preserve">в городе Новосибирске </w:t>
      </w:r>
      <w:r w:rsidRPr="00C73DFF">
        <w:rPr>
          <w:sz w:val="28"/>
          <w:szCs w:val="28"/>
        </w:rPr>
        <w:t xml:space="preserve">(не менее </w:t>
      </w:r>
      <w:r w:rsidR="00F22CC9" w:rsidRPr="00C73DFF">
        <w:rPr>
          <w:sz w:val="28"/>
          <w:szCs w:val="28"/>
        </w:rPr>
        <w:t>двух</w:t>
      </w:r>
      <w:r w:rsidRPr="00C73DFF">
        <w:rPr>
          <w:sz w:val="28"/>
          <w:szCs w:val="28"/>
        </w:rPr>
        <w:t xml:space="preserve"> заседаний в год);</w:t>
      </w:r>
    </w:p>
    <w:p w:rsidR="0025294E" w:rsidRPr="00C73DFF" w:rsidRDefault="0025294E" w:rsidP="00ED209E">
      <w:pPr>
        <w:widowControl w:val="0"/>
        <w:ind w:firstLine="709"/>
        <w:jc w:val="both"/>
        <w:rPr>
          <w:sz w:val="28"/>
          <w:szCs w:val="28"/>
        </w:rPr>
      </w:pPr>
      <w:r w:rsidRPr="00C73DFF">
        <w:rPr>
          <w:sz w:val="28"/>
          <w:szCs w:val="28"/>
        </w:rPr>
        <w:t>содействие в организации деятельности Центра развития добровольчества в городе Новосибирске (не менее 10 заседаний): привлечение к работе актива некоммерческих организаций, студентов, молодежи, школьников; организационная помощь в проведении мероприятий; содействие в обучении добровольцев;</w:t>
      </w:r>
    </w:p>
    <w:p w:rsidR="0025294E" w:rsidRPr="00C73DFF" w:rsidRDefault="0025294E" w:rsidP="00ED209E">
      <w:pPr>
        <w:widowControl w:val="0"/>
        <w:ind w:firstLine="709"/>
        <w:jc w:val="both"/>
        <w:rPr>
          <w:sz w:val="28"/>
          <w:szCs w:val="28"/>
        </w:rPr>
      </w:pPr>
      <w:r w:rsidRPr="00C73DFF">
        <w:rPr>
          <w:sz w:val="28"/>
          <w:szCs w:val="28"/>
        </w:rPr>
        <w:t>организация проведения городских мероприятий по поддержке и развитию добровольческого движения: «Весенняя неделя добра» и «Осенняя неделя добра», «Бал добровольцев», Международный день добровольцев, «круглые столы» (ежегодно не менее 1000 мероприятий);</w:t>
      </w:r>
    </w:p>
    <w:p w:rsidR="0025294E" w:rsidRPr="00C73DFF" w:rsidRDefault="0025294E" w:rsidP="00ED209E">
      <w:pPr>
        <w:widowControl w:val="0"/>
        <w:ind w:firstLine="709"/>
        <w:jc w:val="both"/>
        <w:rPr>
          <w:sz w:val="28"/>
          <w:szCs w:val="28"/>
        </w:rPr>
      </w:pPr>
      <w:r w:rsidRPr="00C73DFF">
        <w:rPr>
          <w:sz w:val="28"/>
          <w:szCs w:val="28"/>
        </w:rPr>
        <w:t xml:space="preserve">организация и проведение ежегодного городского конкурса «Доброволец года» (не менее 220 участников); </w:t>
      </w:r>
    </w:p>
    <w:p w:rsidR="0025294E" w:rsidRPr="00C73DFF" w:rsidRDefault="0025294E" w:rsidP="00ED209E">
      <w:pPr>
        <w:widowControl w:val="0"/>
        <w:ind w:firstLine="709"/>
        <w:jc w:val="both"/>
        <w:rPr>
          <w:sz w:val="28"/>
          <w:szCs w:val="28"/>
        </w:rPr>
      </w:pPr>
      <w:r w:rsidRPr="00C73DFF">
        <w:rPr>
          <w:sz w:val="28"/>
          <w:szCs w:val="28"/>
        </w:rPr>
        <w:t>содействие в проведение городских мероприятий, направленных на развитие культуры благотворительности в городе Новосибирске;</w:t>
      </w:r>
    </w:p>
    <w:p w:rsidR="0025294E" w:rsidRPr="00C73DFF" w:rsidRDefault="0025294E" w:rsidP="00ED209E">
      <w:pPr>
        <w:widowControl w:val="0"/>
        <w:ind w:firstLine="709"/>
        <w:jc w:val="both"/>
        <w:rPr>
          <w:sz w:val="28"/>
          <w:szCs w:val="28"/>
        </w:rPr>
      </w:pPr>
      <w:r w:rsidRPr="00C73DFF">
        <w:rPr>
          <w:sz w:val="28"/>
          <w:szCs w:val="28"/>
        </w:rPr>
        <w:tab/>
        <w:t xml:space="preserve">содействие в проведении городских мероприятий, посвященных Дню Победы </w:t>
      </w:r>
      <w:r w:rsidR="00FA6782" w:rsidRPr="00C73DFF">
        <w:rPr>
          <w:sz w:val="28"/>
          <w:szCs w:val="28"/>
        </w:rPr>
        <w:t>в Великой Отечественной войне</w:t>
      </w:r>
      <w:r w:rsidR="00F22CC9" w:rsidRPr="00C73DFF">
        <w:rPr>
          <w:sz w:val="28"/>
          <w:szCs w:val="28"/>
        </w:rPr>
        <w:t xml:space="preserve"> 1941 – 1945 годов</w:t>
      </w:r>
      <w:r w:rsidR="00FA6782" w:rsidRPr="00C73DFF">
        <w:rPr>
          <w:sz w:val="28"/>
          <w:szCs w:val="28"/>
        </w:rPr>
        <w:t xml:space="preserve">; </w:t>
      </w:r>
    </w:p>
    <w:p w:rsidR="0025294E" w:rsidRPr="00C73DFF" w:rsidRDefault="0025294E" w:rsidP="00ED209E">
      <w:pPr>
        <w:widowControl w:val="0"/>
        <w:ind w:firstLine="709"/>
        <w:jc w:val="both"/>
        <w:rPr>
          <w:sz w:val="28"/>
          <w:szCs w:val="28"/>
        </w:rPr>
      </w:pPr>
      <w:r w:rsidRPr="00C73DFF">
        <w:rPr>
          <w:sz w:val="28"/>
          <w:szCs w:val="28"/>
        </w:rPr>
        <w:t xml:space="preserve">организация и проведение общественного форума, Дня принятия Хартии города Новосибирска (ежегодно не менее </w:t>
      </w:r>
      <w:r w:rsidR="005D5F1A" w:rsidRPr="00C73DFF">
        <w:rPr>
          <w:sz w:val="28"/>
          <w:szCs w:val="28"/>
        </w:rPr>
        <w:t>одного</w:t>
      </w:r>
      <w:r w:rsidRPr="00C73DFF">
        <w:rPr>
          <w:sz w:val="28"/>
          <w:szCs w:val="28"/>
        </w:rPr>
        <w:t xml:space="preserve"> мероприятия);</w:t>
      </w:r>
    </w:p>
    <w:p w:rsidR="0025294E" w:rsidRPr="00C73DFF" w:rsidRDefault="0025294E" w:rsidP="00ED209E">
      <w:pPr>
        <w:widowControl w:val="0"/>
        <w:ind w:firstLine="709"/>
        <w:jc w:val="both"/>
        <w:rPr>
          <w:sz w:val="28"/>
          <w:szCs w:val="28"/>
        </w:rPr>
      </w:pPr>
      <w:r w:rsidRPr="00C73DFF">
        <w:rPr>
          <w:sz w:val="28"/>
          <w:szCs w:val="28"/>
        </w:rPr>
        <w:t>содействие организации работы районных ресурсных центров общественных объединений;</w:t>
      </w:r>
    </w:p>
    <w:p w:rsidR="0025294E" w:rsidRPr="00C73DFF" w:rsidRDefault="0025294E" w:rsidP="00ED209E">
      <w:pPr>
        <w:widowControl w:val="0"/>
        <w:ind w:firstLine="709"/>
        <w:jc w:val="both"/>
        <w:rPr>
          <w:sz w:val="28"/>
          <w:szCs w:val="28"/>
        </w:rPr>
      </w:pPr>
      <w:r w:rsidRPr="00C73DFF">
        <w:rPr>
          <w:sz w:val="28"/>
          <w:szCs w:val="28"/>
        </w:rPr>
        <w:t xml:space="preserve">организация и проведение обучающих семинаров по правовым вопросам (ежегодно не менее 15 семинаров) для представителей некоммерческих организаций и тематических «круглых столов» (не менее </w:t>
      </w:r>
      <w:r w:rsidR="005D5F1A" w:rsidRPr="00C73DFF">
        <w:rPr>
          <w:sz w:val="28"/>
          <w:szCs w:val="28"/>
        </w:rPr>
        <w:t>пяти</w:t>
      </w:r>
      <w:r w:rsidRPr="00C73DFF">
        <w:rPr>
          <w:sz w:val="28"/>
          <w:szCs w:val="28"/>
        </w:rPr>
        <w:t xml:space="preserve"> «круглых столов») по различным проблемам общественной жизни города Новосибирска;</w:t>
      </w:r>
    </w:p>
    <w:p w:rsidR="0025294E" w:rsidRPr="00C73DFF" w:rsidRDefault="0025294E" w:rsidP="00ED209E">
      <w:pPr>
        <w:widowControl w:val="0"/>
        <w:ind w:firstLine="709"/>
        <w:jc w:val="both"/>
        <w:rPr>
          <w:sz w:val="28"/>
          <w:szCs w:val="28"/>
        </w:rPr>
      </w:pPr>
      <w:r w:rsidRPr="00C73DFF">
        <w:rPr>
          <w:sz w:val="28"/>
          <w:szCs w:val="28"/>
        </w:rPr>
        <w:t>организация работы городского консультационно-методического центра общественных объединений (ежегодно не менее 300 мероприятий);</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и проведение ярмарки-презентации общественных инициатив «Активный город» в рамках празднования Дня города;</w:t>
      </w:r>
    </w:p>
    <w:p w:rsidR="0025294E" w:rsidRPr="00C73DFF" w:rsidRDefault="0025294E" w:rsidP="00ED209E">
      <w:pPr>
        <w:widowControl w:val="0"/>
        <w:autoSpaceDE w:val="0"/>
        <w:autoSpaceDN w:val="0"/>
        <w:ind w:firstLine="709"/>
        <w:jc w:val="both"/>
        <w:rPr>
          <w:sz w:val="28"/>
          <w:szCs w:val="28"/>
        </w:rPr>
      </w:pPr>
      <w:r w:rsidRPr="00C73DFF">
        <w:rPr>
          <w:sz w:val="28"/>
          <w:szCs w:val="28"/>
        </w:rPr>
        <w:t>оказание содействия в подготовке и проведении общегородских мероприятий, посвященных праздничным и памятным датам (ежегодно более 75 мероприятий) с участием общественных объединений;</w:t>
      </w:r>
    </w:p>
    <w:p w:rsidR="0025294E" w:rsidRDefault="0025294E" w:rsidP="00ED209E">
      <w:pPr>
        <w:widowControl w:val="0"/>
        <w:autoSpaceDE w:val="0"/>
        <w:autoSpaceDN w:val="0"/>
        <w:ind w:firstLine="709"/>
        <w:jc w:val="both"/>
        <w:rPr>
          <w:sz w:val="28"/>
          <w:szCs w:val="28"/>
        </w:rPr>
      </w:pPr>
      <w:bookmarkStart w:id="98" w:name="_Toc179000368"/>
      <w:bookmarkStart w:id="99" w:name="_Toc179001375"/>
      <w:bookmarkStart w:id="100" w:name="_Toc179343824"/>
      <w:bookmarkStart w:id="101" w:name="_Toc179597324"/>
      <w:bookmarkStart w:id="102" w:name="_Toc179597454"/>
      <w:bookmarkStart w:id="103" w:name="_Toc179616161"/>
      <w:bookmarkStart w:id="104" w:name="_Toc179685503"/>
      <w:bookmarkStart w:id="105" w:name="_Toc179879953"/>
      <w:r w:rsidRPr="00C73DFF">
        <w:rPr>
          <w:sz w:val="28"/>
          <w:szCs w:val="28"/>
        </w:rPr>
        <w:t>подготовка и проведение мероприятий, посвяще</w:t>
      </w:r>
      <w:r w:rsidR="00925BCC">
        <w:rPr>
          <w:sz w:val="28"/>
          <w:szCs w:val="28"/>
        </w:rPr>
        <w:t>нных государственным праздникам;</w:t>
      </w:r>
    </w:p>
    <w:p w:rsidR="00925BCC" w:rsidRPr="00C73DFF" w:rsidRDefault="00925BCC" w:rsidP="00ED209E">
      <w:pPr>
        <w:widowControl w:val="0"/>
        <w:autoSpaceDE w:val="0"/>
        <w:autoSpaceDN w:val="0"/>
        <w:ind w:firstLine="709"/>
        <w:jc w:val="both"/>
        <w:rPr>
          <w:sz w:val="28"/>
          <w:szCs w:val="28"/>
        </w:rPr>
      </w:pPr>
      <w:r w:rsidRPr="00925BCC">
        <w:rPr>
          <w:b/>
          <w:sz w:val="28"/>
          <w:szCs w:val="28"/>
        </w:rPr>
        <w:t>поддержка ветеранского движения в городе Новосибирске.</w:t>
      </w:r>
    </w:p>
    <w:bookmarkEnd w:id="98"/>
    <w:bookmarkEnd w:id="99"/>
    <w:bookmarkEnd w:id="100"/>
    <w:bookmarkEnd w:id="101"/>
    <w:bookmarkEnd w:id="102"/>
    <w:bookmarkEnd w:id="103"/>
    <w:bookmarkEnd w:id="104"/>
    <w:bookmarkEnd w:id="105"/>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5.12.3. Поддержка и развитие межнациональных и конфессиональных отношений в городе Новосибирске: </w:t>
      </w:r>
    </w:p>
    <w:p w:rsidR="0025294E" w:rsidRPr="00C73DFF" w:rsidRDefault="0025294E" w:rsidP="00ED209E">
      <w:pPr>
        <w:widowControl w:val="0"/>
        <w:autoSpaceDE w:val="0"/>
        <w:autoSpaceDN w:val="0"/>
        <w:ind w:firstLine="709"/>
        <w:jc w:val="both"/>
        <w:rPr>
          <w:sz w:val="28"/>
          <w:szCs w:val="28"/>
        </w:rPr>
      </w:pPr>
      <w:r w:rsidRPr="00C73DFF">
        <w:rPr>
          <w:sz w:val="28"/>
          <w:szCs w:val="28"/>
        </w:rPr>
        <w:t>обеспечение деятельности Консультативного совета по вопросам этнокультурного развития и межнациональных отношений при мэрии (заседания совета – один раз в полугодие);</w:t>
      </w:r>
    </w:p>
    <w:p w:rsidR="0025294E" w:rsidRPr="00C73DFF" w:rsidRDefault="0025294E" w:rsidP="00ED209E">
      <w:pPr>
        <w:widowControl w:val="0"/>
        <w:autoSpaceDE w:val="0"/>
        <w:autoSpaceDN w:val="0"/>
        <w:ind w:firstLine="709"/>
        <w:jc w:val="both"/>
        <w:rPr>
          <w:sz w:val="28"/>
          <w:szCs w:val="28"/>
        </w:rPr>
      </w:pPr>
      <w:r w:rsidRPr="00C73DFF">
        <w:rPr>
          <w:sz w:val="28"/>
          <w:szCs w:val="28"/>
        </w:rPr>
        <w:t>обеспечение деятельности комиссии по рассмотрению обращений религиозных объединений по вопросам земельных и имущественных отношений (ежеквартально);</w:t>
      </w:r>
    </w:p>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оказание методического содействия в проведении межнациональных мероприятий (ежегодно более 40 мероприятий) на базе </w:t>
      </w:r>
      <w:r w:rsidR="00DB7EEF" w:rsidRPr="00C73DFF">
        <w:rPr>
          <w:sz w:val="28"/>
          <w:szCs w:val="28"/>
        </w:rPr>
        <w:t>муниципального казенного учреждения</w:t>
      </w:r>
      <w:r w:rsidR="00D256C3" w:rsidRPr="00C73DFF">
        <w:rPr>
          <w:sz w:val="28"/>
          <w:szCs w:val="28"/>
        </w:rPr>
        <w:t xml:space="preserve"> культуры города Новосибирска «</w:t>
      </w:r>
      <w:r w:rsidRPr="00C73DFF">
        <w:rPr>
          <w:sz w:val="28"/>
          <w:szCs w:val="28"/>
        </w:rPr>
        <w:t>Городско</w:t>
      </w:r>
      <w:r w:rsidR="00D256C3" w:rsidRPr="00C73DFF">
        <w:rPr>
          <w:sz w:val="28"/>
          <w:szCs w:val="28"/>
        </w:rPr>
        <w:t>й</w:t>
      </w:r>
      <w:r w:rsidRPr="00C73DFF">
        <w:rPr>
          <w:sz w:val="28"/>
          <w:szCs w:val="28"/>
        </w:rPr>
        <w:t xml:space="preserve"> Центр национальных литератур</w:t>
      </w:r>
      <w:r w:rsidR="00D256C3" w:rsidRPr="00C73DFF">
        <w:rPr>
          <w:sz w:val="28"/>
          <w:szCs w:val="28"/>
        </w:rPr>
        <w:t>»</w:t>
      </w:r>
      <w:r w:rsidRPr="00C73DFF">
        <w:rPr>
          <w:sz w:val="28"/>
          <w:szCs w:val="28"/>
        </w:rPr>
        <w:t xml:space="preserve">, содействие в приобретении литературы, подписки на периодические издания, в создании и развитии Центра методической помощи; </w:t>
      </w:r>
    </w:p>
    <w:p w:rsidR="0025294E" w:rsidRPr="00C73DFF" w:rsidRDefault="0025294E" w:rsidP="00ED209E">
      <w:pPr>
        <w:widowControl w:val="0"/>
        <w:autoSpaceDE w:val="0"/>
        <w:autoSpaceDN w:val="0"/>
        <w:ind w:firstLine="709"/>
        <w:jc w:val="both"/>
        <w:rPr>
          <w:sz w:val="28"/>
          <w:szCs w:val="28"/>
        </w:rPr>
      </w:pPr>
      <w:r w:rsidRPr="00C73DFF">
        <w:rPr>
          <w:sz w:val="28"/>
          <w:szCs w:val="28"/>
        </w:rPr>
        <w:t>ежегодное проведение межнациональных мероприятий и дней национальных культур общегородского значения (городской фестиваль национальных культур «Новосибирск – город дружбы», городской фестиваль детского народного творчества «Город дружбы – город детства», праздничная площадка народного творчества в День города, «Сабантуй», «Навруз», фестивали в рамках Дней славянской письменности и культуры в честь Дня Кирилла и Мефодия, «Славянское подворье»  и др.);</w:t>
      </w:r>
    </w:p>
    <w:p w:rsidR="00210E4A" w:rsidRPr="00C73DFF" w:rsidRDefault="00210E4A" w:rsidP="00210E4A">
      <w:pPr>
        <w:widowControl w:val="0"/>
        <w:autoSpaceDE w:val="0"/>
        <w:autoSpaceDN w:val="0"/>
        <w:ind w:firstLine="709"/>
        <w:jc w:val="both"/>
        <w:rPr>
          <w:sz w:val="28"/>
          <w:szCs w:val="28"/>
        </w:rPr>
      </w:pPr>
      <w:r w:rsidRPr="00C73DFF">
        <w:rPr>
          <w:sz w:val="28"/>
          <w:szCs w:val="28"/>
        </w:rPr>
        <w:t>содействие организациям казачества в проведении мероприятий, направленных на духовно-нравственное, патриотическое воспитание;</w:t>
      </w:r>
    </w:p>
    <w:p w:rsidR="00210E4A" w:rsidRPr="00C73DFF" w:rsidRDefault="00210E4A" w:rsidP="00210E4A">
      <w:pPr>
        <w:widowControl w:val="0"/>
        <w:autoSpaceDE w:val="0"/>
        <w:autoSpaceDN w:val="0"/>
        <w:ind w:firstLine="709"/>
        <w:jc w:val="both"/>
        <w:rPr>
          <w:sz w:val="28"/>
          <w:szCs w:val="28"/>
        </w:rPr>
      </w:pPr>
      <w:r w:rsidRPr="00C73DFF">
        <w:rPr>
          <w:sz w:val="28"/>
          <w:szCs w:val="28"/>
        </w:rPr>
        <w:t>содействие в проведении молодежных межнациональных мероприятий;</w:t>
      </w:r>
    </w:p>
    <w:p w:rsidR="0025294E" w:rsidRPr="00C73DFF" w:rsidRDefault="0025294E" w:rsidP="00ED209E">
      <w:pPr>
        <w:widowControl w:val="0"/>
        <w:autoSpaceDE w:val="0"/>
        <w:autoSpaceDN w:val="0"/>
        <w:ind w:firstLine="709"/>
        <w:jc w:val="both"/>
        <w:rPr>
          <w:sz w:val="28"/>
          <w:szCs w:val="28"/>
        </w:rPr>
      </w:pPr>
      <w:r w:rsidRPr="00C73DFF">
        <w:rPr>
          <w:sz w:val="28"/>
          <w:szCs w:val="28"/>
        </w:rPr>
        <w:t>содействие в организации и проведении: Рождественских мероприятий, Крестного хода, посвященного Дню славянской письменности и культуры, ежегодных Рождественских и Кирилло-Мефодиевских образовательных чтений, других мероприятий;</w:t>
      </w:r>
    </w:p>
    <w:p w:rsidR="0025294E" w:rsidRPr="00C73DFF" w:rsidRDefault="0025294E" w:rsidP="00ED209E">
      <w:pPr>
        <w:widowControl w:val="0"/>
        <w:autoSpaceDE w:val="0"/>
        <w:autoSpaceDN w:val="0"/>
        <w:ind w:firstLine="709"/>
        <w:jc w:val="both"/>
        <w:rPr>
          <w:sz w:val="28"/>
          <w:szCs w:val="28"/>
        </w:rPr>
      </w:pPr>
      <w:r w:rsidRPr="00C73DFF">
        <w:rPr>
          <w:sz w:val="28"/>
          <w:szCs w:val="28"/>
        </w:rPr>
        <w:t xml:space="preserve">содействие в реализации мероприятий по поддержке духовно-просветительской и социально-благотворительной деятельности Новосибирской епархии Русской Православной Церкви, программ и проектов, направленных на организационную, социальную, медицинскую и иную помощь детям-сиротам, детям-инвалидам и детям из малообеспеченных семей; </w:t>
      </w:r>
    </w:p>
    <w:p w:rsidR="0025294E" w:rsidRPr="00C73DFF" w:rsidRDefault="0025294E" w:rsidP="00ED209E">
      <w:pPr>
        <w:widowControl w:val="0"/>
        <w:autoSpaceDE w:val="0"/>
        <w:autoSpaceDN w:val="0"/>
        <w:ind w:firstLine="709"/>
        <w:jc w:val="both"/>
        <w:rPr>
          <w:sz w:val="28"/>
          <w:szCs w:val="28"/>
        </w:rPr>
      </w:pPr>
      <w:r w:rsidRPr="00C73DFF">
        <w:rPr>
          <w:sz w:val="28"/>
          <w:szCs w:val="28"/>
        </w:rPr>
        <w:t>организация работы со школами с многонациональным составом: содействие в проведении мероприятий, направленных на интернациональное воспитание детей и молодежи и противодействие экстремизму (ежегодно более 20 мероприятий);</w:t>
      </w:r>
    </w:p>
    <w:p w:rsidR="0025294E" w:rsidRPr="00C73DFF" w:rsidRDefault="0025294E" w:rsidP="00ED209E">
      <w:pPr>
        <w:widowControl w:val="0"/>
        <w:autoSpaceDE w:val="0"/>
        <w:autoSpaceDN w:val="0"/>
        <w:ind w:firstLine="709"/>
        <w:jc w:val="both"/>
        <w:rPr>
          <w:sz w:val="28"/>
          <w:szCs w:val="28"/>
        </w:rPr>
      </w:pPr>
      <w:r w:rsidRPr="00C73DFF">
        <w:rPr>
          <w:sz w:val="28"/>
          <w:szCs w:val="28"/>
        </w:rPr>
        <w:t>проведение ежегодной научно-практической конференции «Культура и образование этнических общностей Сибири»;</w:t>
      </w:r>
    </w:p>
    <w:p w:rsidR="00210E4A" w:rsidRPr="00C73DFF" w:rsidRDefault="00210E4A" w:rsidP="00210E4A">
      <w:pPr>
        <w:widowControl w:val="0"/>
        <w:autoSpaceDE w:val="0"/>
        <w:autoSpaceDN w:val="0"/>
        <w:ind w:firstLine="709"/>
        <w:jc w:val="both"/>
        <w:rPr>
          <w:sz w:val="28"/>
          <w:szCs w:val="28"/>
        </w:rPr>
      </w:pPr>
      <w:r w:rsidRPr="00C73DFF">
        <w:rPr>
          <w:sz w:val="28"/>
          <w:szCs w:val="28"/>
        </w:rPr>
        <w:t>проведение мониторинга межнациональных и религиозных отношений в городе Новосибирске;</w:t>
      </w:r>
    </w:p>
    <w:p w:rsidR="00ED209E" w:rsidRPr="00C73DFF" w:rsidRDefault="0025294E" w:rsidP="00ED209E">
      <w:pPr>
        <w:widowControl w:val="0"/>
        <w:autoSpaceDE w:val="0"/>
        <w:autoSpaceDN w:val="0"/>
        <w:ind w:firstLine="709"/>
        <w:jc w:val="both"/>
        <w:rPr>
          <w:sz w:val="28"/>
          <w:szCs w:val="28"/>
        </w:rPr>
      </w:pPr>
      <w:r w:rsidRPr="00C73DFF">
        <w:rPr>
          <w:sz w:val="28"/>
          <w:szCs w:val="28"/>
        </w:rPr>
        <w:t>содействие в информировании жителей города Новосибирска в сфере национально-культурной деятельности, поддержки межнациональных отношений (в том числе ежегодно 2 выпуска журнала «Содружество наций», 24 выпуска тележурнала «Мир наций», 3 выпуска тематических фильмов).</w:t>
      </w:r>
    </w:p>
    <w:p w:rsidR="00C80A76" w:rsidRPr="00C73DFF" w:rsidRDefault="00C80A76" w:rsidP="009C46BC">
      <w:pPr>
        <w:widowControl w:val="0"/>
        <w:autoSpaceDE w:val="0"/>
        <w:autoSpaceDN w:val="0"/>
        <w:ind w:firstLine="709"/>
        <w:jc w:val="both"/>
        <w:rPr>
          <w:sz w:val="28"/>
          <w:szCs w:val="28"/>
        </w:rPr>
      </w:pPr>
    </w:p>
    <w:p w:rsidR="00460369" w:rsidRPr="00C73DFF" w:rsidRDefault="00460369" w:rsidP="00ED209E">
      <w:pPr>
        <w:pStyle w:val="2"/>
        <w:keepNext w:val="0"/>
        <w:widowControl w:val="0"/>
        <w:spacing w:before="0" w:after="0"/>
        <w:ind w:left="851" w:right="851"/>
        <w:jc w:val="center"/>
        <w:rPr>
          <w:rFonts w:ascii="Times New Roman" w:hAnsi="Times New Roman" w:cs="Times New Roman"/>
          <w:i w:val="0"/>
          <w:iCs w:val="0"/>
        </w:rPr>
      </w:pPr>
      <w:r w:rsidRPr="00C73DFF">
        <w:rPr>
          <w:rFonts w:ascii="Times New Roman" w:hAnsi="Times New Roman" w:cs="Times New Roman"/>
          <w:i w:val="0"/>
          <w:iCs w:val="0"/>
        </w:rPr>
        <w:t xml:space="preserve">5.13. Комитет мэрии города Новосибирска по </w:t>
      </w:r>
      <w:r w:rsidRPr="00C73DFF">
        <w:rPr>
          <w:rFonts w:ascii="Times New Roman" w:hAnsi="Times New Roman"/>
          <w:i w:val="0"/>
          <w:iCs w:val="0"/>
        </w:rPr>
        <w:t xml:space="preserve">взаимодействию </w:t>
      </w:r>
      <w:r w:rsidRPr="00C73DFF">
        <w:rPr>
          <w:rFonts w:ascii="Times New Roman" w:hAnsi="Times New Roman" w:cs="Times New Roman"/>
          <w:i w:val="0"/>
          <w:iCs w:val="0"/>
        </w:rPr>
        <w:t>с административными органами</w:t>
      </w:r>
      <w:bookmarkEnd w:id="97"/>
    </w:p>
    <w:p w:rsidR="00460369" w:rsidRPr="00C73DFF" w:rsidRDefault="00460369" w:rsidP="00ED209E">
      <w:pPr>
        <w:widowControl w:val="0"/>
        <w:autoSpaceDE w:val="0"/>
        <w:autoSpaceDN w:val="0"/>
        <w:ind w:firstLine="709"/>
        <w:jc w:val="both"/>
      </w:pPr>
    </w:p>
    <w:p w:rsidR="00D262A0" w:rsidRPr="00C73DFF" w:rsidRDefault="00D262A0" w:rsidP="00ED209E">
      <w:pPr>
        <w:widowControl w:val="0"/>
        <w:ind w:firstLine="709"/>
        <w:jc w:val="both"/>
        <w:rPr>
          <w:sz w:val="28"/>
          <w:szCs w:val="28"/>
        </w:rPr>
      </w:pPr>
      <w:r w:rsidRPr="00C73DFF">
        <w:rPr>
          <w:sz w:val="28"/>
          <w:szCs w:val="28"/>
        </w:rPr>
        <w:t xml:space="preserve">Деятельность комитета мэрии города Новосибирска по взаимодействию с административными органами в 2014 году и плановом периоде 2015 и 2016 годов будет направлена на решение основных задач по обеспечению взаимодействия мэрии с правоохранительными органами, органами военного управления, </w:t>
      </w:r>
      <w:r w:rsidR="005D5F1A" w:rsidRPr="00C73DFF">
        <w:rPr>
          <w:sz w:val="28"/>
          <w:szCs w:val="28"/>
        </w:rPr>
        <w:t xml:space="preserve">на </w:t>
      </w:r>
      <w:r w:rsidRPr="00C73DFF">
        <w:rPr>
          <w:sz w:val="28"/>
          <w:szCs w:val="28"/>
        </w:rPr>
        <w:t>сотрудничество с политическими партиями и движениями, организаци</w:t>
      </w:r>
      <w:r w:rsidR="005D5F1A" w:rsidRPr="00C73DFF">
        <w:rPr>
          <w:sz w:val="28"/>
          <w:szCs w:val="28"/>
        </w:rPr>
        <w:t>ю</w:t>
      </w:r>
      <w:r w:rsidRPr="00C73DFF">
        <w:rPr>
          <w:sz w:val="28"/>
          <w:szCs w:val="28"/>
        </w:rPr>
        <w:t xml:space="preserve"> </w:t>
      </w:r>
      <w:r w:rsidR="0019089A" w:rsidRPr="00C73DFF">
        <w:rPr>
          <w:sz w:val="28"/>
          <w:szCs w:val="28"/>
        </w:rPr>
        <w:t>работы при</w:t>
      </w:r>
      <w:r w:rsidRPr="00C73DFF">
        <w:rPr>
          <w:sz w:val="28"/>
          <w:szCs w:val="28"/>
        </w:rPr>
        <w:t xml:space="preserve"> </w:t>
      </w:r>
      <w:r w:rsidR="0019089A" w:rsidRPr="00C73DFF">
        <w:rPr>
          <w:sz w:val="28"/>
          <w:szCs w:val="28"/>
        </w:rPr>
        <w:t xml:space="preserve">поступлении уведомлений о проведении </w:t>
      </w:r>
      <w:r w:rsidRPr="00C73DFF">
        <w:rPr>
          <w:sz w:val="28"/>
          <w:szCs w:val="28"/>
        </w:rPr>
        <w:t>публичных мероприятий.</w:t>
      </w:r>
    </w:p>
    <w:p w:rsidR="00D262A0" w:rsidRPr="00C73DFF" w:rsidRDefault="00D262A0" w:rsidP="00ED209E">
      <w:pPr>
        <w:widowControl w:val="0"/>
        <w:ind w:firstLine="709"/>
        <w:jc w:val="both"/>
        <w:rPr>
          <w:sz w:val="28"/>
          <w:szCs w:val="28"/>
        </w:rPr>
      </w:pPr>
      <w:r w:rsidRPr="00C73DFF">
        <w:rPr>
          <w:sz w:val="28"/>
          <w:szCs w:val="28"/>
        </w:rPr>
        <w:t>5.13.1. Координация деятельности структурных подразделений мэрии, правоохранительных органов и воинских подразделений, дислоцируемых на территории города Новосибирска, по обеспечению безопасности населения при проведении городских общественно-политических, спортивных, зрелищных и культурно-массовых мероприятий.</w:t>
      </w:r>
    </w:p>
    <w:p w:rsidR="00D262A0" w:rsidRPr="00C73DFF" w:rsidRDefault="00D262A0" w:rsidP="00ED209E">
      <w:pPr>
        <w:widowControl w:val="0"/>
        <w:autoSpaceDE w:val="0"/>
        <w:autoSpaceDN w:val="0"/>
        <w:ind w:firstLine="709"/>
        <w:jc w:val="both"/>
        <w:rPr>
          <w:sz w:val="28"/>
          <w:szCs w:val="28"/>
        </w:rPr>
      </w:pPr>
      <w:r w:rsidRPr="00C73DFF">
        <w:rPr>
          <w:sz w:val="28"/>
          <w:szCs w:val="28"/>
        </w:rPr>
        <w:t>5.13.2. Взаимодействие со структурными подразделениями мэрии и правоохранительными органами по вопросам выполнения плана мероприятий по профилактике правонарушений в городе Новосибирске на 2013 – 2015 годы, утвержденного постановлением мэрии от 31.12.2010 № 6717.</w:t>
      </w:r>
    </w:p>
    <w:p w:rsidR="00D262A0" w:rsidRPr="00C73DFF" w:rsidRDefault="00D262A0" w:rsidP="00ED209E">
      <w:pPr>
        <w:widowControl w:val="0"/>
        <w:ind w:firstLine="709"/>
        <w:jc w:val="both"/>
        <w:rPr>
          <w:sz w:val="28"/>
          <w:szCs w:val="28"/>
        </w:rPr>
      </w:pPr>
      <w:r w:rsidRPr="00C73DFF">
        <w:rPr>
          <w:sz w:val="28"/>
          <w:szCs w:val="28"/>
        </w:rPr>
        <w:t>5.13.3. Взаимодействие с Управлением МВД России по городу Новосибирску по вопросам создания и поддержания условий для работы участковых уполномоченных полиции с населением на закрепленных административных участках и участковых пунктах полиции:</w:t>
      </w:r>
    </w:p>
    <w:p w:rsidR="00D262A0" w:rsidRPr="00C73DFF" w:rsidRDefault="00D262A0" w:rsidP="00ED209E">
      <w:pPr>
        <w:widowControl w:val="0"/>
        <w:ind w:firstLine="709"/>
        <w:jc w:val="both"/>
        <w:rPr>
          <w:sz w:val="28"/>
          <w:szCs w:val="28"/>
        </w:rPr>
      </w:pPr>
      <w:r w:rsidRPr="00C73DFF">
        <w:rPr>
          <w:sz w:val="28"/>
          <w:szCs w:val="28"/>
        </w:rPr>
        <w:t>совместно с администрациями районов</w:t>
      </w:r>
      <w:r w:rsidR="005B0C98" w:rsidRPr="00C73DFF">
        <w:rPr>
          <w:sz w:val="28"/>
          <w:szCs w:val="28"/>
        </w:rPr>
        <w:t xml:space="preserve"> </w:t>
      </w:r>
      <w:r w:rsidR="00644853" w:rsidRPr="00C73DFF">
        <w:rPr>
          <w:sz w:val="28"/>
          <w:szCs w:val="28"/>
        </w:rPr>
        <w:t>(округов по районам)</w:t>
      </w:r>
      <w:r w:rsidRPr="00C73DFF">
        <w:rPr>
          <w:sz w:val="28"/>
          <w:szCs w:val="28"/>
        </w:rPr>
        <w:t xml:space="preserve"> города Новосибирска анализ условий работы участковых уполномоченных полиции, их материально-технического обеспечения, работы с населением и ТОС;</w:t>
      </w:r>
    </w:p>
    <w:p w:rsidR="00D262A0" w:rsidRPr="00C73DFF" w:rsidRDefault="00D262A0" w:rsidP="00ED209E">
      <w:pPr>
        <w:widowControl w:val="0"/>
        <w:ind w:firstLine="709"/>
        <w:jc w:val="both"/>
        <w:rPr>
          <w:sz w:val="28"/>
          <w:szCs w:val="28"/>
        </w:rPr>
      </w:pPr>
      <w:r w:rsidRPr="00C73DFF">
        <w:rPr>
          <w:sz w:val="28"/>
          <w:szCs w:val="28"/>
        </w:rPr>
        <w:t>организация ежеквартальных отчетов участковых уполномоченных полиции перед населением административного участка;</w:t>
      </w:r>
    </w:p>
    <w:p w:rsidR="00D262A0" w:rsidRPr="00C73DFF" w:rsidRDefault="00D262A0" w:rsidP="00ED209E">
      <w:pPr>
        <w:widowControl w:val="0"/>
        <w:ind w:firstLine="709"/>
        <w:jc w:val="both"/>
        <w:rPr>
          <w:sz w:val="28"/>
          <w:szCs w:val="28"/>
        </w:rPr>
      </w:pPr>
      <w:r w:rsidRPr="00C73DFF">
        <w:rPr>
          <w:sz w:val="28"/>
          <w:szCs w:val="28"/>
        </w:rPr>
        <w:t>организация совместных с администрациями районов</w:t>
      </w:r>
      <w:r w:rsidR="005B0C98" w:rsidRPr="00C73DFF">
        <w:rPr>
          <w:sz w:val="28"/>
          <w:szCs w:val="28"/>
        </w:rPr>
        <w:t xml:space="preserve"> </w:t>
      </w:r>
      <w:r w:rsidR="00644853" w:rsidRPr="00C73DFF">
        <w:rPr>
          <w:sz w:val="28"/>
          <w:szCs w:val="28"/>
        </w:rPr>
        <w:t>(округов по районам)</w:t>
      </w:r>
      <w:r w:rsidR="005B0C98" w:rsidRPr="00C73DFF">
        <w:rPr>
          <w:sz w:val="28"/>
          <w:szCs w:val="28"/>
        </w:rPr>
        <w:t xml:space="preserve"> города Новосибирска</w:t>
      </w:r>
      <w:r w:rsidRPr="00C73DFF">
        <w:rPr>
          <w:sz w:val="28"/>
          <w:szCs w:val="28"/>
        </w:rPr>
        <w:t xml:space="preserve"> приемов граждан участковыми уполномоченными полиции;</w:t>
      </w:r>
    </w:p>
    <w:p w:rsidR="00D262A0" w:rsidRPr="00C73DFF" w:rsidRDefault="00D262A0" w:rsidP="00ED209E">
      <w:pPr>
        <w:widowControl w:val="0"/>
        <w:ind w:firstLine="709"/>
        <w:jc w:val="both"/>
        <w:rPr>
          <w:sz w:val="28"/>
          <w:szCs w:val="28"/>
        </w:rPr>
      </w:pPr>
      <w:r w:rsidRPr="00C73DFF">
        <w:rPr>
          <w:sz w:val="28"/>
          <w:szCs w:val="28"/>
        </w:rPr>
        <w:t>организация проведения ежегодного конкурса профессионального мастерства среди участковых (старших участковых) уполномоченных полиции города Новосибирска и коллективов участковых пунктов полиции города Новосибирска;</w:t>
      </w:r>
    </w:p>
    <w:p w:rsidR="00D262A0" w:rsidRPr="00C73DFF" w:rsidRDefault="00D262A0" w:rsidP="00ED209E">
      <w:pPr>
        <w:widowControl w:val="0"/>
        <w:ind w:firstLine="709"/>
        <w:jc w:val="both"/>
        <w:rPr>
          <w:sz w:val="28"/>
          <w:szCs w:val="28"/>
        </w:rPr>
      </w:pPr>
      <w:r w:rsidRPr="00C73DFF">
        <w:rPr>
          <w:sz w:val="28"/>
          <w:szCs w:val="28"/>
        </w:rPr>
        <w:t xml:space="preserve">информирование жителей города Новосибирска через </w:t>
      </w:r>
      <w:r w:rsidR="004950DA" w:rsidRPr="00C73DFF">
        <w:rPr>
          <w:sz w:val="28"/>
          <w:szCs w:val="28"/>
        </w:rPr>
        <w:t>раздел</w:t>
      </w:r>
      <w:r w:rsidR="00B26A50" w:rsidRPr="00C73DFF">
        <w:rPr>
          <w:sz w:val="28"/>
          <w:szCs w:val="28"/>
        </w:rPr>
        <w:t xml:space="preserve"> «Общественная безопасность» муниципального портала города</w:t>
      </w:r>
      <w:r w:rsidRPr="00C73DFF">
        <w:rPr>
          <w:sz w:val="28"/>
          <w:szCs w:val="28"/>
        </w:rPr>
        <w:t xml:space="preserve"> Новосибирска об оперативной обстановке по обеспечению охраны общественного порядка и безопасности на территории города, об участковом упол</w:t>
      </w:r>
      <w:r w:rsidR="009F65E7" w:rsidRPr="00C73DFF">
        <w:rPr>
          <w:sz w:val="28"/>
          <w:szCs w:val="28"/>
        </w:rPr>
        <w:t>номоченном полиции, обслуживающе</w:t>
      </w:r>
      <w:r w:rsidRPr="00C73DFF">
        <w:rPr>
          <w:sz w:val="28"/>
          <w:szCs w:val="28"/>
        </w:rPr>
        <w:t>м конкретную территорию и жилой дом, адрес участкового пункта полиции, контактные телефоны и часы приема граждан.</w:t>
      </w:r>
    </w:p>
    <w:p w:rsidR="00D262A0" w:rsidRPr="00C73DFF" w:rsidRDefault="00D262A0" w:rsidP="00ED209E">
      <w:pPr>
        <w:widowControl w:val="0"/>
        <w:ind w:firstLine="709"/>
        <w:jc w:val="both"/>
        <w:rPr>
          <w:sz w:val="28"/>
          <w:szCs w:val="28"/>
        </w:rPr>
      </w:pPr>
      <w:r w:rsidRPr="00C73DFF">
        <w:rPr>
          <w:sz w:val="28"/>
          <w:szCs w:val="28"/>
        </w:rPr>
        <w:t>5.13.4. Организация и техническое обеспечение заседаний городской межведомственной комиссии по профилактике правонарушений, организация и контроль выполнения решений комиссии.</w:t>
      </w:r>
    </w:p>
    <w:p w:rsidR="00D262A0" w:rsidRPr="00C73DFF" w:rsidRDefault="00D262A0" w:rsidP="00ED209E">
      <w:pPr>
        <w:widowControl w:val="0"/>
        <w:ind w:firstLine="709"/>
        <w:jc w:val="both"/>
        <w:rPr>
          <w:sz w:val="28"/>
          <w:szCs w:val="28"/>
        </w:rPr>
      </w:pPr>
      <w:r w:rsidRPr="00C73DFF">
        <w:rPr>
          <w:sz w:val="28"/>
          <w:szCs w:val="28"/>
        </w:rPr>
        <w:t>5.13.5. Участие в организации мероприятий, посвященных дням воинской славы, праздникам и памятным датам России, юбилейным и торжественным датам правоохранительных органов и органов военного управления.</w:t>
      </w:r>
    </w:p>
    <w:p w:rsidR="00D262A0" w:rsidRPr="00C73DFF" w:rsidRDefault="00D262A0" w:rsidP="00ED209E">
      <w:pPr>
        <w:widowControl w:val="0"/>
        <w:ind w:firstLine="709"/>
        <w:jc w:val="both"/>
        <w:rPr>
          <w:sz w:val="28"/>
          <w:szCs w:val="28"/>
        </w:rPr>
      </w:pPr>
      <w:r w:rsidRPr="00C73DFF">
        <w:rPr>
          <w:sz w:val="28"/>
          <w:szCs w:val="28"/>
        </w:rPr>
        <w:t>5.13.6. Организация работы по взаимодействию с общественными объединениями:</w:t>
      </w:r>
    </w:p>
    <w:p w:rsidR="00D262A0" w:rsidRPr="00C73DFF" w:rsidRDefault="00D262A0" w:rsidP="00ED209E">
      <w:pPr>
        <w:widowControl w:val="0"/>
        <w:ind w:firstLine="709"/>
        <w:jc w:val="both"/>
        <w:rPr>
          <w:sz w:val="28"/>
          <w:szCs w:val="28"/>
        </w:rPr>
      </w:pPr>
      <w:r w:rsidRPr="00C73DFF">
        <w:rPr>
          <w:sz w:val="28"/>
          <w:szCs w:val="28"/>
        </w:rPr>
        <w:t>сотрудничество с политическими партиями, профессиональными союзами и движениями с целью обеспечения общественно-политической стабильности в городе Новосибирске;</w:t>
      </w:r>
    </w:p>
    <w:p w:rsidR="00D262A0" w:rsidRPr="00C73DFF" w:rsidRDefault="00D262A0" w:rsidP="00ED209E">
      <w:pPr>
        <w:widowControl w:val="0"/>
        <w:ind w:firstLine="709"/>
        <w:jc w:val="both"/>
        <w:rPr>
          <w:sz w:val="28"/>
          <w:szCs w:val="28"/>
        </w:rPr>
      </w:pPr>
      <w:r w:rsidRPr="00C73DFF">
        <w:rPr>
          <w:sz w:val="28"/>
          <w:szCs w:val="28"/>
        </w:rPr>
        <w:t>оказание методической помощи в организации и проведении публичных мероприятий (пикеты, митинги, шествия) по уведомлениям политических партий, профсоюзов, движений, граждан;</w:t>
      </w:r>
    </w:p>
    <w:p w:rsidR="00D262A0" w:rsidRPr="00C73DFF" w:rsidRDefault="00D262A0" w:rsidP="00ED209E">
      <w:pPr>
        <w:widowControl w:val="0"/>
        <w:ind w:firstLine="709"/>
        <w:jc w:val="both"/>
        <w:rPr>
          <w:sz w:val="28"/>
          <w:szCs w:val="28"/>
        </w:rPr>
      </w:pPr>
      <w:r w:rsidRPr="00C73DFF">
        <w:rPr>
          <w:sz w:val="28"/>
          <w:szCs w:val="28"/>
        </w:rPr>
        <w:t>участие в организации проведения государственных праздников, проводимых в форме митингов и шествий.</w:t>
      </w:r>
    </w:p>
    <w:p w:rsidR="00D262A0" w:rsidRPr="00C73DFF" w:rsidRDefault="00D262A0" w:rsidP="00ED209E">
      <w:pPr>
        <w:widowControl w:val="0"/>
        <w:ind w:firstLine="709"/>
        <w:jc w:val="both"/>
        <w:rPr>
          <w:sz w:val="28"/>
          <w:szCs w:val="28"/>
        </w:rPr>
      </w:pPr>
      <w:r w:rsidRPr="00C73DFF">
        <w:rPr>
          <w:sz w:val="28"/>
          <w:szCs w:val="28"/>
        </w:rPr>
        <w:t>5.13.7. </w:t>
      </w:r>
      <w:r w:rsidR="001463CE" w:rsidRPr="00C73DFF">
        <w:rPr>
          <w:sz w:val="28"/>
          <w:szCs w:val="28"/>
        </w:rPr>
        <w:t>Сбор, обобщение и анализ информации от структурных подразделений мэрии о результатах работы по антикоррупционному мониторингу на территории города Новосибирска</w:t>
      </w:r>
      <w:r w:rsidRPr="00C73DFF">
        <w:rPr>
          <w:sz w:val="28"/>
          <w:szCs w:val="28"/>
        </w:rPr>
        <w:t>:</w:t>
      </w:r>
    </w:p>
    <w:p w:rsidR="00D262A0" w:rsidRPr="00C73DFF" w:rsidRDefault="00D262A0" w:rsidP="00ED209E">
      <w:pPr>
        <w:widowControl w:val="0"/>
        <w:ind w:firstLine="709"/>
        <w:jc w:val="both"/>
        <w:rPr>
          <w:sz w:val="28"/>
          <w:szCs w:val="28"/>
        </w:rPr>
      </w:pPr>
      <w:r w:rsidRPr="00C73DFF">
        <w:rPr>
          <w:sz w:val="28"/>
          <w:szCs w:val="28"/>
        </w:rPr>
        <w:t>анализ и оценка сведений и материалов мониторинга, полученных от органов местного самоуправления города Новосибирска, общий свод показателей антикоррупционного мониторинга по органам местного самоуправления города Новосибирска;</w:t>
      </w:r>
    </w:p>
    <w:p w:rsidR="00D262A0" w:rsidRPr="00C73DFF" w:rsidRDefault="00D262A0" w:rsidP="00ED209E">
      <w:pPr>
        <w:widowControl w:val="0"/>
        <w:ind w:firstLine="709"/>
        <w:jc w:val="both"/>
        <w:rPr>
          <w:sz w:val="28"/>
          <w:szCs w:val="28"/>
        </w:rPr>
      </w:pPr>
      <w:r w:rsidRPr="00C73DFF">
        <w:rPr>
          <w:sz w:val="28"/>
          <w:szCs w:val="28"/>
        </w:rPr>
        <w:t>организация представления сведений по показателям и информационных материалов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262A0" w:rsidRPr="00C73DFF" w:rsidRDefault="00D262A0" w:rsidP="00ED209E">
      <w:pPr>
        <w:widowControl w:val="0"/>
        <w:ind w:firstLine="709"/>
        <w:jc w:val="both"/>
        <w:rPr>
          <w:sz w:val="28"/>
          <w:szCs w:val="28"/>
        </w:rPr>
      </w:pPr>
      <w:r w:rsidRPr="00C73DFF">
        <w:rPr>
          <w:sz w:val="28"/>
          <w:szCs w:val="28"/>
        </w:rPr>
        <w:t>разработка предложений по реализации антикоррупционной политики в мэрии.</w:t>
      </w:r>
    </w:p>
    <w:p w:rsidR="00D262A0" w:rsidRPr="00C73DFF" w:rsidRDefault="00D262A0" w:rsidP="00ED209E">
      <w:pPr>
        <w:widowControl w:val="0"/>
        <w:ind w:firstLine="709"/>
        <w:jc w:val="both"/>
        <w:rPr>
          <w:sz w:val="28"/>
          <w:szCs w:val="28"/>
        </w:rPr>
      </w:pPr>
      <w:r w:rsidRPr="00C73DFF">
        <w:rPr>
          <w:sz w:val="28"/>
          <w:szCs w:val="28"/>
        </w:rPr>
        <w:t>5.13.8. Организация взаимодействия с органами Федеральной исполнительной системы Российской Федерации по рассмотрению уведомлений о предстоящих освобождениях из мест лишения свободы осужденных и оказание им помощи в соответствии с законодательством.</w:t>
      </w:r>
    </w:p>
    <w:p w:rsidR="00460369" w:rsidRPr="00C73DFF" w:rsidRDefault="00460369" w:rsidP="00ED209E">
      <w:pPr>
        <w:widowControl w:val="0"/>
        <w:ind w:firstLine="709"/>
        <w:jc w:val="both"/>
        <w:rPr>
          <w:snapToGrid w:val="0"/>
        </w:rPr>
      </w:pPr>
    </w:p>
    <w:p w:rsidR="00460369" w:rsidRPr="00C73DFF" w:rsidRDefault="00460369" w:rsidP="00ED209E">
      <w:pPr>
        <w:pStyle w:val="2"/>
        <w:keepNext w:val="0"/>
        <w:widowControl w:val="0"/>
        <w:tabs>
          <w:tab w:val="left" w:pos="9900"/>
        </w:tabs>
        <w:spacing w:before="0" w:after="0"/>
        <w:ind w:left="57" w:right="57"/>
        <w:jc w:val="center"/>
        <w:rPr>
          <w:rFonts w:ascii="Times New Roman" w:hAnsi="Times New Roman"/>
          <w:i w:val="0"/>
        </w:rPr>
      </w:pPr>
      <w:bookmarkStart w:id="106" w:name="_Toc272854637"/>
      <w:bookmarkStart w:id="107" w:name="_Toc304451711"/>
      <w:r w:rsidRPr="00C73DFF">
        <w:rPr>
          <w:rFonts w:ascii="Times New Roman" w:hAnsi="Times New Roman"/>
          <w:i w:val="0"/>
        </w:rPr>
        <w:t>5.14. Комитет по международному сотрудничеству и внешнеэкономическим связям мэрии города Новосибирска</w:t>
      </w:r>
      <w:bookmarkEnd w:id="106"/>
      <w:bookmarkEnd w:id="107"/>
    </w:p>
    <w:p w:rsidR="00460369" w:rsidRPr="00C73DFF" w:rsidRDefault="00460369" w:rsidP="00ED209E">
      <w:pPr>
        <w:widowControl w:val="0"/>
        <w:ind w:firstLine="709"/>
        <w:jc w:val="both"/>
      </w:pPr>
      <w:bookmarkStart w:id="108" w:name="_Toc85854650"/>
    </w:p>
    <w:p w:rsidR="00070C74" w:rsidRPr="00C73DFF" w:rsidRDefault="00070C74" w:rsidP="00ED209E">
      <w:pPr>
        <w:widowControl w:val="0"/>
        <w:autoSpaceDE w:val="0"/>
        <w:autoSpaceDN w:val="0"/>
        <w:ind w:firstLine="709"/>
        <w:jc w:val="both"/>
        <w:rPr>
          <w:sz w:val="28"/>
          <w:szCs w:val="28"/>
        </w:rPr>
      </w:pPr>
      <w:r w:rsidRPr="00C73DFF">
        <w:rPr>
          <w:sz w:val="28"/>
          <w:szCs w:val="28"/>
        </w:rPr>
        <w:t>Деятельность комитета по международному сотрудничеству и внешнеэкономическим связям мэрии города Новосибирска в 2014 году и плановом периоде 2015 и 2016 годов будет направлена на решение следующих задач:</w:t>
      </w:r>
    </w:p>
    <w:p w:rsidR="00070C74" w:rsidRPr="00C73DFF" w:rsidRDefault="00070C74" w:rsidP="00ED209E">
      <w:pPr>
        <w:widowControl w:val="0"/>
        <w:autoSpaceDE w:val="0"/>
        <w:autoSpaceDN w:val="0"/>
        <w:ind w:firstLine="709"/>
        <w:jc w:val="both"/>
        <w:rPr>
          <w:sz w:val="28"/>
          <w:szCs w:val="28"/>
        </w:rPr>
      </w:pPr>
      <w:r w:rsidRPr="00C73DFF">
        <w:rPr>
          <w:sz w:val="28"/>
          <w:szCs w:val="28"/>
        </w:rPr>
        <w:t>организаци</w:t>
      </w:r>
      <w:r w:rsidR="00692EC5" w:rsidRPr="00C73DFF">
        <w:rPr>
          <w:sz w:val="28"/>
          <w:szCs w:val="28"/>
        </w:rPr>
        <w:t>я</w:t>
      </w:r>
      <w:r w:rsidRPr="00C73DFF">
        <w:rPr>
          <w:sz w:val="28"/>
          <w:szCs w:val="28"/>
        </w:rPr>
        <w:t xml:space="preserve"> участия представителей мэрии в международных ассоциациях, форумах, программах;</w:t>
      </w:r>
    </w:p>
    <w:p w:rsidR="00070C74" w:rsidRPr="00C73DFF" w:rsidRDefault="00070C74" w:rsidP="00ED209E">
      <w:pPr>
        <w:widowControl w:val="0"/>
        <w:autoSpaceDE w:val="0"/>
        <w:autoSpaceDN w:val="0"/>
        <w:ind w:firstLine="709"/>
        <w:jc w:val="both"/>
        <w:rPr>
          <w:sz w:val="28"/>
          <w:szCs w:val="28"/>
        </w:rPr>
      </w:pPr>
      <w:r w:rsidRPr="00C73DFF">
        <w:rPr>
          <w:sz w:val="28"/>
          <w:szCs w:val="28"/>
        </w:rPr>
        <w:t>развитие побратимских связей с зарубежными городами;</w:t>
      </w:r>
    </w:p>
    <w:p w:rsidR="00070C74" w:rsidRPr="00C73DFF" w:rsidRDefault="00070C74" w:rsidP="00ED209E">
      <w:pPr>
        <w:widowControl w:val="0"/>
        <w:autoSpaceDE w:val="0"/>
        <w:autoSpaceDN w:val="0"/>
        <w:ind w:firstLine="709"/>
        <w:jc w:val="both"/>
        <w:rPr>
          <w:sz w:val="28"/>
          <w:szCs w:val="28"/>
        </w:rPr>
      </w:pPr>
      <w:r w:rsidRPr="00C73DFF">
        <w:rPr>
          <w:sz w:val="28"/>
          <w:szCs w:val="28"/>
        </w:rPr>
        <w:t>развитие и координаци</w:t>
      </w:r>
      <w:r w:rsidR="00692EC5" w:rsidRPr="00C73DFF">
        <w:rPr>
          <w:sz w:val="28"/>
          <w:szCs w:val="28"/>
        </w:rPr>
        <w:t>я</w:t>
      </w:r>
      <w:r w:rsidRPr="00C73DFF">
        <w:rPr>
          <w:sz w:val="28"/>
          <w:szCs w:val="28"/>
        </w:rPr>
        <w:t xml:space="preserve"> международного и внешнеэкономического сотрудничества в интересах города Новосибирска;</w:t>
      </w:r>
    </w:p>
    <w:p w:rsidR="00070C74" w:rsidRPr="00C73DFF" w:rsidRDefault="00070C74" w:rsidP="00ED209E">
      <w:pPr>
        <w:widowControl w:val="0"/>
        <w:autoSpaceDE w:val="0"/>
        <w:autoSpaceDN w:val="0"/>
        <w:ind w:firstLine="709"/>
        <w:jc w:val="both"/>
        <w:rPr>
          <w:sz w:val="28"/>
          <w:szCs w:val="28"/>
        </w:rPr>
      </w:pPr>
      <w:r w:rsidRPr="00C73DFF">
        <w:rPr>
          <w:sz w:val="28"/>
          <w:szCs w:val="28"/>
        </w:rPr>
        <w:t>содействие формированию позитивного представления об экономическом, научном, культурном потенциале города Новосибирска за рубежом;</w:t>
      </w:r>
    </w:p>
    <w:p w:rsidR="00070C74" w:rsidRPr="00C73DFF" w:rsidRDefault="00070C74" w:rsidP="00ED209E">
      <w:pPr>
        <w:widowControl w:val="0"/>
        <w:autoSpaceDE w:val="0"/>
        <w:autoSpaceDN w:val="0"/>
        <w:ind w:firstLine="709"/>
        <w:jc w:val="both"/>
        <w:rPr>
          <w:sz w:val="28"/>
          <w:szCs w:val="28"/>
        </w:rPr>
      </w:pPr>
      <w:r w:rsidRPr="00C73DFF">
        <w:rPr>
          <w:sz w:val="28"/>
          <w:szCs w:val="28"/>
        </w:rPr>
        <w:t>обеспечение взаимодействия мэрии с иностранными дипломатическими и другими зарубежными представительствами, аккредитованными в городе Новосибирске и других городах Российской Федерации, Министерством иностранных дел Российской Федерации;</w:t>
      </w:r>
    </w:p>
    <w:p w:rsidR="00070C74" w:rsidRPr="00C73DFF" w:rsidRDefault="00070C74" w:rsidP="00ED209E">
      <w:pPr>
        <w:widowControl w:val="0"/>
        <w:autoSpaceDE w:val="0"/>
        <w:autoSpaceDN w:val="0"/>
        <w:ind w:firstLine="709"/>
        <w:jc w:val="both"/>
        <w:rPr>
          <w:sz w:val="28"/>
          <w:szCs w:val="28"/>
        </w:rPr>
      </w:pPr>
      <w:r w:rsidRPr="00C73DFF">
        <w:rPr>
          <w:sz w:val="28"/>
          <w:szCs w:val="28"/>
        </w:rPr>
        <w:t>содействие проведению протокольных мероприятий в мэрии.</w:t>
      </w:r>
    </w:p>
    <w:p w:rsidR="00070C74" w:rsidRPr="00C73DFF" w:rsidRDefault="00070C74" w:rsidP="00ED209E">
      <w:pPr>
        <w:widowControl w:val="0"/>
        <w:ind w:firstLine="709"/>
        <w:jc w:val="both"/>
        <w:rPr>
          <w:sz w:val="28"/>
          <w:szCs w:val="28"/>
        </w:rPr>
      </w:pPr>
      <w:r w:rsidRPr="00C73DFF">
        <w:rPr>
          <w:sz w:val="28"/>
          <w:szCs w:val="28"/>
        </w:rPr>
        <w:t>5.14.1. Организация участия должностных лиц мэрии в международных мероприятиях, проводимых Всемирной ассоциацией технополисов, Всемирной ассоциацией мэров зимних городов и другими международными организациями.</w:t>
      </w:r>
    </w:p>
    <w:p w:rsidR="00070C74" w:rsidRPr="00C73DFF" w:rsidRDefault="00070C74" w:rsidP="00ED209E">
      <w:pPr>
        <w:widowControl w:val="0"/>
        <w:ind w:firstLine="709"/>
        <w:jc w:val="both"/>
        <w:rPr>
          <w:sz w:val="28"/>
          <w:szCs w:val="28"/>
        </w:rPr>
      </w:pPr>
      <w:r w:rsidRPr="00C73DFF">
        <w:rPr>
          <w:sz w:val="28"/>
          <w:szCs w:val="28"/>
        </w:rPr>
        <w:t>5.14.2. Продолжение работы по развитию и расширению сотрудничества с городами-побратимами:</w:t>
      </w:r>
    </w:p>
    <w:p w:rsidR="00070C74" w:rsidRPr="00C73DFF" w:rsidRDefault="00070C74" w:rsidP="00ED209E">
      <w:pPr>
        <w:widowControl w:val="0"/>
        <w:ind w:firstLine="709"/>
        <w:jc w:val="both"/>
        <w:rPr>
          <w:sz w:val="28"/>
          <w:szCs w:val="28"/>
        </w:rPr>
      </w:pPr>
      <w:r w:rsidRPr="00C73DFF">
        <w:rPr>
          <w:sz w:val="28"/>
          <w:szCs w:val="28"/>
        </w:rPr>
        <w:t xml:space="preserve">согласование, подготовка и организация мероприятий, проводимых совместно с городами-побратимами Саппоро (Япония), Тэджоном (Республика Корея) и Шэньяном (Китай); </w:t>
      </w:r>
    </w:p>
    <w:p w:rsidR="00070C74" w:rsidRPr="00C73DFF" w:rsidRDefault="00070C74" w:rsidP="00ED209E">
      <w:pPr>
        <w:widowControl w:val="0"/>
        <w:ind w:firstLine="709"/>
        <w:jc w:val="both"/>
        <w:rPr>
          <w:sz w:val="28"/>
          <w:szCs w:val="28"/>
        </w:rPr>
      </w:pPr>
      <w:r w:rsidRPr="00C73DFF">
        <w:rPr>
          <w:sz w:val="28"/>
          <w:szCs w:val="28"/>
        </w:rPr>
        <w:t>участие в организации ежегодных визитов делегаций в рамках программы детских и молодежных обменов между городами Новосибирском, Саппоро (Япония), Тэджоном (Республика Корея) и Шэньяном (Китай);</w:t>
      </w:r>
    </w:p>
    <w:p w:rsidR="00070C74" w:rsidRPr="00C73DFF" w:rsidRDefault="00070C74" w:rsidP="00ED209E">
      <w:pPr>
        <w:widowControl w:val="0"/>
        <w:ind w:firstLine="709"/>
        <w:jc w:val="both"/>
        <w:rPr>
          <w:sz w:val="28"/>
          <w:szCs w:val="28"/>
        </w:rPr>
      </w:pPr>
      <w:r w:rsidRPr="00C73DFF">
        <w:rPr>
          <w:sz w:val="28"/>
          <w:szCs w:val="28"/>
        </w:rPr>
        <w:t>содействие в организации международных спортивных, культурных мероприятий, проводимых совместно с городами-побратимами;</w:t>
      </w:r>
    </w:p>
    <w:p w:rsidR="00070C74" w:rsidRPr="00C73DFF" w:rsidRDefault="00070C74" w:rsidP="00ED209E">
      <w:pPr>
        <w:widowControl w:val="0"/>
        <w:ind w:firstLine="709"/>
        <w:jc w:val="both"/>
        <w:rPr>
          <w:sz w:val="28"/>
          <w:szCs w:val="28"/>
        </w:rPr>
      </w:pPr>
      <w:r w:rsidRPr="00C73DFF">
        <w:rPr>
          <w:sz w:val="28"/>
          <w:szCs w:val="28"/>
        </w:rPr>
        <w:t>продолжение работы по поиску новых зарубежных городов, заинтересованных в установлении побратимских связей и развитии сотрудничества с городом Новосибирском.</w:t>
      </w:r>
    </w:p>
    <w:p w:rsidR="00070C74" w:rsidRPr="00C73DFF" w:rsidRDefault="007C0FD5" w:rsidP="00ED209E">
      <w:pPr>
        <w:widowControl w:val="0"/>
        <w:ind w:firstLine="709"/>
        <w:jc w:val="both"/>
        <w:rPr>
          <w:sz w:val="28"/>
          <w:szCs w:val="28"/>
        </w:rPr>
      </w:pPr>
      <w:r w:rsidRPr="00C73DFF">
        <w:rPr>
          <w:sz w:val="28"/>
          <w:szCs w:val="28"/>
        </w:rPr>
        <w:t>5.14.3. </w:t>
      </w:r>
      <w:r w:rsidR="00070C74" w:rsidRPr="00C73DFF">
        <w:rPr>
          <w:sz w:val="28"/>
          <w:szCs w:val="28"/>
        </w:rPr>
        <w:t>Оказание содействия в реализации Соглашения между городами Новосибирском и Санкт-Петербургом о торгово-экономическом, научно-техническом, социальном и культурном сотрудничестве на 2013</w:t>
      </w:r>
      <w:r w:rsidRPr="00C73DFF">
        <w:rPr>
          <w:sz w:val="28"/>
          <w:szCs w:val="28"/>
        </w:rPr>
        <w:t xml:space="preserve"> – </w:t>
      </w:r>
      <w:r w:rsidR="00070C74" w:rsidRPr="00C73DFF">
        <w:rPr>
          <w:sz w:val="28"/>
          <w:szCs w:val="28"/>
        </w:rPr>
        <w:t>2016 годы.</w:t>
      </w:r>
    </w:p>
    <w:p w:rsidR="00070C74" w:rsidRPr="00C73DFF" w:rsidRDefault="007C0FD5" w:rsidP="00ED209E">
      <w:pPr>
        <w:widowControl w:val="0"/>
        <w:ind w:firstLine="709"/>
        <w:jc w:val="both"/>
        <w:rPr>
          <w:sz w:val="28"/>
          <w:szCs w:val="28"/>
        </w:rPr>
      </w:pPr>
      <w:r w:rsidRPr="00C73DFF">
        <w:rPr>
          <w:sz w:val="28"/>
          <w:szCs w:val="28"/>
        </w:rPr>
        <w:t>5.14.4. </w:t>
      </w:r>
      <w:r w:rsidR="00070C74" w:rsidRPr="00C73DFF">
        <w:rPr>
          <w:sz w:val="28"/>
          <w:szCs w:val="28"/>
        </w:rPr>
        <w:t>Согласование и участие в организации и проведении экономических миссий предприятий города Новосибирска в зарубежных странах и иностранных государств в городе Новосибирске.</w:t>
      </w:r>
    </w:p>
    <w:p w:rsidR="00070C74" w:rsidRPr="00C73DFF" w:rsidRDefault="00070C74" w:rsidP="00ED209E">
      <w:pPr>
        <w:widowControl w:val="0"/>
        <w:ind w:firstLine="709"/>
        <w:jc w:val="both"/>
        <w:rPr>
          <w:sz w:val="28"/>
          <w:szCs w:val="28"/>
        </w:rPr>
      </w:pPr>
      <w:r w:rsidRPr="00C73DFF">
        <w:rPr>
          <w:sz w:val="28"/>
          <w:szCs w:val="28"/>
        </w:rPr>
        <w:t>5.14.5. Содействие развитию торгово-экономических, гуманитарных и других связей города Новосибирска с городами стран ближнего и дальнего зарубежья.</w:t>
      </w:r>
    </w:p>
    <w:p w:rsidR="00070C74" w:rsidRPr="00C73DFF" w:rsidRDefault="00070C74" w:rsidP="00ED209E">
      <w:pPr>
        <w:widowControl w:val="0"/>
        <w:ind w:firstLine="709"/>
        <w:jc w:val="both"/>
        <w:rPr>
          <w:sz w:val="28"/>
          <w:szCs w:val="28"/>
        </w:rPr>
      </w:pPr>
      <w:r w:rsidRPr="00C73DFF">
        <w:rPr>
          <w:sz w:val="28"/>
          <w:szCs w:val="28"/>
        </w:rPr>
        <w:t>5.14.6. Консультационная поддержка новосибирских предприятий в вопросах международного сотрудничества и иностранных компаний в вопросах взаимодействия с новосибирскими партнерами.</w:t>
      </w:r>
    </w:p>
    <w:p w:rsidR="00070C74" w:rsidRPr="00C73DFF" w:rsidRDefault="00070C74" w:rsidP="00ED209E">
      <w:pPr>
        <w:widowControl w:val="0"/>
        <w:ind w:firstLine="709"/>
        <w:jc w:val="both"/>
        <w:rPr>
          <w:sz w:val="28"/>
          <w:szCs w:val="28"/>
        </w:rPr>
      </w:pPr>
      <w:r w:rsidRPr="00C73DFF">
        <w:rPr>
          <w:sz w:val="28"/>
          <w:szCs w:val="28"/>
        </w:rPr>
        <w:t>5.14.7. Обеспечение организации приемов официальных иностранных делегаций и лиц, проведение деловых встреч и переговоров в мэрии, организация визитов делегаций, возглавляемых мэром, в зарубежные страны, осуществление протокольно-организационного обеспечения основных мероприятий, предусмотренных программами визитов.</w:t>
      </w:r>
    </w:p>
    <w:p w:rsidR="00070C74" w:rsidRPr="00C73DFF" w:rsidRDefault="00070C74" w:rsidP="00ED209E">
      <w:pPr>
        <w:widowControl w:val="0"/>
        <w:ind w:firstLine="709"/>
        <w:jc w:val="both"/>
        <w:rPr>
          <w:sz w:val="28"/>
          <w:szCs w:val="28"/>
        </w:rPr>
      </w:pPr>
      <w:r w:rsidRPr="00C73DFF">
        <w:rPr>
          <w:sz w:val="28"/>
          <w:szCs w:val="28"/>
        </w:rPr>
        <w:t>5.14.8. Формирование информационно-аналитических материалов по международному и внешнеэкономическому сотрудничеству.</w:t>
      </w:r>
    </w:p>
    <w:p w:rsidR="00460369" w:rsidRPr="00C73DFF" w:rsidRDefault="00460369" w:rsidP="00ED209E">
      <w:pPr>
        <w:widowControl w:val="0"/>
        <w:ind w:firstLine="709"/>
        <w:jc w:val="both"/>
      </w:pPr>
    </w:p>
    <w:p w:rsidR="00460369" w:rsidRPr="00C73DFF" w:rsidRDefault="00460369" w:rsidP="00ED209E">
      <w:pPr>
        <w:pStyle w:val="2"/>
        <w:keepNext w:val="0"/>
        <w:widowControl w:val="0"/>
        <w:tabs>
          <w:tab w:val="left" w:pos="9900"/>
        </w:tabs>
        <w:spacing w:before="0" w:after="0"/>
        <w:jc w:val="center"/>
        <w:rPr>
          <w:rFonts w:ascii="Times New Roman" w:hAnsi="Times New Roman" w:cs="Times New Roman"/>
          <w:i w:val="0"/>
        </w:rPr>
      </w:pPr>
      <w:bookmarkStart w:id="109" w:name="_Toc289344416"/>
      <w:bookmarkStart w:id="110" w:name="_Toc304451712"/>
      <w:r w:rsidRPr="00C73DFF">
        <w:rPr>
          <w:rFonts w:ascii="Times New Roman" w:hAnsi="Times New Roman" w:cs="Times New Roman"/>
          <w:i w:val="0"/>
        </w:rPr>
        <w:t>5.15. </w:t>
      </w:r>
      <w:bookmarkEnd w:id="109"/>
      <w:r w:rsidRPr="00C73DFF">
        <w:rPr>
          <w:rFonts w:ascii="Times New Roman" w:hAnsi="Times New Roman" w:cs="Times New Roman"/>
          <w:i w:val="0"/>
        </w:rPr>
        <w:t>Департамент информационной политики мэрии города Новосибирска</w:t>
      </w:r>
      <w:bookmarkEnd w:id="110"/>
    </w:p>
    <w:p w:rsidR="00460369" w:rsidRPr="00C73DFF" w:rsidRDefault="00460369" w:rsidP="00ED209E">
      <w:pPr>
        <w:widowControl w:val="0"/>
        <w:jc w:val="both"/>
      </w:pPr>
    </w:p>
    <w:p w:rsidR="009557B7" w:rsidRPr="00C73DFF" w:rsidRDefault="009557B7" w:rsidP="00ED209E">
      <w:pPr>
        <w:widowControl w:val="0"/>
        <w:ind w:firstLine="709"/>
        <w:jc w:val="both"/>
        <w:rPr>
          <w:sz w:val="28"/>
          <w:szCs w:val="28"/>
        </w:rPr>
      </w:pPr>
      <w:r w:rsidRPr="00C73DFF">
        <w:rPr>
          <w:sz w:val="28"/>
          <w:szCs w:val="28"/>
        </w:rPr>
        <w:t>Деятельность департамента информационной политики мэрии города Новосибирска в 2014 году и плановом периоде 2015 и 2016 годов будет направлена на решение следующих основных задач:</w:t>
      </w:r>
    </w:p>
    <w:p w:rsidR="009557B7" w:rsidRPr="00C73DFF" w:rsidRDefault="009557B7" w:rsidP="00ED209E">
      <w:pPr>
        <w:widowControl w:val="0"/>
        <w:ind w:firstLine="709"/>
        <w:jc w:val="both"/>
        <w:rPr>
          <w:sz w:val="28"/>
          <w:szCs w:val="28"/>
        </w:rPr>
      </w:pPr>
      <w:r w:rsidRPr="00C73DFF">
        <w:rPr>
          <w:sz w:val="28"/>
          <w:szCs w:val="28"/>
        </w:rPr>
        <w:t>реализация информационной политики мэрии путем доведения до сведения жителей города</w:t>
      </w:r>
      <w:r w:rsidR="009F65E7" w:rsidRPr="00C73DFF">
        <w:rPr>
          <w:sz w:val="28"/>
          <w:szCs w:val="28"/>
        </w:rPr>
        <w:t xml:space="preserve"> Новосибирска и юридических лиц</w:t>
      </w:r>
      <w:r w:rsidRPr="00C73DFF">
        <w:rPr>
          <w:sz w:val="28"/>
          <w:szCs w:val="28"/>
        </w:rPr>
        <w:t xml:space="preserve"> муниципальных правовых актов города Новосибирска и других документов, подлежащих официальному опубликованию; </w:t>
      </w:r>
    </w:p>
    <w:p w:rsidR="009557B7" w:rsidRPr="00C73DFF" w:rsidRDefault="009557B7" w:rsidP="00ED209E">
      <w:pPr>
        <w:widowControl w:val="0"/>
        <w:ind w:firstLine="709"/>
        <w:jc w:val="both"/>
        <w:rPr>
          <w:sz w:val="28"/>
          <w:szCs w:val="28"/>
        </w:rPr>
      </w:pPr>
      <w:r w:rsidRPr="00C73DFF">
        <w:rPr>
          <w:sz w:val="28"/>
          <w:szCs w:val="28"/>
        </w:rPr>
        <w:t>предоставление полной и достоверной информации о деятельности мэра и мэрии, содействие в формировании инвестиционной привлекательности города Новосибирска, содействие развитию профессионального журналистского сообщества, привлечени</w:t>
      </w:r>
      <w:r w:rsidR="00427096" w:rsidRPr="00C73DFF">
        <w:rPr>
          <w:sz w:val="28"/>
          <w:szCs w:val="28"/>
        </w:rPr>
        <w:t>ю</w:t>
      </w:r>
      <w:r w:rsidRPr="00C73DFF">
        <w:rPr>
          <w:sz w:val="28"/>
          <w:szCs w:val="28"/>
        </w:rPr>
        <w:t xml:space="preserve"> внимания журналистов к проблемам местного самоуправления. </w:t>
      </w:r>
    </w:p>
    <w:p w:rsidR="009557B7" w:rsidRPr="00C73DFF" w:rsidRDefault="009557B7" w:rsidP="00ED209E">
      <w:pPr>
        <w:widowControl w:val="0"/>
        <w:ind w:firstLine="709"/>
        <w:jc w:val="both"/>
        <w:rPr>
          <w:sz w:val="28"/>
          <w:szCs w:val="28"/>
        </w:rPr>
      </w:pPr>
      <w:r w:rsidRPr="00C73DFF">
        <w:rPr>
          <w:sz w:val="28"/>
          <w:szCs w:val="28"/>
        </w:rPr>
        <w:t>организаци</w:t>
      </w:r>
      <w:r w:rsidR="00427096" w:rsidRPr="00C73DFF">
        <w:rPr>
          <w:sz w:val="28"/>
          <w:szCs w:val="28"/>
        </w:rPr>
        <w:t>я</w:t>
      </w:r>
      <w:r w:rsidRPr="00C73DFF">
        <w:rPr>
          <w:sz w:val="28"/>
          <w:szCs w:val="28"/>
        </w:rPr>
        <w:t xml:space="preserve"> информационно-аналитического обеспечения мэрии.</w:t>
      </w:r>
    </w:p>
    <w:p w:rsidR="009557B7" w:rsidRPr="00C73DFF" w:rsidRDefault="009557B7" w:rsidP="00ED209E">
      <w:pPr>
        <w:widowControl w:val="0"/>
        <w:jc w:val="both"/>
      </w:pPr>
    </w:p>
    <w:p w:rsidR="00460369" w:rsidRPr="00C73DFF" w:rsidRDefault="00460369" w:rsidP="00ED209E">
      <w:pPr>
        <w:widowControl w:val="0"/>
        <w:jc w:val="center"/>
        <w:rPr>
          <w:b/>
          <w:i/>
          <w:sz w:val="28"/>
          <w:szCs w:val="28"/>
        </w:rPr>
      </w:pPr>
      <w:r w:rsidRPr="00C73DFF">
        <w:rPr>
          <w:b/>
          <w:i/>
          <w:sz w:val="28"/>
          <w:szCs w:val="28"/>
        </w:rPr>
        <w:t>5.15.1. Управление по взаимодействию со средствами массовой</w:t>
      </w:r>
    </w:p>
    <w:p w:rsidR="00460369" w:rsidRPr="00C73DFF" w:rsidRDefault="00460369" w:rsidP="00ED209E">
      <w:pPr>
        <w:widowControl w:val="0"/>
        <w:jc w:val="center"/>
        <w:rPr>
          <w:b/>
          <w:i/>
          <w:sz w:val="28"/>
          <w:szCs w:val="28"/>
        </w:rPr>
      </w:pPr>
      <w:r w:rsidRPr="00C73DFF">
        <w:rPr>
          <w:b/>
          <w:i/>
          <w:sz w:val="28"/>
          <w:szCs w:val="28"/>
        </w:rPr>
        <w:t>информации – пресс-центр мэрии города Новосибирска</w:t>
      </w:r>
    </w:p>
    <w:p w:rsidR="00460369" w:rsidRPr="00C73DFF" w:rsidRDefault="00460369" w:rsidP="00ED209E">
      <w:pPr>
        <w:widowControl w:val="0"/>
        <w:ind w:firstLine="709"/>
        <w:jc w:val="both"/>
      </w:pPr>
    </w:p>
    <w:p w:rsidR="009557B7" w:rsidRPr="00C73DFF" w:rsidRDefault="00773E11" w:rsidP="00ED209E">
      <w:pPr>
        <w:widowControl w:val="0"/>
        <w:ind w:firstLine="709"/>
        <w:jc w:val="both"/>
        <w:rPr>
          <w:sz w:val="28"/>
          <w:szCs w:val="28"/>
        </w:rPr>
      </w:pPr>
      <w:r w:rsidRPr="00C73DFF">
        <w:rPr>
          <w:sz w:val="28"/>
          <w:szCs w:val="28"/>
        </w:rPr>
        <w:t>5.15.1.1. </w:t>
      </w:r>
      <w:r w:rsidR="009557B7" w:rsidRPr="00C73DFF">
        <w:rPr>
          <w:sz w:val="28"/>
          <w:szCs w:val="28"/>
        </w:rPr>
        <w:t>Доведение до сведения жителей города Новосибирска и юридических лиц муниципальных правовых актов города Новосибирска путем издания «Бюллетеня органов местного самоуправления города Новосибирска».</w:t>
      </w:r>
    </w:p>
    <w:p w:rsidR="009557B7" w:rsidRPr="00C73DFF" w:rsidRDefault="009557B7" w:rsidP="00ED209E">
      <w:pPr>
        <w:widowControl w:val="0"/>
        <w:ind w:firstLine="709"/>
        <w:jc w:val="both"/>
        <w:rPr>
          <w:sz w:val="28"/>
          <w:szCs w:val="28"/>
        </w:rPr>
      </w:pPr>
      <w:r w:rsidRPr="00C73DFF">
        <w:rPr>
          <w:sz w:val="28"/>
          <w:szCs w:val="28"/>
        </w:rPr>
        <w:t>5.15.1.2.</w:t>
      </w:r>
      <w:r w:rsidR="00773E11" w:rsidRPr="00C73DFF">
        <w:rPr>
          <w:sz w:val="28"/>
          <w:szCs w:val="28"/>
        </w:rPr>
        <w:t> </w:t>
      </w:r>
      <w:r w:rsidRPr="00C73DFF">
        <w:rPr>
          <w:sz w:val="28"/>
          <w:szCs w:val="28"/>
        </w:rPr>
        <w:t xml:space="preserve">Организация эффективного системного освещения социально-экономического и культурного развития города Новосибирска в СМИ города Новосибирска, Новосибирской области и представительствах федеральных СМИ путем оперативного информационного взаимодействия со СМИ и проведения конкурсных процедур по размещению </w:t>
      </w:r>
      <w:r w:rsidR="00427096" w:rsidRPr="00C73DFF">
        <w:rPr>
          <w:sz w:val="28"/>
          <w:szCs w:val="28"/>
        </w:rPr>
        <w:t xml:space="preserve">закупок товаров, работ, услуг для обеспечения муниципальных нужд </w:t>
      </w:r>
      <w:r w:rsidRPr="00C73DFF">
        <w:rPr>
          <w:sz w:val="28"/>
          <w:szCs w:val="28"/>
        </w:rPr>
        <w:t xml:space="preserve">на информационное сопровождение мэрии в СМИ. </w:t>
      </w:r>
    </w:p>
    <w:p w:rsidR="009557B7" w:rsidRPr="00C73DFF" w:rsidRDefault="009557B7" w:rsidP="00ED209E">
      <w:pPr>
        <w:widowControl w:val="0"/>
        <w:ind w:firstLine="709"/>
        <w:jc w:val="both"/>
        <w:rPr>
          <w:sz w:val="28"/>
          <w:szCs w:val="28"/>
        </w:rPr>
      </w:pPr>
      <w:r w:rsidRPr="00C73DFF">
        <w:rPr>
          <w:sz w:val="28"/>
          <w:szCs w:val="28"/>
        </w:rPr>
        <w:t>5.15.1.3</w:t>
      </w:r>
      <w:r w:rsidR="00773E11" w:rsidRPr="00C73DFF">
        <w:rPr>
          <w:sz w:val="28"/>
          <w:szCs w:val="28"/>
        </w:rPr>
        <w:t>. </w:t>
      </w:r>
      <w:r w:rsidRPr="00C73DFF">
        <w:rPr>
          <w:sz w:val="28"/>
          <w:szCs w:val="28"/>
        </w:rPr>
        <w:t>Осуществление взаимодействия с федеральными и межрегиональными СМИ, а также с отделениями Союза журналистов России.</w:t>
      </w:r>
    </w:p>
    <w:p w:rsidR="009557B7" w:rsidRPr="00C73DFF" w:rsidRDefault="009557B7" w:rsidP="00ED209E">
      <w:pPr>
        <w:widowControl w:val="0"/>
        <w:ind w:firstLine="709"/>
        <w:jc w:val="both"/>
        <w:rPr>
          <w:sz w:val="28"/>
          <w:szCs w:val="28"/>
        </w:rPr>
      </w:pPr>
      <w:r w:rsidRPr="00C73DFF">
        <w:rPr>
          <w:sz w:val="28"/>
          <w:szCs w:val="28"/>
        </w:rPr>
        <w:t>5.15.1.4</w:t>
      </w:r>
      <w:r w:rsidR="00773E11" w:rsidRPr="00C73DFF">
        <w:rPr>
          <w:sz w:val="28"/>
          <w:szCs w:val="28"/>
        </w:rPr>
        <w:t> </w:t>
      </w:r>
      <w:r w:rsidRPr="00C73DFF">
        <w:rPr>
          <w:sz w:val="28"/>
          <w:szCs w:val="28"/>
        </w:rPr>
        <w:t>Создание и размещение в теле- и радиоэфире информационных программ о деятельности мэрии.</w:t>
      </w:r>
    </w:p>
    <w:p w:rsidR="009557B7" w:rsidRPr="00C73DFF" w:rsidRDefault="009557B7" w:rsidP="00ED209E">
      <w:pPr>
        <w:widowControl w:val="0"/>
        <w:ind w:firstLine="709"/>
        <w:jc w:val="both"/>
        <w:rPr>
          <w:sz w:val="28"/>
          <w:szCs w:val="28"/>
        </w:rPr>
      </w:pPr>
      <w:r w:rsidRPr="00C73DFF">
        <w:rPr>
          <w:sz w:val="28"/>
          <w:szCs w:val="28"/>
        </w:rPr>
        <w:t>5.15.1.5</w:t>
      </w:r>
      <w:r w:rsidR="00773E11" w:rsidRPr="00C73DFF">
        <w:rPr>
          <w:sz w:val="28"/>
          <w:szCs w:val="28"/>
        </w:rPr>
        <w:t>. </w:t>
      </w:r>
      <w:r w:rsidRPr="00C73DFF">
        <w:rPr>
          <w:sz w:val="28"/>
          <w:szCs w:val="28"/>
        </w:rPr>
        <w:t xml:space="preserve">Осуществление круглосуточного радиовещания </w:t>
      </w:r>
      <w:r w:rsidR="00B26A50" w:rsidRPr="00C73DFF">
        <w:rPr>
          <w:sz w:val="28"/>
          <w:szCs w:val="28"/>
        </w:rPr>
        <w:t>радио</w:t>
      </w:r>
      <w:r w:rsidRPr="00C73DFF">
        <w:rPr>
          <w:sz w:val="28"/>
          <w:szCs w:val="28"/>
        </w:rPr>
        <w:t xml:space="preserve"> </w:t>
      </w:r>
      <w:r w:rsidR="00B26A50" w:rsidRPr="00C73DFF">
        <w:rPr>
          <w:sz w:val="28"/>
          <w:szCs w:val="28"/>
        </w:rPr>
        <w:t>«Г</w:t>
      </w:r>
      <w:r w:rsidRPr="00C73DFF">
        <w:rPr>
          <w:sz w:val="28"/>
          <w:szCs w:val="28"/>
        </w:rPr>
        <w:t>ородская волна», администрирование официального сайта города Новосибирска в сети Интернет.</w:t>
      </w:r>
    </w:p>
    <w:p w:rsidR="009557B7" w:rsidRPr="00C73DFF" w:rsidRDefault="009557B7" w:rsidP="00ED209E">
      <w:pPr>
        <w:widowControl w:val="0"/>
        <w:ind w:firstLine="709"/>
        <w:jc w:val="both"/>
        <w:rPr>
          <w:sz w:val="28"/>
          <w:szCs w:val="28"/>
        </w:rPr>
      </w:pPr>
      <w:r w:rsidRPr="00C73DFF">
        <w:rPr>
          <w:sz w:val="28"/>
          <w:szCs w:val="28"/>
        </w:rPr>
        <w:t>5.15.1.6</w:t>
      </w:r>
      <w:r w:rsidR="00773E11" w:rsidRPr="00C73DFF">
        <w:rPr>
          <w:sz w:val="28"/>
          <w:szCs w:val="28"/>
        </w:rPr>
        <w:t>. </w:t>
      </w:r>
      <w:r w:rsidRPr="00C73DFF">
        <w:rPr>
          <w:sz w:val="28"/>
          <w:szCs w:val="28"/>
        </w:rPr>
        <w:t xml:space="preserve">Проведение ежегодного конкурса профессионального мастерства журналистов «Новосибирск глазами СМИ» и Новосибирского городского форума СМИ. </w:t>
      </w:r>
    </w:p>
    <w:p w:rsidR="009557B7" w:rsidRPr="00C73DFF" w:rsidRDefault="009557B7" w:rsidP="00ED209E">
      <w:pPr>
        <w:widowControl w:val="0"/>
        <w:ind w:firstLine="709"/>
        <w:jc w:val="both"/>
      </w:pPr>
    </w:p>
    <w:p w:rsidR="00460369" w:rsidRPr="00C73DFF" w:rsidRDefault="00460369" w:rsidP="00ED209E">
      <w:pPr>
        <w:widowControl w:val="0"/>
        <w:jc w:val="center"/>
        <w:rPr>
          <w:b/>
          <w:i/>
          <w:sz w:val="28"/>
          <w:szCs w:val="28"/>
        </w:rPr>
      </w:pPr>
      <w:r w:rsidRPr="00C73DFF">
        <w:rPr>
          <w:b/>
          <w:i/>
          <w:sz w:val="28"/>
          <w:szCs w:val="28"/>
        </w:rPr>
        <w:t xml:space="preserve">5.15.2. Информационно-аналитическое управление мэрии </w:t>
      </w:r>
    </w:p>
    <w:p w:rsidR="00460369" w:rsidRPr="00C73DFF" w:rsidRDefault="00460369" w:rsidP="00ED209E">
      <w:pPr>
        <w:widowControl w:val="0"/>
        <w:jc w:val="center"/>
        <w:rPr>
          <w:b/>
          <w:i/>
          <w:sz w:val="28"/>
          <w:szCs w:val="28"/>
        </w:rPr>
      </w:pPr>
      <w:r w:rsidRPr="00C73DFF">
        <w:rPr>
          <w:b/>
          <w:i/>
          <w:sz w:val="28"/>
          <w:szCs w:val="28"/>
        </w:rPr>
        <w:t>города Новосибирска</w:t>
      </w:r>
    </w:p>
    <w:p w:rsidR="00460369" w:rsidRPr="00C73DFF" w:rsidRDefault="00460369" w:rsidP="00ED209E">
      <w:pPr>
        <w:widowControl w:val="0"/>
        <w:jc w:val="center"/>
        <w:rPr>
          <w:b/>
          <w:i/>
        </w:rPr>
      </w:pPr>
    </w:p>
    <w:p w:rsidR="009557B7" w:rsidRPr="00C73DFF" w:rsidRDefault="009557B7" w:rsidP="00ED209E">
      <w:pPr>
        <w:widowControl w:val="0"/>
        <w:ind w:firstLine="709"/>
        <w:jc w:val="both"/>
        <w:rPr>
          <w:sz w:val="28"/>
          <w:szCs w:val="28"/>
        </w:rPr>
      </w:pPr>
      <w:r w:rsidRPr="00C73DFF">
        <w:rPr>
          <w:sz w:val="28"/>
          <w:szCs w:val="28"/>
        </w:rPr>
        <w:t xml:space="preserve">5.15.2.1. Проведение систематического мониторинга социально-экономического положения, политической ситуации и общественного мнения по актуальным проблемам в городе Новосибирске. </w:t>
      </w:r>
    </w:p>
    <w:p w:rsidR="009557B7" w:rsidRPr="00C73DFF" w:rsidRDefault="009557B7" w:rsidP="00ED209E">
      <w:pPr>
        <w:widowControl w:val="0"/>
        <w:ind w:firstLine="709"/>
        <w:jc w:val="both"/>
        <w:rPr>
          <w:sz w:val="28"/>
          <w:szCs w:val="28"/>
        </w:rPr>
      </w:pPr>
      <w:r w:rsidRPr="00C73DFF">
        <w:rPr>
          <w:sz w:val="28"/>
          <w:szCs w:val="28"/>
        </w:rPr>
        <w:t>5.15.2.2</w:t>
      </w:r>
      <w:r w:rsidR="00773E11" w:rsidRPr="00C73DFF">
        <w:rPr>
          <w:sz w:val="28"/>
          <w:szCs w:val="28"/>
        </w:rPr>
        <w:t>. </w:t>
      </w:r>
      <w:r w:rsidRPr="00C73DFF">
        <w:rPr>
          <w:sz w:val="28"/>
          <w:szCs w:val="28"/>
        </w:rPr>
        <w:t>Обобщение данных различных исследовательских центров по актуальным проблемам общественно-политической и социально-экономической обстановки в городе Новосибирске, стране, отдельных регионах и муниципальных образованиях Российской Федерации и за рубежом.</w:t>
      </w:r>
    </w:p>
    <w:p w:rsidR="009557B7" w:rsidRPr="00C73DFF" w:rsidRDefault="009557B7" w:rsidP="00ED209E">
      <w:pPr>
        <w:widowControl w:val="0"/>
        <w:ind w:firstLine="709"/>
        <w:jc w:val="both"/>
        <w:rPr>
          <w:sz w:val="28"/>
          <w:szCs w:val="28"/>
        </w:rPr>
      </w:pPr>
      <w:r w:rsidRPr="00C73DFF">
        <w:rPr>
          <w:sz w:val="28"/>
          <w:szCs w:val="28"/>
        </w:rPr>
        <w:t>5.15.2.3. Подготовка информационных и аналитических материалов.</w:t>
      </w:r>
    </w:p>
    <w:p w:rsidR="00460369" w:rsidRPr="00C73DFF" w:rsidRDefault="00460369" w:rsidP="00ED209E">
      <w:pPr>
        <w:widowControl w:val="0"/>
        <w:ind w:firstLine="709"/>
        <w:jc w:val="both"/>
        <w:rPr>
          <w:sz w:val="28"/>
          <w:szCs w:val="28"/>
        </w:rPr>
      </w:pPr>
    </w:p>
    <w:p w:rsidR="00460369" w:rsidRPr="00C73DFF" w:rsidRDefault="00460369" w:rsidP="00ED209E">
      <w:pPr>
        <w:pStyle w:val="2"/>
        <w:keepNext w:val="0"/>
        <w:widowControl w:val="0"/>
        <w:tabs>
          <w:tab w:val="left" w:pos="9900"/>
        </w:tabs>
        <w:spacing w:before="0" w:after="0"/>
        <w:ind w:left="567" w:right="567"/>
        <w:jc w:val="center"/>
        <w:rPr>
          <w:rFonts w:ascii="Times New Roman" w:hAnsi="Times New Roman" w:cs="Times New Roman"/>
          <w:i w:val="0"/>
        </w:rPr>
      </w:pPr>
      <w:bookmarkStart w:id="111" w:name="_Toc272854639"/>
      <w:bookmarkStart w:id="112" w:name="_Toc304451713"/>
      <w:r w:rsidRPr="00C73DFF">
        <w:rPr>
          <w:rFonts w:ascii="Times New Roman" w:hAnsi="Times New Roman" w:cs="Times New Roman"/>
          <w:i w:val="0"/>
        </w:rPr>
        <w:t xml:space="preserve">5.16. Департамент </w:t>
      </w:r>
      <w:r w:rsidR="00CC46B5" w:rsidRPr="00C73DFF">
        <w:rPr>
          <w:rFonts w:ascii="Times New Roman" w:hAnsi="Times New Roman" w:cs="Times New Roman"/>
          <w:i w:val="0"/>
        </w:rPr>
        <w:t xml:space="preserve">по чрезвычайным ситуациям и мобилизационной работе </w:t>
      </w:r>
      <w:r w:rsidR="00D7528C" w:rsidRPr="00C73DFF">
        <w:rPr>
          <w:rFonts w:ascii="Times New Roman" w:hAnsi="Times New Roman" w:cs="Times New Roman"/>
          <w:i w:val="0"/>
        </w:rPr>
        <w:t xml:space="preserve">мэрии </w:t>
      </w:r>
      <w:r w:rsidRPr="00C73DFF">
        <w:rPr>
          <w:rFonts w:ascii="Times New Roman" w:hAnsi="Times New Roman" w:cs="Times New Roman"/>
          <w:i w:val="0"/>
        </w:rPr>
        <w:t>города Новосибирска</w:t>
      </w:r>
      <w:bookmarkEnd w:id="111"/>
      <w:bookmarkEnd w:id="112"/>
    </w:p>
    <w:p w:rsidR="00460369" w:rsidRPr="00C73DFF" w:rsidRDefault="00460369" w:rsidP="00ED209E">
      <w:pPr>
        <w:widowControl w:val="0"/>
        <w:ind w:firstLine="709"/>
        <w:jc w:val="both"/>
        <w:rPr>
          <w:sz w:val="28"/>
          <w:szCs w:val="28"/>
        </w:rPr>
      </w:pPr>
    </w:p>
    <w:p w:rsidR="00BB7372" w:rsidRPr="00C73DFF" w:rsidRDefault="00BB7372" w:rsidP="00ED209E">
      <w:pPr>
        <w:widowControl w:val="0"/>
        <w:ind w:firstLine="709"/>
        <w:jc w:val="both"/>
        <w:rPr>
          <w:rFonts w:eastAsia="Calibri"/>
          <w:sz w:val="28"/>
          <w:szCs w:val="28"/>
        </w:rPr>
      </w:pPr>
      <w:r w:rsidRPr="00C73DFF">
        <w:rPr>
          <w:rFonts w:eastAsia="Calibri"/>
          <w:sz w:val="28"/>
          <w:szCs w:val="28"/>
        </w:rPr>
        <w:t xml:space="preserve">Деятельность департамента </w:t>
      </w:r>
      <w:r w:rsidR="00D7528C" w:rsidRPr="00C73DFF">
        <w:rPr>
          <w:rFonts w:eastAsia="Calibri"/>
          <w:sz w:val="28"/>
          <w:szCs w:val="28"/>
        </w:rPr>
        <w:t>по чрезвычайным ситуациям и мобилизационной работе мэрии города Новосибирска</w:t>
      </w:r>
      <w:r w:rsidRPr="00C73DFF">
        <w:rPr>
          <w:rFonts w:eastAsia="Calibri"/>
          <w:sz w:val="28"/>
          <w:szCs w:val="28"/>
        </w:rPr>
        <w:t xml:space="preserve"> в 2014 году и плановом периоде 2015 и 2016 годов будет направлена на решение задач по организации осуществления мероприятий по гражданской обороне, защите населения и территории города </w:t>
      </w:r>
      <w:r w:rsidR="00427096" w:rsidRPr="00C73DFF">
        <w:rPr>
          <w:rFonts w:eastAsia="Calibri"/>
          <w:sz w:val="28"/>
          <w:szCs w:val="28"/>
        </w:rPr>
        <w:t xml:space="preserve">Новосибирска </w:t>
      </w:r>
      <w:r w:rsidRPr="00C73DFF">
        <w:rPr>
          <w:rFonts w:eastAsia="Calibri"/>
          <w:sz w:val="28"/>
          <w:szCs w:val="28"/>
        </w:rPr>
        <w:t xml:space="preserve">от чрезвычайных ситуаций природного и техногенного характера, в том числе в рамках </w:t>
      </w:r>
      <w:r w:rsidR="00FD7DE4" w:rsidRPr="00C73DFF">
        <w:rPr>
          <w:rFonts w:eastAsia="Calibri"/>
          <w:sz w:val="28"/>
          <w:szCs w:val="28"/>
        </w:rPr>
        <w:t>ВЦП</w:t>
      </w:r>
      <w:r w:rsidRPr="00C73DFF">
        <w:rPr>
          <w:rFonts w:eastAsia="Calibri"/>
          <w:sz w:val="28"/>
          <w:szCs w:val="28"/>
        </w:rPr>
        <w:t xml:space="preserve"> «Развитие сил и средств для защиты населения и территории города Новосибирска от чрезвычайных ситуаций» на 2012 – 2014 годы, утвержденной постановлением мэрии от 27.10.2011 № 10033, мероприятий по мобилизационной подготовке в структурных подразделениях мэрии, МУП и МУ.</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5.16.1. Обеспечение первичных мер пожарной безопасности на территории города Новосибирска: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повышение противопожарной защищенности зданий муниципальных общежитий, дооборудование их средствами пожарной автоматики;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внедрение системы пожарного мониторинга, оснащение системой пожарного мониторинга муниципальных объектов;</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совершенствование мер пожарной безопасности, восстановление средств пожарной автоматики в многоквартирных домах повышенной этажности;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обеспечение первичных мер пожарной безопасности.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5.16.2. Координация деятельности по вопросам выделения и оформления земельных участков под строительство пожарных депо (2014 год – 2 земельных участка).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5.16.3. Обеспечение безопасности людей на водных объектах:</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организация спасательных постов в местах неорганизованного купания (32 поста</w:t>
      </w:r>
      <w:r w:rsidR="00BC73B2" w:rsidRPr="00C73DFF">
        <w:rPr>
          <w:rFonts w:eastAsia="Calibri"/>
          <w:sz w:val="28"/>
          <w:szCs w:val="28"/>
        </w:rPr>
        <w:t xml:space="preserve"> ежегодно</w:t>
      </w:r>
      <w:r w:rsidRPr="00C73DFF">
        <w:rPr>
          <w:rFonts w:eastAsia="Calibri"/>
          <w:sz w:val="28"/>
          <w:szCs w:val="28"/>
        </w:rPr>
        <w:t>);</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создание системы обеспечения безопасности на воде.</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5.16.4. Оснащение муниципальной аварийно-спасательной службы:</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повышение возможностей службы, совершенствование технической и специальной базы для проведения поисково-спасательных, водолазных и газоспасательных работ, оснащение службы для проведения работ по спасению пострадавших в автомобильных авариях, авариях на метрополитене,</w:t>
      </w:r>
      <w:r w:rsidRPr="00C73DFF">
        <w:rPr>
          <w:rFonts w:eastAsia="Calibri"/>
          <w:color w:val="FF0000"/>
          <w:sz w:val="24"/>
          <w:szCs w:val="24"/>
        </w:rPr>
        <w:t xml:space="preserve"> </w:t>
      </w:r>
      <w:r w:rsidRPr="00C73DFF">
        <w:rPr>
          <w:rFonts w:eastAsia="Calibri"/>
          <w:sz w:val="28"/>
          <w:szCs w:val="28"/>
        </w:rPr>
        <w:t>дооснащение службы альпинистским снаряжением для проведения работ на высоте;</w:t>
      </w:r>
    </w:p>
    <w:p w:rsidR="00BB7372" w:rsidRPr="00C73DFF" w:rsidRDefault="00BB7372" w:rsidP="00ED209E">
      <w:pPr>
        <w:widowControl w:val="0"/>
        <w:ind w:firstLine="709"/>
        <w:jc w:val="both"/>
        <w:rPr>
          <w:sz w:val="28"/>
          <w:szCs w:val="28"/>
        </w:rPr>
      </w:pPr>
      <w:r w:rsidRPr="00C73DFF">
        <w:rPr>
          <w:sz w:val="28"/>
          <w:szCs w:val="28"/>
        </w:rPr>
        <w:t>совершенствование профессиональн</w:t>
      </w:r>
      <w:r w:rsidR="00427096" w:rsidRPr="00C73DFF">
        <w:rPr>
          <w:sz w:val="28"/>
          <w:szCs w:val="28"/>
        </w:rPr>
        <w:t>ых</w:t>
      </w:r>
      <w:r w:rsidRPr="00C73DFF">
        <w:rPr>
          <w:sz w:val="28"/>
          <w:szCs w:val="28"/>
        </w:rPr>
        <w:t xml:space="preserve"> </w:t>
      </w:r>
      <w:r w:rsidR="00427096" w:rsidRPr="00C73DFF">
        <w:rPr>
          <w:sz w:val="28"/>
          <w:szCs w:val="28"/>
        </w:rPr>
        <w:t>навыков</w:t>
      </w:r>
      <w:r w:rsidRPr="00C73DFF">
        <w:rPr>
          <w:sz w:val="28"/>
          <w:szCs w:val="28"/>
        </w:rPr>
        <w:t xml:space="preserve"> для применения </w:t>
      </w:r>
      <w:r w:rsidR="00424394" w:rsidRPr="00C73DFF">
        <w:rPr>
          <w:sz w:val="28"/>
          <w:szCs w:val="28"/>
        </w:rPr>
        <w:t>в</w:t>
      </w:r>
      <w:r w:rsidRPr="00C73DFF">
        <w:rPr>
          <w:sz w:val="28"/>
          <w:szCs w:val="28"/>
        </w:rPr>
        <w:t xml:space="preserve"> чрезвычайных ситуациях, типичных для города;</w:t>
      </w:r>
    </w:p>
    <w:p w:rsidR="00BB7372" w:rsidRPr="00C73DFF" w:rsidRDefault="00BB7372" w:rsidP="00ED209E">
      <w:pPr>
        <w:widowControl w:val="0"/>
        <w:ind w:firstLine="709"/>
        <w:jc w:val="both"/>
        <w:rPr>
          <w:sz w:val="28"/>
          <w:szCs w:val="28"/>
        </w:rPr>
      </w:pPr>
      <w:r w:rsidRPr="00C73DFF">
        <w:rPr>
          <w:sz w:val="28"/>
          <w:szCs w:val="28"/>
        </w:rPr>
        <w:t>совершенствование материально-технической базы муниципальной аварийно-спасательной службы.</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5.16.5. Развитие единой дежурно-диспетчерской службы города</w:t>
      </w:r>
      <w:r w:rsidR="00BA2760" w:rsidRPr="00C73DFF">
        <w:rPr>
          <w:rFonts w:eastAsia="Calibri"/>
          <w:sz w:val="28"/>
          <w:szCs w:val="28"/>
        </w:rPr>
        <w:t xml:space="preserve"> Новосибирска</w:t>
      </w:r>
      <w:r w:rsidRPr="00C73DFF">
        <w:rPr>
          <w:rFonts w:eastAsia="Calibri"/>
          <w:sz w:val="28"/>
          <w:szCs w:val="28"/>
        </w:rPr>
        <w:t xml:space="preserve"> (далее – ЕДДС):</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создание и организация работы ситуационного центра мэр</w:t>
      </w:r>
      <w:r w:rsidR="002805B8" w:rsidRPr="00C73DFF">
        <w:rPr>
          <w:rFonts w:eastAsia="Calibri"/>
          <w:sz w:val="28"/>
          <w:szCs w:val="28"/>
        </w:rPr>
        <w:t>ии</w:t>
      </w:r>
      <w:r w:rsidRPr="00C73DFF">
        <w:rPr>
          <w:rFonts w:eastAsia="Calibri"/>
          <w:sz w:val="28"/>
          <w:szCs w:val="28"/>
        </w:rPr>
        <w:t xml:space="preserve"> по управлению силами и средствами города Новосибирска в кризисных ситуациях;</w:t>
      </w:r>
    </w:p>
    <w:p w:rsidR="00BB7372" w:rsidRPr="00C73DFF" w:rsidRDefault="00BB7372" w:rsidP="00ED209E">
      <w:pPr>
        <w:widowControl w:val="0"/>
        <w:ind w:firstLine="709"/>
        <w:jc w:val="both"/>
        <w:rPr>
          <w:rFonts w:eastAsia="Calibri"/>
          <w:color w:val="000000"/>
          <w:sz w:val="28"/>
          <w:szCs w:val="28"/>
        </w:rPr>
      </w:pPr>
      <w:r w:rsidRPr="00C73DFF">
        <w:rPr>
          <w:rFonts w:eastAsia="Calibri"/>
          <w:sz w:val="28"/>
          <w:szCs w:val="28"/>
        </w:rPr>
        <w:t xml:space="preserve">поддержание в постоянной готовности </w:t>
      </w:r>
      <w:r w:rsidR="002805B8" w:rsidRPr="00C73DFF">
        <w:rPr>
          <w:rFonts w:eastAsia="Calibri"/>
          <w:sz w:val="28"/>
          <w:szCs w:val="28"/>
        </w:rPr>
        <w:t>т</w:t>
      </w:r>
      <w:r w:rsidRPr="00C73DFF">
        <w:rPr>
          <w:rFonts w:eastAsia="Calibri"/>
          <w:sz w:val="28"/>
          <w:szCs w:val="28"/>
        </w:rPr>
        <w:t xml:space="preserve">ерриториальной автоматизированной системы централизованного оповещения гражданской обороны с целью </w:t>
      </w:r>
      <w:r w:rsidRPr="00C73DFF">
        <w:rPr>
          <w:rFonts w:eastAsia="Calibri"/>
          <w:color w:val="000000"/>
          <w:sz w:val="28"/>
          <w:szCs w:val="28"/>
        </w:rPr>
        <w:t>обеспечения своевременного доведения до органов управления и населения информации об угрозе возникновения или при возникновении чрезвычайных ситуаций, а также о порядке действий населения в чрезвычайных ситуациях;</w:t>
      </w:r>
    </w:p>
    <w:p w:rsidR="00BB7372" w:rsidRPr="00C73DFF" w:rsidRDefault="00092607" w:rsidP="00ED209E">
      <w:pPr>
        <w:widowControl w:val="0"/>
        <w:ind w:firstLine="709"/>
        <w:jc w:val="both"/>
        <w:rPr>
          <w:rFonts w:eastAsia="Calibri"/>
          <w:sz w:val="28"/>
          <w:szCs w:val="28"/>
        </w:rPr>
      </w:pPr>
      <w:r w:rsidRPr="00C73DFF">
        <w:rPr>
          <w:rFonts w:eastAsia="Calibri"/>
          <w:sz w:val="28"/>
          <w:szCs w:val="28"/>
        </w:rPr>
        <w:t>создание к</w:t>
      </w:r>
      <w:r w:rsidR="00BB7372" w:rsidRPr="00C73DFF">
        <w:rPr>
          <w:rFonts w:eastAsia="Calibri"/>
          <w:sz w:val="28"/>
          <w:szCs w:val="28"/>
        </w:rPr>
        <w:t>омплексной системы информирования и оповещения населения при угрозе и возникновении чрезвычайных ситуаций на территории города Новосибирска;</w:t>
      </w:r>
    </w:p>
    <w:p w:rsidR="00BB7372" w:rsidRPr="00C73DFF" w:rsidRDefault="00BB7372" w:rsidP="00ED209E">
      <w:pPr>
        <w:widowControl w:val="0"/>
        <w:ind w:firstLine="709"/>
        <w:jc w:val="both"/>
        <w:rPr>
          <w:rFonts w:eastAsia="Calibri"/>
          <w:color w:val="000000"/>
          <w:sz w:val="28"/>
          <w:szCs w:val="28"/>
        </w:rPr>
      </w:pPr>
      <w:r w:rsidRPr="00C73DFF">
        <w:rPr>
          <w:rFonts w:eastAsia="Calibri"/>
          <w:sz w:val="28"/>
          <w:szCs w:val="28"/>
        </w:rPr>
        <w:t xml:space="preserve">совершенствование автоматизации процесса оповещения и информирования руководящего состава, </w:t>
      </w:r>
      <w:r w:rsidRPr="00C73DFF">
        <w:rPr>
          <w:rFonts w:eastAsia="Calibri"/>
          <w:color w:val="000000"/>
          <w:sz w:val="28"/>
          <w:szCs w:val="28"/>
        </w:rPr>
        <w:t>комиссий по чрезвычайным ситуациям и обеспечению пожарной безопасности города и руководителей объектов экономики об угрозе возникновения или возникновении чрезвычайных ситуаций;</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 xml:space="preserve">дальнейшее развитие системы радиосвязи ЕДДС по организации взаимодействия с диспетчерскими службами и оперативными группами </w:t>
      </w:r>
      <w:r w:rsidRPr="00C73DFF">
        <w:rPr>
          <w:rFonts w:eastAsia="Calibri"/>
          <w:color w:val="000000"/>
          <w:sz w:val="28"/>
          <w:szCs w:val="28"/>
        </w:rPr>
        <w:t xml:space="preserve">комиссий по чрезвычайным ситуациям и обеспечению пожарной безопасности </w:t>
      </w:r>
      <w:r w:rsidR="00BA2760" w:rsidRPr="00C73DFF">
        <w:rPr>
          <w:rFonts w:eastAsia="Calibri"/>
          <w:sz w:val="28"/>
          <w:szCs w:val="28"/>
        </w:rPr>
        <w:t>районов города</w:t>
      </w:r>
      <w:r w:rsidRPr="00C73DFF">
        <w:rPr>
          <w:rFonts w:eastAsia="Calibri"/>
          <w:sz w:val="28"/>
          <w:szCs w:val="28"/>
        </w:rPr>
        <w:t>;</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дальнейшее развитие и поддержание в рабочем состоянии системы пожарного мониторинга объектов муниципальной собственности ЕДДС по предупреждению и обеспечению первичных мер пожарной безопасности населения города;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 xml:space="preserve">дооборудование диспетчерских современными унифицированными комплексами </w:t>
      </w:r>
      <w:r w:rsidR="00BC73B2" w:rsidRPr="00C73DFF">
        <w:rPr>
          <w:rFonts w:eastAsia="Calibri"/>
          <w:sz w:val="28"/>
          <w:szCs w:val="28"/>
        </w:rPr>
        <w:t>«</w:t>
      </w:r>
      <w:r w:rsidRPr="00C73DFF">
        <w:rPr>
          <w:rFonts w:eastAsia="Calibri"/>
          <w:sz w:val="28"/>
          <w:szCs w:val="28"/>
        </w:rPr>
        <w:t>051</w:t>
      </w:r>
      <w:r w:rsidR="00BC73B2" w:rsidRPr="00C73DFF">
        <w:rPr>
          <w:rFonts w:eastAsia="Calibri"/>
          <w:sz w:val="28"/>
          <w:szCs w:val="28"/>
        </w:rPr>
        <w:t>»</w:t>
      </w:r>
      <w:r w:rsidRPr="00C73DFF">
        <w:rPr>
          <w:rFonts w:eastAsia="Calibri"/>
          <w:sz w:val="28"/>
          <w:szCs w:val="28"/>
        </w:rPr>
        <w:t>;</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дальнейшее совершенствование и наращивание системы видеонаблюдения города в местах массового скопления людей;</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 xml:space="preserve">создание системы теле- и радиоперехвата для организации оповещения населения города </w:t>
      </w:r>
      <w:r w:rsidR="00F8715F" w:rsidRPr="00C73DFF">
        <w:rPr>
          <w:rFonts w:eastAsia="Calibri"/>
          <w:sz w:val="28"/>
          <w:szCs w:val="28"/>
        </w:rPr>
        <w:t xml:space="preserve">через СМИ </w:t>
      </w:r>
      <w:r w:rsidRPr="00C73DFF">
        <w:rPr>
          <w:rFonts w:eastAsia="Calibri"/>
          <w:sz w:val="28"/>
          <w:szCs w:val="28"/>
        </w:rPr>
        <w:t>с использованием каналов теле-, радио- и проводного вещания города Новосибирска;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организация и развитие системы инженерного мониторинга состояния комплексной безопасности на сложных инженерных сооружениях и муниципальных объектах города социального значения с массовым и круглосуточным пребыванием людей;</w:t>
      </w:r>
    </w:p>
    <w:p w:rsidR="00BB7372" w:rsidRPr="00C73DFF" w:rsidRDefault="00BB7372" w:rsidP="00ED209E">
      <w:pPr>
        <w:widowControl w:val="0"/>
        <w:tabs>
          <w:tab w:val="left" w:leader="underscore" w:pos="6242"/>
        </w:tabs>
        <w:ind w:firstLine="709"/>
        <w:jc w:val="both"/>
        <w:rPr>
          <w:rFonts w:eastAsia="Arial Unicode MS"/>
          <w:color w:val="000000"/>
          <w:sz w:val="28"/>
          <w:u w:color="000000"/>
        </w:rPr>
      </w:pPr>
      <w:r w:rsidRPr="00C73DFF">
        <w:rPr>
          <w:rFonts w:eastAsia="Calibri"/>
          <w:sz w:val="28"/>
          <w:szCs w:val="28"/>
        </w:rPr>
        <w:t xml:space="preserve">создание и организация работы </w:t>
      </w:r>
      <w:r w:rsidRPr="00C73DFF">
        <w:rPr>
          <w:rFonts w:eastAsia="Arial Unicode MS"/>
          <w:color w:val="000000"/>
          <w:sz w:val="28"/>
          <w:u w:color="000000"/>
        </w:rPr>
        <w:t>в городе Новосибирске пилотного проекта «Систем</w:t>
      </w:r>
      <w:r w:rsidR="006A2AA3" w:rsidRPr="00C73DFF">
        <w:rPr>
          <w:rFonts w:eastAsia="Arial Unicode MS"/>
          <w:color w:val="000000"/>
          <w:sz w:val="28"/>
          <w:u w:color="000000"/>
        </w:rPr>
        <w:t>а</w:t>
      </w:r>
      <w:r w:rsidRPr="00C73DFF">
        <w:rPr>
          <w:rFonts w:eastAsia="Arial Unicode MS"/>
          <w:color w:val="000000"/>
          <w:sz w:val="28"/>
          <w:u w:color="000000"/>
        </w:rPr>
        <w:t xml:space="preserve"> обеспечения вызова экстренных оперативных служб </w:t>
      </w:r>
      <w:r w:rsidR="005C2599" w:rsidRPr="00C73DFF">
        <w:rPr>
          <w:rFonts w:eastAsia="Arial Unicode MS"/>
          <w:color w:val="000000"/>
          <w:sz w:val="28"/>
          <w:u w:color="000000"/>
        </w:rPr>
        <w:t>по</w:t>
      </w:r>
      <w:r w:rsidRPr="00C73DFF">
        <w:rPr>
          <w:rFonts w:eastAsia="Arial Unicode MS"/>
          <w:color w:val="000000"/>
          <w:sz w:val="28"/>
          <w:u w:color="000000"/>
        </w:rPr>
        <w:t xml:space="preserve"> един</w:t>
      </w:r>
      <w:r w:rsidR="005C2599" w:rsidRPr="00C73DFF">
        <w:rPr>
          <w:rFonts w:eastAsia="Arial Unicode MS"/>
          <w:color w:val="000000"/>
          <w:sz w:val="28"/>
          <w:u w:color="000000"/>
        </w:rPr>
        <w:t>ому</w:t>
      </w:r>
      <w:r w:rsidRPr="00C73DFF">
        <w:rPr>
          <w:rFonts w:eastAsia="Arial Unicode MS"/>
          <w:color w:val="000000"/>
          <w:sz w:val="28"/>
          <w:u w:color="000000"/>
        </w:rPr>
        <w:t xml:space="preserve"> номер</w:t>
      </w:r>
      <w:r w:rsidR="005C2599" w:rsidRPr="00C73DFF">
        <w:rPr>
          <w:rFonts w:eastAsia="Arial Unicode MS"/>
          <w:color w:val="000000"/>
          <w:sz w:val="28"/>
          <w:u w:color="000000"/>
        </w:rPr>
        <w:t>у</w:t>
      </w:r>
      <w:r w:rsidRPr="00C73DFF">
        <w:rPr>
          <w:rFonts w:eastAsia="Arial Unicode MS"/>
          <w:color w:val="000000"/>
          <w:sz w:val="28"/>
          <w:u w:color="000000"/>
        </w:rPr>
        <w:t xml:space="preserve"> </w:t>
      </w:r>
      <w:r w:rsidR="006A2AA3" w:rsidRPr="00C73DFF">
        <w:rPr>
          <w:rFonts w:eastAsia="Arial Unicode MS"/>
          <w:color w:val="000000"/>
          <w:sz w:val="28"/>
          <w:u w:color="000000"/>
        </w:rPr>
        <w:t>«</w:t>
      </w:r>
      <w:r w:rsidRPr="00C73DFF">
        <w:rPr>
          <w:rFonts w:eastAsia="Arial Unicode MS"/>
          <w:color w:val="000000"/>
          <w:sz w:val="28"/>
          <w:u w:color="000000"/>
        </w:rPr>
        <w:t>112</w:t>
      </w:r>
      <w:r w:rsidR="006A2AA3" w:rsidRPr="00C73DFF">
        <w:rPr>
          <w:rFonts w:eastAsia="Arial Unicode MS"/>
          <w:color w:val="000000"/>
          <w:sz w:val="28"/>
          <w:u w:color="000000"/>
        </w:rPr>
        <w:t>»</w:t>
      </w:r>
      <w:r w:rsidRPr="00C73DFF">
        <w:rPr>
          <w:rFonts w:eastAsia="Arial Unicode MS"/>
          <w:color w:val="000000"/>
          <w:sz w:val="28"/>
          <w:u w:color="000000"/>
        </w:rPr>
        <w:t xml:space="preserve"> </w:t>
      </w:r>
      <w:r w:rsidR="0012785B" w:rsidRPr="00C73DFF">
        <w:rPr>
          <w:rFonts w:eastAsia="Arial Unicode MS"/>
          <w:color w:val="000000"/>
          <w:sz w:val="28"/>
          <w:u w:color="000000"/>
        </w:rPr>
        <w:t xml:space="preserve">(далее – Система «112») </w:t>
      </w:r>
      <w:r w:rsidRPr="00C73DFF">
        <w:rPr>
          <w:rFonts w:eastAsia="Arial Unicode MS"/>
          <w:color w:val="000000"/>
          <w:sz w:val="28"/>
          <w:u w:color="000000"/>
        </w:rPr>
        <w:t xml:space="preserve">на базе единых дежурно-диспетчерских служб муниципальных образований Новосибирской области, </w:t>
      </w:r>
      <w:r w:rsidRPr="00C73DFF">
        <w:rPr>
          <w:rFonts w:eastAsia="Calibri"/>
          <w:sz w:val="28"/>
          <w:szCs w:val="28"/>
        </w:rPr>
        <w:t xml:space="preserve">оборудование диспетчерских современными унифицированными программно-технологическими комплексами </w:t>
      </w:r>
      <w:r w:rsidR="0012785B" w:rsidRPr="00C73DFF">
        <w:rPr>
          <w:rFonts w:eastAsia="Calibri"/>
          <w:sz w:val="28"/>
          <w:szCs w:val="28"/>
        </w:rPr>
        <w:t>С</w:t>
      </w:r>
      <w:r w:rsidRPr="00C73DFF">
        <w:rPr>
          <w:rFonts w:eastAsia="Calibri"/>
          <w:sz w:val="28"/>
          <w:szCs w:val="28"/>
        </w:rPr>
        <w:t xml:space="preserve">истемы «112» </w:t>
      </w:r>
      <w:r w:rsidRPr="00C73DFF">
        <w:rPr>
          <w:rFonts w:eastAsia="Arial Unicode MS"/>
          <w:color w:val="000000"/>
          <w:sz w:val="28"/>
          <w:u w:color="000000"/>
        </w:rPr>
        <w:t>на базе единых дежурно-диспетчерских служб муниципальных об</w:t>
      </w:r>
      <w:r w:rsidR="00BA3456" w:rsidRPr="00C73DFF">
        <w:rPr>
          <w:rFonts w:eastAsia="Arial Unicode MS"/>
          <w:color w:val="000000"/>
          <w:sz w:val="28"/>
          <w:u w:color="000000"/>
        </w:rPr>
        <w:t>разований Новосибирской области.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5.16.6. Проведение работы по защитным сооружениям гражданской обороны:</w:t>
      </w:r>
    </w:p>
    <w:p w:rsidR="00BB7372" w:rsidRPr="00C73DFF" w:rsidRDefault="00BB7372" w:rsidP="00ED209E">
      <w:pPr>
        <w:widowControl w:val="0"/>
        <w:adjustRightInd w:val="0"/>
        <w:ind w:firstLine="709"/>
        <w:jc w:val="both"/>
        <w:rPr>
          <w:rFonts w:eastAsia="Calibri"/>
          <w:sz w:val="28"/>
          <w:szCs w:val="28"/>
        </w:rPr>
      </w:pPr>
      <w:r w:rsidRPr="00C73DFF">
        <w:rPr>
          <w:rFonts w:eastAsia="Calibri"/>
          <w:sz w:val="28"/>
          <w:szCs w:val="28"/>
        </w:rPr>
        <w:t>совместно с департаментом земельных имущественных отношений мэрии города Новосибирска продолжение работы с Главным управлением МЧС России</w:t>
      </w:r>
      <w:r w:rsidR="00BA3456" w:rsidRPr="00C73DFF">
        <w:rPr>
          <w:rFonts w:eastAsia="Calibri"/>
          <w:sz w:val="28"/>
          <w:szCs w:val="28"/>
        </w:rPr>
        <w:t xml:space="preserve"> по Новосибирской области </w:t>
      </w:r>
      <w:r w:rsidRPr="00C73DFF">
        <w:rPr>
          <w:rFonts w:eastAsia="Calibri"/>
          <w:sz w:val="28"/>
          <w:szCs w:val="28"/>
        </w:rPr>
        <w:t xml:space="preserve"> и Правительством Новосибирской области по снятию с учета защитных сооружений гражданской обороны (далее – ГО), утративших свои защитные свойства и в содержании которых город не нуждается;</w:t>
      </w:r>
    </w:p>
    <w:p w:rsidR="00BB7372" w:rsidRPr="00C73DFF" w:rsidRDefault="00BB7372" w:rsidP="00ED209E">
      <w:pPr>
        <w:widowControl w:val="0"/>
        <w:adjustRightInd w:val="0"/>
        <w:ind w:firstLine="709"/>
        <w:jc w:val="both"/>
        <w:rPr>
          <w:rFonts w:eastAsia="Calibri"/>
          <w:sz w:val="28"/>
          <w:szCs w:val="28"/>
        </w:rPr>
      </w:pPr>
      <w:r w:rsidRPr="00C73DFF">
        <w:rPr>
          <w:rFonts w:eastAsia="Calibri"/>
          <w:sz w:val="28"/>
          <w:szCs w:val="28"/>
        </w:rPr>
        <w:t>проведение планово-предупредительного ремонта защитных сооружений ГО, необходимых для размещения защищенных пунктов управления ГО и укрытия персонала работающей смены организаций, продолжающих свою деятельность в особый период;</w:t>
      </w:r>
    </w:p>
    <w:p w:rsidR="00BB7372" w:rsidRPr="00C73DFF" w:rsidRDefault="00BB7372" w:rsidP="00ED209E">
      <w:pPr>
        <w:widowControl w:val="0"/>
        <w:adjustRightInd w:val="0"/>
        <w:ind w:firstLine="709"/>
        <w:jc w:val="both"/>
        <w:rPr>
          <w:rFonts w:eastAsia="Calibri"/>
          <w:sz w:val="28"/>
          <w:szCs w:val="28"/>
        </w:rPr>
      </w:pPr>
      <w:r w:rsidRPr="00C73DFF">
        <w:rPr>
          <w:rFonts w:eastAsia="Calibri"/>
          <w:sz w:val="28"/>
          <w:szCs w:val="28"/>
        </w:rPr>
        <w:t xml:space="preserve">реализация требований </w:t>
      </w:r>
      <w:r w:rsidR="00321213" w:rsidRPr="00C73DFF">
        <w:rPr>
          <w:rFonts w:eastAsia="Calibri"/>
          <w:sz w:val="28"/>
          <w:szCs w:val="28"/>
        </w:rPr>
        <w:t>п</w:t>
      </w:r>
      <w:r w:rsidRPr="00C73DFF">
        <w:rPr>
          <w:rFonts w:eastAsia="Calibri"/>
          <w:sz w:val="28"/>
          <w:szCs w:val="28"/>
        </w:rPr>
        <w:t>остановления Правительства Российской Федерации от 06</w:t>
      </w:r>
      <w:r w:rsidR="005322F6" w:rsidRPr="00C73DFF">
        <w:rPr>
          <w:rFonts w:eastAsia="Calibri"/>
          <w:sz w:val="28"/>
          <w:szCs w:val="28"/>
        </w:rPr>
        <w:t>.05.</w:t>
      </w:r>
      <w:r w:rsidRPr="00C73DFF">
        <w:rPr>
          <w:rFonts w:eastAsia="Calibri"/>
          <w:sz w:val="28"/>
          <w:szCs w:val="28"/>
        </w:rPr>
        <w:t xml:space="preserve">2011 № 354 «О предоставлении коммунальных услуг собственникам и пользователям помещений в многоквартирных домах и жилых домов», касающихся оплаты содержания и ремонта общего имущества многоквартирных домов, содержащих муниципальные помещения </w:t>
      </w:r>
      <w:r w:rsidR="005322F6" w:rsidRPr="00C73DFF">
        <w:rPr>
          <w:rFonts w:eastAsia="Calibri"/>
          <w:sz w:val="28"/>
          <w:szCs w:val="28"/>
        </w:rPr>
        <w:t>–</w:t>
      </w:r>
      <w:r w:rsidRPr="00C73DFF">
        <w:rPr>
          <w:rFonts w:eastAsia="Calibri"/>
          <w:sz w:val="28"/>
          <w:szCs w:val="28"/>
        </w:rPr>
        <w:t xml:space="preserve"> встроенные объекты ГО;</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систематизация работы по использованию защитных сооружений ГО в аренде с целью снижения затрат по их содержанию и сохранения в состоянии готовности к использованию по назначению.</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5.16.7. Организация обучения:</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обучение на курсах ГО руководителей нештатных аварийно-спасательных формирований ежегодно в соответствии с планом комплектования, утверждаемым мэром;</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участие в проведении комплекса мероприятий в рамках образовательного процесса по формированию безопасного образовательного пространства учащихся;</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совершенствование учебно-материальной базы подготовки руководящего состава.</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5.16.8. Осуществление мобилизационной подготовки сотрудников мэрии, МУП и МУ в соответствии с требованиями Федеральных законов от 26.02.97 № 31-ФЗ «О мобилизационной подготовке и мобилизации в Российской Федерации», от 06.10.2003 № 131-ФЗ «Об общих принципах организации местного самоуправления в Российской Федерации».</w:t>
      </w:r>
    </w:p>
    <w:p w:rsidR="00BB7372" w:rsidRPr="00C73DFF" w:rsidRDefault="00BB7372" w:rsidP="00ED209E">
      <w:pPr>
        <w:widowControl w:val="0"/>
        <w:ind w:firstLine="709"/>
        <w:jc w:val="both"/>
        <w:rPr>
          <w:rFonts w:eastAsia="Calibri"/>
          <w:sz w:val="28"/>
          <w:szCs w:val="28"/>
        </w:rPr>
      </w:pPr>
      <w:r w:rsidRPr="00C73DFF">
        <w:rPr>
          <w:rFonts w:eastAsia="Calibri"/>
          <w:sz w:val="28"/>
          <w:szCs w:val="28"/>
        </w:rPr>
        <w:t>5.16.9. Обеспечение защиты государственной тайны в соответствии с требованиями Закона Российской Федерации от 21.07.93 № 5485-1 «О государственной тайне». Осуществление методического руководства и контроля в соответствии с требованиями документов, регламентирующих обеспечение технической защиты сведений, составляющих государственную тайну.</w:t>
      </w:r>
    </w:p>
    <w:p w:rsidR="00ED209E" w:rsidRPr="00C73DFF" w:rsidRDefault="00ED209E" w:rsidP="00ED209E">
      <w:pPr>
        <w:widowControl w:val="0"/>
        <w:ind w:firstLine="709"/>
        <w:jc w:val="both"/>
        <w:rPr>
          <w:rFonts w:eastAsia="Calibri"/>
          <w:b/>
          <w:sz w:val="28"/>
          <w:szCs w:val="28"/>
        </w:rPr>
      </w:pPr>
    </w:p>
    <w:p w:rsidR="00B0219B" w:rsidRPr="00C73DFF" w:rsidRDefault="00B0219B" w:rsidP="00ED209E">
      <w:pPr>
        <w:pStyle w:val="2"/>
        <w:keepNext w:val="0"/>
        <w:widowControl w:val="0"/>
        <w:spacing w:before="0" w:after="0"/>
        <w:ind w:left="397" w:right="397"/>
        <w:jc w:val="center"/>
        <w:rPr>
          <w:rFonts w:ascii="Times New Roman" w:hAnsi="Times New Roman"/>
          <w:i w:val="0"/>
        </w:rPr>
      </w:pPr>
      <w:r w:rsidRPr="00C73DFF">
        <w:rPr>
          <w:rFonts w:ascii="Times New Roman" w:hAnsi="Times New Roman"/>
          <w:i w:val="0"/>
        </w:rPr>
        <w:t>5.17. Департамент  культуры, спорта и молодежной политики мэрии</w:t>
      </w:r>
      <w:r w:rsidR="00CE6F76" w:rsidRPr="00C73DFF">
        <w:rPr>
          <w:rFonts w:ascii="Times New Roman" w:hAnsi="Times New Roman"/>
          <w:i w:val="0"/>
        </w:rPr>
        <w:t xml:space="preserve"> </w:t>
      </w:r>
      <w:r w:rsidRPr="00C73DFF">
        <w:rPr>
          <w:rFonts w:ascii="Times New Roman" w:hAnsi="Times New Roman"/>
          <w:i w:val="0"/>
        </w:rPr>
        <w:t>города Новосибирска</w:t>
      </w:r>
    </w:p>
    <w:p w:rsidR="00B0219B" w:rsidRPr="00C73DFF" w:rsidRDefault="00B0219B" w:rsidP="00ED209E">
      <w:pPr>
        <w:widowControl w:val="0"/>
        <w:ind w:firstLine="709"/>
        <w:jc w:val="both"/>
        <w:rPr>
          <w:b/>
          <w:sz w:val="28"/>
          <w:szCs w:val="28"/>
        </w:rPr>
      </w:pPr>
    </w:p>
    <w:p w:rsidR="00825EFE" w:rsidRPr="00C73DFF" w:rsidRDefault="00825EFE" w:rsidP="00ED209E">
      <w:pPr>
        <w:widowControl w:val="0"/>
        <w:ind w:firstLine="709"/>
        <w:jc w:val="both"/>
        <w:rPr>
          <w:sz w:val="28"/>
          <w:szCs w:val="28"/>
        </w:rPr>
      </w:pPr>
      <w:r w:rsidRPr="00C73DFF">
        <w:rPr>
          <w:sz w:val="28"/>
          <w:szCs w:val="28"/>
        </w:rPr>
        <w:t>Деятельность департамента культуры, спорта и молодежной политики мэрии города Новосибирска в 2014 году и плановом периоде 2015 и 2016 годов будет направлена на решение следующих основных задач:</w:t>
      </w:r>
    </w:p>
    <w:p w:rsidR="00825EFE" w:rsidRPr="00C73DFF" w:rsidRDefault="00825EFE" w:rsidP="00ED209E">
      <w:pPr>
        <w:widowControl w:val="0"/>
        <w:ind w:firstLine="709"/>
        <w:jc w:val="both"/>
        <w:rPr>
          <w:sz w:val="28"/>
          <w:szCs w:val="28"/>
        </w:rPr>
      </w:pPr>
      <w:r w:rsidRPr="00C73DFF">
        <w:rPr>
          <w:sz w:val="28"/>
          <w:szCs w:val="28"/>
        </w:rPr>
        <w:t>организация предоставления дополнительного образования детям в сфере культуры, спорта (за исключением предоставления дополнительного образования детям в учреждениях регионального значения);</w:t>
      </w:r>
    </w:p>
    <w:p w:rsidR="00825EFE" w:rsidRPr="00C73DFF" w:rsidRDefault="00825EFE" w:rsidP="00ED209E">
      <w:pPr>
        <w:widowControl w:val="0"/>
        <w:ind w:firstLine="709"/>
        <w:jc w:val="both"/>
        <w:rPr>
          <w:sz w:val="28"/>
          <w:szCs w:val="28"/>
        </w:rPr>
      </w:pPr>
      <w:r w:rsidRPr="00C73DFF">
        <w:rPr>
          <w:sz w:val="28"/>
          <w:szCs w:val="28"/>
        </w:rPr>
        <w:t>организация библиотечного обслуживания населения города Новосибирска, комплектовани</w:t>
      </w:r>
      <w:r w:rsidR="00321213" w:rsidRPr="00C73DFF">
        <w:rPr>
          <w:sz w:val="28"/>
          <w:szCs w:val="28"/>
        </w:rPr>
        <w:t>е</w:t>
      </w:r>
      <w:r w:rsidRPr="00C73DFF">
        <w:rPr>
          <w:sz w:val="28"/>
          <w:szCs w:val="28"/>
        </w:rPr>
        <w:t xml:space="preserve"> и обеспечени</w:t>
      </w:r>
      <w:r w:rsidR="00321213" w:rsidRPr="00C73DFF">
        <w:rPr>
          <w:sz w:val="28"/>
          <w:szCs w:val="28"/>
        </w:rPr>
        <w:t>е</w:t>
      </w:r>
      <w:r w:rsidRPr="00C73DFF">
        <w:rPr>
          <w:sz w:val="28"/>
          <w:szCs w:val="28"/>
        </w:rPr>
        <w:t xml:space="preserve"> сохранности библиотечных фондов  муниципальных библиотек города Новосибирска;</w:t>
      </w:r>
    </w:p>
    <w:p w:rsidR="00825EFE" w:rsidRPr="00C73DFF" w:rsidRDefault="00825EFE" w:rsidP="00ED209E">
      <w:pPr>
        <w:widowControl w:val="0"/>
        <w:ind w:firstLine="709"/>
        <w:jc w:val="both"/>
        <w:rPr>
          <w:sz w:val="28"/>
          <w:szCs w:val="28"/>
        </w:rPr>
      </w:pPr>
      <w:r w:rsidRPr="00C73DFF">
        <w:rPr>
          <w:sz w:val="28"/>
          <w:szCs w:val="28"/>
        </w:rPr>
        <w:t>создание условий для организации досуга и обеспечения жителей города Новосибирска услугами организаций культуры;</w:t>
      </w:r>
    </w:p>
    <w:p w:rsidR="00825EFE" w:rsidRPr="00C73DFF" w:rsidRDefault="00825EFE" w:rsidP="00ED209E">
      <w:pPr>
        <w:widowControl w:val="0"/>
        <w:ind w:firstLine="709"/>
        <w:jc w:val="both"/>
        <w:rPr>
          <w:sz w:val="28"/>
          <w:szCs w:val="28"/>
        </w:rPr>
      </w:pPr>
      <w:r w:rsidRPr="00C73DFF">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Новосибирске;</w:t>
      </w:r>
    </w:p>
    <w:p w:rsidR="00825EFE" w:rsidRPr="00C73DFF" w:rsidRDefault="00825EFE" w:rsidP="00ED209E">
      <w:pPr>
        <w:widowControl w:val="0"/>
        <w:ind w:firstLine="709"/>
        <w:jc w:val="both"/>
        <w:rPr>
          <w:sz w:val="28"/>
          <w:szCs w:val="28"/>
        </w:rPr>
      </w:pPr>
      <w:r w:rsidRPr="00C73DFF">
        <w:rPr>
          <w:sz w:val="28"/>
          <w:szCs w:val="28"/>
        </w:rPr>
        <w:t>обеспечение сохранения, использования и популяризации объектов культурного наследия (памятников истории и культуры), находящихся в муниципальной собственности города Новосибирска, охраны объектов культурного наследия (памятников истории и культуры) местного (муниципального) значения, расположенных на территории города Новосибирска;</w:t>
      </w:r>
    </w:p>
    <w:p w:rsidR="00825EFE" w:rsidRPr="00C73DFF" w:rsidRDefault="00825EFE" w:rsidP="00ED209E">
      <w:pPr>
        <w:widowControl w:val="0"/>
        <w:ind w:firstLine="709"/>
        <w:jc w:val="both"/>
        <w:rPr>
          <w:sz w:val="28"/>
          <w:szCs w:val="28"/>
        </w:rPr>
      </w:pPr>
      <w:r w:rsidRPr="00C73DFF">
        <w:rPr>
          <w:sz w:val="28"/>
          <w:szCs w:val="28"/>
        </w:rPr>
        <w:t>участие в создании условий для массового отдыха жителей города Новосибирска;</w:t>
      </w:r>
    </w:p>
    <w:p w:rsidR="00825EFE" w:rsidRPr="00C73DFF" w:rsidRDefault="00825EFE" w:rsidP="00ED209E">
      <w:pPr>
        <w:widowControl w:val="0"/>
        <w:ind w:firstLine="709"/>
        <w:jc w:val="both"/>
        <w:rPr>
          <w:sz w:val="28"/>
          <w:szCs w:val="28"/>
        </w:rPr>
      </w:pPr>
      <w:r w:rsidRPr="00C73DFF">
        <w:rPr>
          <w:sz w:val="28"/>
          <w:szCs w:val="28"/>
        </w:rPr>
        <w:t>обеспечение условий для развития на территории города Новосибирска физической культуры и массового спорта, организация проведения официальных физкультурно-оздоровительных и спортивных мероприятий;</w:t>
      </w:r>
    </w:p>
    <w:p w:rsidR="00825EFE" w:rsidRPr="00C73DFF" w:rsidRDefault="00825EFE" w:rsidP="00ED209E">
      <w:pPr>
        <w:widowControl w:val="0"/>
        <w:ind w:firstLine="709"/>
        <w:jc w:val="both"/>
        <w:rPr>
          <w:sz w:val="28"/>
          <w:szCs w:val="28"/>
        </w:rPr>
      </w:pPr>
      <w:r w:rsidRPr="00C73DFF">
        <w:rPr>
          <w:sz w:val="28"/>
          <w:szCs w:val="28"/>
        </w:rPr>
        <w:t>организация и осуществление мероприятий по работе с детьми и молодежью на</w:t>
      </w:r>
      <w:r w:rsidR="005D5F1A" w:rsidRPr="00C73DFF">
        <w:rPr>
          <w:sz w:val="28"/>
          <w:szCs w:val="28"/>
        </w:rPr>
        <w:t xml:space="preserve"> территории города Новосибирска;</w:t>
      </w:r>
    </w:p>
    <w:p w:rsidR="0017378B" w:rsidRPr="00C73DFF" w:rsidRDefault="0017378B" w:rsidP="00ED209E">
      <w:pPr>
        <w:widowControl w:val="0"/>
        <w:ind w:firstLine="709"/>
        <w:jc w:val="both"/>
        <w:rPr>
          <w:sz w:val="28"/>
          <w:szCs w:val="28"/>
        </w:rPr>
      </w:pPr>
      <w:r w:rsidRPr="00C73DFF">
        <w:rPr>
          <w:sz w:val="28"/>
          <w:szCs w:val="28"/>
        </w:rPr>
        <w:t>формирование муниципальных заданий на оказание услуг (выполнение работ) для МБУ, подведомственных департаменту культуры, спорта и молодежной политики мэрии города Новосибирска.</w:t>
      </w:r>
    </w:p>
    <w:p w:rsidR="00B0219B" w:rsidRPr="00C73DFF" w:rsidRDefault="00B0219B" w:rsidP="00ED209E">
      <w:pPr>
        <w:widowControl w:val="0"/>
        <w:ind w:firstLine="709"/>
        <w:jc w:val="both"/>
        <w:rPr>
          <w:sz w:val="28"/>
          <w:szCs w:val="28"/>
        </w:rPr>
      </w:pPr>
    </w:p>
    <w:p w:rsidR="00B0219B" w:rsidRPr="00C73DFF" w:rsidRDefault="00B0219B" w:rsidP="00ED209E">
      <w:pPr>
        <w:widowControl w:val="0"/>
        <w:jc w:val="center"/>
        <w:rPr>
          <w:b/>
          <w:i/>
          <w:sz w:val="28"/>
          <w:szCs w:val="28"/>
        </w:rPr>
      </w:pPr>
      <w:r w:rsidRPr="00C73DFF">
        <w:rPr>
          <w:b/>
          <w:i/>
          <w:sz w:val="28"/>
          <w:szCs w:val="28"/>
        </w:rPr>
        <w:t>5.17.1. Управление культуры мэрии города Новосибирска</w:t>
      </w:r>
    </w:p>
    <w:p w:rsidR="00E11B98" w:rsidRPr="00C73DFF" w:rsidRDefault="00E11B98" w:rsidP="00ED209E">
      <w:pPr>
        <w:widowControl w:val="0"/>
        <w:ind w:firstLine="709"/>
        <w:jc w:val="both"/>
        <w:rPr>
          <w:sz w:val="28"/>
          <w:szCs w:val="28"/>
        </w:rPr>
      </w:pPr>
    </w:p>
    <w:p w:rsidR="00825EFE" w:rsidRPr="00C73DFF" w:rsidRDefault="00825EFE" w:rsidP="00ED209E">
      <w:pPr>
        <w:widowControl w:val="0"/>
        <w:ind w:firstLine="709"/>
        <w:jc w:val="both"/>
        <w:rPr>
          <w:sz w:val="28"/>
          <w:szCs w:val="28"/>
        </w:rPr>
      </w:pPr>
      <w:r w:rsidRPr="00C73DFF">
        <w:rPr>
          <w:sz w:val="28"/>
          <w:szCs w:val="28"/>
        </w:rPr>
        <w:t>5.17.1.1. Продолжение работы по обеспечению доступа населения к информации путем совершенствования библиотечного обслуживания, развития муниципальной информационной библиотечной сети города Новосибирска.</w:t>
      </w:r>
    </w:p>
    <w:p w:rsidR="00825EFE" w:rsidRPr="00C73DFF" w:rsidRDefault="00825EFE" w:rsidP="00ED209E">
      <w:pPr>
        <w:widowControl w:val="0"/>
        <w:ind w:firstLine="709"/>
        <w:jc w:val="both"/>
        <w:rPr>
          <w:sz w:val="26"/>
          <w:szCs w:val="26"/>
        </w:rPr>
      </w:pPr>
      <w:r w:rsidRPr="00C73DFF">
        <w:rPr>
          <w:sz w:val="28"/>
          <w:szCs w:val="28"/>
        </w:rPr>
        <w:t xml:space="preserve">5.17.1.2. Содействие организации культурно-досуговых и библиотечных мероприятий для людей с ограниченными возможностями, </w:t>
      </w:r>
      <w:r w:rsidRPr="00C73DFF">
        <w:rPr>
          <w:sz w:val="26"/>
          <w:szCs w:val="26"/>
        </w:rPr>
        <w:t>в том числе детей.</w:t>
      </w:r>
    </w:p>
    <w:p w:rsidR="00825EFE" w:rsidRPr="00C73DFF" w:rsidRDefault="00825EFE" w:rsidP="00ED209E">
      <w:pPr>
        <w:widowControl w:val="0"/>
        <w:ind w:firstLine="709"/>
        <w:jc w:val="both"/>
        <w:rPr>
          <w:sz w:val="28"/>
          <w:szCs w:val="28"/>
        </w:rPr>
      </w:pPr>
      <w:r w:rsidRPr="00C73DFF">
        <w:rPr>
          <w:sz w:val="28"/>
          <w:szCs w:val="28"/>
        </w:rPr>
        <w:t xml:space="preserve">5.17.1.3. Оказание поддержки одаренным детям в области культуры: </w:t>
      </w:r>
    </w:p>
    <w:p w:rsidR="00825EFE" w:rsidRPr="00C73DFF" w:rsidRDefault="00825EFE" w:rsidP="00ED209E">
      <w:pPr>
        <w:widowControl w:val="0"/>
        <w:ind w:firstLine="709"/>
        <w:jc w:val="both"/>
        <w:rPr>
          <w:sz w:val="28"/>
          <w:szCs w:val="28"/>
        </w:rPr>
      </w:pPr>
      <w:r w:rsidRPr="00C73DFF">
        <w:rPr>
          <w:sz w:val="28"/>
          <w:szCs w:val="28"/>
        </w:rPr>
        <w:t>проведение городских конкурсов, фестивалей, выставок, концертов с участием МУП и МУ сферы культуры;</w:t>
      </w:r>
    </w:p>
    <w:p w:rsidR="00825EFE" w:rsidRPr="00C73DFF" w:rsidRDefault="00825EFE" w:rsidP="00ED209E">
      <w:pPr>
        <w:widowControl w:val="0"/>
        <w:ind w:firstLine="709"/>
        <w:jc w:val="both"/>
        <w:rPr>
          <w:sz w:val="28"/>
          <w:szCs w:val="28"/>
        </w:rPr>
      </w:pPr>
      <w:r w:rsidRPr="00C73DFF">
        <w:rPr>
          <w:sz w:val="28"/>
          <w:szCs w:val="28"/>
        </w:rPr>
        <w:t>обеспечение выплаты стипендий мэрии талантливым юным новосибирцам.</w:t>
      </w:r>
    </w:p>
    <w:p w:rsidR="00825EFE" w:rsidRPr="00C73DFF" w:rsidRDefault="00825EFE" w:rsidP="00ED209E">
      <w:pPr>
        <w:widowControl w:val="0"/>
        <w:ind w:firstLine="709"/>
        <w:jc w:val="both"/>
        <w:rPr>
          <w:sz w:val="28"/>
          <w:szCs w:val="28"/>
        </w:rPr>
      </w:pPr>
      <w:r w:rsidRPr="00C73DFF">
        <w:rPr>
          <w:sz w:val="28"/>
          <w:szCs w:val="28"/>
        </w:rPr>
        <w:t>5.17.1.4. Содействие развитию народного художественного творчества.</w:t>
      </w:r>
    </w:p>
    <w:p w:rsidR="00825EFE" w:rsidRPr="00C73DFF" w:rsidRDefault="00825EFE" w:rsidP="00ED209E">
      <w:pPr>
        <w:widowControl w:val="0"/>
        <w:ind w:firstLine="709"/>
        <w:jc w:val="both"/>
        <w:rPr>
          <w:sz w:val="28"/>
          <w:szCs w:val="28"/>
        </w:rPr>
      </w:pPr>
      <w:r w:rsidRPr="00C73DFF">
        <w:rPr>
          <w:sz w:val="28"/>
          <w:szCs w:val="28"/>
        </w:rPr>
        <w:t>5.17.1.5. Обеспечение сохранения, использования и популяризации объектов культурного наследия (памятников истории и культуры), находящихся в муниципальной собственности города Новосибирска, охраны объектов культурного наследия (памятников истории и культуры) местного (муниципального) значения, расположенных на территории города Новосибирска.</w:t>
      </w:r>
    </w:p>
    <w:p w:rsidR="00825EFE" w:rsidRPr="00C73DFF" w:rsidRDefault="00825EFE" w:rsidP="00ED209E">
      <w:pPr>
        <w:widowControl w:val="0"/>
        <w:ind w:firstLine="709"/>
        <w:jc w:val="both"/>
        <w:rPr>
          <w:sz w:val="28"/>
          <w:szCs w:val="28"/>
        </w:rPr>
      </w:pPr>
      <w:r w:rsidRPr="00C73DFF">
        <w:rPr>
          <w:sz w:val="28"/>
          <w:szCs w:val="28"/>
        </w:rPr>
        <w:t>5.17.1</w:t>
      </w:r>
      <w:r w:rsidR="00026957" w:rsidRPr="00C73DFF">
        <w:rPr>
          <w:sz w:val="28"/>
          <w:szCs w:val="28"/>
        </w:rPr>
        <w:t>.6. Обеспечение участия МУП и М</w:t>
      </w:r>
      <w:r w:rsidRPr="00C73DFF">
        <w:rPr>
          <w:sz w:val="28"/>
          <w:szCs w:val="28"/>
        </w:rPr>
        <w:t>У сферы культуры в проведении государственных, областных, городских праздничных и памятных мероприятий, социально значимых акций.</w:t>
      </w:r>
    </w:p>
    <w:p w:rsidR="00825EFE" w:rsidRPr="00C73DFF" w:rsidRDefault="00825EFE" w:rsidP="00ED209E">
      <w:pPr>
        <w:widowControl w:val="0"/>
        <w:ind w:firstLine="709"/>
        <w:jc w:val="both"/>
        <w:rPr>
          <w:sz w:val="28"/>
          <w:szCs w:val="28"/>
        </w:rPr>
      </w:pPr>
      <w:r w:rsidRPr="00C73DFF">
        <w:rPr>
          <w:sz w:val="28"/>
          <w:szCs w:val="28"/>
        </w:rPr>
        <w:t>5.17.1.7. Оказание методической и организационной поддержки деятельности национальных культурных центров, общественных объединений в области культуры.</w:t>
      </w:r>
    </w:p>
    <w:p w:rsidR="00825EFE" w:rsidRPr="00C73DFF" w:rsidRDefault="00825EFE" w:rsidP="00ED209E">
      <w:pPr>
        <w:widowControl w:val="0"/>
        <w:ind w:firstLine="709"/>
        <w:jc w:val="both"/>
        <w:rPr>
          <w:sz w:val="28"/>
          <w:szCs w:val="28"/>
        </w:rPr>
      </w:pPr>
      <w:r w:rsidRPr="00C73DFF">
        <w:rPr>
          <w:sz w:val="28"/>
          <w:szCs w:val="28"/>
        </w:rPr>
        <w:t>5.17.1.8. Содействие укреплению материально-технической базы МУ сферы культуры.</w:t>
      </w:r>
    </w:p>
    <w:p w:rsidR="00825EFE" w:rsidRPr="00C73DFF" w:rsidRDefault="00825EFE" w:rsidP="00ED209E">
      <w:pPr>
        <w:widowControl w:val="0"/>
        <w:ind w:firstLine="709"/>
        <w:jc w:val="both"/>
        <w:rPr>
          <w:sz w:val="28"/>
          <w:szCs w:val="28"/>
        </w:rPr>
      </w:pPr>
      <w:r w:rsidRPr="00C73DFF">
        <w:rPr>
          <w:sz w:val="28"/>
          <w:szCs w:val="28"/>
        </w:rPr>
        <w:t>5.17.1.9. Содействие развитию кадрового потенциала МУ сферы культуры.</w:t>
      </w:r>
    </w:p>
    <w:p w:rsidR="00825EFE" w:rsidRDefault="00825EFE" w:rsidP="00ED209E">
      <w:pPr>
        <w:widowControl w:val="0"/>
        <w:ind w:firstLine="709"/>
        <w:jc w:val="both"/>
        <w:rPr>
          <w:sz w:val="28"/>
          <w:szCs w:val="28"/>
        </w:rPr>
      </w:pPr>
      <w:r w:rsidRPr="00C73DFF">
        <w:rPr>
          <w:sz w:val="28"/>
          <w:szCs w:val="28"/>
        </w:rPr>
        <w:t xml:space="preserve">5.17.1.10. Размещение </w:t>
      </w:r>
      <w:r w:rsidR="00D7729C" w:rsidRPr="00C73DFF">
        <w:rPr>
          <w:sz w:val="28"/>
          <w:szCs w:val="28"/>
        </w:rPr>
        <w:t xml:space="preserve">закупок товаров, работ, услуг для обеспечения муниципальных нужд </w:t>
      </w:r>
      <w:r w:rsidRPr="00C73DFF">
        <w:rPr>
          <w:sz w:val="28"/>
          <w:szCs w:val="28"/>
        </w:rPr>
        <w:t xml:space="preserve">МУ, функции по управлению которыми осуществляет управление культуры мэрии города Новосибирска. </w:t>
      </w:r>
    </w:p>
    <w:p w:rsidR="00924C9E" w:rsidRPr="00C73DFF" w:rsidRDefault="00924C9E" w:rsidP="00ED209E">
      <w:pPr>
        <w:widowControl w:val="0"/>
        <w:ind w:firstLine="709"/>
        <w:jc w:val="both"/>
        <w:rPr>
          <w:sz w:val="28"/>
          <w:szCs w:val="28"/>
        </w:rPr>
      </w:pPr>
      <w:r w:rsidRPr="00924C9E">
        <w:rPr>
          <w:b/>
          <w:sz w:val="28"/>
          <w:szCs w:val="28"/>
        </w:rPr>
        <w:t xml:space="preserve">5.17.1.11. Реализация мероприятий ВЦП «Развитие муниципальных библиотек города Новосибирска» на 2014 – 2017 годы, </w:t>
      </w:r>
      <w:r w:rsidRPr="00924C9E">
        <w:rPr>
          <w:b/>
          <w:bCs/>
          <w:sz w:val="28"/>
          <w:szCs w:val="28"/>
        </w:rPr>
        <w:t>утвержденной постановлением мэрии</w:t>
      </w:r>
      <w:r w:rsidRPr="00924C9E">
        <w:rPr>
          <w:b/>
          <w:sz w:val="28"/>
          <w:szCs w:val="28"/>
        </w:rPr>
        <w:t xml:space="preserve"> от 27.08.2013 № 8068, «Развитие сферы культуры города Новосибирска» на 2014 – 2016 годы</w:t>
      </w:r>
      <w:r>
        <w:rPr>
          <w:b/>
          <w:sz w:val="28"/>
          <w:szCs w:val="28"/>
        </w:rPr>
        <w:t>.</w:t>
      </w:r>
    </w:p>
    <w:p w:rsidR="00E11B98" w:rsidRPr="00C73DFF" w:rsidRDefault="00E11B98" w:rsidP="00ED209E">
      <w:pPr>
        <w:widowControl w:val="0"/>
        <w:ind w:firstLine="709"/>
        <w:jc w:val="both"/>
        <w:rPr>
          <w:sz w:val="28"/>
          <w:szCs w:val="28"/>
        </w:rPr>
      </w:pPr>
    </w:p>
    <w:p w:rsidR="00C74DA0" w:rsidRPr="00C73DFF" w:rsidRDefault="00B0219B" w:rsidP="00ED209E">
      <w:pPr>
        <w:widowControl w:val="0"/>
        <w:jc w:val="center"/>
        <w:rPr>
          <w:b/>
          <w:i/>
          <w:sz w:val="28"/>
          <w:szCs w:val="28"/>
        </w:rPr>
      </w:pPr>
      <w:r w:rsidRPr="00C73DFF">
        <w:rPr>
          <w:b/>
          <w:i/>
          <w:sz w:val="28"/>
          <w:szCs w:val="28"/>
        </w:rPr>
        <w:t xml:space="preserve">5.17.2. Управление физической культуры и спорта мэрии </w:t>
      </w:r>
    </w:p>
    <w:p w:rsidR="00B0219B" w:rsidRPr="00C73DFF" w:rsidRDefault="00B0219B" w:rsidP="00ED209E">
      <w:pPr>
        <w:widowControl w:val="0"/>
        <w:jc w:val="center"/>
        <w:rPr>
          <w:b/>
          <w:i/>
          <w:sz w:val="28"/>
          <w:szCs w:val="28"/>
        </w:rPr>
      </w:pPr>
      <w:r w:rsidRPr="00C73DFF">
        <w:rPr>
          <w:b/>
          <w:i/>
          <w:sz w:val="28"/>
          <w:szCs w:val="28"/>
        </w:rPr>
        <w:t>города Новосибирска</w:t>
      </w:r>
    </w:p>
    <w:p w:rsidR="00E11B98" w:rsidRPr="00C73DFF" w:rsidRDefault="00E11B98" w:rsidP="00ED209E">
      <w:pPr>
        <w:widowControl w:val="0"/>
        <w:ind w:firstLine="709"/>
        <w:jc w:val="both"/>
        <w:rPr>
          <w:sz w:val="28"/>
          <w:szCs w:val="28"/>
        </w:rPr>
      </w:pPr>
    </w:p>
    <w:p w:rsidR="00825EFE" w:rsidRPr="00C73DFF" w:rsidRDefault="00825EFE" w:rsidP="00ED209E">
      <w:pPr>
        <w:widowControl w:val="0"/>
        <w:ind w:firstLine="709"/>
        <w:jc w:val="both"/>
        <w:rPr>
          <w:sz w:val="26"/>
          <w:szCs w:val="26"/>
        </w:rPr>
      </w:pPr>
      <w:r w:rsidRPr="00C73DFF">
        <w:rPr>
          <w:sz w:val="28"/>
          <w:szCs w:val="28"/>
        </w:rPr>
        <w:t>5.17.2.1. Проведение городских спортивно-массовых и физкультурно-оздоровительных мероприятий по 46 видам спорта (540 мероприятий ежегодно).</w:t>
      </w:r>
    </w:p>
    <w:p w:rsidR="00825EFE" w:rsidRPr="00C73DFF" w:rsidRDefault="005D5F1A" w:rsidP="00ED209E">
      <w:pPr>
        <w:widowControl w:val="0"/>
        <w:ind w:firstLine="709"/>
        <w:jc w:val="both"/>
        <w:rPr>
          <w:sz w:val="28"/>
          <w:szCs w:val="28"/>
        </w:rPr>
      </w:pPr>
      <w:r w:rsidRPr="00C73DFF">
        <w:rPr>
          <w:sz w:val="28"/>
          <w:szCs w:val="28"/>
        </w:rPr>
        <w:t>5.17.2.2. </w:t>
      </w:r>
      <w:r w:rsidR="00825EFE" w:rsidRPr="00C73DFF">
        <w:rPr>
          <w:sz w:val="28"/>
          <w:szCs w:val="28"/>
        </w:rPr>
        <w:t>Развитие детско-юношеского спорта:</w:t>
      </w:r>
    </w:p>
    <w:p w:rsidR="00825EFE" w:rsidRPr="00C73DFF" w:rsidRDefault="00825EFE" w:rsidP="00ED209E">
      <w:pPr>
        <w:widowControl w:val="0"/>
        <w:ind w:firstLine="709"/>
        <w:jc w:val="both"/>
        <w:rPr>
          <w:sz w:val="28"/>
          <w:szCs w:val="28"/>
        </w:rPr>
      </w:pPr>
      <w:r w:rsidRPr="00C73DFF">
        <w:rPr>
          <w:sz w:val="28"/>
          <w:szCs w:val="28"/>
        </w:rPr>
        <w:t>открытие отделений в детско-юношеских школах сферы физической культуры и спорта;</w:t>
      </w:r>
    </w:p>
    <w:p w:rsidR="00825EFE" w:rsidRPr="00C73DFF" w:rsidRDefault="00825EFE" w:rsidP="00ED209E">
      <w:pPr>
        <w:widowControl w:val="0"/>
        <w:ind w:firstLine="709"/>
        <w:jc w:val="both"/>
        <w:rPr>
          <w:sz w:val="28"/>
          <w:szCs w:val="28"/>
        </w:rPr>
      </w:pPr>
      <w:r w:rsidRPr="00C73DFF">
        <w:rPr>
          <w:sz w:val="28"/>
          <w:szCs w:val="28"/>
        </w:rPr>
        <w:t xml:space="preserve">выплата стипендии мэрии одаренным детям, добившимся высоких результатов в спорте (70 человек ежегодно). </w:t>
      </w:r>
    </w:p>
    <w:p w:rsidR="00825EFE" w:rsidRPr="00C73DFF" w:rsidRDefault="005D5F1A" w:rsidP="00ED209E">
      <w:pPr>
        <w:widowControl w:val="0"/>
        <w:ind w:firstLine="709"/>
        <w:jc w:val="both"/>
        <w:rPr>
          <w:sz w:val="28"/>
          <w:szCs w:val="28"/>
        </w:rPr>
      </w:pPr>
      <w:r w:rsidRPr="00C73DFF">
        <w:rPr>
          <w:sz w:val="28"/>
          <w:szCs w:val="28"/>
        </w:rPr>
        <w:t>5.17.2.3. </w:t>
      </w:r>
      <w:r w:rsidR="00825EFE" w:rsidRPr="00C73DFF">
        <w:rPr>
          <w:sz w:val="28"/>
          <w:szCs w:val="28"/>
        </w:rPr>
        <w:t>Обеспечение подготовки спортсменов высшей квалификации (200 человек ежегодно).</w:t>
      </w:r>
    </w:p>
    <w:p w:rsidR="00524F1F" w:rsidRPr="00C73DFF" w:rsidRDefault="005D5F1A" w:rsidP="00ED209E">
      <w:pPr>
        <w:widowControl w:val="0"/>
        <w:ind w:firstLine="709"/>
        <w:jc w:val="both"/>
        <w:rPr>
          <w:sz w:val="28"/>
          <w:szCs w:val="28"/>
        </w:rPr>
      </w:pPr>
      <w:r w:rsidRPr="00C73DFF">
        <w:rPr>
          <w:sz w:val="28"/>
          <w:szCs w:val="28"/>
        </w:rPr>
        <w:t>5.17.2.4. </w:t>
      </w:r>
      <w:r w:rsidR="00524F1F" w:rsidRPr="00C73DFF">
        <w:rPr>
          <w:sz w:val="28"/>
          <w:szCs w:val="28"/>
        </w:rPr>
        <w:t>Реализация мероприятий в рамках ВЦП «Развитие физической культуры и спорта в городе Новосибирске» на 2012 – 2016 годы, утвержденной постановлением мэрии от 03.10.2011 №  9121:</w:t>
      </w:r>
    </w:p>
    <w:p w:rsidR="00203E1C" w:rsidRPr="00C73DFF" w:rsidRDefault="00203E1C" w:rsidP="00203E1C">
      <w:pPr>
        <w:widowControl w:val="0"/>
        <w:ind w:firstLine="708"/>
        <w:jc w:val="both"/>
        <w:rPr>
          <w:iCs/>
          <w:sz w:val="28"/>
          <w:szCs w:val="28"/>
        </w:rPr>
      </w:pPr>
      <w:r w:rsidRPr="00C73DFF">
        <w:rPr>
          <w:iCs/>
          <w:sz w:val="28"/>
          <w:szCs w:val="28"/>
        </w:rPr>
        <w:t>проведение капитального и текущего ремонта муниципальных объектов физической культуры и спорта;</w:t>
      </w:r>
    </w:p>
    <w:p w:rsidR="00203E1C" w:rsidRPr="00C73DFF" w:rsidRDefault="00203E1C" w:rsidP="00203E1C">
      <w:pPr>
        <w:widowControl w:val="0"/>
        <w:ind w:firstLine="708"/>
        <w:jc w:val="both"/>
        <w:rPr>
          <w:iCs/>
          <w:sz w:val="28"/>
          <w:szCs w:val="28"/>
        </w:rPr>
      </w:pPr>
      <w:r w:rsidRPr="00C73DFF">
        <w:rPr>
          <w:iCs/>
          <w:sz w:val="28"/>
          <w:szCs w:val="28"/>
        </w:rPr>
        <w:t>оснащение муниципальных спортивных учреждений инвентарем и оборудованием.</w:t>
      </w:r>
    </w:p>
    <w:p w:rsidR="00825EFE" w:rsidRPr="00C73DFF" w:rsidRDefault="00825EFE" w:rsidP="00ED209E">
      <w:pPr>
        <w:widowControl w:val="0"/>
        <w:ind w:firstLine="709"/>
        <w:jc w:val="both"/>
        <w:rPr>
          <w:iCs/>
          <w:sz w:val="28"/>
          <w:szCs w:val="28"/>
        </w:rPr>
      </w:pPr>
      <w:r w:rsidRPr="00C73DFF">
        <w:rPr>
          <w:color w:val="000000" w:themeColor="text1"/>
          <w:sz w:val="28"/>
          <w:szCs w:val="28"/>
        </w:rPr>
        <w:t>5.17.2.5. </w:t>
      </w:r>
      <w:r w:rsidRPr="00C73DFF">
        <w:rPr>
          <w:iCs/>
          <w:sz w:val="28"/>
          <w:szCs w:val="28"/>
        </w:rPr>
        <w:t xml:space="preserve">Подготовка документов для принятия на баланс </w:t>
      </w:r>
      <w:r w:rsidR="00DA3DB4" w:rsidRPr="00C73DFF">
        <w:rPr>
          <w:sz w:val="28"/>
          <w:szCs w:val="28"/>
        </w:rPr>
        <w:t>МАУ</w:t>
      </w:r>
      <w:r w:rsidR="002B0446" w:rsidRPr="00C73DFF">
        <w:rPr>
          <w:iCs/>
          <w:sz w:val="28"/>
          <w:szCs w:val="28"/>
        </w:rPr>
        <w:t xml:space="preserve"> </w:t>
      </w:r>
      <w:r w:rsidRPr="00C73DFF">
        <w:rPr>
          <w:iCs/>
          <w:sz w:val="28"/>
          <w:szCs w:val="28"/>
        </w:rPr>
        <w:t>«Стадион» бесхозяйных спортивных площадок, обеспечение их функционирования и текущего содержания.</w:t>
      </w:r>
    </w:p>
    <w:p w:rsidR="00825EFE" w:rsidRPr="00C73DFF" w:rsidRDefault="00026957" w:rsidP="00ED209E">
      <w:pPr>
        <w:widowControl w:val="0"/>
        <w:ind w:firstLine="709"/>
        <w:jc w:val="both"/>
        <w:rPr>
          <w:sz w:val="28"/>
          <w:szCs w:val="28"/>
        </w:rPr>
      </w:pPr>
      <w:r w:rsidRPr="00C73DFF">
        <w:rPr>
          <w:sz w:val="28"/>
          <w:szCs w:val="28"/>
        </w:rPr>
        <w:t>5.17.2.6. </w:t>
      </w:r>
      <w:r w:rsidR="00825EFE" w:rsidRPr="00C73DFF">
        <w:rPr>
          <w:sz w:val="28"/>
          <w:szCs w:val="28"/>
        </w:rPr>
        <w:t>Организация проведения физкультурно-оздоровительной работы по месту жительства совместно с ТОС: 2014 год – 1540 мероприятий, 2015 год –</w:t>
      </w:r>
      <w:r w:rsidR="00F8715F" w:rsidRPr="00C73DFF">
        <w:rPr>
          <w:sz w:val="28"/>
          <w:szCs w:val="28"/>
        </w:rPr>
        <w:t xml:space="preserve"> </w:t>
      </w:r>
      <w:r w:rsidR="00825EFE" w:rsidRPr="00C73DFF">
        <w:rPr>
          <w:sz w:val="28"/>
          <w:szCs w:val="28"/>
        </w:rPr>
        <w:t>1560 мероприятий, 2016 год – 1580 мероприятий. Организация работы групп физкультурно-оздоровительной направленности для пожилых людей (10 групп/500 человек ежегодно).</w:t>
      </w:r>
    </w:p>
    <w:p w:rsidR="00825EFE" w:rsidRPr="00C73DFF" w:rsidRDefault="00026957" w:rsidP="00ED209E">
      <w:pPr>
        <w:widowControl w:val="0"/>
        <w:ind w:firstLine="709"/>
        <w:jc w:val="both"/>
        <w:rPr>
          <w:sz w:val="28"/>
          <w:szCs w:val="28"/>
        </w:rPr>
      </w:pPr>
      <w:r w:rsidRPr="00C73DFF">
        <w:rPr>
          <w:sz w:val="28"/>
          <w:szCs w:val="28"/>
        </w:rPr>
        <w:t>5.17.2.7. </w:t>
      </w:r>
      <w:r w:rsidR="00825EFE" w:rsidRPr="00C73DFF">
        <w:rPr>
          <w:sz w:val="28"/>
          <w:szCs w:val="28"/>
        </w:rPr>
        <w:t>Организация и проведение «круглых столов», пресс-конференций, теле- и радиорепортажей о спортивной жизни в городе Новосибирске, выпуск газеты «Новосибирск спортивный» (12 номеров в год), обеспечение работы сайта управления физической культуры и спорта мэрии города Новосибирска.</w:t>
      </w:r>
    </w:p>
    <w:p w:rsidR="00825EFE" w:rsidRPr="00C73DFF" w:rsidRDefault="00825EFE" w:rsidP="00ED209E">
      <w:pPr>
        <w:widowControl w:val="0"/>
        <w:ind w:firstLine="709"/>
        <w:jc w:val="both"/>
        <w:rPr>
          <w:sz w:val="28"/>
          <w:szCs w:val="28"/>
        </w:rPr>
      </w:pPr>
      <w:r w:rsidRPr="00C73DFF">
        <w:rPr>
          <w:sz w:val="28"/>
          <w:szCs w:val="28"/>
        </w:rPr>
        <w:t xml:space="preserve">5.17.2.8. Оказание материальной поддержки ведущим спортсменам города Новосибирска, командам мастеров и ветеранам спорта. </w:t>
      </w:r>
    </w:p>
    <w:p w:rsidR="00B0219B" w:rsidRPr="00C73DFF" w:rsidRDefault="00B0219B" w:rsidP="00ED209E">
      <w:pPr>
        <w:widowControl w:val="0"/>
        <w:ind w:firstLine="709"/>
        <w:jc w:val="both"/>
      </w:pPr>
    </w:p>
    <w:p w:rsidR="00B0219B" w:rsidRPr="00C73DFF" w:rsidRDefault="00B0219B" w:rsidP="00ED209E">
      <w:pPr>
        <w:widowControl w:val="0"/>
        <w:jc w:val="center"/>
        <w:rPr>
          <w:b/>
          <w:i/>
          <w:sz w:val="28"/>
          <w:szCs w:val="28"/>
        </w:rPr>
      </w:pPr>
      <w:r w:rsidRPr="00C73DFF">
        <w:rPr>
          <w:b/>
          <w:i/>
          <w:sz w:val="28"/>
          <w:szCs w:val="28"/>
        </w:rPr>
        <w:t>5.17.3. Комитет по делам молодежи мэрии города Новосибирска</w:t>
      </w:r>
    </w:p>
    <w:p w:rsidR="00593E50" w:rsidRPr="00C73DFF" w:rsidRDefault="00593E50" w:rsidP="00ED209E">
      <w:pPr>
        <w:widowControl w:val="0"/>
        <w:ind w:firstLine="709"/>
        <w:jc w:val="both"/>
        <w:rPr>
          <w:b/>
        </w:rPr>
      </w:pPr>
    </w:p>
    <w:p w:rsidR="00825EFE" w:rsidRPr="00C73DFF" w:rsidRDefault="00825EFE" w:rsidP="00ED209E">
      <w:pPr>
        <w:widowControl w:val="0"/>
        <w:ind w:firstLine="709"/>
        <w:jc w:val="both"/>
        <w:rPr>
          <w:sz w:val="28"/>
          <w:szCs w:val="28"/>
        </w:rPr>
      </w:pPr>
      <w:r w:rsidRPr="00C73DFF">
        <w:rPr>
          <w:sz w:val="28"/>
          <w:szCs w:val="28"/>
        </w:rPr>
        <w:t>5.17.3.1. Развитие системы работы с подростками и молодежью по месту жительства, реализация программ и проектов по формированию семейных ценностей и осознани</w:t>
      </w:r>
      <w:r w:rsidR="00121F0D" w:rsidRPr="00C73DFF">
        <w:rPr>
          <w:sz w:val="28"/>
          <w:szCs w:val="28"/>
        </w:rPr>
        <w:t>ю</w:t>
      </w:r>
      <w:r w:rsidRPr="00C73DFF">
        <w:rPr>
          <w:sz w:val="28"/>
          <w:szCs w:val="28"/>
        </w:rPr>
        <w:t xml:space="preserve"> у молодежи ответственности в принятии решения о создании семьи и рождени</w:t>
      </w:r>
      <w:r w:rsidR="00121F0D" w:rsidRPr="00C73DFF">
        <w:rPr>
          <w:sz w:val="28"/>
          <w:szCs w:val="28"/>
        </w:rPr>
        <w:t>и</w:t>
      </w:r>
      <w:r w:rsidRPr="00C73DFF">
        <w:rPr>
          <w:sz w:val="28"/>
          <w:szCs w:val="28"/>
        </w:rPr>
        <w:t xml:space="preserve"> детей.</w:t>
      </w:r>
    </w:p>
    <w:p w:rsidR="00825EFE" w:rsidRPr="00C73DFF" w:rsidRDefault="00825EFE" w:rsidP="00ED209E">
      <w:pPr>
        <w:widowControl w:val="0"/>
        <w:ind w:firstLine="709"/>
        <w:jc w:val="both"/>
        <w:rPr>
          <w:sz w:val="28"/>
          <w:szCs w:val="28"/>
        </w:rPr>
      </w:pPr>
      <w:r w:rsidRPr="00C73DFF">
        <w:rPr>
          <w:sz w:val="28"/>
          <w:szCs w:val="28"/>
        </w:rPr>
        <w:t>5.17.3.2. Продолжение работы по оптимизации сети МУ, входящих в структуру комитета по делам молодежи мэрии города Новосибирска.</w:t>
      </w:r>
    </w:p>
    <w:p w:rsidR="00825EFE" w:rsidRPr="00C73DFF" w:rsidRDefault="00825EFE" w:rsidP="00ED209E">
      <w:pPr>
        <w:widowControl w:val="0"/>
        <w:ind w:firstLine="709"/>
        <w:jc w:val="both"/>
        <w:rPr>
          <w:sz w:val="28"/>
          <w:szCs w:val="28"/>
        </w:rPr>
      </w:pPr>
      <w:r w:rsidRPr="00C73DFF">
        <w:rPr>
          <w:sz w:val="28"/>
          <w:szCs w:val="28"/>
        </w:rPr>
        <w:t xml:space="preserve">5.17.3.3. Продолжение работы по перемещению МУ сферы молодежной политики из неприспособленных помещений и жилищного фонда в помещения, приспособленные для занятий с подростками и молодежью. </w:t>
      </w:r>
    </w:p>
    <w:p w:rsidR="00825EFE" w:rsidRPr="00C73DFF" w:rsidRDefault="00825EFE" w:rsidP="00ED209E">
      <w:pPr>
        <w:widowControl w:val="0"/>
        <w:ind w:firstLine="709"/>
        <w:jc w:val="both"/>
        <w:rPr>
          <w:sz w:val="28"/>
          <w:szCs w:val="28"/>
        </w:rPr>
      </w:pPr>
      <w:r w:rsidRPr="00C73DFF">
        <w:rPr>
          <w:sz w:val="28"/>
          <w:szCs w:val="28"/>
        </w:rPr>
        <w:t>5.17.3.4. Усиление работы МУ сферы молодежной политики по профилактике правонарушений, потребления психоактивных веществ, экстремистских проявлений в подростковой и молодежной среде.</w:t>
      </w:r>
    </w:p>
    <w:p w:rsidR="00825EFE" w:rsidRPr="00C73DFF" w:rsidRDefault="00825EFE" w:rsidP="00ED209E">
      <w:pPr>
        <w:widowControl w:val="0"/>
        <w:ind w:firstLine="709"/>
        <w:jc w:val="both"/>
        <w:rPr>
          <w:sz w:val="28"/>
          <w:szCs w:val="28"/>
        </w:rPr>
      </w:pPr>
      <w:r w:rsidRPr="00C73DFF">
        <w:rPr>
          <w:sz w:val="28"/>
          <w:szCs w:val="28"/>
        </w:rPr>
        <w:t>5.17.3.5. Развитие информационно-консультативных услуг, функционирование службы «телефонов доверия» в центрах городской службы социальной адаптации.</w:t>
      </w:r>
    </w:p>
    <w:p w:rsidR="00825EFE" w:rsidRPr="00C73DFF" w:rsidRDefault="00825EFE" w:rsidP="00ED209E">
      <w:pPr>
        <w:widowControl w:val="0"/>
        <w:ind w:firstLine="709"/>
        <w:jc w:val="both"/>
        <w:rPr>
          <w:sz w:val="28"/>
          <w:szCs w:val="28"/>
        </w:rPr>
      </w:pPr>
      <w:r w:rsidRPr="00C73DFF">
        <w:rPr>
          <w:sz w:val="28"/>
          <w:szCs w:val="28"/>
        </w:rPr>
        <w:t>5.17.3.6. Укрепление организационно-методической базы МУ молодежной политики:</w:t>
      </w:r>
    </w:p>
    <w:p w:rsidR="00825EFE" w:rsidRPr="00C73DFF" w:rsidRDefault="00825EFE" w:rsidP="00ED209E">
      <w:pPr>
        <w:widowControl w:val="0"/>
        <w:ind w:firstLine="709"/>
        <w:jc w:val="both"/>
        <w:rPr>
          <w:sz w:val="28"/>
          <w:szCs w:val="28"/>
        </w:rPr>
      </w:pPr>
      <w:r w:rsidRPr="00C73DFF">
        <w:rPr>
          <w:sz w:val="28"/>
          <w:szCs w:val="28"/>
        </w:rPr>
        <w:t xml:space="preserve">повышение профессиональной компетенции работников МУ через организацию обучающих семинаров для специалистов сферы молодежной политики и курсов по </w:t>
      </w:r>
      <w:r w:rsidR="005A765E" w:rsidRPr="00C73DFF">
        <w:rPr>
          <w:sz w:val="28"/>
          <w:szCs w:val="28"/>
        </w:rPr>
        <w:t>организации дополнительного профессионального образования</w:t>
      </w:r>
      <w:r w:rsidRPr="00C73DFF">
        <w:rPr>
          <w:sz w:val="28"/>
          <w:szCs w:val="28"/>
        </w:rPr>
        <w:t>;</w:t>
      </w:r>
    </w:p>
    <w:p w:rsidR="00825EFE" w:rsidRPr="00C73DFF" w:rsidRDefault="00825EFE" w:rsidP="00ED209E">
      <w:pPr>
        <w:widowControl w:val="0"/>
        <w:ind w:firstLine="709"/>
        <w:jc w:val="both"/>
        <w:rPr>
          <w:sz w:val="28"/>
          <w:szCs w:val="28"/>
        </w:rPr>
      </w:pPr>
      <w:r w:rsidRPr="00C73DFF">
        <w:rPr>
          <w:sz w:val="28"/>
          <w:szCs w:val="28"/>
        </w:rPr>
        <w:t>систематизация и обобщение существующего нормативно-правового и программно-методического сопровождения деятельности субъектов молодежной политики.</w:t>
      </w:r>
    </w:p>
    <w:p w:rsidR="00825EFE" w:rsidRPr="00C73DFF" w:rsidRDefault="00825EFE" w:rsidP="00ED209E">
      <w:pPr>
        <w:widowControl w:val="0"/>
        <w:ind w:firstLine="709"/>
        <w:jc w:val="both"/>
        <w:rPr>
          <w:sz w:val="28"/>
          <w:szCs w:val="28"/>
        </w:rPr>
      </w:pPr>
      <w:r w:rsidRPr="00C73DFF">
        <w:rPr>
          <w:sz w:val="28"/>
          <w:szCs w:val="28"/>
        </w:rPr>
        <w:t>5.17.3.7. Реализация мероприятий городской целевой программы «Молодежь города Новосибирска» на 201</w:t>
      </w:r>
      <w:r w:rsidR="00026957" w:rsidRPr="00C73DFF">
        <w:rPr>
          <w:sz w:val="28"/>
          <w:szCs w:val="28"/>
        </w:rPr>
        <w:t>0</w:t>
      </w:r>
      <w:r w:rsidRPr="00C73DFF">
        <w:rPr>
          <w:sz w:val="28"/>
          <w:szCs w:val="28"/>
        </w:rPr>
        <w:t xml:space="preserve"> – 2014 годы, принятой решением Совета депутатов от 24.06.2009 № 1252. </w:t>
      </w:r>
    </w:p>
    <w:p w:rsidR="00825EFE" w:rsidRPr="00C73DFF" w:rsidRDefault="00825EFE" w:rsidP="00ED209E">
      <w:pPr>
        <w:widowControl w:val="0"/>
        <w:ind w:firstLine="709"/>
        <w:jc w:val="both"/>
        <w:rPr>
          <w:sz w:val="28"/>
          <w:szCs w:val="28"/>
        </w:rPr>
      </w:pPr>
      <w:r w:rsidRPr="00C73DFF">
        <w:rPr>
          <w:sz w:val="28"/>
          <w:szCs w:val="28"/>
        </w:rPr>
        <w:t>5.17.3.8. Совершенствование работы по организации студенческих строительных отрядов, в том числе развитие системы профессионального и временного трудоустройства студенческой молодежи (4500 человек).</w:t>
      </w:r>
    </w:p>
    <w:p w:rsidR="00825EFE" w:rsidRPr="00C73DFF" w:rsidRDefault="00825EFE" w:rsidP="00ED209E">
      <w:pPr>
        <w:widowControl w:val="0"/>
        <w:ind w:firstLine="709"/>
        <w:jc w:val="both"/>
        <w:rPr>
          <w:sz w:val="28"/>
          <w:szCs w:val="28"/>
        </w:rPr>
      </w:pPr>
      <w:r w:rsidRPr="00C73DFF">
        <w:rPr>
          <w:sz w:val="28"/>
          <w:szCs w:val="28"/>
        </w:rPr>
        <w:t>5.17.3.9. Содействие укреплению системы работы общественного молодежного Совета и организации новых форм студенческого и молодежного самоуправления в учебных заведениях – студенческие советы, молодежные парламенты (1300 человек). Обеспечение координации деятельности детских общественных объединений и организаций в рамках Новосибирской ассоциации детских объединений.</w:t>
      </w:r>
    </w:p>
    <w:p w:rsidR="00825EFE" w:rsidRPr="00C73DFF" w:rsidRDefault="00825EFE" w:rsidP="00ED209E">
      <w:pPr>
        <w:widowControl w:val="0"/>
        <w:ind w:firstLine="709"/>
        <w:jc w:val="both"/>
        <w:rPr>
          <w:sz w:val="28"/>
          <w:szCs w:val="28"/>
        </w:rPr>
      </w:pPr>
      <w:r w:rsidRPr="00C73DFF">
        <w:rPr>
          <w:sz w:val="28"/>
          <w:szCs w:val="28"/>
        </w:rPr>
        <w:t>5.17.3.10. Поддержка творческих инициатив молодежи, организация и проведение городских мероприятий, создание условий для социально-активной деятельности молодежи путем реализации грантовых программ (2500 человек).</w:t>
      </w:r>
    </w:p>
    <w:p w:rsidR="00825EFE" w:rsidRPr="00C73DFF" w:rsidRDefault="00825EFE" w:rsidP="00ED209E">
      <w:pPr>
        <w:widowControl w:val="0"/>
        <w:ind w:firstLine="709"/>
        <w:jc w:val="both"/>
        <w:rPr>
          <w:sz w:val="28"/>
          <w:szCs w:val="28"/>
        </w:rPr>
      </w:pPr>
      <w:r w:rsidRPr="00C73DFF">
        <w:rPr>
          <w:sz w:val="28"/>
          <w:szCs w:val="28"/>
        </w:rPr>
        <w:t xml:space="preserve">5.17.3.11. Развитие городского молодежного информационного пространства через организацию деятельности различных СМИ для молодежи. Выпуск информационных материалов, брошюр, социальной рекламы, размещение информации на молодежном портале </w:t>
      </w:r>
      <w:r w:rsidR="00026957" w:rsidRPr="00C73DFF">
        <w:rPr>
          <w:sz w:val="28"/>
          <w:szCs w:val="28"/>
        </w:rPr>
        <w:t>«Ты молод» (</w:t>
      </w:r>
      <w:r w:rsidRPr="00C73DFF">
        <w:rPr>
          <w:sz w:val="28"/>
          <w:szCs w:val="28"/>
          <w:lang w:val="en-US"/>
        </w:rPr>
        <w:t>www</w:t>
      </w:r>
      <w:r w:rsidRPr="00C73DFF">
        <w:rPr>
          <w:sz w:val="28"/>
          <w:szCs w:val="28"/>
        </w:rPr>
        <w:t>.</w:t>
      </w:r>
      <w:r w:rsidRPr="00C73DFF">
        <w:rPr>
          <w:sz w:val="28"/>
          <w:szCs w:val="28"/>
          <w:lang w:val="en-US"/>
        </w:rPr>
        <w:t>timolod</w:t>
      </w:r>
      <w:r w:rsidRPr="00C73DFF">
        <w:rPr>
          <w:sz w:val="28"/>
          <w:szCs w:val="28"/>
        </w:rPr>
        <w:t>.</w:t>
      </w:r>
      <w:r w:rsidRPr="00C73DFF">
        <w:rPr>
          <w:sz w:val="28"/>
          <w:szCs w:val="28"/>
          <w:lang w:val="en-US"/>
        </w:rPr>
        <w:t>ru</w:t>
      </w:r>
      <w:r w:rsidR="00026957" w:rsidRPr="00C73DFF">
        <w:rPr>
          <w:sz w:val="28"/>
          <w:szCs w:val="28"/>
        </w:rPr>
        <w:t>)</w:t>
      </w:r>
      <w:r w:rsidRPr="00C73DFF">
        <w:rPr>
          <w:sz w:val="28"/>
          <w:szCs w:val="28"/>
        </w:rPr>
        <w:t>.</w:t>
      </w:r>
    </w:p>
    <w:p w:rsidR="00825EFE" w:rsidRPr="00C73DFF" w:rsidRDefault="00825EFE" w:rsidP="00ED209E">
      <w:pPr>
        <w:widowControl w:val="0"/>
        <w:ind w:firstLine="709"/>
        <w:jc w:val="both"/>
        <w:rPr>
          <w:sz w:val="28"/>
          <w:szCs w:val="28"/>
        </w:rPr>
      </w:pPr>
      <w:r w:rsidRPr="00C73DFF">
        <w:rPr>
          <w:sz w:val="28"/>
          <w:szCs w:val="28"/>
        </w:rPr>
        <w:t>5.17.3.12. Вовлечение молодежи в обсуждение проблематики стратегического развития города Новосибирска, обсуждение перспективных направлений инновационного развития в рамках конференций и форумов, организация общественных экспертиз проектов, публичных отчетов, общественных советов.</w:t>
      </w:r>
    </w:p>
    <w:p w:rsidR="00825EFE" w:rsidRPr="00C73DFF" w:rsidRDefault="00825EFE" w:rsidP="00ED209E">
      <w:pPr>
        <w:widowControl w:val="0"/>
        <w:ind w:firstLine="709"/>
        <w:jc w:val="both"/>
        <w:rPr>
          <w:sz w:val="28"/>
          <w:szCs w:val="28"/>
        </w:rPr>
      </w:pPr>
      <w:r w:rsidRPr="00C73DFF">
        <w:rPr>
          <w:sz w:val="28"/>
          <w:szCs w:val="28"/>
        </w:rPr>
        <w:t>5.17.3.13. Реализация мероприятий ВЦП «Ремонт помещений и укрепление материально-технической базы сети муниципальных учреждений сферы молодежной политики» на 2012 – 2014 годы, утвержденной постановлением мэрии от 26.1</w:t>
      </w:r>
      <w:r w:rsidR="005D5F1A" w:rsidRPr="00C73DFF">
        <w:rPr>
          <w:sz w:val="28"/>
          <w:szCs w:val="28"/>
        </w:rPr>
        <w:t>0</w:t>
      </w:r>
      <w:r w:rsidRPr="00C73DFF">
        <w:rPr>
          <w:sz w:val="28"/>
          <w:szCs w:val="28"/>
        </w:rPr>
        <w:t>.2011 № 9966.</w:t>
      </w:r>
    </w:p>
    <w:p w:rsidR="00825EFE" w:rsidRPr="00C73DFF" w:rsidRDefault="00825EFE" w:rsidP="00ED209E">
      <w:pPr>
        <w:widowControl w:val="0"/>
        <w:ind w:firstLine="709"/>
        <w:jc w:val="both"/>
        <w:rPr>
          <w:sz w:val="28"/>
          <w:szCs w:val="28"/>
        </w:rPr>
      </w:pPr>
      <w:r w:rsidRPr="00C73DFF">
        <w:rPr>
          <w:sz w:val="28"/>
          <w:szCs w:val="28"/>
        </w:rPr>
        <w:t xml:space="preserve">5.17.3.14. Участие в реализации мероприятий в рамках </w:t>
      </w:r>
      <w:r w:rsidR="00A72578" w:rsidRPr="00C73DFF">
        <w:rPr>
          <w:sz w:val="28"/>
          <w:szCs w:val="28"/>
        </w:rPr>
        <w:t>муниципальной программы</w:t>
      </w:r>
      <w:r w:rsidRPr="00C73DFF">
        <w:rPr>
          <w:sz w:val="28"/>
          <w:szCs w:val="28"/>
        </w:rPr>
        <w:t xml:space="preserve"> «Энергосбережение и повышение энергетической эффективности в городе Новосибирске» на 2011 – 2015 </w:t>
      </w:r>
      <w:r w:rsidR="008E72AD" w:rsidRPr="00C73DFF">
        <w:rPr>
          <w:sz w:val="28"/>
          <w:szCs w:val="28"/>
        </w:rPr>
        <w:t>годы и перспективу до 2020 года</w:t>
      </w:r>
      <w:r w:rsidRPr="00C73DFF">
        <w:rPr>
          <w:sz w:val="28"/>
          <w:szCs w:val="28"/>
        </w:rPr>
        <w:t xml:space="preserve">. </w:t>
      </w:r>
    </w:p>
    <w:p w:rsidR="00825EFE" w:rsidRPr="00C73DFF" w:rsidRDefault="00825EFE" w:rsidP="00ED209E">
      <w:pPr>
        <w:widowControl w:val="0"/>
        <w:ind w:firstLine="709"/>
        <w:jc w:val="both"/>
        <w:rPr>
          <w:sz w:val="28"/>
          <w:szCs w:val="28"/>
        </w:rPr>
      </w:pPr>
      <w:r w:rsidRPr="00C73DFF">
        <w:rPr>
          <w:sz w:val="28"/>
          <w:szCs w:val="28"/>
        </w:rPr>
        <w:t>5.17.3.15. Продолжение работы по гражданскому, духовно-нравственному и военно-патриотическому воспитанию молодежи в городе Новосибирске, усиление работы Координационного совета по вопросам патриотического и духовно-нравственного воспитания граждан, проживающих в городе Новосибирске.</w:t>
      </w:r>
    </w:p>
    <w:p w:rsidR="00825EFE" w:rsidRPr="00C73DFF" w:rsidRDefault="00825EFE" w:rsidP="00ED209E">
      <w:pPr>
        <w:widowControl w:val="0"/>
        <w:ind w:firstLine="709"/>
        <w:jc w:val="both"/>
        <w:rPr>
          <w:sz w:val="28"/>
          <w:szCs w:val="28"/>
        </w:rPr>
      </w:pPr>
      <w:r w:rsidRPr="00C73DFF">
        <w:rPr>
          <w:sz w:val="28"/>
          <w:szCs w:val="28"/>
        </w:rPr>
        <w:t>5.17.3.16.</w:t>
      </w:r>
      <w:r w:rsidRPr="00C73DFF">
        <w:rPr>
          <w:sz w:val="28"/>
          <w:szCs w:val="28"/>
          <w:lang w:val="en-US"/>
        </w:rPr>
        <w:t> </w:t>
      </w:r>
      <w:r w:rsidRPr="00C73DFF">
        <w:rPr>
          <w:sz w:val="28"/>
          <w:szCs w:val="28"/>
        </w:rPr>
        <w:t>Развитие и совершенствование деятельности Новосибирского штаба добровольных молодежных дружин по профилактике правонарушений в молодежной среде, содействию охране общественного порядка в городе Новосибирске, создание профильных направлений деятельности дружин и отрядов.</w:t>
      </w:r>
    </w:p>
    <w:p w:rsidR="00825EFE" w:rsidRPr="00C73DFF" w:rsidRDefault="00825EFE" w:rsidP="00ED209E">
      <w:pPr>
        <w:widowControl w:val="0"/>
        <w:ind w:firstLine="709"/>
        <w:jc w:val="both"/>
        <w:rPr>
          <w:sz w:val="28"/>
          <w:szCs w:val="28"/>
        </w:rPr>
      </w:pPr>
      <w:r w:rsidRPr="00C73DFF">
        <w:rPr>
          <w:sz w:val="28"/>
          <w:szCs w:val="28"/>
        </w:rPr>
        <w:t>5.17.3.17.</w:t>
      </w:r>
      <w:r w:rsidRPr="00C73DFF">
        <w:rPr>
          <w:sz w:val="28"/>
          <w:szCs w:val="28"/>
          <w:lang w:val="en-US"/>
        </w:rPr>
        <w:t> </w:t>
      </w:r>
      <w:r w:rsidRPr="00C73DFF">
        <w:rPr>
          <w:sz w:val="28"/>
          <w:szCs w:val="28"/>
        </w:rPr>
        <w:t>Содействие и поддержка творческих инициатив неформальных и субкультурных сообществ города Новосибирска.</w:t>
      </w:r>
    </w:p>
    <w:p w:rsidR="00825EFE" w:rsidRPr="00C73DFF" w:rsidRDefault="00825EFE" w:rsidP="00ED209E">
      <w:pPr>
        <w:widowControl w:val="0"/>
        <w:ind w:firstLine="709"/>
        <w:jc w:val="both"/>
        <w:rPr>
          <w:sz w:val="28"/>
          <w:szCs w:val="28"/>
        </w:rPr>
      </w:pPr>
      <w:r w:rsidRPr="00C73DFF">
        <w:rPr>
          <w:sz w:val="28"/>
          <w:szCs w:val="28"/>
        </w:rPr>
        <w:t>5.17.3.18.</w:t>
      </w:r>
      <w:r w:rsidRPr="00C73DFF">
        <w:rPr>
          <w:sz w:val="28"/>
          <w:szCs w:val="28"/>
          <w:lang w:val="en-US"/>
        </w:rPr>
        <w:t> </w:t>
      </w:r>
      <w:r w:rsidRPr="00C73DFF">
        <w:rPr>
          <w:sz w:val="28"/>
          <w:szCs w:val="28"/>
        </w:rPr>
        <w:t>Усиление взаимодействия с советами молодых рабочих на предприятиях города Новосибирска, формирование молодежной корпоративной культуры на предприятиях.</w:t>
      </w:r>
    </w:p>
    <w:p w:rsidR="00825EFE" w:rsidRPr="00C73DFF" w:rsidRDefault="00825EFE" w:rsidP="00ED209E">
      <w:pPr>
        <w:widowControl w:val="0"/>
        <w:ind w:firstLine="709"/>
        <w:jc w:val="both"/>
        <w:rPr>
          <w:b/>
          <w:sz w:val="28"/>
          <w:szCs w:val="28"/>
        </w:rPr>
      </w:pPr>
    </w:p>
    <w:p w:rsidR="006B6499" w:rsidRPr="00C73DFF" w:rsidRDefault="006B6499" w:rsidP="00ED209E">
      <w:pPr>
        <w:pStyle w:val="2"/>
        <w:keepNext w:val="0"/>
        <w:widowControl w:val="0"/>
        <w:spacing w:before="0" w:after="0"/>
        <w:ind w:left="1134" w:right="1134"/>
        <w:jc w:val="center"/>
        <w:rPr>
          <w:rFonts w:ascii="Times New Roman" w:hAnsi="Times New Roman" w:cs="Times New Roman"/>
          <w:i w:val="0"/>
          <w:iCs w:val="0"/>
        </w:rPr>
      </w:pPr>
      <w:r w:rsidRPr="00C73DFF">
        <w:rPr>
          <w:rFonts w:ascii="Times New Roman" w:hAnsi="Times New Roman" w:cs="Times New Roman"/>
          <w:i w:val="0"/>
          <w:iCs w:val="0"/>
        </w:rPr>
        <w:t>5.18. Управление контрольно-ревизионной работы мэрии города Новосибирска</w:t>
      </w:r>
    </w:p>
    <w:p w:rsidR="006B6499" w:rsidRPr="00C73DFF" w:rsidRDefault="006B6499" w:rsidP="00ED209E">
      <w:pPr>
        <w:widowControl w:val="0"/>
        <w:ind w:firstLine="709"/>
        <w:jc w:val="both"/>
        <w:rPr>
          <w:sz w:val="28"/>
          <w:szCs w:val="28"/>
        </w:rPr>
      </w:pPr>
    </w:p>
    <w:p w:rsidR="006B6499" w:rsidRPr="00C73DFF" w:rsidRDefault="006B6499" w:rsidP="00ED209E">
      <w:pPr>
        <w:widowControl w:val="0"/>
        <w:ind w:firstLine="709"/>
        <w:jc w:val="both"/>
        <w:rPr>
          <w:sz w:val="28"/>
          <w:szCs w:val="28"/>
        </w:rPr>
      </w:pPr>
      <w:r w:rsidRPr="00C73DFF">
        <w:rPr>
          <w:sz w:val="28"/>
          <w:szCs w:val="28"/>
        </w:rPr>
        <w:t xml:space="preserve">5.18.1. Осуществление финансового контроля </w:t>
      </w:r>
      <w:r w:rsidRPr="00C73DFF">
        <w:rPr>
          <w:sz w:val="28"/>
        </w:rPr>
        <w:t xml:space="preserve">за целевым и эффективным использованием </w:t>
      </w:r>
      <w:r w:rsidRPr="00C73DFF">
        <w:rPr>
          <w:sz w:val="28"/>
          <w:szCs w:val="28"/>
        </w:rPr>
        <w:t>муниципального имущества,</w:t>
      </w:r>
      <w:r w:rsidRPr="00C73DFF">
        <w:rPr>
          <w:sz w:val="28"/>
        </w:rPr>
        <w:t xml:space="preserve"> материальных ресурсов и денежных средств получателями средств бюджета города </w:t>
      </w:r>
      <w:r w:rsidRPr="00C73DFF">
        <w:rPr>
          <w:sz w:val="28"/>
          <w:szCs w:val="28"/>
        </w:rPr>
        <w:t>(не менее 50 проверок ежегодно).</w:t>
      </w:r>
    </w:p>
    <w:p w:rsidR="006B6499" w:rsidRPr="00C73DFF" w:rsidRDefault="006B6499" w:rsidP="00ED209E">
      <w:pPr>
        <w:widowControl w:val="0"/>
        <w:ind w:firstLine="709"/>
        <w:jc w:val="both"/>
        <w:rPr>
          <w:sz w:val="28"/>
          <w:szCs w:val="28"/>
        </w:rPr>
      </w:pPr>
      <w:r w:rsidRPr="00C73DFF">
        <w:rPr>
          <w:sz w:val="28"/>
          <w:szCs w:val="28"/>
        </w:rPr>
        <w:t xml:space="preserve">5.18.2. Усиление </w:t>
      </w:r>
      <w:r w:rsidRPr="00C73DFF">
        <w:rPr>
          <w:sz w:val="28"/>
        </w:rPr>
        <w:t>финансового контроля за целевым и эффективным использованием средств бюджета города получателями субсидий, кредитов, муниципальных гарантий и инвестиций</w:t>
      </w:r>
      <w:r w:rsidRPr="00C73DFF">
        <w:rPr>
          <w:sz w:val="28"/>
          <w:szCs w:val="28"/>
        </w:rPr>
        <w:t>.</w:t>
      </w:r>
    </w:p>
    <w:p w:rsidR="006B6499" w:rsidRPr="00C73DFF" w:rsidRDefault="006B6499" w:rsidP="00ED209E">
      <w:pPr>
        <w:widowControl w:val="0"/>
        <w:ind w:firstLine="709"/>
        <w:jc w:val="both"/>
        <w:rPr>
          <w:sz w:val="28"/>
          <w:szCs w:val="28"/>
        </w:rPr>
      </w:pPr>
      <w:r w:rsidRPr="00C73DFF">
        <w:rPr>
          <w:sz w:val="28"/>
          <w:szCs w:val="28"/>
        </w:rPr>
        <w:t xml:space="preserve">5.18.3. Контроль за полнотой и достоверностью отчетности о результатах реализации </w:t>
      </w:r>
      <w:r w:rsidR="005A765E" w:rsidRPr="00C73DFF">
        <w:rPr>
          <w:sz w:val="28"/>
          <w:szCs w:val="28"/>
        </w:rPr>
        <w:t>муниципальных программ и ВЦП</w:t>
      </w:r>
      <w:r w:rsidR="00A72578" w:rsidRPr="00C73DFF">
        <w:rPr>
          <w:sz w:val="28"/>
          <w:szCs w:val="28"/>
        </w:rPr>
        <w:t xml:space="preserve">, </w:t>
      </w:r>
      <w:r w:rsidRPr="00C73DFF">
        <w:rPr>
          <w:sz w:val="28"/>
          <w:szCs w:val="28"/>
        </w:rPr>
        <w:t>выполнении муниципальных заданий.</w:t>
      </w:r>
    </w:p>
    <w:p w:rsidR="006B6499" w:rsidRPr="00C73DFF" w:rsidRDefault="006B6499" w:rsidP="00ED209E">
      <w:pPr>
        <w:widowControl w:val="0"/>
        <w:ind w:firstLine="709"/>
        <w:jc w:val="both"/>
        <w:rPr>
          <w:sz w:val="28"/>
          <w:szCs w:val="28"/>
        </w:rPr>
      </w:pPr>
      <w:r w:rsidRPr="00C73DFF">
        <w:rPr>
          <w:sz w:val="28"/>
          <w:szCs w:val="28"/>
        </w:rPr>
        <w:t>5.18.4</w:t>
      </w:r>
      <w:r w:rsidR="00570EEB" w:rsidRPr="00C73DFF">
        <w:rPr>
          <w:sz w:val="28"/>
          <w:szCs w:val="28"/>
        </w:rPr>
        <w:t>.</w:t>
      </w:r>
      <w:r w:rsidRPr="00C73DFF">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отношения.</w:t>
      </w:r>
    </w:p>
    <w:p w:rsidR="00B0219B" w:rsidRPr="00C73DFF" w:rsidRDefault="00B0219B" w:rsidP="00ED209E">
      <w:pPr>
        <w:widowControl w:val="0"/>
        <w:ind w:firstLine="709"/>
        <w:jc w:val="both"/>
        <w:rPr>
          <w:sz w:val="28"/>
          <w:szCs w:val="28"/>
        </w:rPr>
      </w:pPr>
    </w:p>
    <w:bookmarkEnd w:id="108"/>
    <w:p w:rsidR="00600E69" w:rsidRPr="00C73DFF" w:rsidRDefault="00600E69" w:rsidP="00ED209E">
      <w:pPr>
        <w:pStyle w:val="a9"/>
        <w:widowControl w:val="0"/>
        <w:tabs>
          <w:tab w:val="num" w:pos="0"/>
        </w:tabs>
        <w:ind w:firstLine="709"/>
        <w:rPr>
          <w:sz w:val="28"/>
          <w:szCs w:val="28"/>
        </w:rPr>
      </w:pPr>
    </w:p>
    <w:p w:rsidR="00600E69" w:rsidRPr="00C73DFF" w:rsidRDefault="00600E69" w:rsidP="00ED209E">
      <w:pPr>
        <w:pStyle w:val="a9"/>
        <w:widowControl w:val="0"/>
        <w:tabs>
          <w:tab w:val="num" w:pos="0"/>
        </w:tabs>
        <w:ind w:firstLine="709"/>
        <w:rPr>
          <w:sz w:val="28"/>
          <w:szCs w:val="28"/>
        </w:rPr>
      </w:pPr>
    </w:p>
    <w:p w:rsidR="00460369" w:rsidRPr="00C73DFF" w:rsidRDefault="00460369" w:rsidP="00ED209E">
      <w:pPr>
        <w:pStyle w:val="a9"/>
        <w:widowControl w:val="0"/>
        <w:tabs>
          <w:tab w:val="num" w:pos="0"/>
        </w:tabs>
        <w:ind w:firstLine="709"/>
        <w:rPr>
          <w:sz w:val="28"/>
          <w:szCs w:val="28"/>
        </w:rPr>
      </w:pPr>
      <w:r w:rsidRPr="00C73DFF">
        <w:rPr>
          <w:sz w:val="28"/>
          <w:szCs w:val="28"/>
        </w:rPr>
        <w:t>Перечни вводимых объектов строительства по отраслям и районам города Новосибирска представлены в приложении 1.</w:t>
      </w:r>
    </w:p>
    <w:p w:rsidR="00460369" w:rsidRPr="00C73DFF" w:rsidRDefault="00460369" w:rsidP="00ED209E">
      <w:pPr>
        <w:pStyle w:val="a9"/>
        <w:widowControl w:val="0"/>
        <w:tabs>
          <w:tab w:val="num" w:pos="0"/>
        </w:tabs>
        <w:ind w:firstLine="709"/>
        <w:rPr>
          <w:sz w:val="28"/>
          <w:szCs w:val="28"/>
        </w:rPr>
      </w:pPr>
      <w:r w:rsidRPr="00C73DFF">
        <w:rPr>
          <w:sz w:val="28"/>
          <w:szCs w:val="28"/>
        </w:rPr>
        <w:t xml:space="preserve">Перечень </w:t>
      </w:r>
      <w:r w:rsidR="005A765E" w:rsidRPr="00C73DFF">
        <w:rPr>
          <w:sz w:val="28"/>
          <w:szCs w:val="28"/>
        </w:rPr>
        <w:t xml:space="preserve">основных </w:t>
      </w:r>
      <w:r w:rsidRPr="00C73DFF">
        <w:rPr>
          <w:sz w:val="28"/>
          <w:szCs w:val="28"/>
        </w:rPr>
        <w:t>муниципальных правовых актов города Новосибирска, необходимых для реализации плана социально-экономического развития города Новосибирска на 201</w:t>
      </w:r>
      <w:r w:rsidR="00CC46B5" w:rsidRPr="00C73DFF">
        <w:rPr>
          <w:sz w:val="28"/>
          <w:szCs w:val="28"/>
        </w:rPr>
        <w:t>4</w:t>
      </w:r>
      <w:r w:rsidRPr="00C73DFF">
        <w:rPr>
          <w:sz w:val="28"/>
          <w:szCs w:val="28"/>
        </w:rPr>
        <w:t xml:space="preserve"> год и плановый период 201</w:t>
      </w:r>
      <w:r w:rsidR="00CC46B5" w:rsidRPr="00C73DFF">
        <w:rPr>
          <w:sz w:val="28"/>
          <w:szCs w:val="28"/>
        </w:rPr>
        <w:t>5</w:t>
      </w:r>
      <w:r w:rsidRPr="00C73DFF">
        <w:rPr>
          <w:sz w:val="28"/>
          <w:szCs w:val="28"/>
        </w:rPr>
        <w:t xml:space="preserve"> и 201</w:t>
      </w:r>
      <w:r w:rsidR="00CC46B5" w:rsidRPr="00C73DFF">
        <w:rPr>
          <w:sz w:val="28"/>
          <w:szCs w:val="28"/>
        </w:rPr>
        <w:t>6</w:t>
      </w:r>
      <w:r w:rsidRPr="00C73DFF">
        <w:rPr>
          <w:sz w:val="28"/>
          <w:szCs w:val="28"/>
        </w:rPr>
        <w:t xml:space="preserve"> годов, представлен в приложении 2.</w:t>
      </w:r>
    </w:p>
    <w:p w:rsidR="00460369" w:rsidRPr="00C73DFF" w:rsidRDefault="00460369" w:rsidP="004C5FD6">
      <w:pPr>
        <w:pStyle w:val="a9"/>
        <w:widowControl w:val="0"/>
        <w:tabs>
          <w:tab w:val="num" w:pos="0"/>
        </w:tabs>
        <w:ind w:firstLine="709"/>
        <w:rPr>
          <w:sz w:val="28"/>
        </w:rPr>
      </w:pPr>
      <w:r w:rsidRPr="00C73DFF">
        <w:rPr>
          <w:sz w:val="28"/>
          <w:szCs w:val="28"/>
        </w:rPr>
        <w:t>План мероприятий по реализации наказов избирателей на 201</w:t>
      </w:r>
      <w:r w:rsidR="00CC46B5" w:rsidRPr="00C73DFF">
        <w:rPr>
          <w:sz w:val="28"/>
          <w:szCs w:val="28"/>
        </w:rPr>
        <w:t>4</w:t>
      </w:r>
      <w:r w:rsidRPr="00C73DFF">
        <w:rPr>
          <w:sz w:val="28"/>
          <w:szCs w:val="28"/>
        </w:rPr>
        <w:t xml:space="preserve"> – 201</w:t>
      </w:r>
      <w:r w:rsidR="00CC46B5" w:rsidRPr="00C73DFF">
        <w:rPr>
          <w:sz w:val="28"/>
          <w:szCs w:val="28"/>
        </w:rPr>
        <w:t>6</w:t>
      </w:r>
      <w:r w:rsidRPr="00C73DFF">
        <w:rPr>
          <w:sz w:val="28"/>
          <w:szCs w:val="28"/>
        </w:rPr>
        <w:t xml:space="preserve"> годы представлен в приложении 3.</w:t>
      </w:r>
    </w:p>
    <w:p w:rsidR="00460369" w:rsidRPr="00C73DFF" w:rsidRDefault="00460369" w:rsidP="00ED209E">
      <w:pPr>
        <w:widowControl w:val="0"/>
        <w:autoSpaceDE w:val="0"/>
        <w:autoSpaceDN w:val="0"/>
        <w:ind w:firstLine="709"/>
        <w:jc w:val="both"/>
        <w:rPr>
          <w:sz w:val="28"/>
        </w:rPr>
        <w:sectPr w:rsidR="00460369" w:rsidRPr="00C73DFF" w:rsidSect="00616CB7">
          <w:pgSz w:w="11907" w:h="16840" w:code="9"/>
          <w:pgMar w:top="1134" w:right="567" w:bottom="851" w:left="1418" w:header="720" w:footer="720" w:gutter="0"/>
          <w:pgNumType w:start="1"/>
          <w:cols w:space="720"/>
          <w:titlePg/>
          <w:docGrid w:linePitch="272"/>
        </w:sectPr>
      </w:pPr>
    </w:p>
    <w:p w:rsidR="00460369" w:rsidRPr="00C73DFF" w:rsidRDefault="00460369" w:rsidP="00ED209E">
      <w:pPr>
        <w:widowControl w:val="0"/>
        <w:ind w:left="5670"/>
        <w:jc w:val="both"/>
        <w:rPr>
          <w:sz w:val="24"/>
          <w:szCs w:val="24"/>
        </w:rPr>
      </w:pPr>
      <w:r w:rsidRPr="00C73DFF">
        <w:rPr>
          <w:sz w:val="24"/>
          <w:szCs w:val="24"/>
        </w:rPr>
        <w:t>Приложение 1</w:t>
      </w:r>
    </w:p>
    <w:p w:rsidR="00460369" w:rsidRPr="00C73DFF" w:rsidRDefault="00460369" w:rsidP="00ED209E">
      <w:pPr>
        <w:widowControl w:val="0"/>
        <w:ind w:left="5670"/>
        <w:jc w:val="both"/>
        <w:rPr>
          <w:sz w:val="24"/>
          <w:szCs w:val="24"/>
        </w:rPr>
      </w:pPr>
      <w:r w:rsidRPr="00C73DFF">
        <w:rPr>
          <w:sz w:val="24"/>
          <w:szCs w:val="24"/>
        </w:rPr>
        <w:t>к плану социально-экономического развития города Новосибирска на 201</w:t>
      </w:r>
      <w:r w:rsidR="00EB5A5A" w:rsidRPr="00C73DFF">
        <w:rPr>
          <w:sz w:val="24"/>
          <w:szCs w:val="24"/>
        </w:rPr>
        <w:t>4</w:t>
      </w:r>
      <w:r w:rsidRPr="00C73DFF">
        <w:rPr>
          <w:sz w:val="24"/>
          <w:szCs w:val="24"/>
        </w:rPr>
        <w:t xml:space="preserve"> год и плановый период 201</w:t>
      </w:r>
      <w:r w:rsidR="00EB5A5A" w:rsidRPr="00C73DFF">
        <w:rPr>
          <w:sz w:val="24"/>
          <w:szCs w:val="24"/>
        </w:rPr>
        <w:t>5</w:t>
      </w:r>
      <w:r w:rsidRPr="00C73DFF">
        <w:rPr>
          <w:sz w:val="24"/>
          <w:szCs w:val="24"/>
        </w:rPr>
        <w:t xml:space="preserve"> и 201</w:t>
      </w:r>
      <w:r w:rsidR="00EB5A5A" w:rsidRPr="00C73DFF">
        <w:rPr>
          <w:sz w:val="24"/>
          <w:szCs w:val="24"/>
        </w:rPr>
        <w:t>6</w:t>
      </w:r>
      <w:r w:rsidRPr="00C73DFF">
        <w:rPr>
          <w:sz w:val="24"/>
          <w:szCs w:val="24"/>
        </w:rPr>
        <w:t xml:space="preserve"> годов</w:t>
      </w:r>
    </w:p>
    <w:p w:rsidR="00460369" w:rsidRPr="00C73DFF" w:rsidRDefault="00460369" w:rsidP="00ED209E">
      <w:pPr>
        <w:widowControl w:val="0"/>
        <w:autoSpaceDE w:val="0"/>
        <w:autoSpaceDN w:val="0"/>
        <w:spacing w:before="600"/>
        <w:jc w:val="center"/>
        <w:outlineLvl w:val="0"/>
        <w:rPr>
          <w:b/>
          <w:sz w:val="24"/>
          <w:szCs w:val="24"/>
        </w:rPr>
      </w:pPr>
      <w:r w:rsidRPr="00C73DFF">
        <w:rPr>
          <w:b/>
          <w:sz w:val="24"/>
          <w:szCs w:val="24"/>
        </w:rPr>
        <w:t>ПЕРЕЧНИ</w:t>
      </w:r>
    </w:p>
    <w:p w:rsidR="00460369" w:rsidRPr="00C73DFF" w:rsidRDefault="00460369" w:rsidP="00ED209E">
      <w:pPr>
        <w:widowControl w:val="0"/>
        <w:autoSpaceDE w:val="0"/>
        <w:autoSpaceDN w:val="0"/>
        <w:jc w:val="center"/>
        <w:rPr>
          <w:b/>
          <w:sz w:val="24"/>
          <w:szCs w:val="24"/>
        </w:rPr>
      </w:pPr>
      <w:r w:rsidRPr="00C73DFF">
        <w:rPr>
          <w:b/>
          <w:sz w:val="24"/>
          <w:szCs w:val="24"/>
        </w:rPr>
        <w:t>вводимых объектов строительства по отраслям и районам города Новосибирска</w:t>
      </w:r>
    </w:p>
    <w:p w:rsidR="00460369" w:rsidRPr="00C73DFF" w:rsidRDefault="00460369" w:rsidP="00ED209E">
      <w:pPr>
        <w:widowControl w:val="0"/>
        <w:autoSpaceDE w:val="0"/>
        <w:autoSpaceDN w:val="0"/>
        <w:ind w:left="851" w:right="851"/>
        <w:jc w:val="center"/>
        <w:outlineLvl w:val="0"/>
        <w:rPr>
          <w:sz w:val="24"/>
          <w:szCs w:val="24"/>
        </w:rPr>
      </w:pPr>
    </w:p>
    <w:p w:rsidR="002A6A63" w:rsidRPr="00C73DFF" w:rsidRDefault="002A6A63" w:rsidP="002A6A63">
      <w:pPr>
        <w:widowControl w:val="0"/>
        <w:ind w:left="5670"/>
        <w:jc w:val="right"/>
        <w:rPr>
          <w:sz w:val="24"/>
          <w:szCs w:val="24"/>
        </w:rPr>
      </w:pPr>
      <w:r w:rsidRPr="00C73DFF">
        <w:rPr>
          <w:sz w:val="24"/>
          <w:szCs w:val="24"/>
        </w:rPr>
        <w:t>Таблица 1</w:t>
      </w:r>
    </w:p>
    <w:p w:rsidR="002A6A63" w:rsidRPr="00C73DFF" w:rsidRDefault="002A6A63" w:rsidP="002A6A63">
      <w:pPr>
        <w:widowControl w:val="0"/>
        <w:ind w:left="5670"/>
        <w:jc w:val="right"/>
        <w:rPr>
          <w:sz w:val="24"/>
          <w:szCs w:val="24"/>
        </w:rPr>
      </w:pPr>
    </w:p>
    <w:p w:rsidR="002A6A63" w:rsidRPr="00C73DFF" w:rsidRDefault="002A6A63" w:rsidP="002A6A63">
      <w:pPr>
        <w:widowControl w:val="0"/>
        <w:autoSpaceDE w:val="0"/>
        <w:autoSpaceDN w:val="0"/>
        <w:jc w:val="center"/>
        <w:rPr>
          <w:sz w:val="24"/>
          <w:szCs w:val="24"/>
        </w:rPr>
      </w:pPr>
      <w:r w:rsidRPr="00C73DFF">
        <w:rPr>
          <w:sz w:val="24"/>
          <w:szCs w:val="24"/>
        </w:rPr>
        <w:t>Перечень вводимых объектов строительства на 2014 год по отраслям и районам</w:t>
      </w:r>
    </w:p>
    <w:p w:rsidR="002A6A63" w:rsidRPr="00C73DFF" w:rsidRDefault="002A6A63" w:rsidP="002A6A63">
      <w:pPr>
        <w:widowControl w:val="0"/>
        <w:autoSpaceDE w:val="0"/>
        <w:autoSpaceDN w:val="0"/>
        <w:jc w:val="center"/>
        <w:rPr>
          <w:sz w:val="24"/>
          <w:szCs w:val="24"/>
        </w:rPr>
      </w:pPr>
      <w:r w:rsidRPr="00C73DFF">
        <w:rPr>
          <w:sz w:val="24"/>
          <w:szCs w:val="24"/>
        </w:rPr>
        <w:t>города Новосибирска</w:t>
      </w:r>
    </w:p>
    <w:p w:rsidR="002A6A63" w:rsidRPr="00C73DFF" w:rsidRDefault="002A6A63" w:rsidP="002A6A63">
      <w:pPr>
        <w:widowControl w:val="0"/>
        <w:autoSpaceDE w:val="0"/>
        <w:autoSpaceDN w:val="0"/>
        <w:ind w:left="851" w:right="851"/>
        <w:jc w:val="center"/>
        <w:outlineLvl w:val="0"/>
        <w:rPr>
          <w:sz w:val="24"/>
          <w:szCs w:val="24"/>
        </w:rPr>
      </w:pPr>
    </w:p>
    <w:tbl>
      <w:tblPr>
        <w:tblW w:w="5000" w:type="pct"/>
        <w:tblCellMar>
          <w:left w:w="57" w:type="dxa"/>
          <w:right w:w="57" w:type="dxa"/>
        </w:tblCellMar>
        <w:tblLook w:val="0000" w:firstRow="0" w:lastRow="0" w:firstColumn="0" w:lastColumn="0" w:noHBand="0" w:noVBand="0"/>
      </w:tblPr>
      <w:tblGrid>
        <w:gridCol w:w="655"/>
        <w:gridCol w:w="3728"/>
        <w:gridCol w:w="1472"/>
        <w:gridCol w:w="1028"/>
        <w:gridCol w:w="3153"/>
      </w:tblGrid>
      <w:tr w:rsidR="002A6A63" w:rsidRPr="00C73DFF" w:rsidTr="00185CD0">
        <w:trPr>
          <w:tblHeader/>
        </w:trPr>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w:t>
            </w:r>
          </w:p>
          <w:p w:rsidR="002A6A63" w:rsidRPr="00C73DFF" w:rsidRDefault="002A6A63" w:rsidP="002A6A63">
            <w:pPr>
              <w:widowControl w:val="0"/>
              <w:autoSpaceDE w:val="0"/>
              <w:autoSpaceDN w:val="0"/>
              <w:jc w:val="center"/>
              <w:rPr>
                <w:sz w:val="24"/>
              </w:rPr>
            </w:pPr>
            <w:r w:rsidRPr="00C73DFF">
              <w:rPr>
                <w:sz w:val="24"/>
              </w:rPr>
              <w:t>п.</w:t>
            </w:r>
          </w:p>
        </w:tc>
        <w:tc>
          <w:tcPr>
            <w:tcW w:w="1857" w:type="pct"/>
            <w:tcBorders>
              <w:top w:val="single" w:sz="4" w:space="0" w:color="auto"/>
              <w:left w:val="nil"/>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Перечень объектов</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Единица измерения</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Задание</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Заказчик</w:t>
            </w:r>
          </w:p>
        </w:tc>
      </w:tr>
    </w:tbl>
    <w:p w:rsidR="00185CD0" w:rsidRPr="00C73DFF" w:rsidRDefault="00185CD0">
      <w:pPr>
        <w:rPr>
          <w:sz w:val="2"/>
          <w:szCs w:val="2"/>
        </w:rPr>
      </w:pPr>
    </w:p>
    <w:tbl>
      <w:tblPr>
        <w:tblW w:w="5000" w:type="pct"/>
        <w:tblCellMar>
          <w:left w:w="57" w:type="dxa"/>
          <w:right w:w="57" w:type="dxa"/>
        </w:tblCellMar>
        <w:tblLook w:val="0000" w:firstRow="0" w:lastRow="0" w:firstColumn="0" w:lastColumn="0" w:noHBand="0" w:noVBand="0"/>
      </w:tblPr>
      <w:tblGrid>
        <w:gridCol w:w="655"/>
        <w:gridCol w:w="3728"/>
        <w:gridCol w:w="1472"/>
        <w:gridCol w:w="1028"/>
        <w:gridCol w:w="3153"/>
      </w:tblGrid>
      <w:tr w:rsidR="002A6A63" w:rsidRPr="00C73DFF" w:rsidTr="00185CD0">
        <w:trPr>
          <w:tblHeader/>
        </w:trPr>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tabs>
                <w:tab w:val="left" w:pos="1352"/>
                <w:tab w:val="center" w:pos="1503"/>
              </w:tabs>
              <w:autoSpaceDE w:val="0"/>
              <w:autoSpaceDN w:val="0"/>
              <w:jc w:val="center"/>
              <w:rPr>
                <w:sz w:val="24"/>
              </w:rPr>
            </w:pPr>
            <w:r w:rsidRPr="00C73DFF">
              <w:rPr>
                <w:sz w:val="24"/>
              </w:rPr>
              <w:t>5</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Дзержинский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jc w:val="center"/>
              <w:rPr>
                <w:sz w:val="24"/>
              </w:rPr>
            </w:pPr>
            <w:r w:rsidRPr="00C73DFF">
              <w:rPr>
                <w:sz w:val="24"/>
              </w:rPr>
              <w:t>1.1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Есенина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9470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«Жилстрой»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Дениса Давыдова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10695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ООО «СтройАгроСервис-Плюс»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Есенина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8211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ЗАО «Совинтех»</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Красина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5386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ПК ЖСК «Красина-60»</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Авиастроителей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6621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ООО «Краснообск.Монтаж-спецстрой»</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Авиастроителей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6875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ООО «Новосибирскстроймонтаж»</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пр. Дзержинского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9191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ООО «Ариал-Сиб»</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по ул. Дениса Давыдова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2146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r w:rsidRPr="00C73DFF">
              <w:rPr>
                <w:sz w:val="24"/>
                <w:szCs w:val="24"/>
              </w:rPr>
              <w:t>ЖСК «Восток»</w:t>
            </w:r>
          </w:p>
        </w:tc>
      </w:tr>
      <w:tr w:rsidR="002A6A63" w:rsidRPr="00C73DFF" w:rsidTr="00185CD0">
        <w:tc>
          <w:tcPr>
            <w:tcW w:w="326"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5"/>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58595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szCs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1.2</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i/>
                <w:sz w:val="24"/>
              </w:rPr>
            </w:pPr>
            <w:r w:rsidRPr="00C73DFF">
              <w:rPr>
                <w:i/>
                <w:sz w:val="24"/>
              </w:rPr>
              <w:t>Теплоснабжение: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5D5F1A">
            <w:pPr>
              <w:widowControl w:val="0"/>
              <w:autoSpaceDE w:val="0"/>
              <w:autoSpaceDN w:val="0"/>
              <w:jc w:val="both"/>
              <w:outlineLvl w:val="6"/>
              <w:rPr>
                <w:sz w:val="24"/>
              </w:rPr>
            </w:pPr>
            <w:r w:rsidRPr="00C73DFF">
              <w:rPr>
                <w:sz w:val="24"/>
              </w:rPr>
              <w:t>реконструкция теплотрассы по ул.</w:t>
            </w:r>
            <w:r w:rsidR="005D5F1A" w:rsidRPr="00C73DFF">
              <w:rPr>
                <w:sz w:val="24"/>
              </w:rPr>
              <w:t> </w:t>
            </w:r>
            <w:r w:rsidRPr="00C73DFF">
              <w:rPr>
                <w:sz w:val="24"/>
              </w:rPr>
              <w:t>Фрунзе Ду 1000 мм</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0,2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ОАО «Сибирская энергетическая компания»</w:t>
            </w:r>
          </w:p>
        </w:tc>
      </w:tr>
      <w:tr w:rsidR="002A6A63" w:rsidRPr="00C73DFF" w:rsidTr="00185CD0">
        <w:tc>
          <w:tcPr>
            <w:tcW w:w="326" w:type="pct"/>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реконструкция магистральных тепловых сетей на участке от ТК0403 до ТК0407 по ул. Национальной и на участке от ТК0409 до ТК0412 по ул. Васнецова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0,993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ОАО «Сибирская энергетическая компания»</w:t>
            </w:r>
          </w:p>
        </w:tc>
      </w:tr>
      <w:tr w:rsidR="002A6A63" w:rsidRPr="00C73DFF" w:rsidTr="00185CD0">
        <w:tc>
          <w:tcPr>
            <w:tcW w:w="326"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3235,0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12096,0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2</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Железнодорожный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по ул. </w:t>
            </w:r>
            <w:r w:rsidR="005D5F1A" w:rsidRPr="00C73DFF">
              <w:rPr>
                <w:sz w:val="24"/>
              </w:rPr>
              <w:t xml:space="preserve">Федора </w:t>
            </w:r>
            <w:r w:rsidRPr="00C73DFF">
              <w:rPr>
                <w:sz w:val="24"/>
              </w:rPr>
              <w:t>Ивачева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9911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«Желдорипотека»</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по ул. </w:t>
            </w:r>
            <w:r w:rsidR="005D5F1A" w:rsidRPr="00C73DFF">
              <w:rPr>
                <w:sz w:val="24"/>
              </w:rPr>
              <w:t xml:space="preserve">Федора </w:t>
            </w:r>
            <w:r w:rsidRPr="00C73DFF">
              <w:rPr>
                <w:sz w:val="24"/>
              </w:rPr>
              <w:t>Ивачева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728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ТСЖ «Надежда»</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Сибирской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tabs>
                <w:tab w:val="center" w:pos="455"/>
                <w:tab w:val="right" w:pos="910"/>
              </w:tabs>
              <w:autoSpaceDE w:val="0"/>
              <w:autoSpaceDN w:val="0"/>
              <w:jc w:val="right"/>
              <w:rPr>
                <w:sz w:val="24"/>
              </w:rPr>
            </w:pPr>
            <w:r w:rsidRPr="00C73DFF">
              <w:rPr>
                <w:sz w:val="24"/>
              </w:rPr>
              <w:t>6240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ТСЖ «Дом на Сибирской, 35»</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Коммунистической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2393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«Орион»</w:t>
            </w:r>
          </w:p>
        </w:tc>
      </w:tr>
      <w:tr w:rsidR="002A6A63" w:rsidRPr="00C73DFF" w:rsidTr="00185CD0">
        <w:tc>
          <w:tcPr>
            <w:tcW w:w="326"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19272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2.2</w:t>
            </w: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3935,0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3</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Заельцовский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Кавалерийской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10772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ООО «Обь-Инвест»</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5D5F1A">
            <w:pPr>
              <w:widowControl w:val="0"/>
              <w:autoSpaceDE w:val="0"/>
              <w:autoSpaceDN w:val="0"/>
              <w:jc w:val="both"/>
              <w:rPr>
                <w:sz w:val="24"/>
              </w:rPr>
            </w:pPr>
            <w:r w:rsidRPr="00C73DFF">
              <w:rPr>
                <w:sz w:val="24"/>
              </w:rPr>
              <w:t xml:space="preserve">по ул. Серебряные </w:t>
            </w:r>
            <w:r w:rsidR="005D5F1A" w:rsidRPr="00C73DFF">
              <w:rPr>
                <w:sz w:val="24"/>
              </w:rPr>
              <w:t>К</w:t>
            </w:r>
            <w:r w:rsidRPr="00C73DFF">
              <w:rPr>
                <w:sz w:val="24"/>
              </w:rPr>
              <w:t>лючи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6711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«Форест»</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Кропоткина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7179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«Сибэнергострой-С»</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Дуси Ковальчук</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21087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ООО «НовосибирскСтрой-</w:t>
            </w:r>
          </w:p>
          <w:p w:rsidR="002A6A63" w:rsidRPr="00C73DFF" w:rsidRDefault="002A6A63" w:rsidP="00422271">
            <w:pPr>
              <w:widowControl w:val="0"/>
              <w:autoSpaceDE w:val="0"/>
              <w:autoSpaceDN w:val="0"/>
              <w:jc w:val="both"/>
              <w:rPr>
                <w:sz w:val="23"/>
                <w:szCs w:val="23"/>
              </w:rPr>
            </w:pPr>
            <w:r w:rsidRPr="00C73DFF">
              <w:rPr>
                <w:sz w:val="23"/>
                <w:szCs w:val="23"/>
              </w:rPr>
              <w:t>Мастер»</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Кубовой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9600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ЗАО «ИнвестТЭК»</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Залесского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10827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«ПТК на Залесского»</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Дуси Ковальчук</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10343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ООО «СибЖилСтройИнвест»</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Красному проспекту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8498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СК «ОЛМА»</w:t>
            </w:r>
          </w:p>
        </w:tc>
      </w:tr>
      <w:tr w:rsidR="002A6A63" w:rsidRPr="00C73DFF" w:rsidTr="00185CD0">
        <w:trPr>
          <w:trHeight w:val="152"/>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Кубовой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16300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ИСК «Мочище»</w:t>
            </w:r>
          </w:p>
        </w:tc>
      </w:tr>
      <w:tr w:rsidR="002A6A63" w:rsidRPr="00C73DFF" w:rsidTr="00185CD0">
        <w:trPr>
          <w:trHeight w:val="313"/>
        </w:trPr>
        <w:tc>
          <w:tcPr>
            <w:tcW w:w="326"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101317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924C9E" w:rsidRPr="00C73DFF" w:rsidTr="00185CD0">
        <w:trPr>
          <w:trHeight w:val="195"/>
        </w:trPr>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3.2</w:t>
            </w: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szCs w:val="24"/>
              </w:rPr>
            </w:pPr>
          </w:p>
        </w:tc>
      </w:tr>
      <w:tr w:rsidR="00924C9E" w:rsidRPr="00C73DFF" w:rsidTr="00185CD0">
        <w:trPr>
          <w:trHeight w:val="313"/>
        </w:trPr>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 xml:space="preserve">детский сад с группами для детей с тяжелыми соматическими заболеваниями по ул. Охотской </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мест</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80</w:t>
            </w:r>
          </w:p>
          <w:p w:rsidR="00924C9E" w:rsidRPr="00487A25" w:rsidRDefault="00924C9E" w:rsidP="001B3D2F">
            <w:pPr>
              <w:widowControl w:val="0"/>
              <w:spacing w:line="245" w:lineRule="auto"/>
              <w:jc w:val="right"/>
              <w:rPr>
                <w:b/>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szCs w:val="24"/>
              </w:rPr>
            </w:pPr>
            <w:r w:rsidRPr="00487A25">
              <w:rPr>
                <w:b/>
                <w:sz w:val="24"/>
                <w:szCs w:val="24"/>
              </w:rPr>
              <w:t>МКУ г. Новосибирска «УКС»</w:t>
            </w:r>
          </w:p>
        </w:tc>
      </w:tr>
      <w:tr w:rsidR="00924C9E" w:rsidRPr="00C73DFF" w:rsidTr="00185CD0">
        <w:trPr>
          <w:trHeight w:val="313"/>
        </w:trPr>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детский сад по ул. Кубовой</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мест</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270</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szCs w:val="24"/>
              </w:rPr>
            </w:pPr>
            <w:r w:rsidRPr="00487A25">
              <w:rPr>
                <w:b/>
                <w:sz w:val="24"/>
                <w:szCs w:val="24"/>
              </w:rPr>
              <w:t>МКУ г. Новосибирска «УКС»</w:t>
            </w:r>
          </w:p>
        </w:tc>
      </w:tr>
      <w:tr w:rsidR="00924C9E" w:rsidRPr="00C73DFF" w:rsidTr="00185CD0">
        <w:trPr>
          <w:trHeight w:val="313"/>
        </w:trPr>
        <w:tc>
          <w:tcPr>
            <w:tcW w:w="326" w:type="pct"/>
            <w:tcBorders>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реконструкция здания школы с пристройкой дополнительных объемов по ул. Калинина, 255</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ввод</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ввод</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szCs w:val="24"/>
              </w:rPr>
            </w:pPr>
            <w:r w:rsidRPr="00487A25">
              <w:rPr>
                <w:b/>
                <w:sz w:val="24"/>
                <w:szCs w:val="24"/>
              </w:rPr>
              <w:t>МКУ г. Новосибирска «УКС»</w:t>
            </w:r>
          </w:p>
        </w:tc>
      </w:tr>
      <w:tr w:rsidR="002A6A63" w:rsidRPr="00C73DFF" w:rsidTr="00185CD0">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3.3</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4325,0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2520,0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4</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u w:val="single"/>
              </w:rPr>
            </w:pPr>
            <w:r w:rsidRPr="00C73DFF">
              <w:rPr>
                <w:b/>
                <w:sz w:val="24"/>
              </w:rPr>
              <w:t>Калининский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4.1</w:t>
            </w: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Кропоткина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4453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«Комплекс на Кропоткина»»</w:t>
            </w:r>
          </w:p>
        </w:tc>
      </w:tr>
      <w:tr w:rsidR="005635B1" w:rsidRPr="00C73DFF" w:rsidTr="00185CD0">
        <w:trPr>
          <w:trHeight w:val="90"/>
        </w:trPr>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на микрорайоне Родники</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2D300A">
            <w:pPr>
              <w:widowControl w:val="0"/>
              <w:autoSpaceDE w:val="0"/>
              <w:autoSpaceDN w:val="0"/>
              <w:jc w:val="right"/>
              <w:rPr>
                <w:sz w:val="24"/>
              </w:rPr>
            </w:pPr>
            <w:r w:rsidRPr="00C73DFF">
              <w:rPr>
                <w:sz w:val="24"/>
              </w:rPr>
              <w:t>44300</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ООО «Энергомонтаж»</w:t>
            </w:r>
          </w:p>
        </w:tc>
      </w:tr>
      <w:tr w:rsidR="005635B1" w:rsidRPr="00C73DFF" w:rsidTr="00185CD0">
        <w:trPr>
          <w:trHeight w:val="90"/>
        </w:trPr>
        <w:tc>
          <w:tcPr>
            <w:tcW w:w="326" w:type="pct"/>
            <w:tcBorders>
              <w:left w:val="single" w:sz="4" w:space="0" w:color="auto"/>
              <w:right w:val="single" w:sz="4" w:space="0" w:color="auto"/>
            </w:tcBorders>
          </w:tcPr>
          <w:p w:rsidR="005635B1" w:rsidRPr="00C73DFF" w:rsidRDefault="005635B1"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по ул. Гребенщикова</w:t>
            </w:r>
          </w:p>
        </w:tc>
        <w:tc>
          <w:tcPr>
            <w:tcW w:w="733"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5635B1" w:rsidRPr="00C73DFF" w:rsidRDefault="005635B1" w:rsidP="002D300A">
            <w:pPr>
              <w:widowControl w:val="0"/>
              <w:autoSpaceDE w:val="0"/>
              <w:autoSpaceDN w:val="0"/>
              <w:jc w:val="right"/>
              <w:rPr>
                <w:sz w:val="24"/>
              </w:rPr>
            </w:pPr>
            <w:r w:rsidRPr="00C73DFF">
              <w:rPr>
                <w:sz w:val="24"/>
              </w:rPr>
              <w:t>10485</w:t>
            </w:r>
          </w:p>
        </w:tc>
        <w:tc>
          <w:tcPr>
            <w:tcW w:w="1571" w:type="pct"/>
            <w:tcBorders>
              <w:top w:val="single" w:sz="4" w:space="0" w:color="auto"/>
              <w:left w:val="single" w:sz="4" w:space="0" w:color="auto"/>
              <w:bottom w:val="single" w:sz="4" w:space="0" w:color="auto"/>
              <w:right w:val="single" w:sz="4" w:space="0" w:color="auto"/>
            </w:tcBorders>
          </w:tcPr>
          <w:p w:rsidR="005635B1" w:rsidRPr="00C73DFF" w:rsidRDefault="005635B1" w:rsidP="00422271">
            <w:pPr>
              <w:widowControl w:val="0"/>
              <w:autoSpaceDE w:val="0"/>
              <w:autoSpaceDN w:val="0"/>
              <w:jc w:val="both"/>
              <w:rPr>
                <w:sz w:val="24"/>
              </w:rPr>
            </w:pPr>
            <w:r w:rsidRPr="00C73DFF">
              <w:rPr>
                <w:sz w:val="24"/>
              </w:rPr>
              <w:t>ОАО «Главновосибирскстрой»</w:t>
            </w:r>
          </w:p>
        </w:tc>
      </w:tr>
      <w:tr w:rsidR="002A6A63" w:rsidRPr="00C73DFF" w:rsidTr="00185CD0">
        <w:trPr>
          <w:trHeight w:val="90"/>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Богдана Хмельницкого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7172</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«Интехстрой»</w:t>
            </w:r>
          </w:p>
        </w:tc>
      </w:tr>
      <w:tr w:rsidR="002A6A63" w:rsidRPr="00C73DFF" w:rsidTr="00185CD0">
        <w:trPr>
          <w:trHeight w:val="90"/>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Тюленина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12633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«СД Альфа Капитал»</w:t>
            </w:r>
          </w:p>
        </w:tc>
      </w:tr>
      <w:tr w:rsidR="002A6A63" w:rsidRPr="00C73DFF" w:rsidTr="00185CD0">
        <w:trPr>
          <w:trHeight w:val="90"/>
        </w:trPr>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Мясниковой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15248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Новосибирска«УКС»</w:t>
            </w:r>
          </w:p>
        </w:tc>
      </w:tr>
      <w:tr w:rsidR="002A6A63" w:rsidRPr="00C73DFF" w:rsidTr="00185CD0">
        <w:trPr>
          <w:trHeight w:val="90"/>
        </w:trPr>
        <w:tc>
          <w:tcPr>
            <w:tcW w:w="326"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94291</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rPr>
          <w:trHeight w:val="90"/>
        </w:trPr>
        <w:tc>
          <w:tcPr>
            <w:tcW w:w="326"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4.2</w:t>
            </w: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rPr>
          <w:trHeight w:val="90"/>
        </w:trPr>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реконструкция здания (школа) по ул. Народной, 67 с увеличением объема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ввод</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ввод</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Новосибирска«УКС»</w:t>
            </w:r>
          </w:p>
        </w:tc>
      </w:tr>
      <w:tr w:rsidR="00B25DF4" w:rsidRPr="00C73DFF" w:rsidTr="00185CD0">
        <w:tc>
          <w:tcPr>
            <w:tcW w:w="326" w:type="pct"/>
            <w:tcBorders>
              <w:top w:val="single" w:sz="4" w:space="0" w:color="auto"/>
              <w:left w:val="single" w:sz="4" w:space="0" w:color="auto"/>
              <w:right w:val="single" w:sz="4" w:space="0" w:color="auto"/>
            </w:tcBorders>
          </w:tcPr>
          <w:p w:rsidR="00B25DF4" w:rsidRPr="00C73DFF" w:rsidRDefault="00B25DF4" w:rsidP="00422271">
            <w:pPr>
              <w:widowControl w:val="0"/>
              <w:autoSpaceDE w:val="0"/>
              <w:autoSpaceDN w:val="0"/>
              <w:jc w:val="center"/>
              <w:rPr>
                <w:sz w:val="24"/>
              </w:rPr>
            </w:pPr>
            <w:r w:rsidRPr="00C73DFF">
              <w:rPr>
                <w:sz w:val="24"/>
              </w:rPr>
              <w:t>4.3</w:t>
            </w:r>
          </w:p>
        </w:tc>
        <w:tc>
          <w:tcPr>
            <w:tcW w:w="1857" w:type="pct"/>
            <w:tcBorders>
              <w:top w:val="single" w:sz="4" w:space="0" w:color="auto"/>
              <w:left w:val="nil"/>
              <w:bottom w:val="single" w:sz="4" w:space="0" w:color="auto"/>
              <w:right w:val="single" w:sz="4" w:space="0" w:color="auto"/>
            </w:tcBorders>
          </w:tcPr>
          <w:p w:rsidR="00B25DF4" w:rsidRPr="00487A25" w:rsidRDefault="00B25DF4" w:rsidP="001200C3">
            <w:pPr>
              <w:widowControl w:val="0"/>
              <w:spacing w:line="245" w:lineRule="auto"/>
              <w:jc w:val="both"/>
              <w:outlineLvl w:val="6"/>
              <w:rPr>
                <w:b/>
                <w:sz w:val="24"/>
              </w:rPr>
            </w:pPr>
            <w:r w:rsidRPr="00487A25">
              <w:rPr>
                <w:b/>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center"/>
              <w:rPr>
                <w:b/>
                <w:sz w:val="24"/>
              </w:rPr>
            </w:pPr>
          </w:p>
        </w:tc>
        <w:tc>
          <w:tcPr>
            <w:tcW w:w="512"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right"/>
              <w:rPr>
                <w:b/>
                <w:sz w:val="24"/>
              </w:rPr>
            </w:pPr>
          </w:p>
        </w:tc>
        <w:tc>
          <w:tcPr>
            <w:tcW w:w="1571"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both"/>
              <w:rPr>
                <w:b/>
                <w:sz w:val="24"/>
                <w:szCs w:val="24"/>
              </w:rPr>
            </w:pPr>
          </w:p>
        </w:tc>
      </w:tr>
      <w:tr w:rsidR="00B25DF4" w:rsidRPr="00C73DFF" w:rsidTr="00185CD0">
        <w:tc>
          <w:tcPr>
            <w:tcW w:w="326" w:type="pct"/>
            <w:tcBorders>
              <w:left w:val="single" w:sz="4" w:space="0" w:color="auto"/>
              <w:right w:val="single" w:sz="4" w:space="0" w:color="auto"/>
            </w:tcBorders>
          </w:tcPr>
          <w:p w:rsidR="00B25DF4" w:rsidRPr="00C73DFF" w:rsidRDefault="00B25DF4"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B25DF4" w:rsidRPr="00487A25" w:rsidRDefault="00B25DF4" w:rsidP="001200C3">
            <w:pPr>
              <w:widowControl w:val="0"/>
              <w:spacing w:line="245" w:lineRule="auto"/>
              <w:jc w:val="both"/>
              <w:outlineLvl w:val="6"/>
              <w:rPr>
                <w:b/>
                <w:i/>
                <w:sz w:val="24"/>
              </w:rPr>
            </w:pPr>
            <w:r w:rsidRPr="00487A25">
              <w:rPr>
                <w:b/>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center"/>
              <w:rPr>
                <w:b/>
                <w:sz w:val="24"/>
              </w:rPr>
            </w:pPr>
          </w:p>
        </w:tc>
        <w:tc>
          <w:tcPr>
            <w:tcW w:w="512"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right"/>
              <w:rPr>
                <w:b/>
                <w:sz w:val="24"/>
              </w:rPr>
            </w:pPr>
          </w:p>
        </w:tc>
        <w:tc>
          <w:tcPr>
            <w:tcW w:w="1571"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both"/>
              <w:rPr>
                <w:b/>
                <w:sz w:val="24"/>
                <w:szCs w:val="24"/>
              </w:rPr>
            </w:pPr>
          </w:p>
        </w:tc>
      </w:tr>
      <w:tr w:rsidR="00B25DF4" w:rsidRPr="00C73DFF" w:rsidTr="00185CD0">
        <w:tc>
          <w:tcPr>
            <w:tcW w:w="326" w:type="pct"/>
            <w:tcBorders>
              <w:left w:val="single" w:sz="4" w:space="0" w:color="auto"/>
              <w:right w:val="single" w:sz="4" w:space="0" w:color="auto"/>
            </w:tcBorders>
          </w:tcPr>
          <w:p w:rsidR="00B25DF4" w:rsidRPr="00C73DFF" w:rsidRDefault="00B25DF4"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B25DF4" w:rsidRPr="00487A25" w:rsidRDefault="00B25DF4" w:rsidP="001200C3">
            <w:pPr>
              <w:widowControl w:val="0"/>
              <w:spacing w:line="245" w:lineRule="auto"/>
              <w:jc w:val="both"/>
              <w:outlineLvl w:val="7"/>
              <w:rPr>
                <w:b/>
                <w:sz w:val="23"/>
                <w:szCs w:val="23"/>
              </w:rPr>
            </w:pPr>
            <w:r w:rsidRPr="00487A25">
              <w:rPr>
                <w:b/>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right"/>
              <w:rPr>
                <w:b/>
                <w:sz w:val="24"/>
              </w:rPr>
            </w:pPr>
            <w:r w:rsidRPr="00487A25">
              <w:rPr>
                <w:b/>
                <w:sz w:val="24"/>
              </w:rPr>
              <w:t>4415,0</w:t>
            </w:r>
          </w:p>
        </w:tc>
        <w:tc>
          <w:tcPr>
            <w:tcW w:w="1571"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both"/>
              <w:rPr>
                <w:b/>
                <w:sz w:val="24"/>
                <w:szCs w:val="24"/>
              </w:rPr>
            </w:pPr>
            <w:r w:rsidRPr="00487A25">
              <w:rPr>
                <w:b/>
                <w:sz w:val="24"/>
                <w:szCs w:val="24"/>
              </w:rPr>
              <w:t>МКУ г. Новосибирска «УДС»</w:t>
            </w:r>
          </w:p>
        </w:tc>
      </w:tr>
      <w:tr w:rsidR="00B25DF4" w:rsidRPr="00C73DFF" w:rsidTr="00185CD0">
        <w:tc>
          <w:tcPr>
            <w:tcW w:w="326" w:type="pct"/>
            <w:tcBorders>
              <w:left w:val="single" w:sz="4" w:space="0" w:color="auto"/>
              <w:right w:val="single" w:sz="4" w:space="0" w:color="auto"/>
            </w:tcBorders>
          </w:tcPr>
          <w:p w:rsidR="00B25DF4" w:rsidRPr="00C73DFF" w:rsidRDefault="00B25DF4"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B25DF4" w:rsidRPr="00487A25" w:rsidRDefault="00B25DF4" w:rsidP="001200C3">
            <w:pPr>
              <w:widowControl w:val="0"/>
              <w:spacing w:line="245" w:lineRule="auto"/>
              <w:jc w:val="both"/>
              <w:outlineLvl w:val="7"/>
              <w:rPr>
                <w:b/>
                <w:sz w:val="23"/>
                <w:szCs w:val="23"/>
              </w:rPr>
            </w:pPr>
            <w:r w:rsidRPr="00487A25">
              <w:rPr>
                <w:b/>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right"/>
              <w:rPr>
                <w:b/>
                <w:sz w:val="24"/>
              </w:rPr>
            </w:pPr>
            <w:r w:rsidRPr="00487A25">
              <w:rPr>
                <w:b/>
                <w:sz w:val="24"/>
              </w:rPr>
              <w:t>12960,0</w:t>
            </w:r>
          </w:p>
        </w:tc>
        <w:tc>
          <w:tcPr>
            <w:tcW w:w="1571"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both"/>
              <w:rPr>
                <w:b/>
                <w:sz w:val="24"/>
                <w:szCs w:val="24"/>
              </w:rPr>
            </w:pPr>
            <w:r w:rsidRPr="00487A25">
              <w:rPr>
                <w:b/>
                <w:sz w:val="24"/>
                <w:szCs w:val="24"/>
              </w:rPr>
              <w:t>МКУ г. Новосибирска «УДС»</w:t>
            </w:r>
          </w:p>
        </w:tc>
      </w:tr>
      <w:tr w:rsidR="00B25DF4" w:rsidRPr="00C73DFF" w:rsidTr="00185CD0">
        <w:tc>
          <w:tcPr>
            <w:tcW w:w="326" w:type="pct"/>
            <w:tcBorders>
              <w:left w:val="single" w:sz="4" w:space="0" w:color="auto"/>
              <w:right w:val="single" w:sz="4" w:space="0" w:color="auto"/>
            </w:tcBorders>
          </w:tcPr>
          <w:p w:rsidR="00B25DF4" w:rsidRPr="00C73DFF" w:rsidRDefault="00B25DF4"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B25DF4" w:rsidRPr="00487A25" w:rsidRDefault="00B25DF4" w:rsidP="001200C3">
            <w:pPr>
              <w:widowControl w:val="0"/>
              <w:spacing w:line="245" w:lineRule="auto"/>
              <w:jc w:val="both"/>
              <w:outlineLvl w:val="7"/>
              <w:rPr>
                <w:b/>
                <w:sz w:val="24"/>
              </w:rPr>
            </w:pPr>
            <w:r w:rsidRPr="00487A25">
              <w:rPr>
                <w:b/>
                <w:sz w:val="24"/>
              </w:rPr>
              <w:t>автомобильная дорога общего пользования по ул. Объединения в Заельцовском, Калининском районах</w:t>
            </w:r>
          </w:p>
        </w:tc>
        <w:tc>
          <w:tcPr>
            <w:tcW w:w="733"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center"/>
              <w:rPr>
                <w:b/>
                <w:sz w:val="24"/>
              </w:rPr>
            </w:pPr>
            <w:r w:rsidRPr="00487A25">
              <w:rPr>
                <w:b/>
                <w:sz w:val="24"/>
              </w:rPr>
              <w:t>км</w:t>
            </w:r>
          </w:p>
        </w:tc>
        <w:tc>
          <w:tcPr>
            <w:tcW w:w="512"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right"/>
              <w:rPr>
                <w:b/>
                <w:sz w:val="24"/>
              </w:rPr>
            </w:pPr>
            <w:r w:rsidRPr="00487A25">
              <w:rPr>
                <w:b/>
                <w:sz w:val="24"/>
              </w:rPr>
              <w:t>1,38</w:t>
            </w:r>
          </w:p>
        </w:tc>
        <w:tc>
          <w:tcPr>
            <w:tcW w:w="1571" w:type="pct"/>
            <w:tcBorders>
              <w:top w:val="single" w:sz="4" w:space="0" w:color="auto"/>
              <w:left w:val="single" w:sz="4" w:space="0" w:color="auto"/>
              <w:bottom w:val="single" w:sz="4" w:space="0" w:color="auto"/>
              <w:right w:val="single" w:sz="4" w:space="0" w:color="auto"/>
            </w:tcBorders>
          </w:tcPr>
          <w:p w:rsidR="00B25DF4" w:rsidRPr="00487A25" w:rsidRDefault="00B25DF4" w:rsidP="001200C3">
            <w:pPr>
              <w:widowControl w:val="0"/>
              <w:spacing w:line="245" w:lineRule="auto"/>
              <w:jc w:val="both"/>
              <w:rPr>
                <w:b/>
                <w:sz w:val="24"/>
                <w:szCs w:val="24"/>
              </w:rPr>
            </w:pPr>
            <w:r w:rsidRPr="00487A25">
              <w:rPr>
                <w:b/>
                <w:sz w:val="24"/>
                <w:szCs w:val="24"/>
              </w:rPr>
              <w:t>МКУ г. Новосибирска «УДС»</w:t>
            </w:r>
          </w:p>
        </w:tc>
      </w:tr>
      <w:tr w:rsidR="002A6A63" w:rsidRPr="00C73DFF" w:rsidTr="00185CD0">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5</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Кировский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326" w:type="pct"/>
            <w:tcBorders>
              <w:top w:val="single" w:sz="4" w:space="0" w:color="auto"/>
              <w:left w:val="single" w:sz="4" w:space="0" w:color="auto"/>
              <w:bottom w:val="nil"/>
              <w:right w:val="single" w:sz="4" w:space="0" w:color="auto"/>
            </w:tcBorders>
          </w:tcPr>
          <w:p w:rsidR="002A6A63" w:rsidRPr="00C73DFF" w:rsidRDefault="002A6A63" w:rsidP="00422271">
            <w:pPr>
              <w:widowControl w:val="0"/>
              <w:jc w:val="center"/>
              <w:rPr>
                <w:sz w:val="24"/>
              </w:rPr>
            </w:pPr>
            <w:r w:rsidRPr="00C73DFF">
              <w:rPr>
                <w:sz w:val="24"/>
              </w:rPr>
              <w:t>5.1</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top w:val="nil"/>
              <w:left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Вертковской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8436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ЖСК «Аванта»</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Западной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3757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МЖК «СПАРТА»</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Оловозаводской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4235</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ПИК «Сибстройкоммерс»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по ул. Костычева</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12090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«ПАМП»</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trike/>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trike/>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20328</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«СИТЕХ-Жилстрой»</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4700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ПК «ЖСК на Петухова»</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29664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СК «ВИРА-Строй»</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right"/>
              <w:rPr>
                <w:sz w:val="24"/>
              </w:rPr>
            </w:pPr>
            <w:r w:rsidRPr="00C73DFF">
              <w:rPr>
                <w:sz w:val="24"/>
              </w:rPr>
              <w:t>51477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«Дома Сибири»</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Сибиряков-Гвардейцев</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7106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«Новосибирская Строительная Компания»</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Оловозаводской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9266</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«Оловозаводская»</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Петухова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11179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«ТОМ-ДОМ»</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Прокопьевской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3517</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ООО «ДомСтрой»</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Аникина</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6284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ФСК «Новосибирская»</w:t>
            </w:r>
          </w:p>
        </w:tc>
      </w:tr>
      <w:tr w:rsidR="002A6A63" w:rsidRPr="00C73DFF" w:rsidTr="00185CD0">
        <w:tc>
          <w:tcPr>
            <w:tcW w:w="326" w:type="pct"/>
            <w:tcBorders>
              <w:left w:val="single" w:sz="4" w:space="0" w:color="auto"/>
              <w:right w:val="nil"/>
            </w:tcBorders>
          </w:tcPr>
          <w:p w:rsidR="002A6A63" w:rsidRPr="00C73DFF" w:rsidRDefault="002A6A63" w:rsidP="00422271">
            <w:pPr>
              <w:widowControl w:val="0"/>
              <w:jc w:val="center"/>
              <w:rPr>
                <w:strike/>
                <w:sz w:val="24"/>
              </w:rPr>
            </w:pPr>
          </w:p>
        </w:tc>
        <w:tc>
          <w:tcPr>
            <w:tcW w:w="1857"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both"/>
              <w:rPr>
                <w:sz w:val="24"/>
              </w:rPr>
            </w:pPr>
            <w:r w:rsidRPr="00C73DFF">
              <w:rPr>
                <w:sz w:val="24"/>
              </w:rPr>
              <w:t>по ул. 2-й Ольховской</w:t>
            </w:r>
          </w:p>
        </w:tc>
        <w:tc>
          <w:tcPr>
            <w:tcW w:w="733"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r w:rsidRPr="00C73DFF">
              <w:rPr>
                <w:sz w:val="24"/>
              </w:rPr>
              <w:t>1280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ЗАО «ИнвестТЭК»</w:t>
            </w:r>
          </w:p>
        </w:tc>
      </w:tr>
      <w:tr w:rsidR="002A6A63" w:rsidRPr="00C73DFF" w:rsidTr="00185CD0">
        <w:tc>
          <w:tcPr>
            <w:tcW w:w="326" w:type="pct"/>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173319</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924C9E" w:rsidRPr="00C73DFF" w:rsidTr="00185CD0">
        <w:tc>
          <w:tcPr>
            <w:tcW w:w="326" w:type="pct"/>
            <w:vMerge w:val="restart"/>
            <w:tcBorders>
              <w:top w:val="single" w:sz="4" w:space="0" w:color="auto"/>
              <w:left w:val="single" w:sz="4" w:space="0" w:color="auto"/>
              <w:right w:val="single" w:sz="4" w:space="0" w:color="auto"/>
            </w:tcBorders>
          </w:tcPr>
          <w:p w:rsidR="00924C9E" w:rsidRPr="00C73DFF" w:rsidRDefault="00924C9E" w:rsidP="00422271">
            <w:pPr>
              <w:widowControl w:val="0"/>
              <w:jc w:val="center"/>
              <w:rPr>
                <w:sz w:val="24"/>
              </w:rPr>
            </w:pPr>
            <w:r w:rsidRPr="00C73DFF">
              <w:rPr>
                <w:sz w:val="24"/>
              </w:rPr>
              <w:t>5.2</w:t>
            </w: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trike/>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szCs w:val="24"/>
              </w:rPr>
            </w:pPr>
          </w:p>
        </w:tc>
      </w:tr>
      <w:tr w:rsidR="00924C9E" w:rsidRPr="00C73DFF" w:rsidTr="0048608C">
        <w:trPr>
          <w:trHeight w:val="95"/>
        </w:trPr>
        <w:tc>
          <w:tcPr>
            <w:tcW w:w="326" w:type="pct"/>
            <w:vMerge/>
            <w:tcBorders>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детский сад по ул. Петухова, 116а</w:t>
            </w:r>
          </w:p>
        </w:tc>
        <w:tc>
          <w:tcPr>
            <w:tcW w:w="733" w:type="pct"/>
            <w:tcBorders>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мест</w:t>
            </w:r>
          </w:p>
        </w:tc>
        <w:tc>
          <w:tcPr>
            <w:tcW w:w="512" w:type="pct"/>
            <w:tcBorders>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280</w:t>
            </w:r>
          </w:p>
        </w:tc>
        <w:tc>
          <w:tcPr>
            <w:tcW w:w="1571" w:type="pct"/>
            <w:tcBorders>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szCs w:val="24"/>
              </w:rPr>
            </w:pPr>
            <w:r w:rsidRPr="00487A25">
              <w:rPr>
                <w:b/>
                <w:sz w:val="24"/>
                <w:szCs w:val="24"/>
              </w:rPr>
              <w:t>МКУ г. Новосибирска «УКС»</w:t>
            </w:r>
          </w:p>
        </w:tc>
      </w:tr>
      <w:tr w:rsidR="00924C9E" w:rsidRPr="00C73DFF" w:rsidTr="00185CD0">
        <w:trPr>
          <w:trHeight w:val="95"/>
        </w:trPr>
        <w:tc>
          <w:tcPr>
            <w:tcW w:w="326" w:type="pct"/>
            <w:vMerge/>
            <w:tcBorders>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реконструкция здания детского сада по ул. Петухова, 30 с увеличением объема</w:t>
            </w:r>
          </w:p>
        </w:tc>
        <w:tc>
          <w:tcPr>
            <w:tcW w:w="733" w:type="pct"/>
            <w:tcBorders>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мест</w:t>
            </w:r>
          </w:p>
        </w:tc>
        <w:tc>
          <w:tcPr>
            <w:tcW w:w="512" w:type="pct"/>
            <w:tcBorders>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280</w:t>
            </w:r>
          </w:p>
        </w:tc>
        <w:tc>
          <w:tcPr>
            <w:tcW w:w="1571" w:type="pct"/>
            <w:tcBorders>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szCs w:val="24"/>
              </w:rPr>
            </w:pPr>
            <w:r w:rsidRPr="00487A25">
              <w:rPr>
                <w:b/>
                <w:sz w:val="24"/>
                <w:szCs w:val="24"/>
              </w:rPr>
              <w:t>МКУ г. Новосибирска «УКС»</w:t>
            </w:r>
          </w:p>
        </w:tc>
      </w:tr>
      <w:tr w:rsidR="002A6A63" w:rsidRPr="00C73DFF" w:rsidTr="00185CD0">
        <w:tc>
          <w:tcPr>
            <w:tcW w:w="326" w:type="pct"/>
            <w:tcBorders>
              <w:top w:val="single" w:sz="4" w:space="0" w:color="auto"/>
              <w:left w:val="single" w:sz="4" w:space="0" w:color="auto"/>
              <w:bottom w:val="nil"/>
              <w:right w:val="single" w:sz="4" w:space="0" w:color="auto"/>
            </w:tcBorders>
          </w:tcPr>
          <w:p w:rsidR="002A6A63" w:rsidRPr="00C73DFF" w:rsidRDefault="002A6A63" w:rsidP="00422271">
            <w:pPr>
              <w:widowControl w:val="0"/>
              <w:jc w:val="center"/>
              <w:rPr>
                <w:sz w:val="24"/>
              </w:rPr>
            </w:pPr>
            <w:r w:rsidRPr="00C73DFF">
              <w:rPr>
                <w:sz w:val="24"/>
              </w:rPr>
              <w:t>5.3</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top w:val="nil"/>
              <w:left w:val="single" w:sz="4" w:space="0" w:color="auto"/>
              <w:bottom w:val="nil"/>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Электроснабжение: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 xml:space="preserve">реконструкция ПС 110 кВ «Кировская» </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ввод</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ввод</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ОАО «РЭС»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3775,0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14731,0</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185CD0">
        <w:tc>
          <w:tcPr>
            <w:tcW w:w="326" w:type="pct"/>
            <w:tcBorders>
              <w:left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ремонт трамвайных путей</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 о. п.</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5,4</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МКП г. Новосибирска «ГЭТ»</w:t>
            </w:r>
          </w:p>
        </w:tc>
      </w:tr>
      <w:tr w:rsidR="002A6A63" w:rsidRPr="00C73DFF" w:rsidTr="00185CD0">
        <w:tc>
          <w:tcPr>
            <w:tcW w:w="326" w:type="pct"/>
            <w:tcBorders>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2A6A63" w:rsidRPr="00C73DFF" w:rsidRDefault="002A6A63" w:rsidP="0028020A">
            <w:pPr>
              <w:widowControl w:val="0"/>
              <w:jc w:val="both"/>
              <w:outlineLvl w:val="7"/>
              <w:rPr>
                <w:sz w:val="24"/>
              </w:rPr>
            </w:pPr>
            <w:r w:rsidRPr="00C73DFF">
              <w:rPr>
                <w:sz w:val="24"/>
              </w:rPr>
              <w:t>автомобильная дорога общего пользования с путепроводом через железнодорожные пути от ул.</w:t>
            </w:r>
            <w:r w:rsidR="0028020A" w:rsidRPr="00C73DFF">
              <w:rPr>
                <w:sz w:val="24"/>
              </w:rPr>
              <w:t> </w:t>
            </w:r>
            <w:r w:rsidRPr="00C73DFF">
              <w:rPr>
                <w:sz w:val="24"/>
              </w:rPr>
              <w:t>Петухова до Советского шоссе</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2,963</w:t>
            </w: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8020A">
        <w:tc>
          <w:tcPr>
            <w:tcW w:w="326"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6</w:t>
            </w:r>
          </w:p>
        </w:tc>
        <w:tc>
          <w:tcPr>
            <w:tcW w:w="185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Ленинский район</w:t>
            </w:r>
          </w:p>
        </w:tc>
        <w:tc>
          <w:tcPr>
            <w:tcW w:w="733"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924C9E" w:rsidRPr="00C73DFF" w:rsidTr="0028020A">
        <w:tc>
          <w:tcPr>
            <w:tcW w:w="326"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6.1</w:t>
            </w:r>
          </w:p>
        </w:tc>
        <w:tc>
          <w:tcPr>
            <w:tcW w:w="1857" w:type="pct"/>
            <w:tcBorders>
              <w:top w:val="single" w:sz="4" w:space="0" w:color="auto"/>
              <w:left w:val="nil"/>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p>
        </w:tc>
      </w:tr>
      <w:tr w:rsidR="00924C9E" w:rsidRPr="00C73DFF" w:rsidTr="0028020A">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Станиславского</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7377</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ЖСК «Перспектива»</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Пархоменко</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7077</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ООО НТ«Энергострой»</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Связистов</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5077</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ООО «Авантаж»</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Стартовой</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15713</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ООО МЖК «Энергетик»</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39956</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ООО «КПД-Газстрой»</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3784</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ТСЖ «Титова-200»</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Римского-Корсакова</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4550</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3"/>
                <w:szCs w:val="23"/>
              </w:rPr>
            </w:pPr>
            <w:r w:rsidRPr="00487A25">
              <w:rPr>
                <w:b/>
                <w:sz w:val="23"/>
                <w:szCs w:val="23"/>
              </w:rPr>
              <w:t>ООО «Кинотеатр Металлист»</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3784</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ООО «ПСК «Запсибинвестстрой-К»</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Троллейной</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9239</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ООО «Стройинвестпроект»</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4"/>
              </w:rPr>
            </w:pPr>
            <w:r w:rsidRPr="00487A25">
              <w:rPr>
                <w:b/>
                <w:sz w:val="24"/>
              </w:rPr>
              <w:t>по ул. Титова</w:t>
            </w:r>
          </w:p>
        </w:tc>
        <w:tc>
          <w:tcPr>
            <w:tcW w:w="733"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center"/>
              <w:rPr>
                <w:b/>
                <w:sz w:val="24"/>
              </w:rPr>
            </w:pPr>
            <w:r w:rsidRPr="00487A25">
              <w:rPr>
                <w:b/>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right"/>
              <w:rPr>
                <w:b/>
                <w:sz w:val="24"/>
              </w:rPr>
            </w:pPr>
            <w:r w:rsidRPr="00487A25">
              <w:rPr>
                <w:b/>
                <w:sz w:val="24"/>
              </w:rPr>
              <w:t>5615</w:t>
            </w:r>
          </w:p>
        </w:tc>
        <w:tc>
          <w:tcPr>
            <w:tcW w:w="1571" w:type="pct"/>
            <w:tcBorders>
              <w:top w:val="single" w:sz="4" w:space="0" w:color="auto"/>
              <w:left w:val="single" w:sz="4" w:space="0" w:color="auto"/>
              <w:bottom w:val="single" w:sz="4" w:space="0" w:color="auto"/>
              <w:right w:val="single" w:sz="4" w:space="0" w:color="auto"/>
            </w:tcBorders>
          </w:tcPr>
          <w:p w:rsidR="00924C9E" w:rsidRPr="00487A25" w:rsidRDefault="00924C9E" w:rsidP="001B3D2F">
            <w:pPr>
              <w:widowControl w:val="0"/>
              <w:spacing w:line="245" w:lineRule="auto"/>
              <w:jc w:val="both"/>
              <w:rPr>
                <w:b/>
                <w:sz w:val="23"/>
                <w:szCs w:val="23"/>
              </w:rPr>
            </w:pPr>
            <w:r w:rsidRPr="00487A25">
              <w:rPr>
                <w:b/>
                <w:sz w:val="23"/>
                <w:szCs w:val="23"/>
              </w:rPr>
              <w:t>МКУ г. Новосибирска «УКС»</w:t>
            </w:r>
          </w:p>
        </w:tc>
      </w:tr>
      <w:tr w:rsidR="00924C9E" w:rsidRPr="00C73DFF" w:rsidTr="00185CD0">
        <w:tc>
          <w:tcPr>
            <w:tcW w:w="326" w:type="pct"/>
            <w:tcBorders>
              <w:top w:val="single" w:sz="4" w:space="0" w:color="auto"/>
              <w:left w:val="single" w:sz="4" w:space="0" w:color="auto"/>
              <w:bottom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r w:rsidRPr="00C73DFF">
              <w:rPr>
                <w:sz w:val="24"/>
              </w:rPr>
              <w:t>102172</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6.2</w:t>
            </w: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детский сад по ул. Титова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r w:rsidRPr="00C73DFF">
              <w:rPr>
                <w:sz w:val="24"/>
              </w:rPr>
              <w:t>220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3"/>
                <w:szCs w:val="23"/>
              </w:rPr>
            </w:pPr>
            <w:r w:rsidRPr="00C73DFF">
              <w:rPr>
                <w:sz w:val="23"/>
                <w:szCs w:val="23"/>
              </w:rPr>
              <w:t>МКУ г. Новосибирска «УКС»</w:t>
            </w:r>
          </w:p>
        </w:tc>
      </w:tr>
      <w:tr w:rsidR="00924C9E" w:rsidRPr="00C73DFF" w:rsidTr="00185CD0">
        <w:tc>
          <w:tcPr>
            <w:tcW w:w="326" w:type="pct"/>
            <w:tcBorders>
              <w:top w:val="single" w:sz="4" w:space="0" w:color="auto"/>
              <w:left w:val="single" w:sz="4" w:space="0" w:color="auto"/>
              <w:right w:val="nil"/>
            </w:tcBorders>
          </w:tcPr>
          <w:p w:rsidR="00924C9E" w:rsidRPr="00C73DFF" w:rsidRDefault="00924C9E" w:rsidP="00422271">
            <w:pPr>
              <w:widowControl w:val="0"/>
              <w:jc w:val="center"/>
              <w:rPr>
                <w:sz w:val="24"/>
              </w:rPr>
            </w:pPr>
            <w:r w:rsidRPr="00C73DFF">
              <w:rPr>
                <w:sz w:val="24"/>
              </w:rPr>
              <w:t>6.3</w:t>
            </w:r>
          </w:p>
        </w:tc>
        <w:tc>
          <w:tcPr>
            <w:tcW w:w="1857" w:type="pct"/>
            <w:tcBorders>
              <w:top w:val="single" w:sz="4" w:space="0" w:color="auto"/>
              <w:left w:val="single" w:sz="4" w:space="0" w:color="auto"/>
              <w:bottom w:val="single" w:sz="4" w:space="0" w:color="auto"/>
              <w:right w:val="nil"/>
            </w:tcBorders>
          </w:tcPr>
          <w:p w:rsidR="00924C9E" w:rsidRPr="00C73DFF" w:rsidRDefault="00924C9E" w:rsidP="00422271">
            <w:pPr>
              <w:widowControl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nil"/>
            </w:tcBorders>
          </w:tcPr>
          <w:p w:rsidR="00924C9E" w:rsidRPr="00C73DFF" w:rsidRDefault="00924C9E" w:rsidP="00422271">
            <w:pPr>
              <w:widowControl w:val="0"/>
              <w:jc w:val="center"/>
              <w:rPr>
                <w:sz w:val="24"/>
              </w:rPr>
            </w:pPr>
          </w:p>
        </w:tc>
        <w:tc>
          <w:tcPr>
            <w:tcW w:w="512" w:type="pct"/>
            <w:tcBorders>
              <w:top w:val="single" w:sz="4" w:space="0" w:color="auto"/>
              <w:left w:val="single" w:sz="4" w:space="0" w:color="auto"/>
              <w:bottom w:val="single" w:sz="4" w:space="0" w:color="auto"/>
              <w:right w:val="nil"/>
            </w:tcBorders>
          </w:tcPr>
          <w:p w:rsidR="00924C9E" w:rsidRPr="00C73DFF" w:rsidRDefault="00924C9E"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outlineLvl w:val="7"/>
              <w:rPr>
                <w:i/>
                <w:sz w:val="24"/>
              </w:rPr>
            </w:pPr>
            <w:r w:rsidRPr="00C73DFF">
              <w:rPr>
                <w:i/>
                <w:sz w:val="24"/>
              </w:rPr>
              <w:t>Электроснабжение:</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outlineLvl w:val="7"/>
              <w:rPr>
                <w:sz w:val="24"/>
              </w:rPr>
            </w:pPr>
            <w:r w:rsidRPr="00C73DFF">
              <w:rPr>
                <w:sz w:val="24"/>
              </w:rPr>
              <w:t>реконструкция ВЛ 110 кВ К-19/20</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9,17</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ОАО «РЭС»</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3305,0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3"/>
                <w:szCs w:val="23"/>
              </w:rPr>
            </w:pPr>
            <w:r w:rsidRPr="00C73DFF">
              <w:rPr>
                <w:sz w:val="23"/>
                <w:szCs w:val="23"/>
              </w:rPr>
              <w:t>МКУ г. Новосибирска «УДС»</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r w:rsidRPr="00C73DFF">
              <w:rPr>
                <w:sz w:val="24"/>
              </w:rPr>
              <w:t>20268,0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3"/>
                <w:szCs w:val="23"/>
              </w:rPr>
            </w:pPr>
            <w:r w:rsidRPr="00C73DFF">
              <w:rPr>
                <w:sz w:val="23"/>
                <w:szCs w:val="23"/>
              </w:rPr>
              <w:t>МКУ г. Новосибирска «УДС»</w:t>
            </w:r>
          </w:p>
        </w:tc>
      </w:tr>
      <w:tr w:rsidR="00924C9E" w:rsidRPr="00C73DFF" w:rsidTr="00185CD0">
        <w:tc>
          <w:tcPr>
            <w:tcW w:w="326"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b/>
                <w:sz w:val="24"/>
              </w:rPr>
            </w:pPr>
            <w:r w:rsidRPr="00C73DFF">
              <w:rPr>
                <w:b/>
                <w:sz w:val="24"/>
              </w:rPr>
              <w:t>7</w:t>
            </w: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b/>
                <w:sz w:val="24"/>
              </w:rPr>
              <w:t>Октябрьский район</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jc w:val="center"/>
              <w:rPr>
                <w:sz w:val="24"/>
              </w:rPr>
            </w:pPr>
            <w:r w:rsidRPr="00C73DFF">
              <w:rPr>
                <w:sz w:val="24"/>
              </w:rPr>
              <w:t>7.1</w:t>
            </w: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по ул. Зыряновской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10331</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3"/>
                <w:szCs w:val="23"/>
              </w:rPr>
            </w:pPr>
            <w:r w:rsidRPr="00C73DFF">
              <w:rPr>
                <w:sz w:val="23"/>
                <w:szCs w:val="23"/>
              </w:rPr>
              <w:t>ООО «Стройинвест К»</w:t>
            </w:r>
          </w:p>
        </w:tc>
      </w:tr>
      <w:tr w:rsidR="00924C9E" w:rsidRPr="00C73DFF" w:rsidTr="00185CD0">
        <w:tc>
          <w:tcPr>
            <w:tcW w:w="326" w:type="pct"/>
            <w:tcBorders>
              <w:top w:val="nil"/>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по ул. Большевистской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22932</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СПАО «Сибакадемстрой»</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по ул. Военной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7630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ООО НИСК «Метаприбор»</w:t>
            </w:r>
          </w:p>
        </w:tc>
      </w:tr>
      <w:tr w:rsidR="00924C9E" w:rsidRPr="00C73DFF" w:rsidTr="00185CD0">
        <w:tc>
          <w:tcPr>
            <w:tcW w:w="326" w:type="pct"/>
            <w:tcBorders>
              <w:top w:val="nil"/>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по ул. Военной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16000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ЗАО «Новосибирскжилстрой-2»</w:t>
            </w:r>
          </w:p>
        </w:tc>
      </w:tr>
      <w:tr w:rsidR="00924C9E" w:rsidRPr="00C73DFF" w:rsidTr="00185CD0">
        <w:tc>
          <w:tcPr>
            <w:tcW w:w="326" w:type="pct"/>
            <w:tcBorders>
              <w:left w:val="single" w:sz="4" w:space="0" w:color="auto"/>
              <w:bottom w:val="nil"/>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по ул. Волочаевской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19519</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ООО «Дирекция стройки»</w:t>
            </w:r>
          </w:p>
        </w:tc>
      </w:tr>
      <w:tr w:rsidR="00924C9E" w:rsidRPr="00C73DFF" w:rsidTr="00185CD0">
        <w:tc>
          <w:tcPr>
            <w:tcW w:w="326" w:type="pct"/>
            <w:tcBorders>
              <w:top w:val="nil"/>
              <w:left w:val="single" w:sz="4" w:space="0" w:color="auto"/>
              <w:bottom w:val="nil"/>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по ул. 5-я Кирпичная Горка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23400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ООО  «Неоград-Инвест»</w:t>
            </w:r>
          </w:p>
        </w:tc>
      </w:tr>
      <w:tr w:rsidR="00924C9E" w:rsidRPr="00C73DFF" w:rsidTr="00185CD0">
        <w:tc>
          <w:tcPr>
            <w:tcW w:w="326" w:type="pct"/>
            <w:tcBorders>
              <w:top w:val="nil"/>
              <w:left w:val="single" w:sz="4" w:space="0" w:color="auto"/>
              <w:bottom w:val="nil"/>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на Ключ-Камышенском плато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2434</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ООО СК «Эверест-Н»</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по ул. Лазурной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8800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ООО ИСК «Дом-Строй»</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по ул. Лескова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12044</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ООО «АКД-Мета»</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384AED">
            <w:pPr>
              <w:widowControl w:val="0"/>
              <w:spacing w:line="252" w:lineRule="auto"/>
              <w:jc w:val="both"/>
              <w:rPr>
                <w:sz w:val="24"/>
                <w:szCs w:val="24"/>
              </w:rPr>
            </w:pPr>
            <w:r w:rsidRPr="00C73DFF">
              <w:rPr>
                <w:sz w:val="24"/>
                <w:szCs w:val="24"/>
              </w:rPr>
              <w:t>на жилмассиве «Плющихинский»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102700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ООО «Дискус плюс»</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по ул. Шевченко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14158</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ЗАО «НОВОСИБСТРОЙ-СЕРВИС»</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по ул. Декабристов</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6692</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ЗАО «СКИМС»</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по ул. Бориса Богаткова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4900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ТСЖ «Гаранинское»</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9719</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ООО «Спецжилстрой»</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8715</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ООО «Сибэкострой»</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 xml:space="preserve">по ул. Стофато </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5000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ЗАО «ИнвестТЭК»</w:t>
            </w:r>
          </w:p>
        </w:tc>
      </w:tr>
      <w:tr w:rsidR="00924C9E" w:rsidRPr="00C73DFF" w:rsidTr="0028020A">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по ул. Водопроводной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22554</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ЗАО «Береговое»</w:t>
            </w:r>
          </w:p>
        </w:tc>
      </w:tr>
      <w:tr w:rsidR="00924C9E" w:rsidRPr="00C73DFF" w:rsidTr="0028020A">
        <w:tc>
          <w:tcPr>
            <w:tcW w:w="326" w:type="pct"/>
            <w:tcBorders>
              <w:left w:val="single" w:sz="4" w:space="0" w:color="auto"/>
              <w:right w:val="single" w:sz="4" w:space="0" w:color="auto"/>
            </w:tcBorders>
          </w:tcPr>
          <w:p w:rsidR="00924C9E" w:rsidRPr="00C73DFF" w:rsidRDefault="00924C9E" w:rsidP="00422271">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4"/>
              </w:rPr>
            </w:pPr>
            <w:r w:rsidRPr="00C73DFF">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right"/>
              <w:rPr>
                <w:sz w:val="24"/>
              </w:rPr>
            </w:pPr>
            <w:r w:rsidRPr="00C73DFF">
              <w:rPr>
                <w:sz w:val="24"/>
              </w:rPr>
              <w:t>5300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spacing w:line="252" w:lineRule="auto"/>
              <w:jc w:val="both"/>
              <w:rPr>
                <w:sz w:val="23"/>
                <w:szCs w:val="23"/>
              </w:rPr>
            </w:pPr>
            <w:r w:rsidRPr="00C73DFF">
              <w:rPr>
                <w:sz w:val="23"/>
                <w:szCs w:val="23"/>
              </w:rPr>
              <w:t>ОГУУСПО «Новосибирский государственный техникум печати»</w:t>
            </w:r>
          </w:p>
        </w:tc>
      </w:tr>
      <w:tr w:rsidR="00924C9E" w:rsidRPr="00C73DFF" w:rsidTr="0028020A">
        <w:tc>
          <w:tcPr>
            <w:tcW w:w="326" w:type="pct"/>
            <w:tcBorders>
              <w:left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по ул. Выборной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5960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ГУВД по НСО</w:t>
            </w:r>
          </w:p>
        </w:tc>
      </w:tr>
      <w:tr w:rsidR="00924C9E" w:rsidRPr="00C73DFF" w:rsidTr="00185CD0">
        <w:tc>
          <w:tcPr>
            <w:tcW w:w="326" w:type="pct"/>
            <w:tcBorders>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по ул. Шевченко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2959</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ООО «Склад металла»</w:t>
            </w:r>
          </w:p>
        </w:tc>
      </w:tr>
      <w:tr w:rsidR="00924C9E" w:rsidRPr="00C73DFF" w:rsidTr="00185CD0">
        <w:tc>
          <w:tcPr>
            <w:tcW w:w="326" w:type="pct"/>
            <w:tcBorders>
              <w:top w:val="single" w:sz="4" w:space="0" w:color="auto"/>
              <w:left w:val="single" w:sz="4" w:space="0" w:color="auto"/>
              <w:bottom w:val="single" w:sz="4" w:space="0" w:color="auto"/>
            </w:tcBorders>
          </w:tcPr>
          <w:p w:rsidR="00924C9E" w:rsidRPr="00C73DFF" w:rsidRDefault="00924C9E" w:rsidP="00422271">
            <w:pPr>
              <w:widowControl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311747</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7.2</w:t>
            </w: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Образование</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jc w:val="both"/>
              <w:rPr>
                <w:sz w:val="24"/>
                <w:szCs w:val="24"/>
              </w:rPr>
            </w:pPr>
            <w:r w:rsidRPr="00C73DFF">
              <w:rPr>
                <w:sz w:val="24"/>
                <w:szCs w:val="24"/>
              </w:rPr>
              <w:t>детский сад по ул. Выборной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right"/>
              <w:rPr>
                <w:sz w:val="24"/>
              </w:rPr>
            </w:pPr>
            <w:r w:rsidRPr="00C73DFF">
              <w:rPr>
                <w:sz w:val="24"/>
              </w:rPr>
              <w:t>350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jc w:val="both"/>
              <w:rPr>
                <w:sz w:val="23"/>
                <w:szCs w:val="23"/>
              </w:rPr>
            </w:pPr>
            <w:r w:rsidRPr="00C73DFF">
              <w:rPr>
                <w:sz w:val="23"/>
                <w:szCs w:val="23"/>
              </w:rPr>
              <w:t>МКУ г. Новосибирска «УКС»</w:t>
            </w: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jc w:val="both"/>
              <w:rPr>
                <w:sz w:val="24"/>
                <w:szCs w:val="24"/>
              </w:rPr>
            </w:pPr>
            <w:r w:rsidRPr="00C73DFF">
              <w:rPr>
                <w:sz w:val="24"/>
                <w:szCs w:val="24"/>
              </w:rPr>
              <w:t>детский сад по ул. Ключ-Камышенское Плато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right"/>
              <w:rPr>
                <w:sz w:val="24"/>
              </w:rPr>
            </w:pPr>
            <w:r w:rsidRPr="00C73DFF">
              <w:rPr>
                <w:sz w:val="24"/>
              </w:rPr>
              <w:t>345</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jc w:val="both"/>
              <w:rPr>
                <w:sz w:val="23"/>
                <w:szCs w:val="23"/>
              </w:rPr>
            </w:pPr>
            <w:r w:rsidRPr="00C73DFF">
              <w:rPr>
                <w:sz w:val="23"/>
                <w:szCs w:val="23"/>
              </w:rPr>
              <w:t>МКУ г. Новосибирска «УКС»</w:t>
            </w: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autoSpaceDE w:val="0"/>
              <w:autoSpaceDN w:val="0"/>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jc w:val="both"/>
              <w:rPr>
                <w:sz w:val="24"/>
                <w:szCs w:val="24"/>
              </w:rPr>
            </w:pPr>
            <w:r w:rsidRPr="00C73DFF">
              <w:rPr>
                <w:sz w:val="24"/>
                <w:szCs w:val="24"/>
              </w:rPr>
              <w:t>детский сад по ул. Большевистской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center"/>
              <w:rPr>
                <w:sz w:val="24"/>
              </w:rPr>
            </w:pPr>
            <w:r w:rsidRPr="00C73DFF">
              <w:rPr>
                <w:sz w:val="24"/>
              </w:rPr>
              <w:t>мест</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right"/>
              <w:rPr>
                <w:sz w:val="24"/>
              </w:rPr>
            </w:pPr>
            <w:r w:rsidRPr="00C73DFF">
              <w:rPr>
                <w:sz w:val="24"/>
              </w:rPr>
              <w:t>320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jc w:val="both"/>
              <w:rPr>
                <w:sz w:val="23"/>
                <w:szCs w:val="23"/>
              </w:rPr>
            </w:pPr>
            <w:r w:rsidRPr="00C73DFF">
              <w:rPr>
                <w:sz w:val="23"/>
                <w:szCs w:val="23"/>
              </w:rPr>
              <w:t>МКУ г. Новосибирска «УКС»</w:t>
            </w: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D264CF">
            <w:pPr>
              <w:widowControl w:val="0"/>
              <w:autoSpaceDE w:val="0"/>
              <w:autoSpaceDN w:val="0"/>
              <w:jc w:val="center"/>
              <w:rPr>
                <w:sz w:val="24"/>
              </w:rPr>
            </w:pPr>
            <w:r w:rsidRPr="00C73DFF">
              <w:rPr>
                <w:sz w:val="24"/>
              </w:rPr>
              <w:t>7.3</w:t>
            </w: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both"/>
              <w:rPr>
                <w:sz w:val="24"/>
              </w:rPr>
            </w:pPr>
          </w:p>
        </w:tc>
      </w:tr>
      <w:tr w:rsidR="00924C9E" w:rsidRPr="00C73DFF" w:rsidTr="00185CD0">
        <w:tc>
          <w:tcPr>
            <w:tcW w:w="326" w:type="pct"/>
            <w:tcBorders>
              <w:top w:val="nil"/>
              <w:left w:val="single" w:sz="4" w:space="0" w:color="auto"/>
              <w:right w:val="single" w:sz="4" w:space="0" w:color="auto"/>
            </w:tcBorders>
          </w:tcPr>
          <w:p w:rsidR="00924C9E" w:rsidRPr="00C73DFF" w:rsidRDefault="00924C9E" w:rsidP="00D264CF">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jc w:val="both"/>
              <w:outlineLvl w:val="7"/>
              <w:rPr>
                <w:i/>
                <w:sz w:val="24"/>
              </w:rPr>
            </w:pPr>
            <w:r w:rsidRPr="00C73DFF">
              <w:rPr>
                <w:i/>
                <w:sz w:val="24"/>
              </w:rPr>
              <w:t>Теплоснабжение:</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jc w:val="both"/>
              <w:outlineLvl w:val="7"/>
              <w:rPr>
                <w:i/>
                <w:sz w:val="24"/>
              </w:rPr>
            </w:pPr>
            <w:r w:rsidRPr="00C73DFF">
              <w:rPr>
                <w:sz w:val="24"/>
              </w:rPr>
              <w:t>реконструкция участка магистральной теплотрассы в конструкции Октябрьского (коммунального) моста через реку Обь от ТК623 до ТК3 Ду 700 мм</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right"/>
              <w:rPr>
                <w:sz w:val="24"/>
              </w:rPr>
            </w:pPr>
            <w:r w:rsidRPr="00C73DFF">
              <w:rPr>
                <w:sz w:val="24"/>
              </w:rPr>
              <w:t>1,06</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both"/>
              <w:rPr>
                <w:sz w:val="24"/>
              </w:rPr>
            </w:pPr>
            <w:r w:rsidRPr="00C73DFF">
              <w:rPr>
                <w:sz w:val="24"/>
              </w:rPr>
              <w:t>ОАО «Сибирская энергетическая компания»</w:t>
            </w: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jc w:val="both"/>
              <w:outlineLvl w:val="7"/>
              <w:rPr>
                <w:sz w:val="24"/>
              </w:rPr>
            </w:pPr>
            <w:r w:rsidRPr="00C73DFF">
              <w:rPr>
                <w:sz w:val="24"/>
              </w:rPr>
              <w:t>восстановление теплотрассы в конструкции Октябрьского (коммунального) моста через р. Обь Ду 700 мм</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right"/>
              <w:rPr>
                <w:sz w:val="24"/>
              </w:rPr>
            </w:pPr>
            <w:r w:rsidRPr="00C73DFF">
              <w:rPr>
                <w:sz w:val="24"/>
              </w:rPr>
              <w:t>1,0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jc w:val="both"/>
              <w:rPr>
                <w:sz w:val="24"/>
              </w:rPr>
            </w:pPr>
            <w:r w:rsidRPr="00C73DFF">
              <w:rPr>
                <w:sz w:val="24"/>
              </w:rPr>
              <w:t>ОАО «Сибирская энергетическая компания»</w:t>
            </w:r>
          </w:p>
        </w:tc>
      </w:tr>
      <w:tr w:rsidR="00924C9E" w:rsidRPr="00C73DFF" w:rsidTr="00185CD0">
        <w:tc>
          <w:tcPr>
            <w:tcW w:w="326" w:type="pct"/>
            <w:tcBorders>
              <w:left w:val="single" w:sz="4" w:space="0" w:color="auto"/>
              <w:bottom w:val="nil"/>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outlineLvl w:val="7"/>
              <w:rPr>
                <w:sz w:val="24"/>
              </w:rPr>
            </w:pPr>
            <w:r w:rsidRPr="00C73DFF">
              <w:rPr>
                <w:sz w:val="24"/>
              </w:rPr>
              <w:t>реконструкция теплотрассы на 2 Ду 700 мм    от ТК-0810   до   ТК-0805 по ул. Лазурной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0,85</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ОАО «Сибирская энергетическая компания»</w:t>
            </w:r>
          </w:p>
        </w:tc>
      </w:tr>
      <w:tr w:rsidR="00924C9E" w:rsidRPr="00C73DFF" w:rsidTr="00185CD0">
        <w:tc>
          <w:tcPr>
            <w:tcW w:w="326" w:type="pct"/>
            <w:tcBorders>
              <w:top w:val="nil"/>
              <w:left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outlineLvl w:val="7"/>
              <w:rPr>
                <w:sz w:val="24"/>
              </w:rPr>
            </w:pPr>
            <w:r w:rsidRPr="00C73DFF">
              <w:rPr>
                <w:sz w:val="24"/>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3325,0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3"/>
                <w:szCs w:val="23"/>
              </w:rPr>
            </w:pPr>
            <w:r w:rsidRPr="00C73DFF">
              <w:rPr>
                <w:sz w:val="23"/>
                <w:szCs w:val="23"/>
              </w:rPr>
              <w:t>МКУ г. Новосибирска «УДС»</w:t>
            </w:r>
          </w:p>
        </w:tc>
      </w:tr>
      <w:tr w:rsidR="00924C9E" w:rsidRPr="00C73DFF" w:rsidTr="00185CD0">
        <w:tc>
          <w:tcPr>
            <w:tcW w:w="326" w:type="pct"/>
            <w:tcBorders>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outlineLvl w:val="7"/>
              <w:rPr>
                <w:sz w:val="24"/>
              </w:rPr>
            </w:pPr>
            <w:r w:rsidRPr="00C73DFF">
              <w:rPr>
                <w:sz w:val="24"/>
              </w:rPr>
              <w:t>мостовой переход через р. Обь по Оловозаводскому створу</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5,48</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3"/>
                <w:szCs w:val="23"/>
              </w:rPr>
            </w:pPr>
            <w:r w:rsidRPr="00C73DFF">
              <w:rPr>
                <w:sz w:val="23"/>
                <w:szCs w:val="23"/>
              </w:rPr>
              <w:t>МКУ г. Новосибирска «УДС»</w:t>
            </w:r>
          </w:p>
        </w:tc>
      </w:tr>
      <w:tr w:rsidR="00924C9E" w:rsidRPr="00C73DFF" w:rsidTr="00185CD0">
        <w:tc>
          <w:tcPr>
            <w:tcW w:w="326"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b/>
                <w:sz w:val="24"/>
              </w:rPr>
            </w:pPr>
            <w:r w:rsidRPr="00C73DFF">
              <w:rPr>
                <w:b/>
                <w:sz w:val="24"/>
              </w:rPr>
              <w:t>8</w:t>
            </w: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b/>
                <w:sz w:val="24"/>
              </w:rPr>
              <w:t>Первомайский район</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8.1</w:t>
            </w: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p>
        </w:tc>
      </w:tr>
      <w:tr w:rsidR="00924C9E" w:rsidRPr="00C73DFF" w:rsidTr="00185CD0">
        <w:trPr>
          <w:trHeight w:val="315"/>
        </w:trPr>
        <w:tc>
          <w:tcPr>
            <w:tcW w:w="326" w:type="pct"/>
            <w:tcBorders>
              <w:left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по ул. Героев Революции</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4410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ООО ПСК «Березка»</w:t>
            </w:r>
          </w:p>
        </w:tc>
      </w:tr>
      <w:tr w:rsidR="00924C9E" w:rsidRPr="00C73DFF" w:rsidTr="00185CD0">
        <w:trPr>
          <w:trHeight w:val="315"/>
        </w:trPr>
        <w:tc>
          <w:tcPr>
            <w:tcW w:w="326" w:type="pct"/>
            <w:tcBorders>
              <w:left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по ул. Первомайской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6195</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ООО «Краснообск. Монтажспецстрой»</w:t>
            </w:r>
          </w:p>
        </w:tc>
      </w:tr>
      <w:tr w:rsidR="00924C9E" w:rsidRPr="00C73DFF" w:rsidTr="00185CD0">
        <w:trPr>
          <w:trHeight w:val="315"/>
        </w:trPr>
        <w:tc>
          <w:tcPr>
            <w:tcW w:w="326" w:type="pct"/>
            <w:tcBorders>
              <w:left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по ул. Первомайской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14652</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ООО МЖК «Энергетик»</w:t>
            </w:r>
          </w:p>
        </w:tc>
      </w:tr>
      <w:tr w:rsidR="00924C9E" w:rsidRPr="00C73DFF" w:rsidTr="00185CD0">
        <w:trPr>
          <w:trHeight w:val="315"/>
        </w:trPr>
        <w:tc>
          <w:tcPr>
            <w:tcW w:w="326" w:type="pct"/>
            <w:tcBorders>
              <w:left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по ул. Одоевского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1792</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ООО «Монтаж и отделка»</w:t>
            </w:r>
          </w:p>
        </w:tc>
      </w:tr>
      <w:tr w:rsidR="00924C9E" w:rsidRPr="00C73DFF" w:rsidTr="005635B1">
        <w:trPr>
          <w:trHeight w:val="315"/>
        </w:trPr>
        <w:tc>
          <w:tcPr>
            <w:tcW w:w="326" w:type="pct"/>
            <w:tcBorders>
              <w:left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по ул. Героев Революции</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5773</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ООО «АстраВектор»</w:t>
            </w:r>
          </w:p>
        </w:tc>
      </w:tr>
      <w:tr w:rsidR="00924C9E" w:rsidRPr="00C73DFF" w:rsidTr="005635B1">
        <w:trPr>
          <w:trHeight w:val="315"/>
        </w:trPr>
        <w:tc>
          <w:tcPr>
            <w:tcW w:w="326" w:type="pct"/>
            <w:tcBorders>
              <w:left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по ул. Березовой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31704</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ООО «Компания «Сибирь-Развитие»</w:t>
            </w:r>
          </w:p>
        </w:tc>
      </w:tr>
      <w:tr w:rsidR="00924C9E" w:rsidRPr="00C73DFF" w:rsidTr="005635B1">
        <w:trPr>
          <w:trHeight w:val="315"/>
        </w:trPr>
        <w:tc>
          <w:tcPr>
            <w:tcW w:w="326" w:type="pct"/>
            <w:tcBorders>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по ул. Марии Ульяновой, Победителей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5000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ЗАО «ИнвестТЭК»</w:t>
            </w:r>
          </w:p>
        </w:tc>
      </w:tr>
      <w:tr w:rsidR="00924C9E" w:rsidRPr="00C73DFF" w:rsidTr="00185CD0">
        <w:tc>
          <w:tcPr>
            <w:tcW w:w="326" w:type="pct"/>
            <w:tcBorders>
              <w:top w:val="single" w:sz="4" w:space="0" w:color="auto"/>
              <w:left w:val="single" w:sz="4" w:space="0" w:color="auto"/>
              <w:bottom w:val="single" w:sz="4" w:space="0" w:color="auto"/>
              <w:right w:val="nil"/>
            </w:tcBorders>
          </w:tcPr>
          <w:p w:rsidR="00924C9E" w:rsidRPr="00C73DFF" w:rsidRDefault="00924C9E" w:rsidP="00D264CF">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right"/>
              <w:rPr>
                <w:sz w:val="24"/>
              </w:rPr>
            </w:pPr>
            <w:r w:rsidRPr="00C73DFF">
              <w:rPr>
                <w:sz w:val="24"/>
              </w:rPr>
              <w:t>69526</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autoSpaceDE w:val="0"/>
              <w:autoSpaceDN w:val="0"/>
              <w:spacing w:line="252" w:lineRule="auto"/>
              <w:jc w:val="both"/>
              <w:rPr>
                <w:sz w:val="24"/>
              </w:rPr>
            </w:pP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D264CF">
            <w:pPr>
              <w:widowControl w:val="0"/>
              <w:spacing w:line="252" w:lineRule="auto"/>
              <w:jc w:val="center"/>
              <w:rPr>
                <w:sz w:val="24"/>
              </w:rPr>
            </w:pPr>
            <w:r w:rsidRPr="00C73DFF">
              <w:rPr>
                <w:sz w:val="24"/>
              </w:rPr>
              <w:t>8.2</w:t>
            </w: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spacing w:line="252" w:lineRule="auto"/>
              <w:jc w:val="both"/>
              <w:outlineLvl w:val="7"/>
              <w:rPr>
                <w:i/>
                <w:sz w:val="24"/>
              </w:rPr>
            </w:pPr>
            <w:r w:rsidRPr="00C73DFF">
              <w:rPr>
                <w:i/>
                <w:sz w:val="24"/>
              </w:rPr>
              <w:t>Водоснабжение:</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spacing w:line="252" w:lineRule="auto"/>
              <w:jc w:val="both"/>
              <w:outlineLvl w:val="7"/>
              <w:rPr>
                <w:sz w:val="24"/>
              </w:rPr>
            </w:pPr>
            <w:r w:rsidRPr="00C73DFF">
              <w:rPr>
                <w:sz w:val="24"/>
              </w:rPr>
              <w:t>повысительная насосная станция № 3 Первомайской зоны</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center"/>
              <w:rPr>
                <w:sz w:val="24"/>
              </w:rPr>
            </w:pPr>
            <w:r w:rsidRPr="00C73DFF">
              <w:rPr>
                <w:sz w:val="24"/>
              </w:rPr>
              <w:t xml:space="preserve"> куб. м/час</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right"/>
              <w:rPr>
                <w:sz w:val="24"/>
              </w:rPr>
            </w:pPr>
            <w:r w:rsidRPr="00C73DFF">
              <w:rPr>
                <w:sz w:val="24"/>
              </w:rPr>
              <w:t>436</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both"/>
              <w:rPr>
                <w:sz w:val="24"/>
              </w:rPr>
            </w:pPr>
            <w:r w:rsidRPr="00C73DFF">
              <w:rPr>
                <w:sz w:val="24"/>
              </w:rPr>
              <w:t>МУП г. Новосибирска «Горводоканал»</w:t>
            </w: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spacing w:line="252" w:lineRule="auto"/>
              <w:jc w:val="both"/>
              <w:outlineLvl w:val="7"/>
              <w:rPr>
                <w:i/>
                <w:sz w:val="24"/>
              </w:rPr>
            </w:pPr>
            <w:r w:rsidRPr="00C73DFF">
              <w:rPr>
                <w:i/>
                <w:sz w:val="24"/>
              </w:rPr>
              <w:t>Электроснабжение:</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spacing w:line="252" w:lineRule="auto"/>
              <w:jc w:val="both"/>
              <w:outlineLvl w:val="7"/>
              <w:rPr>
                <w:sz w:val="24"/>
              </w:rPr>
            </w:pPr>
            <w:r w:rsidRPr="00C73DFF">
              <w:rPr>
                <w:sz w:val="24"/>
              </w:rPr>
              <w:t>реконструкция ВЛ 110 кВ Ю-8</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right"/>
              <w:rPr>
                <w:sz w:val="24"/>
              </w:rPr>
            </w:pPr>
            <w:r w:rsidRPr="00C73DFF">
              <w:rPr>
                <w:sz w:val="24"/>
              </w:rPr>
              <w:t>35,3</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both"/>
              <w:rPr>
                <w:sz w:val="24"/>
              </w:rPr>
            </w:pPr>
            <w:r w:rsidRPr="00C73DFF">
              <w:rPr>
                <w:sz w:val="24"/>
              </w:rPr>
              <w:t>ОАО «РЭС»</w:t>
            </w:r>
          </w:p>
        </w:tc>
      </w:tr>
      <w:tr w:rsidR="00924C9E" w:rsidRPr="00C73DFF" w:rsidTr="00185CD0">
        <w:tc>
          <w:tcPr>
            <w:tcW w:w="326" w:type="pct"/>
            <w:tcBorders>
              <w:left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D264CF">
            <w:pPr>
              <w:widowControl w:val="0"/>
              <w:spacing w:line="252" w:lineRule="auto"/>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both"/>
              <w:rPr>
                <w:sz w:val="24"/>
              </w:rPr>
            </w:pPr>
          </w:p>
        </w:tc>
      </w:tr>
      <w:tr w:rsidR="00924C9E" w:rsidRPr="00C73DFF" w:rsidTr="00185CD0">
        <w:tc>
          <w:tcPr>
            <w:tcW w:w="326" w:type="pct"/>
            <w:tcBorders>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center"/>
              <w:rPr>
                <w:sz w:val="24"/>
              </w:rPr>
            </w:pP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right"/>
              <w:rPr>
                <w:sz w:val="24"/>
              </w:rPr>
            </w:pPr>
            <w:r w:rsidRPr="00C73DFF">
              <w:rPr>
                <w:sz w:val="24"/>
              </w:rPr>
              <w:t>3255,0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D264CF">
            <w:pPr>
              <w:widowControl w:val="0"/>
              <w:spacing w:line="252" w:lineRule="auto"/>
              <w:jc w:val="both"/>
              <w:rPr>
                <w:sz w:val="23"/>
                <w:szCs w:val="23"/>
              </w:rPr>
            </w:pPr>
            <w:r w:rsidRPr="00C73DFF">
              <w:rPr>
                <w:sz w:val="23"/>
                <w:szCs w:val="23"/>
              </w:rPr>
              <w:t>МКУ г. Новосибирска «УДС»</w:t>
            </w: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r w:rsidRPr="00C73DFF">
              <w:rPr>
                <w:sz w:val="24"/>
              </w:rPr>
              <w:t>5465,0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3"/>
                <w:szCs w:val="23"/>
              </w:rPr>
            </w:pPr>
            <w:r w:rsidRPr="00C73DFF">
              <w:rPr>
                <w:sz w:val="23"/>
                <w:szCs w:val="23"/>
              </w:rPr>
              <w:t>МКУ г. Новосибирска «УДС»</w:t>
            </w:r>
          </w:p>
        </w:tc>
      </w:tr>
      <w:tr w:rsidR="00924C9E" w:rsidRPr="00C73DFF" w:rsidTr="00185CD0">
        <w:tc>
          <w:tcPr>
            <w:tcW w:w="326"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b/>
                <w:sz w:val="24"/>
              </w:rPr>
            </w:pPr>
            <w:r w:rsidRPr="00C73DFF">
              <w:rPr>
                <w:b/>
                <w:sz w:val="24"/>
              </w:rPr>
              <w:t>9</w:t>
            </w: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b/>
                <w:sz w:val="24"/>
              </w:rPr>
              <w:t>Советский район</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9.1</w:t>
            </w: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p>
        </w:tc>
      </w:tr>
      <w:tr w:rsidR="00924C9E" w:rsidRPr="00C73DFF" w:rsidTr="00185CD0">
        <w:tc>
          <w:tcPr>
            <w:tcW w:w="326" w:type="pct"/>
            <w:tcBorders>
              <w:top w:val="nil"/>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по ул. 2-й Миргородской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r w:rsidRPr="00C73DFF">
              <w:rPr>
                <w:sz w:val="24"/>
              </w:rPr>
              <w:t>9036</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ООО «СибакадемстройХолдинг»</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по ул. Российской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r w:rsidRPr="00C73DFF">
              <w:rPr>
                <w:sz w:val="24"/>
              </w:rPr>
              <w:t>21918</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ЗАО «Роснефтегазстрой-Академинвест»</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по ул. Ивлева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r w:rsidRPr="00C73DFF">
              <w:rPr>
                <w:sz w:val="24"/>
              </w:rPr>
              <w:t>8100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4"/>
              </w:rPr>
            </w:pPr>
            <w:r w:rsidRPr="00C73DFF">
              <w:rPr>
                <w:sz w:val="24"/>
              </w:rPr>
              <w:t>ТСЖ «Стройинвестор»</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по ул. Приморской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16317</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МУП г. Новосибирска «Советский Инвестстрой»</w:t>
            </w:r>
          </w:p>
        </w:tc>
      </w:tr>
      <w:tr w:rsidR="00924C9E" w:rsidRPr="00C73DFF" w:rsidTr="00185CD0">
        <w:tc>
          <w:tcPr>
            <w:tcW w:w="326" w:type="pct"/>
            <w:tcBorders>
              <w:top w:val="single" w:sz="4" w:space="0" w:color="auto"/>
              <w:left w:val="single" w:sz="4" w:space="0" w:color="auto"/>
              <w:bottom w:val="single" w:sz="4" w:space="0" w:color="auto"/>
              <w:right w:val="nil"/>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55371</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9.2</w:t>
            </w:r>
          </w:p>
        </w:tc>
        <w:tc>
          <w:tcPr>
            <w:tcW w:w="1857"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3"/>
                <w:szCs w:val="23"/>
              </w:rPr>
            </w:pPr>
          </w:p>
        </w:tc>
      </w:tr>
      <w:tr w:rsidR="00924C9E" w:rsidRPr="00C73DFF" w:rsidTr="00185CD0">
        <w:tc>
          <w:tcPr>
            <w:tcW w:w="326" w:type="pct"/>
            <w:tcBorders>
              <w:top w:val="nil"/>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outlineLvl w:val="7"/>
              <w:rPr>
                <w:i/>
                <w:sz w:val="24"/>
              </w:rPr>
            </w:pPr>
            <w:r w:rsidRPr="00C73DFF">
              <w:rPr>
                <w:i/>
                <w:sz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3325,0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3"/>
                <w:szCs w:val="23"/>
              </w:rPr>
            </w:pPr>
            <w:r w:rsidRPr="00C73DFF">
              <w:rPr>
                <w:sz w:val="23"/>
                <w:szCs w:val="23"/>
              </w:rPr>
              <w:t>МКУ г. Новосибирска «УДС»</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11556,0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3"/>
                <w:szCs w:val="23"/>
              </w:rPr>
            </w:pPr>
            <w:r w:rsidRPr="00C73DFF">
              <w:rPr>
                <w:sz w:val="23"/>
                <w:szCs w:val="23"/>
              </w:rPr>
              <w:t>МКУ г. Новосибирска «УДС»</w:t>
            </w:r>
          </w:p>
        </w:tc>
      </w:tr>
      <w:tr w:rsidR="00924C9E" w:rsidRPr="00C73DFF" w:rsidTr="00185CD0">
        <w:tc>
          <w:tcPr>
            <w:tcW w:w="326"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b/>
                <w:sz w:val="24"/>
              </w:rPr>
            </w:pPr>
            <w:r w:rsidRPr="00C73DFF">
              <w:rPr>
                <w:b/>
                <w:sz w:val="24"/>
              </w:rPr>
              <w:t>10</w:t>
            </w: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b/>
                <w:sz w:val="24"/>
              </w:rPr>
            </w:pPr>
            <w:r w:rsidRPr="00C73DFF">
              <w:rPr>
                <w:b/>
                <w:sz w:val="24"/>
              </w:rPr>
              <w:t>Центральный район</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10.1</w:t>
            </w: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Жилые дома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по ул. Ломоносова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28776</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ФГБОУ ВПО «НГУЭиУ» «НИНХ»</w:t>
            </w:r>
          </w:p>
        </w:tc>
      </w:tr>
      <w:tr w:rsidR="00924C9E" w:rsidRPr="00C73DFF" w:rsidTr="00185CD0">
        <w:tc>
          <w:tcPr>
            <w:tcW w:w="326" w:type="pct"/>
            <w:tcBorders>
              <w:left w:val="single" w:sz="4" w:space="0" w:color="auto"/>
              <w:bottom w:val="nil"/>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по ул. Мичурина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6210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ФГОУ ВПО «НГАВТ»</w:t>
            </w:r>
          </w:p>
        </w:tc>
      </w:tr>
      <w:tr w:rsidR="00924C9E" w:rsidRPr="00C73DFF" w:rsidTr="00185CD0">
        <w:tc>
          <w:tcPr>
            <w:tcW w:w="326" w:type="pct"/>
            <w:tcBorders>
              <w:left w:val="single" w:sz="4" w:space="0" w:color="auto"/>
              <w:bottom w:val="nil"/>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по ул. Ипподромской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2862</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ОАО ПКФ «Новосибхлеб»</w:t>
            </w:r>
          </w:p>
        </w:tc>
      </w:tr>
      <w:tr w:rsidR="00924C9E" w:rsidRPr="00C73DFF" w:rsidTr="0028020A">
        <w:tc>
          <w:tcPr>
            <w:tcW w:w="326" w:type="pct"/>
            <w:tcBorders>
              <w:top w:val="nil"/>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по ул. Октябрьской, 40</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1271</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ТСЖ «Октябрьская 40»</w:t>
            </w:r>
          </w:p>
        </w:tc>
      </w:tr>
      <w:tr w:rsidR="00924C9E" w:rsidRPr="00C73DFF" w:rsidTr="0028020A">
        <w:tc>
          <w:tcPr>
            <w:tcW w:w="326" w:type="pct"/>
            <w:tcBorders>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по ул. Семьи Шамшиных</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10271</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ООО «НГСПИ-Инвест»</w:t>
            </w:r>
          </w:p>
        </w:tc>
      </w:tr>
      <w:tr w:rsidR="00924C9E" w:rsidRPr="00C73DFF" w:rsidTr="0028020A">
        <w:tc>
          <w:tcPr>
            <w:tcW w:w="326" w:type="pct"/>
            <w:tcBorders>
              <w:top w:val="single" w:sz="4" w:space="0" w:color="auto"/>
              <w:left w:val="single" w:sz="4" w:space="0" w:color="auto"/>
              <w:bottom w:val="single" w:sz="4" w:space="0" w:color="auto"/>
              <w:right w:val="nil"/>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Итого по району:</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49390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10.2</w:t>
            </w: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r w:rsidRPr="00C73DFF">
              <w:rPr>
                <w:sz w:val="24"/>
              </w:rPr>
              <w:t>Коммунальное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szCs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outlineLvl w:val="7"/>
              <w:rPr>
                <w:i/>
                <w:sz w:val="24"/>
                <w:szCs w:val="24"/>
              </w:rPr>
            </w:pPr>
            <w:r w:rsidRPr="00C73DFF">
              <w:rPr>
                <w:i/>
                <w:sz w:val="24"/>
                <w:szCs w:val="24"/>
              </w:rPr>
              <w:t>Дорожно-благоустроительный комплекс:</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szCs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szCs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4"/>
                <w:szCs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outlineLvl w:val="7"/>
              <w:rPr>
                <w:sz w:val="23"/>
                <w:szCs w:val="23"/>
              </w:rPr>
            </w:pPr>
            <w:r w:rsidRPr="00C73DFF">
              <w:rPr>
                <w:sz w:val="23"/>
                <w:szCs w:val="23"/>
              </w:rPr>
              <w:t>планово-предупредительный ремонт дорог</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3442,0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3"/>
                <w:szCs w:val="23"/>
              </w:rPr>
            </w:pPr>
            <w:r w:rsidRPr="00C73DFF">
              <w:rPr>
                <w:sz w:val="23"/>
                <w:szCs w:val="23"/>
              </w:rPr>
              <w:t>МКУ г. Новосибирска «УДС»</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outlineLvl w:val="7"/>
              <w:rPr>
                <w:sz w:val="23"/>
                <w:szCs w:val="23"/>
              </w:rPr>
            </w:pPr>
            <w:r w:rsidRPr="00C73DFF">
              <w:rPr>
                <w:sz w:val="23"/>
                <w:szCs w:val="23"/>
              </w:rPr>
              <w:t>модернизация дорог индивидуальной жилой застройки</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right"/>
              <w:rPr>
                <w:sz w:val="24"/>
              </w:rPr>
            </w:pPr>
            <w:r w:rsidRPr="00C73DFF">
              <w:rPr>
                <w:sz w:val="24"/>
              </w:rPr>
              <w:t>900,0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spacing w:line="252" w:lineRule="auto"/>
              <w:jc w:val="both"/>
              <w:rPr>
                <w:sz w:val="23"/>
                <w:szCs w:val="23"/>
              </w:rPr>
            </w:pPr>
            <w:r w:rsidRPr="00C73DFF">
              <w:rPr>
                <w:sz w:val="23"/>
                <w:szCs w:val="23"/>
              </w:rPr>
              <w:t>МКУ г. Новосибирска «УДС»</w:t>
            </w: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outlineLvl w:val="7"/>
              <w:rPr>
                <w:sz w:val="24"/>
              </w:rPr>
            </w:pPr>
            <w:r w:rsidRPr="00C73DFF">
              <w:rPr>
                <w:sz w:val="24"/>
              </w:rPr>
              <w:t>магистраль непрерывного движения от Красного проспекта до городской черты в направлении Бийск – Ташанта. Транспортная развязка на пересечении ул. Большевистской, Красного проспекта, Каменской магистрали и ул. Фабричной</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r w:rsidRPr="00C73DFF">
              <w:rPr>
                <w:sz w:val="24"/>
              </w:rPr>
              <w:t>0,7</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3"/>
                <w:szCs w:val="23"/>
              </w:rPr>
            </w:pPr>
            <w:r w:rsidRPr="00C73DFF">
              <w:rPr>
                <w:sz w:val="23"/>
                <w:szCs w:val="23"/>
              </w:rPr>
              <w:t>МКУ г. Новосибирска «УДС»</w:t>
            </w:r>
          </w:p>
        </w:tc>
      </w:tr>
      <w:tr w:rsidR="00924C9E" w:rsidRPr="00C73DFF" w:rsidTr="00185CD0">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Ввод жилья по городу Новосибирску</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1160000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rPr>
            </w:pPr>
            <w:r w:rsidRPr="00C73DFF">
              <w:rPr>
                <w:sz w:val="24"/>
              </w:rPr>
              <w:t>в том числе:</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szCs w:val="24"/>
              </w:rPr>
            </w:pPr>
            <w:r w:rsidRPr="00C73DFF">
              <w:rPr>
                <w:sz w:val="24"/>
                <w:szCs w:val="24"/>
              </w:rPr>
              <w:t xml:space="preserve">   жилищное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1035000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422271">
        <w:tc>
          <w:tcPr>
            <w:tcW w:w="326" w:type="pct"/>
            <w:tcBorders>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szCs w:val="24"/>
              </w:rPr>
            </w:pPr>
            <w:r w:rsidRPr="00C73DFF">
              <w:rPr>
                <w:sz w:val="24"/>
                <w:szCs w:val="24"/>
              </w:rPr>
              <w:t xml:space="preserve">   индивидуальное строительство</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125000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422271">
        <w:tc>
          <w:tcPr>
            <w:tcW w:w="326"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szCs w:val="24"/>
              </w:rPr>
            </w:pPr>
            <w:r w:rsidRPr="00C73DFF">
              <w:rPr>
                <w:sz w:val="24"/>
                <w:szCs w:val="24"/>
              </w:rPr>
              <w:t>Газификация жилищного фонда города Новосибирска: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422271">
        <w:tc>
          <w:tcPr>
            <w:tcW w:w="326" w:type="pct"/>
            <w:tcBorders>
              <w:top w:val="single" w:sz="4" w:space="0" w:color="auto"/>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szCs w:val="24"/>
              </w:rPr>
            </w:pPr>
            <w:r w:rsidRPr="00C73DFF">
              <w:rPr>
                <w:sz w:val="24"/>
                <w:szCs w:val="24"/>
              </w:rPr>
              <w:t xml:space="preserve">   газопроводы высокого давления</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22,70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185CD0">
        <w:tc>
          <w:tcPr>
            <w:tcW w:w="326" w:type="pct"/>
            <w:tcBorders>
              <w:left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jc w:val="both"/>
              <w:rPr>
                <w:sz w:val="24"/>
                <w:szCs w:val="24"/>
              </w:rPr>
            </w:pPr>
            <w:r w:rsidRPr="00C73DFF">
              <w:rPr>
                <w:sz w:val="24"/>
                <w:szCs w:val="24"/>
              </w:rPr>
              <w:t xml:space="preserve">   газопроводы низкого давления</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center"/>
              <w:rPr>
                <w:sz w:val="24"/>
              </w:rPr>
            </w:pPr>
            <w:r w:rsidRPr="00C73DFF">
              <w:rPr>
                <w:sz w:val="24"/>
              </w:rPr>
              <w:t>км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right"/>
              <w:rPr>
                <w:sz w:val="24"/>
              </w:rPr>
            </w:pPr>
            <w:r w:rsidRPr="00C73DFF">
              <w:rPr>
                <w:sz w:val="24"/>
              </w:rPr>
              <w:t>53,80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jc w:val="both"/>
              <w:rPr>
                <w:sz w:val="24"/>
              </w:rPr>
            </w:pPr>
          </w:p>
        </w:tc>
      </w:tr>
      <w:tr w:rsidR="00924C9E" w:rsidRPr="00C73DFF" w:rsidTr="00185CD0">
        <w:tc>
          <w:tcPr>
            <w:tcW w:w="326"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outlineLvl w:val="7"/>
              <w:rPr>
                <w:sz w:val="24"/>
              </w:rPr>
            </w:pPr>
            <w:r w:rsidRPr="00C73DFF">
              <w:rPr>
                <w:sz w:val="24"/>
              </w:rPr>
              <w:t>Устройство защитного слоя износа покрытия автомобильных дорог</w:t>
            </w:r>
            <w:r w:rsidRPr="00C73DFF">
              <w:rPr>
                <w:sz w:val="24"/>
                <w:szCs w:val="24"/>
              </w:rPr>
              <w:t xml:space="preserve"> города Новосибирска</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кв. м</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3"/>
                <w:szCs w:val="23"/>
              </w:rPr>
            </w:pPr>
            <w:r w:rsidRPr="00C73DFF">
              <w:rPr>
                <w:sz w:val="23"/>
                <w:szCs w:val="23"/>
              </w:rPr>
              <w:t>192307,0</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3"/>
                <w:szCs w:val="23"/>
              </w:rPr>
            </w:pPr>
          </w:p>
        </w:tc>
      </w:tr>
      <w:tr w:rsidR="00924C9E" w:rsidRPr="00C73DFF" w:rsidTr="00185CD0">
        <w:tc>
          <w:tcPr>
            <w:tcW w:w="326"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p>
        </w:tc>
        <w:tc>
          <w:tcPr>
            <w:tcW w:w="1857" w:type="pct"/>
            <w:tcBorders>
              <w:top w:val="single" w:sz="4" w:space="0" w:color="auto"/>
              <w:left w:val="nil"/>
              <w:bottom w:val="single" w:sz="4" w:space="0" w:color="auto"/>
              <w:right w:val="single" w:sz="4" w:space="0" w:color="auto"/>
            </w:tcBorders>
          </w:tcPr>
          <w:p w:rsidR="00924C9E" w:rsidRPr="00C73DFF" w:rsidRDefault="00924C9E" w:rsidP="00422271">
            <w:pPr>
              <w:widowControl w:val="0"/>
              <w:autoSpaceDE w:val="0"/>
              <w:autoSpaceDN w:val="0"/>
              <w:jc w:val="both"/>
              <w:outlineLvl w:val="7"/>
              <w:rPr>
                <w:sz w:val="24"/>
              </w:rPr>
            </w:pPr>
            <w:r w:rsidRPr="00C73DFF">
              <w:rPr>
                <w:sz w:val="24"/>
              </w:rPr>
              <w:t>Строительство светофорных объектов</w:t>
            </w:r>
            <w:r w:rsidRPr="00C73DFF">
              <w:rPr>
                <w:sz w:val="24"/>
                <w:szCs w:val="24"/>
              </w:rPr>
              <w:t xml:space="preserve"> в городе Новосибирске</w:t>
            </w:r>
          </w:p>
        </w:tc>
        <w:tc>
          <w:tcPr>
            <w:tcW w:w="733"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center"/>
              <w:rPr>
                <w:sz w:val="24"/>
              </w:rPr>
            </w:pPr>
            <w:r w:rsidRPr="00C73DFF">
              <w:rPr>
                <w:sz w:val="24"/>
              </w:rPr>
              <w:t>единиц</w:t>
            </w:r>
          </w:p>
        </w:tc>
        <w:tc>
          <w:tcPr>
            <w:tcW w:w="512"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right"/>
              <w:rPr>
                <w:sz w:val="24"/>
              </w:rPr>
            </w:pPr>
            <w:r w:rsidRPr="00C73DFF">
              <w:rPr>
                <w:sz w:val="24"/>
              </w:rPr>
              <w:t>4</w:t>
            </w:r>
          </w:p>
        </w:tc>
        <w:tc>
          <w:tcPr>
            <w:tcW w:w="1571" w:type="pct"/>
            <w:tcBorders>
              <w:top w:val="single" w:sz="4" w:space="0" w:color="auto"/>
              <w:left w:val="single" w:sz="4" w:space="0" w:color="auto"/>
              <w:bottom w:val="single" w:sz="4" w:space="0" w:color="auto"/>
              <w:right w:val="single" w:sz="4" w:space="0" w:color="auto"/>
            </w:tcBorders>
          </w:tcPr>
          <w:p w:rsidR="00924C9E" w:rsidRPr="00C73DFF" w:rsidRDefault="00924C9E" w:rsidP="00422271">
            <w:pPr>
              <w:widowControl w:val="0"/>
              <w:autoSpaceDE w:val="0"/>
              <w:autoSpaceDN w:val="0"/>
              <w:jc w:val="both"/>
              <w:rPr>
                <w:sz w:val="23"/>
                <w:szCs w:val="23"/>
              </w:rPr>
            </w:pPr>
          </w:p>
        </w:tc>
      </w:tr>
    </w:tbl>
    <w:p w:rsidR="002A6A63" w:rsidRPr="00C73DFF" w:rsidRDefault="002A6A63" w:rsidP="002A6A63">
      <w:pPr>
        <w:widowControl w:val="0"/>
        <w:autoSpaceDE w:val="0"/>
        <w:autoSpaceDN w:val="0"/>
        <w:rPr>
          <w:sz w:val="2"/>
          <w:szCs w:val="2"/>
        </w:rPr>
      </w:pPr>
    </w:p>
    <w:p w:rsidR="002A6A63" w:rsidRPr="00C73DFF" w:rsidRDefault="002A6A63" w:rsidP="002A6A63">
      <w:pPr>
        <w:widowControl w:val="0"/>
        <w:autoSpaceDE w:val="0"/>
        <w:autoSpaceDN w:val="0"/>
        <w:ind w:left="851" w:right="851"/>
        <w:jc w:val="center"/>
        <w:rPr>
          <w:b/>
          <w:sz w:val="28"/>
        </w:rPr>
      </w:pPr>
    </w:p>
    <w:p w:rsidR="002A6A63" w:rsidRPr="00C73DFF" w:rsidRDefault="002A6A63" w:rsidP="002A6A63">
      <w:pPr>
        <w:widowControl w:val="0"/>
        <w:ind w:left="5670"/>
        <w:jc w:val="right"/>
        <w:rPr>
          <w:sz w:val="24"/>
          <w:szCs w:val="24"/>
        </w:rPr>
      </w:pPr>
      <w:r w:rsidRPr="00C73DFF">
        <w:rPr>
          <w:sz w:val="24"/>
          <w:szCs w:val="24"/>
        </w:rPr>
        <w:t>Таблица 2</w:t>
      </w:r>
    </w:p>
    <w:p w:rsidR="002A6A63" w:rsidRPr="00C73DFF" w:rsidRDefault="002A6A63" w:rsidP="002A6A63">
      <w:pPr>
        <w:widowControl w:val="0"/>
        <w:ind w:left="5670"/>
        <w:jc w:val="right"/>
        <w:rPr>
          <w:sz w:val="24"/>
          <w:szCs w:val="24"/>
        </w:rPr>
      </w:pPr>
    </w:p>
    <w:p w:rsidR="002A6A63" w:rsidRPr="00C73DFF" w:rsidRDefault="002A6A63" w:rsidP="002A6A63">
      <w:pPr>
        <w:widowControl w:val="0"/>
        <w:autoSpaceDE w:val="0"/>
        <w:autoSpaceDN w:val="0"/>
        <w:jc w:val="center"/>
        <w:rPr>
          <w:sz w:val="24"/>
          <w:szCs w:val="24"/>
        </w:rPr>
      </w:pPr>
      <w:r w:rsidRPr="00C73DFF">
        <w:rPr>
          <w:sz w:val="24"/>
          <w:szCs w:val="24"/>
        </w:rPr>
        <w:t>Перечень вводимых объектов строительства на 2015 год по отраслям и районам</w:t>
      </w:r>
    </w:p>
    <w:p w:rsidR="002A6A63" w:rsidRPr="00C73DFF" w:rsidRDefault="002A6A63" w:rsidP="002A6A63">
      <w:pPr>
        <w:widowControl w:val="0"/>
        <w:autoSpaceDE w:val="0"/>
        <w:autoSpaceDN w:val="0"/>
        <w:jc w:val="center"/>
        <w:rPr>
          <w:sz w:val="24"/>
          <w:szCs w:val="24"/>
        </w:rPr>
      </w:pPr>
      <w:r w:rsidRPr="00C73DFF">
        <w:rPr>
          <w:sz w:val="24"/>
          <w:szCs w:val="24"/>
        </w:rPr>
        <w:t>города Новосибирска</w:t>
      </w:r>
    </w:p>
    <w:p w:rsidR="002A6A63" w:rsidRPr="00C73DFF" w:rsidRDefault="002A6A63" w:rsidP="002A6A63">
      <w:pPr>
        <w:widowControl w:val="0"/>
        <w:autoSpaceDE w:val="0"/>
        <w:autoSpaceDN w:val="0"/>
        <w:jc w:val="center"/>
        <w:rPr>
          <w:b/>
          <w:sz w:val="24"/>
          <w:szCs w:val="24"/>
        </w:rPr>
      </w:pPr>
    </w:p>
    <w:tbl>
      <w:tblPr>
        <w:tblW w:w="5000" w:type="pct"/>
        <w:tblCellMar>
          <w:left w:w="57" w:type="dxa"/>
          <w:right w:w="57" w:type="dxa"/>
        </w:tblCellMar>
        <w:tblLook w:val="0000" w:firstRow="0" w:lastRow="0" w:firstColumn="0" w:lastColumn="0" w:noHBand="0" w:noVBand="0"/>
      </w:tblPr>
      <w:tblGrid>
        <w:gridCol w:w="662"/>
        <w:gridCol w:w="3689"/>
        <w:gridCol w:w="1341"/>
        <w:gridCol w:w="1118"/>
        <w:gridCol w:w="3226"/>
      </w:tblGrid>
      <w:tr w:rsidR="002A6A63" w:rsidRPr="00C73DFF" w:rsidTr="00185CD0">
        <w:trPr>
          <w:tblHeader/>
        </w:trPr>
        <w:tc>
          <w:tcPr>
            <w:tcW w:w="330"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w:t>
            </w:r>
          </w:p>
          <w:p w:rsidR="002A6A63" w:rsidRPr="00C73DFF" w:rsidRDefault="002A6A63" w:rsidP="002A6A63">
            <w:pPr>
              <w:widowControl w:val="0"/>
              <w:autoSpaceDE w:val="0"/>
              <w:autoSpaceDN w:val="0"/>
              <w:jc w:val="center"/>
              <w:rPr>
                <w:sz w:val="24"/>
              </w:rPr>
            </w:pPr>
            <w:r w:rsidRPr="00C73DFF">
              <w:rPr>
                <w:sz w:val="24"/>
              </w:rPr>
              <w:t>п.</w:t>
            </w:r>
          </w:p>
        </w:tc>
        <w:tc>
          <w:tcPr>
            <w:tcW w:w="1838" w:type="pct"/>
            <w:tcBorders>
              <w:top w:val="single" w:sz="4" w:space="0" w:color="auto"/>
              <w:left w:val="nil"/>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Перечень объектов</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Единица измерения</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Задание</w:t>
            </w:r>
          </w:p>
        </w:tc>
        <w:tc>
          <w:tcPr>
            <w:tcW w:w="1607" w:type="pct"/>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Заказчик</w:t>
            </w:r>
          </w:p>
        </w:tc>
      </w:tr>
    </w:tbl>
    <w:p w:rsidR="00185CD0" w:rsidRPr="00C73DFF" w:rsidRDefault="00185CD0">
      <w:pPr>
        <w:rPr>
          <w:sz w:val="2"/>
          <w:szCs w:val="2"/>
        </w:rPr>
      </w:pPr>
    </w:p>
    <w:tbl>
      <w:tblPr>
        <w:tblW w:w="5000" w:type="pct"/>
        <w:tblCellMar>
          <w:left w:w="57" w:type="dxa"/>
          <w:right w:w="57" w:type="dxa"/>
        </w:tblCellMar>
        <w:tblLook w:val="0000" w:firstRow="0" w:lastRow="0" w:firstColumn="0" w:lastColumn="0" w:noHBand="0" w:noVBand="0"/>
      </w:tblPr>
      <w:tblGrid>
        <w:gridCol w:w="658"/>
        <w:gridCol w:w="3687"/>
        <w:gridCol w:w="1341"/>
        <w:gridCol w:w="1118"/>
        <w:gridCol w:w="3232"/>
      </w:tblGrid>
      <w:tr w:rsidR="002A6A63" w:rsidRPr="00C73DFF" w:rsidTr="002D300A">
        <w:trPr>
          <w:tblHeader/>
        </w:trPr>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5</w:t>
            </w:r>
          </w:p>
        </w:tc>
      </w:tr>
      <w:tr w:rsidR="002A6A63" w:rsidRPr="00C73DFF" w:rsidTr="002D300A">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Дзержинский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5"/>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Есенина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10306</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«Совинтех»</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Есенина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6485</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«МегаСтрой»</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Волочаевской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12623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ФБУ «Следственный изолятор № 1 ГУФСИН по НСО»</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Гоголя</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11589</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«Эскария»</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Кошурникова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14100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55103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1.2</w:t>
            </w:r>
          </w:p>
        </w:tc>
        <w:tc>
          <w:tcPr>
            <w:tcW w:w="183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детский сад по ул. Кошурникова, 29/2</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1.3</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20570,0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16800,0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D300A">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2</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Железнодорожный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Красноярской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16394</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ПСФ «Перлит-КБ»</w:t>
            </w:r>
          </w:p>
        </w:tc>
      </w:tr>
      <w:tr w:rsidR="002A6A63" w:rsidRPr="00C73DFF" w:rsidTr="002D300A">
        <w:tc>
          <w:tcPr>
            <w:tcW w:w="328" w:type="pct"/>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Салтыкова-Щедрина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11610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«Сибстрой»</w:t>
            </w:r>
          </w:p>
        </w:tc>
      </w:tr>
      <w:tr w:rsidR="002A6A63" w:rsidRPr="00C73DFF" w:rsidTr="002D300A">
        <w:tc>
          <w:tcPr>
            <w:tcW w:w="328" w:type="pct"/>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Сибирской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11551</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ТСЖ «Наш дом»</w:t>
            </w:r>
          </w:p>
        </w:tc>
      </w:tr>
      <w:tr w:rsidR="002A6A63" w:rsidRPr="00C73DFF" w:rsidTr="002D300A">
        <w:tc>
          <w:tcPr>
            <w:tcW w:w="32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39555</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2.2</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8"/>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8020A" w:rsidRPr="00C73DFF" w:rsidTr="002D300A">
        <w:tc>
          <w:tcPr>
            <w:tcW w:w="328" w:type="pct"/>
            <w:tcBorders>
              <w:top w:val="nil"/>
              <w:left w:val="single" w:sz="4" w:space="0" w:color="auto"/>
              <w:right w:val="single" w:sz="4" w:space="0" w:color="auto"/>
            </w:tcBorders>
          </w:tcPr>
          <w:p w:rsidR="0028020A" w:rsidRPr="00C73DFF" w:rsidRDefault="002802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8020A" w:rsidRPr="00C73DFF" w:rsidRDefault="0028020A" w:rsidP="00036FB3">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8020A" w:rsidRPr="00C73DFF" w:rsidRDefault="002802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8020A" w:rsidRPr="00C73DFF" w:rsidRDefault="0028020A" w:rsidP="00422271">
            <w:pPr>
              <w:widowControl w:val="0"/>
              <w:autoSpaceDE w:val="0"/>
              <w:autoSpaceDN w:val="0"/>
              <w:jc w:val="right"/>
              <w:rPr>
                <w:sz w:val="24"/>
              </w:rPr>
            </w:pPr>
            <w:r w:rsidRPr="00C73DFF">
              <w:rPr>
                <w:sz w:val="24"/>
              </w:rPr>
              <w:t>18270,0</w:t>
            </w:r>
          </w:p>
        </w:tc>
        <w:tc>
          <w:tcPr>
            <w:tcW w:w="1610" w:type="pct"/>
            <w:tcBorders>
              <w:top w:val="single" w:sz="4" w:space="0" w:color="auto"/>
              <w:left w:val="single" w:sz="4" w:space="0" w:color="auto"/>
              <w:bottom w:val="single" w:sz="4" w:space="0" w:color="auto"/>
              <w:right w:val="single" w:sz="4" w:space="0" w:color="auto"/>
            </w:tcBorders>
          </w:tcPr>
          <w:p w:rsidR="0028020A" w:rsidRPr="00C73DFF" w:rsidRDefault="0028020A" w:rsidP="00422271">
            <w:pPr>
              <w:widowControl w:val="0"/>
              <w:autoSpaceDE w:val="0"/>
              <w:autoSpaceDN w:val="0"/>
              <w:rPr>
                <w:sz w:val="23"/>
                <w:szCs w:val="23"/>
              </w:rPr>
            </w:pPr>
            <w:r w:rsidRPr="00C73DFF">
              <w:rPr>
                <w:sz w:val="23"/>
                <w:szCs w:val="23"/>
              </w:rPr>
              <w:t>МКУ г. Новосибирска «УДС»</w:t>
            </w:r>
          </w:p>
        </w:tc>
      </w:tr>
      <w:tr w:rsidR="002A6A63" w:rsidRPr="00C73DFF" w:rsidTr="002D300A">
        <w:tc>
          <w:tcPr>
            <w:tcW w:w="328"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910,0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D264CF">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3</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Заельцовский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D264CF">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3.1</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D264CF">
        <w:tc>
          <w:tcPr>
            <w:tcW w:w="328" w:type="pct"/>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Кавалерийской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9650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«Камея»</w:t>
            </w:r>
          </w:p>
        </w:tc>
      </w:tr>
      <w:tr w:rsidR="002A6A63" w:rsidRPr="00C73DFF" w:rsidTr="00D264CF">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Дуси Ковальчук</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 xml:space="preserve">кв. м </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12990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«Интерпоток»</w:t>
            </w: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Линейной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19523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«СК-Инвест»</w:t>
            </w: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Кубовой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10400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ИСК «Мочище»</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Красному проспекту</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14844</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«АНВ»</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Сухарной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11823</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Региональный общественный фонд «Безопасность и право»</w:t>
            </w: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по ул. Кубовой </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19200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«ИнвестТЭК»</w:t>
            </w:r>
          </w:p>
        </w:tc>
      </w:tr>
      <w:tr w:rsidR="002A6A63" w:rsidRPr="00C73DFF" w:rsidTr="002D300A">
        <w:trPr>
          <w:trHeight w:val="91"/>
        </w:trPr>
        <w:tc>
          <w:tcPr>
            <w:tcW w:w="32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98430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ED1BE6" w:rsidRPr="00C73DFF" w:rsidTr="002D300A">
        <w:trPr>
          <w:trHeight w:val="91"/>
        </w:trPr>
        <w:tc>
          <w:tcPr>
            <w:tcW w:w="328" w:type="pct"/>
            <w:vMerge w:val="restart"/>
            <w:tcBorders>
              <w:top w:val="single" w:sz="4" w:space="0" w:color="auto"/>
              <w:left w:val="single" w:sz="4" w:space="0" w:color="auto"/>
              <w:right w:val="single" w:sz="4" w:space="0" w:color="auto"/>
            </w:tcBorders>
          </w:tcPr>
          <w:p w:rsidR="00ED1BE6" w:rsidRPr="00C73DFF" w:rsidRDefault="00ED1BE6" w:rsidP="00422271">
            <w:pPr>
              <w:widowControl w:val="0"/>
              <w:autoSpaceDE w:val="0"/>
              <w:autoSpaceDN w:val="0"/>
              <w:jc w:val="center"/>
              <w:rPr>
                <w:sz w:val="24"/>
              </w:rPr>
            </w:pPr>
            <w:r w:rsidRPr="00C73DFF">
              <w:rPr>
                <w:sz w:val="24"/>
              </w:rPr>
              <w:t>3.2</w:t>
            </w:r>
          </w:p>
        </w:tc>
        <w:tc>
          <w:tcPr>
            <w:tcW w:w="1837"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both"/>
              <w:rPr>
                <w:b/>
                <w:sz w:val="24"/>
              </w:rPr>
            </w:pPr>
            <w:r w:rsidRPr="00487A25">
              <w:rPr>
                <w:b/>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center"/>
              <w:rPr>
                <w:b/>
                <w:sz w:val="24"/>
              </w:rPr>
            </w:pPr>
          </w:p>
        </w:tc>
        <w:tc>
          <w:tcPr>
            <w:tcW w:w="557"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right"/>
              <w:rPr>
                <w:b/>
                <w:sz w:val="24"/>
              </w:rPr>
            </w:pPr>
          </w:p>
        </w:tc>
        <w:tc>
          <w:tcPr>
            <w:tcW w:w="1610"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both"/>
              <w:rPr>
                <w:b/>
                <w:sz w:val="24"/>
                <w:szCs w:val="24"/>
              </w:rPr>
            </w:pPr>
          </w:p>
        </w:tc>
      </w:tr>
      <w:tr w:rsidR="00ED1BE6" w:rsidRPr="00C73DFF" w:rsidTr="002D300A">
        <w:trPr>
          <w:trHeight w:val="91"/>
        </w:trPr>
        <w:tc>
          <w:tcPr>
            <w:tcW w:w="328" w:type="pct"/>
            <w:vMerge/>
            <w:tcBorders>
              <w:left w:val="single" w:sz="4" w:space="0" w:color="auto"/>
              <w:right w:val="single" w:sz="4" w:space="0" w:color="auto"/>
            </w:tcBorders>
          </w:tcPr>
          <w:p w:rsidR="00ED1BE6" w:rsidRPr="00C73DFF" w:rsidRDefault="00ED1BE6"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both"/>
              <w:rPr>
                <w:b/>
                <w:sz w:val="24"/>
              </w:rPr>
            </w:pPr>
            <w:r w:rsidRPr="00487A25">
              <w:rPr>
                <w:b/>
                <w:sz w:val="24"/>
              </w:rPr>
              <w:t>реконструкция здания (детский сад-ясли) по ул. Тимирязева,81с увеличением объема</w:t>
            </w:r>
          </w:p>
        </w:tc>
        <w:tc>
          <w:tcPr>
            <w:tcW w:w="668"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center"/>
              <w:rPr>
                <w:b/>
                <w:sz w:val="24"/>
              </w:rPr>
            </w:pPr>
            <w:r w:rsidRPr="00487A25">
              <w:rPr>
                <w:b/>
                <w:sz w:val="24"/>
              </w:rPr>
              <w:t>мест</w:t>
            </w:r>
          </w:p>
        </w:tc>
        <w:tc>
          <w:tcPr>
            <w:tcW w:w="557"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right"/>
              <w:rPr>
                <w:b/>
                <w:sz w:val="24"/>
              </w:rPr>
            </w:pPr>
            <w:r w:rsidRPr="00487A25">
              <w:rPr>
                <w:b/>
                <w:sz w:val="24"/>
              </w:rPr>
              <w:t>245</w:t>
            </w:r>
          </w:p>
        </w:tc>
        <w:tc>
          <w:tcPr>
            <w:tcW w:w="1610"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both"/>
              <w:rPr>
                <w:b/>
                <w:sz w:val="24"/>
                <w:szCs w:val="24"/>
              </w:rPr>
            </w:pPr>
            <w:r w:rsidRPr="00487A25">
              <w:rPr>
                <w:b/>
                <w:sz w:val="24"/>
                <w:szCs w:val="24"/>
              </w:rPr>
              <w:t>МКУ г. Новосибирска «УКС»</w:t>
            </w:r>
          </w:p>
        </w:tc>
      </w:tr>
      <w:tr w:rsidR="00ED1BE6" w:rsidRPr="00C73DFF" w:rsidTr="009B5226">
        <w:trPr>
          <w:trHeight w:val="91"/>
        </w:trPr>
        <w:tc>
          <w:tcPr>
            <w:tcW w:w="328" w:type="pct"/>
            <w:vMerge/>
            <w:tcBorders>
              <w:left w:val="single" w:sz="4" w:space="0" w:color="auto"/>
              <w:right w:val="single" w:sz="4" w:space="0" w:color="auto"/>
            </w:tcBorders>
          </w:tcPr>
          <w:p w:rsidR="00ED1BE6" w:rsidRPr="00C73DFF" w:rsidRDefault="00ED1BE6"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both"/>
              <w:rPr>
                <w:b/>
                <w:sz w:val="24"/>
              </w:rPr>
            </w:pPr>
            <w:r w:rsidRPr="00487A25">
              <w:rPr>
                <w:b/>
                <w:sz w:val="24"/>
              </w:rPr>
              <w:t>детский сад по ул. Дмитрия Донского, 11/1</w:t>
            </w:r>
          </w:p>
        </w:tc>
        <w:tc>
          <w:tcPr>
            <w:tcW w:w="668"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center"/>
              <w:rPr>
                <w:b/>
                <w:sz w:val="24"/>
              </w:rPr>
            </w:pPr>
            <w:r w:rsidRPr="00487A25">
              <w:rPr>
                <w:b/>
                <w:sz w:val="24"/>
              </w:rPr>
              <w:t>мест</w:t>
            </w:r>
          </w:p>
        </w:tc>
        <w:tc>
          <w:tcPr>
            <w:tcW w:w="557"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right"/>
              <w:rPr>
                <w:b/>
                <w:sz w:val="24"/>
              </w:rPr>
            </w:pPr>
            <w:r w:rsidRPr="00487A25">
              <w:rPr>
                <w:b/>
                <w:sz w:val="24"/>
              </w:rPr>
              <w:t>148</w:t>
            </w:r>
          </w:p>
        </w:tc>
        <w:tc>
          <w:tcPr>
            <w:tcW w:w="1610"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both"/>
              <w:rPr>
                <w:b/>
                <w:sz w:val="24"/>
                <w:szCs w:val="24"/>
              </w:rPr>
            </w:pPr>
            <w:r w:rsidRPr="00487A25">
              <w:rPr>
                <w:b/>
                <w:sz w:val="24"/>
                <w:szCs w:val="24"/>
              </w:rPr>
              <w:t>МКУ г. Новосибирска «УКС»</w:t>
            </w:r>
          </w:p>
        </w:tc>
      </w:tr>
      <w:tr w:rsidR="00ED1BE6" w:rsidRPr="00C73DFF" w:rsidTr="002D300A">
        <w:trPr>
          <w:trHeight w:val="91"/>
        </w:trPr>
        <w:tc>
          <w:tcPr>
            <w:tcW w:w="328" w:type="pct"/>
            <w:vMerge/>
            <w:tcBorders>
              <w:left w:val="single" w:sz="4" w:space="0" w:color="auto"/>
              <w:bottom w:val="single" w:sz="4" w:space="0" w:color="auto"/>
              <w:right w:val="single" w:sz="4" w:space="0" w:color="auto"/>
            </w:tcBorders>
          </w:tcPr>
          <w:p w:rsidR="00ED1BE6" w:rsidRPr="00C73DFF" w:rsidRDefault="00ED1BE6"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both"/>
              <w:rPr>
                <w:b/>
                <w:sz w:val="24"/>
              </w:rPr>
            </w:pPr>
            <w:r w:rsidRPr="00487A25">
              <w:rPr>
                <w:b/>
                <w:sz w:val="24"/>
              </w:rPr>
              <w:t xml:space="preserve">реконструкция здания по ул. Тимирязева, 77а с увеличением объема </w:t>
            </w:r>
          </w:p>
        </w:tc>
        <w:tc>
          <w:tcPr>
            <w:tcW w:w="668"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center"/>
              <w:rPr>
                <w:b/>
                <w:sz w:val="24"/>
              </w:rPr>
            </w:pPr>
            <w:r w:rsidRPr="00487A25">
              <w:rPr>
                <w:b/>
                <w:sz w:val="24"/>
              </w:rPr>
              <w:t>мест</w:t>
            </w:r>
          </w:p>
        </w:tc>
        <w:tc>
          <w:tcPr>
            <w:tcW w:w="557"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right"/>
              <w:rPr>
                <w:b/>
                <w:sz w:val="24"/>
              </w:rPr>
            </w:pPr>
            <w:r w:rsidRPr="00487A25">
              <w:rPr>
                <w:b/>
                <w:sz w:val="24"/>
              </w:rPr>
              <w:t>265</w:t>
            </w:r>
          </w:p>
        </w:tc>
        <w:tc>
          <w:tcPr>
            <w:tcW w:w="1610" w:type="pct"/>
            <w:tcBorders>
              <w:top w:val="single" w:sz="4" w:space="0" w:color="auto"/>
              <w:left w:val="single" w:sz="4" w:space="0" w:color="auto"/>
              <w:bottom w:val="single" w:sz="4" w:space="0" w:color="auto"/>
              <w:right w:val="single" w:sz="4" w:space="0" w:color="auto"/>
            </w:tcBorders>
          </w:tcPr>
          <w:p w:rsidR="00ED1BE6" w:rsidRPr="00487A25" w:rsidRDefault="00ED1BE6" w:rsidP="001200C3">
            <w:pPr>
              <w:widowControl w:val="0"/>
              <w:spacing w:line="245" w:lineRule="auto"/>
              <w:jc w:val="both"/>
              <w:rPr>
                <w:b/>
                <w:sz w:val="24"/>
                <w:szCs w:val="24"/>
              </w:rPr>
            </w:pPr>
            <w:r w:rsidRPr="00487A25">
              <w:rPr>
                <w:b/>
                <w:sz w:val="24"/>
                <w:szCs w:val="24"/>
              </w:rPr>
              <w:t>МКУ г. Новосибирска «УКС»</w:t>
            </w:r>
          </w:p>
        </w:tc>
      </w:tr>
      <w:tr w:rsidR="002A6A63" w:rsidRPr="00C73DFF" w:rsidTr="002D300A">
        <w:tc>
          <w:tcPr>
            <w:tcW w:w="328" w:type="pct"/>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3.3</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8020A"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21660,0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2D300A">
        <w:tc>
          <w:tcPr>
            <w:tcW w:w="328" w:type="pct"/>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4340,0</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«УДС»</w:t>
            </w:r>
          </w:p>
        </w:tc>
      </w:tr>
      <w:tr w:rsidR="002A6A63" w:rsidRPr="00C73DFF" w:rsidTr="002D300A">
        <w:tc>
          <w:tcPr>
            <w:tcW w:w="32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4</w:t>
            </w: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u w:val="single"/>
              </w:rPr>
            </w:pPr>
            <w:r w:rsidRPr="00C73DFF">
              <w:rPr>
                <w:b/>
                <w:sz w:val="24"/>
              </w:rPr>
              <w:t>Калининский район</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4.1</w:t>
            </w:r>
          </w:p>
        </w:tc>
        <w:tc>
          <w:tcPr>
            <w:tcW w:w="183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2D300A">
        <w:tc>
          <w:tcPr>
            <w:tcW w:w="328" w:type="pct"/>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Танковой</w:t>
            </w:r>
          </w:p>
        </w:tc>
        <w:tc>
          <w:tcPr>
            <w:tcW w:w="668"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12291</w:t>
            </w:r>
          </w:p>
        </w:tc>
        <w:tc>
          <w:tcPr>
            <w:tcW w:w="1610" w:type="pct"/>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«Строитель»</w:t>
            </w:r>
          </w:p>
        </w:tc>
      </w:tr>
      <w:tr w:rsidR="002D300A" w:rsidRPr="00C73DFF" w:rsidTr="002D300A">
        <w:tc>
          <w:tcPr>
            <w:tcW w:w="328" w:type="pct"/>
            <w:tcBorders>
              <w:top w:val="nil"/>
              <w:left w:val="single" w:sz="4" w:space="0" w:color="auto"/>
              <w:bottom w:val="nil"/>
              <w:right w:val="single" w:sz="4" w:space="0" w:color="auto"/>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384AED">
            <w:pPr>
              <w:widowControl w:val="0"/>
              <w:jc w:val="both"/>
              <w:rPr>
                <w:sz w:val="24"/>
                <w:szCs w:val="24"/>
              </w:rPr>
            </w:pPr>
            <w:r w:rsidRPr="00C73DFF">
              <w:rPr>
                <w:sz w:val="24"/>
                <w:szCs w:val="24"/>
              </w:rPr>
              <w:t>на микрорайоне Родники, жилмассиве «Менделеевский»</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right"/>
              <w:rPr>
                <w:sz w:val="24"/>
              </w:rPr>
            </w:pPr>
            <w:r w:rsidRPr="00C73DFF">
              <w:rPr>
                <w:sz w:val="24"/>
              </w:rPr>
              <w:t>60800</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ООО «Энергомонтаж»</w:t>
            </w:r>
          </w:p>
        </w:tc>
      </w:tr>
      <w:tr w:rsidR="002D300A" w:rsidRPr="00C73DFF" w:rsidTr="002D300A">
        <w:trPr>
          <w:trHeight w:val="90"/>
        </w:trPr>
        <w:tc>
          <w:tcPr>
            <w:tcW w:w="328" w:type="pct"/>
            <w:tcBorders>
              <w:top w:val="single" w:sz="4" w:space="0" w:color="auto"/>
              <w:left w:val="single" w:sz="4" w:space="0" w:color="auto"/>
              <w:bottom w:val="single" w:sz="4" w:space="0" w:color="auto"/>
              <w:right w:val="nil"/>
            </w:tcBorders>
          </w:tcPr>
          <w:p w:rsidR="002D300A" w:rsidRPr="00C73DFF" w:rsidRDefault="002D300A"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2D300A" w:rsidRPr="00C73DFF" w:rsidRDefault="002D300A"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right"/>
              <w:rPr>
                <w:sz w:val="24"/>
              </w:rPr>
            </w:pPr>
            <w:r w:rsidRPr="00C73DFF">
              <w:rPr>
                <w:sz w:val="24"/>
              </w:rPr>
              <w:t>73091</w:t>
            </w:r>
          </w:p>
        </w:tc>
        <w:tc>
          <w:tcPr>
            <w:tcW w:w="1610" w:type="pct"/>
            <w:tcBorders>
              <w:top w:val="single" w:sz="4" w:space="0" w:color="auto"/>
              <w:left w:val="single" w:sz="4" w:space="0" w:color="auto"/>
              <w:bottom w:val="single" w:sz="4" w:space="0" w:color="auto"/>
              <w:right w:val="single" w:sz="4" w:space="0" w:color="auto"/>
            </w:tcBorders>
          </w:tcPr>
          <w:p w:rsidR="002D300A" w:rsidRPr="00C73DFF" w:rsidRDefault="002D300A" w:rsidP="00422271">
            <w:pPr>
              <w:widowControl w:val="0"/>
              <w:autoSpaceDE w:val="0"/>
              <w:autoSpaceDN w:val="0"/>
              <w:jc w:val="both"/>
              <w:rPr>
                <w:sz w:val="24"/>
              </w:rPr>
            </w:pPr>
          </w:p>
        </w:tc>
      </w:tr>
      <w:tr w:rsidR="00487F1F" w:rsidRPr="00C73DFF" w:rsidTr="002D300A">
        <w:tc>
          <w:tcPr>
            <w:tcW w:w="328" w:type="pct"/>
            <w:tcBorders>
              <w:top w:val="single" w:sz="4" w:space="0" w:color="auto"/>
              <w:left w:val="single" w:sz="4" w:space="0" w:color="auto"/>
              <w:right w:val="single" w:sz="4" w:space="0" w:color="auto"/>
            </w:tcBorders>
          </w:tcPr>
          <w:p w:rsidR="00487F1F" w:rsidRPr="00C73DFF" w:rsidRDefault="00487F1F" w:rsidP="00422271">
            <w:pPr>
              <w:widowControl w:val="0"/>
              <w:autoSpaceDE w:val="0"/>
              <w:autoSpaceDN w:val="0"/>
              <w:jc w:val="center"/>
              <w:rPr>
                <w:sz w:val="24"/>
              </w:rPr>
            </w:pPr>
            <w:r w:rsidRPr="00C73DFF">
              <w:rPr>
                <w:sz w:val="24"/>
              </w:rPr>
              <w:t>4.2</w:t>
            </w:r>
          </w:p>
        </w:tc>
        <w:tc>
          <w:tcPr>
            <w:tcW w:w="1837" w:type="pct"/>
            <w:tcBorders>
              <w:top w:val="single" w:sz="4" w:space="0" w:color="auto"/>
              <w:left w:val="nil"/>
              <w:bottom w:val="single" w:sz="4" w:space="0" w:color="auto"/>
              <w:right w:val="single" w:sz="4" w:space="0" w:color="auto"/>
            </w:tcBorders>
          </w:tcPr>
          <w:p w:rsidR="00487F1F" w:rsidRPr="00487F1F" w:rsidRDefault="00487F1F" w:rsidP="001B3D2F">
            <w:pPr>
              <w:widowControl w:val="0"/>
              <w:spacing w:line="245" w:lineRule="auto"/>
              <w:jc w:val="both"/>
              <w:rPr>
                <w:b/>
                <w:sz w:val="24"/>
              </w:rPr>
            </w:pPr>
            <w:r w:rsidRPr="00487F1F">
              <w:rPr>
                <w:b/>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487F1F" w:rsidRPr="00487F1F" w:rsidRDefault="00487F1F" w:rsidP="001B3D2F">
            <w:pPr>
              <w:widowControl w:val="0"/>
              <w:spacing w:line="245" w:lineRule="auto"/>
              <w:jc w:val="center"/>
              <w:rPr>
                <w:b/>
                <w:sz w:val="24"/>
              </w:rPr>
            </w:pPr>
          </w:p>
        </w:tc>
        <w:tc>
          <w:tcPr>
            <w:tcW w:w="557" w:type="pct"/>
            <w:tcBorders>
              <w:top w:val="single" w:sz="4" w:space="0" w:color="auto"/>
              <w:left w:val="single" w:sz="4" w:space="0" w:color="auto"/>
              <w:bottom w:val="single" w:sz="4" w:space="0" w:color="auto"/>
              <w:right w:val="single" w:sz="4" w:space="0" w:color="auto"/>
            </w:tcBorders>
          </w:tcPr>
          <w:p w:rsidR="00487F1F" w:rsidRPr="00487F1F" w:rsidRDefault="00487F1F" w:rsidP="001B3D2F">
            <w:pPr>
              <w:widowControl w:val="0"/>
              <w:spacing w:line="245" w:lineRule="auto"/>
              <w:jc w:val="right"/>
              <w:rPr>
                <w:b/>
                <w:sz w:val="24"/>
              </w:rPr>
            </w:pPr>
          </w:p>
        </w:tc>
        <w:tc>
          <w:tcPr>
            <w:tcW w:w="1610" w:type="pct"/>
            <w:tcBorders>
              <w:top w:val="single" w:sz="4" w:space="0" w:color="auto"/>
              <w:left w:val="single" w:sz="4" w:space="0" w:color="auto"/>
              <w:bottom w:val="single" w:sz="4" w:space="0" w:color="auto"/>
              <w:right w:val="single" w:sz="4" w:space="0" w:color="auto"/>
            </w:tcBorders>
          </w:tcPr>
          <w:p w:rsidR="00487F1F" w:rsidRPr="00487F1F" w:rsidRDefault="00487F1F" w:rsidP="001B3D2F">
            <w:pPr>
              <w:widowControl w:val="0"/>
              <w:spacing w:line="245" w:lineRule="auto"/>
              <w:jc w:val="both"/>
              <w:rPr>
                <w:b/>
                <w:sz w:val="24"/>
              </w:rPr>
            </w:pPr>
          </w:p>
        </w:tc>
      </w:tr>
      <w:tr w:rsidR="00487F1F" w:rsidRPr="00C73DFF" w:rsidTr="008007D1">
        <w:tc>
          <w:tcPr>
            <w:tcW w:w="328" w:type="pct"/>
            <w:tcBorders>
              <w:left w:val="single" w:sz="4" w:space="0" w:color="auto"/>
              <w:bottom w:val="single" w:sz="4" w:space="0" w:color="auto"/>
              <w:right w:val="single" w:sz="4" w:space="0" w:color="auto"/>
            </w:tcBorders>
          </w:tcPr>
          <w:p w:rsidR="00487F1F" w:rsidRPr="00C73DFF" w:rsidRDefault="00487F1F"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487F1F" w:rsidRPr="00487F1F" w:rsidRDefault="00487F1F" w:rsidP="001B3D2F">
            <w:pPr>
              <w:widowControl w:val="0"/>
              <w:spacing w:line="245" w:lineRule="auto"/>
              <w:jc w:val="both"/>
              <w:rPr>
                <w:b/>
                <w:sz w:val="24"/>
              </w:rPr>
            </w:pPr>
            <w:r w:rsidRPr="00487F1F">
              <w:rPr>
                <w:b/>
                <w:sz w:val="24"/>
              </w:rPr>
              <w:t>детский сад по ул. Михаила Немыткина</w:t>
            </w:r>
          </w:p>
        </w:tc>
        <w:tc>
          <w:tcPr>
            <w:tcW w:w="668" w:type="pct"/>
            <w:tcBorders>
              <w:top w:val="single" w:sz="4" w:space="0" w:color="auto"/>
              <w:left w:val="single" w:sz="4" w:space="0" w:color="auto"/>
              <w:bottom w:val="single" w:sz="4" w:space="0" w:color="auto"/>
              <w:right w:val="single" w:sz="4" w:space="0" w:color="auto"/>
            </w:tcBorders>
          </w:tcPr>
          <w:p w:rsidR="00487F1F" w:rsidRPr="00487F1F" w:rsidRDefault="00487F1F" w:rsidP="001B3D2F">
            <w:pPr>
              <w:widowControl w:val="0"/>
              <w:spacing w:line="245" w:lineRule="auto"/>
              <w:jc w:val="center"/>
              <w:rPr>
                <w:b/>
                <w:sz w:val="24"/>
              </w:rPr>
            </w:pPr>
            <w:r w:rsidRPr="00487F1F">
              <w:rPr>
                <w:b/>
                <w:sz w:val="24"/>
              </w:rPr>
              <w:t>мест</w:t>
            </w:r>
          </w:p>
        </w:tc>
        <w:tc>
          <w:tcPr>
            <w:tcW w:w="557" w:type="pct"/>
            <w:tcBorders>
              <w:top w:val="single" w:sz="4" w:space="0" w:color="auto"/>
              <w:left w:val="single" w:sz="4" w:space="0" w:color="auto"/>
              <w:bottom w:val="single" w:sz="4" w:space="0" w:color="auto"/>
              <w:right w:val="single" w:sz="4" w:space="0" w:color="auto"/>
            </w:tcBorders>
          </w:tcPr>
          <w:p w:rsidR="00487F1F" w:rsidRPr="00487F1F" w:rsidRDefault="00487F1F" w:rsidP="001B3D2F">
            <w:pPr>
              <w:widowControl w:val="0"/>
              <w:spacing w:line="245" w:lineRule="auto"/>
              <w:jc w:val="right"/>
              <w:rPr>
                <w:b/>
                <w:sz w:val="24"/>
              </w:rPr>
            </w:pPr>
            <w:r w:rsidRPr="00487F1F">
              <w:rPr>
                <w:b/>
                <w:sz w:val="24"/>
              </w:rPr>
              <w:t>295</w:t>
            </w:r>
          </w:p>
        </w:tc>
        <w:tc>
          <w:tcPr>
            <w:tcW w:w="1610" w:type="pct"/>
            <w:tcBorders>
              <w:top w:val="single" w:sz="4" w:space="0" w:color="auto"/>
              <w:left w:val="single" w:sz="4" w:space="0" w:color="auto"/>
              <w:bottom w:val="single" w:sz="4" w:space="0" w:color="auto"/>
              <w:right w:val="single" w:sz="4" w:space="0" w:color="auto"/>
            </w:tcBorders>
          </w:tcPr>
          <w:p w:rsidR="00487F1F" w:rsidRPr="00487F1F" w:rsidRDefault="00487F1F" w:rsidP="001B3D2F">
            <w:pPr>
              <w:widowControl w:val="0"/>
              <w:spacing w:line="245" w:lineRule="auto"/>
              <w:jc w:val="both"/>
              <w:rPr>
                <w:b/>
                <w:sz w:val="24"/>
              </w:rPr>
            </w:pPr>
            <w:r w:rsidRPr="00487F1F">
              <w:rPr>
                <w:b/>
                <w:sz w:val="24"/>
              </w:rPr>
              <w:t>МКУ г. Новосибирска «УКС»</w:t>
            </w:r>
          </w:p>
        </w:tc>
      </w:tr>
      <w:tr w:rsidR="008007D1" w:rsidRPr="00C73DFF" w:rsidTr="008007D1">
        <w:tc>
          <w:tcPr>
            <w:tcW w:w="328" w:type="pct"/>
            <w:tcBorders>
              <w:top w:val="single" w:sz="4" w:space="0" w:color="auto"/>
              <w:left w:val="single" w:sz="4" w:space="0" w:color="auto"/>
              <w:right w:val="single" w:sz="4" w:space="0" w:color="auto"/>
            </w:tcBorders>
          </w:tcPr>
          <w:p w:rsidR="008007D1" w:rsidRPr="008007D1" w:rsidRDefault="008007D1" w:rsidP="00422271">
            <w:pPr>
              <w:widowControl w:val="0"/>
              <w:autoSpaceDE w:val="0"/>
              <w:autoSpaceDN w:val="0"/>
              <w:jc w:val="center"/>
              <w:rPr>
                <w:b/>
                <w:sz w:val="24"/>
              </w:rPr>
            </w:pPr>
            <w:r w:rsidRPr="008007D1">
              <w:rPr>
                <w:b/>
                <w:sz w:val="24"/>
              </w:rPr>
              <w:t>4.3</w:t>
            </w:r>
          </w:p>
        </w:tc>
        <w:tc>
          <w:tcPr>
            <w:tcW w:w="1837" w:type="pct"/>
            <w:tcBorders>
              <w:top w:val="single" w:sz="4" w:space="0" w:color="auto"/>
              <w:left w:val="nil"/>
              <w:bottom w:val="single" w:sz="4" w:space="0" w:color="auto"/>
              <w:right w:val="single" w:sz="4" w:space="0" w:color="auto"/>
            </w:tcBorders>
          </w:tcPr>
          <w:p w:rsidR="008007D1" w:rsidRPr="008007D1" w:rsidRDefault="008007D1" w:rsidP="001B3D2F">
            <w:pPr>
              <w:widowControl w:val="0"/>
              <w:spacing w:line="245" w:lineRule="auto"/>
              <w:jc w:val="both"/>
              <w:outlineLvl w:val="6"/>
              <w:rPr>
                <w:b/>
                <w:sz w:val="24"/>
              </w:rPr>
            </w:pPr>
            <w:r w:rsidRPr="008007D1">
              <w:rPr>
                <w:b/>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center"/>
              <w:rPr>
                <w:b/>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right"/>
              <w:rPr>
                <w:b/>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both"/>
              <w:rPr>
                <w:b/>
                <w:sz w:val="24"/>
                <w:szCs w:val="24"/>
              </w:rPr>
            </w:pPr>
          </w:p>
        </w:tc>
      </w:tr>
      <w:tr w:rsidR="008007D1" w:rsidRPr="00C73DFF" w:rsidTr="002D300A">
        <w:tc>
          <w:tcPr>
            <w:tcW w:w="328" w:type="pct"/>
            <w:tcBorders>
              <w:left w:val="single" w:sz="4" w:space="0" w:color="auto"/>
              <w:right w:val="single" w:sz="4" w:space="0" w:color="auto"/>
            </w:tcBorders>
          </w:tcPr>
          <w:p w:rsidR="008007D1" w:rsidRPr="008007D1" w:rsidRDefault="008007D1" w:rsidP="00422271">
            <w:pPr>
              <w:widowControl w:val="0"/>
              <w:autoSpaceDE w:val="0"/>
              <w:autoSpaceDN w:val="0"/>
              <w:jc w:val="center"/>
              <w:rPr>
                <w:b/>
                <w:sz w:val="24"/>
              </w:rPr>
            </w:pPr>
          </w:p>
        </w:tc>
        <w:tc>
          <w:tcPr>
            <w:tcW w:w="1837" w:type="pct"/>
            <w:tcBorders>
              <w:top w:val="single" w:sz="4" w:space="0" w:color="auto"/>
              <w:left w:val="nil"/>
              <w:bottom w:val="single" w:sz="4" w:space="0" w:color="auto"/>
              <w:right w:val="single" w:sz="4" w:space="0" w:color="auto"/>
            </w:tcBorders>
          </w:tcPr>
          <w:p w:rsidR="008007D1" w:rsidRPr="008007D1" w:rsidRDefault="008007D1" w:rsidP="001B3D2F">
            <w:pPr>
              <w:widowControl w:val="0"/>
              <w:spacing w:line="245" w:lineRule="auto"/>
              <w:jc w:val="both"/>
              <w:outlineLvl w:val="6"/>
              <w:rPr>
                <w:b/>
                <w:i/>
                <w:sz w:val="24"/>
              </w:rPr>
            </w:pPr>
            <w:r w:rsidRPr="008007D1">
              <w:rPr>
                <w:b/>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center"/>
              <w:rPr>
                <w:b/>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right"/>
              <w:rPr>
                <w:b/>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both"/>
              <w:rPr>
                <w:b/>
                <w:sz w:val="24"/>
                <w:szCs w:val="24"/>
              </w:rPr>
            </w:pPr>
          </w:p>
        </w:tc>
      </w:tr>
      <w:tr w:rsidR="008007D1" w:rsidRPr="00C73DFF" w:rsidTr="002D300A">
        <w:tc>
          <w:tcPr>
            <w:tcW w:w="328" w:type="pct"/>
            <w:tcBorders>
              <w:left w:val="single" w:sz="4" w:space="0" w:color="auto"/>
              <w:right w:val="single" w:sz="4" w:space="0" w:color="auto"/>
            </w:tcBorders>
          </w:tcPr>
          <w:p w:rsidR="008007D1" w:rsidRPr="008007D1" w:rsidRDefault="008007D1" w:rsidP="00422271">
            <w:pPr>
              <w:widowControl w:val="0"/>
              <w:autoSpaceDE w:val="0"/>
              <w:autoSpaceDN w:val="0"/>
              <w:jc w:val="center"/>
              <w:rPr>
                <w:b/>
                <w:sz w:val="24"/>
              </w:rPr>
            </w:pPr>
          </w:p>
        </w:tc>
        <w:tc>
          <w:tcPr>
            <w:tcW w:w="1837" w:type="pct"/>
            <w:tcBorders>
              <w:top w:val="single" w:sz="4" w:space="0" w:color="auto"/>
              <w:left w:val="nil"/>
              <w:bottom w:val="single" w:sz="4" w:space="0" w:color="auto"/>
              <w:right w:val="single" w:sz="4" w:space="0" w:color="auto"/>
            </w:tcBorders>
          </w:tcPr>
          <w:p w:rsidR="008007D1" w:rsidRPr="008007D1" w:rsidRDefault="008007D1" w:rsidP="001B3D2F">
            <w:pPr>
              <w:widowControl w:val="0"/>
              <w:spacing w:line="245" w:lineRule="auto"/>
              <w:jc w:val="both"/>
              <w:outlineLvl w:val="7"/>
              <w:rPr>
                <w:b/>
                <w:sz w:val="24"/>
              </w:rPr>
            </w:pPr>
            <w:r w:rsidRPr="008007D1">
              <w:rPr>
                <w:b/>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center"/>
              <w:rPr>
                <w:b/>
                <w:sz w:val="24"/>
              </w:rPr>
            </w:pPr>
            <w:r w:rsidRPr="008007D1">
              <w:rPr>
                <w:b/>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right"/>
              <w:rPr>
                <w:b/>
                <w:sz w:val="24"/>
              </w:rPr>
            </w:pPr>
            <w:r w:rsidRPr="008007D1">
              <w:rPr>
                <w:b/>
                <w:sz w:val="24"/>
              </w:rPr>
              <w:t>18750,0</w:t>
            </w:r>
          </w:p>
        </w:tc>
        <w:tc>
          <w:tcPr>
            <w:tcW w:w="1610"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rPr>
                <w:b/>
                <w:sz w:val="24"/>
                <w:szCs w:val="24"/>
              </w:rPr>
            </w:pPr>
            <w:r w:rsidRPr="008007D1">
              <w:rPr>
                <w:b/>
                <w:sz w:val="24"/>
                <w:szCs w:val="24"/>
              </w:rPr>
              <w:t>МКУ г. Новосибирска «УДС»</w:t>
            </w:r>
          </w:p>
        </w:tc>
      </w:tr>
      <w:tr w:rsidR="008007D1" w:rsidRPr="00C73DFF" w:rsidTr="002D300A">
        <w:tc>
          <w:tcPr>
            <w:tcW w:w="328" w:type="pct"/>
            <w:tcBorders>
              <w:left w:val="single" w:sz="4" w:space="0" w:color="auto"/>
              <w:right w:val="single" w:sz="4" w:space="0" w:color="auto"/>
            </w:tcBorders>
          </w:tcPr>
          <w:p w:rsidR="008007D1" w:rsidRPr="008007D1" w:rsidRDefault="008007D1" w:rsidP="00422271">
            <w:pPr>
              <w:widowControl w:val="0"/>
              <w:autoSpaceDE w:val="0"/>
              <w:autoSpaceDN w:val="0"/>
              <w:jc w:val="center"/>
              <w:rPr>
                <w:b/>
                <w:sz w:val="24"/>
              </w:rPr>
            </w:pPr>
          </w:p>
        </w:tc>
        <w:tc>
          <w:tcPr>
            <w:tcW w:w="1837" w:type="pct"/>
            <w:tcBorders>
              <w:top w:val="single" w:sz="4" w:space="0" w:color="auto"/>
              <w:left w:val="nil"/>
              <w:bottom w:val="single" w:sz="4" w:space="0" w:color="auto"/>
              <w:right w:val="single" w:sz="4" w:space="0" w:color="auto"/>
            </w:tcBorders>
          </w:tcPr>
          <w:p w:rsidR="008007D1" w:rsidRPr="008007D1" w:rsidRDefault="008007D1" w:rsidP="001B3D2F">
            <w:pPr>
              <w:widowControl w:val="0"/>
              <w:spacing w:line="245" w:lineRule="auto"/>
              <w:jc w:val="both"/>
              <w:outlineLvl w:val="7"/>
              <w:rPr>
                <w:b/>
                <w:sz w:val="24"/>
              </w:rPr>
            </w:pPr>
            <w:r w:rsidRPr="008007D1">
              <w:rPr>
                <w:b/>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center"/>
              <w:rPr>
                <w:b/>
                <w:sz w:val="24"/>
              </w:rPr>
            </w:pPr>
            <w:r w:rsidRPr="008007D1">
              <w:rPr>
                <w:b/>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right"/>
              <w:rPr>
                <w:b/>
                <w:sz w:val="24"/>
              </w:rPr>
            </w:pPr>
            <w:r w:rsidRPr="008007D1">
              <w:rPr>
                <w:b/>
                <w:sz w:val="24"/>
              </w:rPr>
              <w:t>22100,0</w:t>
            </w:r>
          </w:p>
        </w:tc>
        <w:tc>
          <w:tcPr>
            <w:tcW w:w="1610" w:type="pct"/>
            <w:tcBorders>
              <w:top w:val="single" w:sz="4" w:space="0" w:color="auto"/>
              <w:left w:val="single" w:sz="4" w:space="0" w:color="auto"/>
              <w:bottom w:val="single" w:sz="4" w:space="0" w:color="auto"/>
              <w:right w:val="single" w:sz="4" w:space="0" w:color="auto"/>
            </w:tcBorders>
          </w:tcPr>
          <w:p w:rsidR="008007D1" w:rsidRPr="008007D1" w:rsidRDefault="008007D1" w:rsidP="001B3D2F">
            <w:pPr>
              <w:widowControl w:val="0"/>
              <w:spacing w:line="245" w:lineRule="auto"/>
              <w:jc w:val="both"/>
              <w:rPr>
                <w:b/>
                <w:sz w:val="24"/>
                <w:szCs w:val="24"/>
              </w:rPr>
            </w:pPr>
            <w:r w:rsidRPr="008007D1">
              <w:rPr>
                <w:b/>
                <w:sz w:val="24"/>
                <w:szCs w:val="24"/>
              </w:rPr>
              <w:t>МКУ г. Новосибирска «УДС»</w:t>
            </w:r>
          </w:p>
        </w:tc>
      </w:tr>
      <w:tr w:rsidR="008007D1" w:rsidRPr="00C73DFF" w:rsidTr="008007D1">
        <w:tc>
          <w:tcPr>
            <w:tcW w:w="32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b/>
                <w:sz w:val="24"/>
              </w:rPr>
            </w:pPr>
            <w:r w:rsidRPr="00C73DFF">
              <w:rPr>
                <w:b/>
                <w:sz w:val="24"/>
              </w:rPr>
              <w:t>5</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b/>
                <w:sz w:val="24"/>
              </w:rPr>
            </w:pPr>
            <w:r w:rsidRPr="00C73DFF">
              <w:rPr>
                <w:b/>
                <w:sz w:val="24"/>
              </w:rPr>
              <w:t>Кировский район</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5.1</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Герцена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10711</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ЖСК «На Герцена»</w:t>
            </w:r>
          </w:p>
        </w:tc>
      </w:tr>
      <w:tr w:rsidR="008007D1" w:rsidRPr="00C73DFF" w:rsidTr="002D300A">
        <w:tc>
          <w:tcPr>
            <w:tcW w:w="328" w:type="pct"/>
            <w:tcBorders>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Западной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2033</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ЗАО «МЖК «СПАРТА»</w:t>
            </w:r>
          </w:p>
        </w:tc>
      </w:tr>
      <w:tr w:rsidR="008007D1" w:rsidRPr="00C73DFF" w:rsidTr="002D300A">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Зорге</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12766</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«ПромФинСтрой-2»</w:t>
            </w:r>
          </w:p>
        </w:tc>
      </w:tr>
      <w:tr w:rsidR="008007D1" w:rsidRPr="00C73DFF" w:rsidTr="002D300A">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Петухова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9036</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ГУП НСО «Фонд жилищного строительства НСО»</w:t>
            </w:r>
          </w:p>
        </w:tc>
      </w:tr>
      <w:tr w:rsidR="008007D1" w:rsidRPr="00C73DFF" w:rsidTr="002D300A">
        <w:tc>
          <w:tcPr>
            <w:tcW w:w="328" w:type="pct"/>
            <w:tcBorders>
              <w:top w:val="nil"/>
              <w:left w:val="single" w:sz="4" w:space="0" w:color="auto"/>
              <w:bottom w:val="nil"/>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both"/>
              <w:rPr>
                <w:sz w:val="24"/>
              </w:rPr>
            </w:pPr>
            <w:r w:rsidRPr="00C73DFF">
              <w:rPr>
                <w:sz w:val="24"/>
              </w:rPr>
              <w:t>по ул. Петухова</w:t>
            </w:r>
          </w:p>
        </w:tc>
        <w:tc>
          <w:tcPr>
            <w:tcW w:w="66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right"/>
              <w:rPr>
                <w:sz w:val="24"/>
              </w:rPr>
            </w:pPr>
            <w:r w:rsidRPr="00C73DFF">
              <w:rPr>
                <w:sz w:val="24"/>
              </w:rPr>
              <w:t>32963</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«Дома Сибири»</w:t>
            </w:r>
          </w:p>
        </w:tc>
      </w:tr>
      <w:tr w:rsidR="008007D1" w:rsidRPr="00C73DFF" w:rsidTr="002D300A">
        <w:tc>
          <w:tcPr>
            <w:tcW w:w="328" w:type="pct"/>
            <w:tcBorders>
              <w:top w:val="nil"/>
              <w:left w:val="single" w:sz="4" w:space="0" w:color="auto"/>
              <w:bottom w:val="nil"/>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both"/>
              <w:rPr>
                <w:sz w:val="24"/>
              </w:rPr>
            </w:pPr>
            <w:r w:rsidRPr="00C73DFF">
              <w:rPr>
                <w:sz w:val="24"/>
              </w:rPr>
              <w:t>по ул. Сибиряков-Гвардейцев</w:t>
            </w:r>
          </w:p>
        </w:tc>
        <w:tc>
          <w:tcPr>
            <w:tcW w:w="66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right"/>
              <w:rPr>
                <w:sz w:val="24"/>
              </w:rPr>
            </w:pPr>
            <w:r w:rsidRPr="00C73DFF">
              <w:rPr>
                <w:sz w:val="24"/>
              </w:rPr>
              <w:t>20000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«Новосибирская Строительная Компания»</w:t>
            </w:r>
          </w:p>
        </w:tc>
      </w:tr>
      <w:tr w:rsidR="008007D1" w:rsidRPr="00C73DFF" w:rsidTr="002D300A">
        <w:tc>
          <w:tcPr>
            <w:tcW w:w="328" w:type="pct"/>
            <w:tcBorders>
              <w:top w:val="nil"/>
              <w:left w:val="single" w:sz="4" w:space="0" w:color="auto"/>
              <w:bottom w:val="nil"/>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both"/>
              <w:rPr>
                <w:sz w:val="24"/>
              </w:rPr>
            </w:pPr>
            <w:r w:rsidRPr="00C73DFF">
              <w:rPr>
                <w:sz w:val="24"/>
              </w:rPr>
              <w:t>по ул. Бронной</w:t>
            </w:r>
          </w:p>
        </w:tc>
        <w:tc>
          <w:tcPr>
            <w:tcW w:w="66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right"/>
              <w:rPr>
                <w:sz w:val="24"/>
              </w:rPr>
            </w:pPr>
            <w:r w:rsidRPr="00C73DFF">
              <w:rPr>
                <w:sz w:val="24"/>
              </w:rPr>
              <w:t>56000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2D300A">
            <w:pPr>
              <w:widowControl w:val="0"/>
              <w:autoSpaceDE w:val="0"/>
              <w:autoSpaceDN w:val="0"/>
              <w:jc w:val="both"/>
              <w:rPr>
                <w:sz w:val="24"/>
              </w:rPr>
            </w:pPr>
            <w:r w:rsidRPr="00C73DFF">
              <w:rPr>
                <w:sz w:val="24"/>
              </w:rPr>
              <w:t>ООО «Дискус плюс»</w:t>
            </w:r>
          </w:p>
        </w:tc>
      </w:tr>
      <w:tr w:rsidR="008007D1" w:rsidRPr="00C73DFF" w:rsidTr="002D300A">
        <w:tc>
          <w:tcPr>
            <w:tcW w:w="328" w:type="pct"/>
            <w:tcBorders>
              <w:top w:val="nil"/>
              <w:left w:val="single" w:sz="4" w:space="0" w:color="auto"/>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both"/>
              <w:rPr>
                <w:sz w:val="24"/>
              </w:rPr>
            </w:pPr>
            <w:r w:rsidRPr="00C73DFF">
              <w:rPr>
                <w:sz w:val="24"/>
              </w:rPr>
              <w:t>по ул. Петухова</w:t>
            </w:r>
          </w:p>
        </w:tc>
        <w:tc>
          <w:tcPr>
            <w:tcW w:w="66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right"/>
              <w:rPr>
                <w:sz w:val="24"/>
              </w:rPr>
            </w:pPr>
            <w:r w:rsidRPr="00C73DFF">
              <w:rPr>
                <w:sz w:val="24"/>
              </w:rPr>
              <w:t>14861</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ЗАО «Корпорация СИТЕХ»</w:t>
            </w:r>
          </w:p>
        </w:tc>
      </w:tr>
      <w:tr w:rsidR="008007D1" w:rsidRPr="00C73DFF" w:rsidTr="002D300A">
        <w:tc>
          <w:tcPr>
            <w:tcW w:w="328" w:type="pct"/>
            <w:tcBorders>
              <w:top w:val="nil"/>
              <w:left w:val="single" w:sz="4" w:space="0" w:color="auto"/>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both"/>
              <w:rPr>
                <w:sz w:val="24"/>
              </w:rPr>
            </w:pPr>
            <w:r w:rsidRPr="00C73DFF">
              <w:rPr>
                <w:sz w:val="24"/>
              </w:rPr>
              <w:t>по ул. Гэсстроевской</w:t>
            </w:r>
          </w:p>
        </w:tc>
        <w:tc>
          <w:tcPr>
            <w:tcW w:w="66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right"/>
              <w:rPr>
                <w:sz w:val="24"/>
              </w:rPr>
            </w:pPr>
            <w:r w:rsidRPr="00C73DFF">
              <w:rPr>
                <w:sz w:val="24"/>
              </w:rPr>
              <w:t>17169</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ОАО «Строительный трест № 43»</w:t>
            </w:r>
          </w:p>
        </w:tc>
      </w:tr>
      <w:tr w:rsidR="008007D1" w:rsidRPr="00C73DFF" w:rsidTr="002D300A">
        <w:tc>
          <w:tcPr>
            <w:tcW w:w="328" w:type="pct"/>
            <w:tcBorders>
              <w:left w:val="single" w:sz="4" w:space="0" w:color="auto"/>
              <w:bottom w:val="nil"/>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both"/>
              <w:rPr>
                <w:sz w:val="24"/>
              </w:rPr>
            </w:pPr>
            <w:r w:rsidRPr="00C73DFF">
              <w:rPr>
                <w:sz w:val="24"/>
              </w:rPr>
              <w:t>по ул. Петухова</w:t>
            </w:r>
          </w:p>
        </w:tc>
        <w:tc>
          <w:tcPr>
            <w:tcW w:w="66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right"/>
              <w:rPr>
                <w:sz w:val="24"/>
              </w:rPr>
            </w:pPr>
            <w:r w:rsidRPr="00C73DFF">
              <w:rPr>
                <w:sz w:val="24"/>
              </w:rPr>
              <w:t>45000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ЗАО «ТОМ-ДОМ»</w:t>
            </w:r>
          </w:p>
        </w:tc>
      </w:tr>
      <w:tr w:rsidR="008007D1" w:rsidRPr="00C73DFF" w:rsidTr="002D300A">
        <w:tc>
          <w:tcPr>
            <w:tcW w:w="328" w:type="pct"/>
            <w:tcBorders>
              <w:top w:val="nil"/>
              <w:left w:val="single" w:sz="4" w:space="0" w:color="auto"/>
              <w:bottom w:val="nil"/>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both"/>
              <w:rPr>
                <w:sz w:val="24"/>
              </w:rPr>
            </w:pPr>
            <w:r w:rsidRPr="00C73DFF">
              <w:rPr>
                <w:sz w:val="24"/>
              </w:rPr>
              <w:t>по ул. 2-й Ольховской</w:t>
            </w:r>
          </w:p>
        </w:tc>
        <w:tc>
          <w:tcPr>
            <w:tcW w:w="66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right"/>
              <w:rPr>
                <w:sz w:val="24"/>
              </w:rPr>
            </w:pPr>
            <w:r w:rsidRPr="00C73DFF">
              <w:rPr>
                <w:sz w:val="24"/>
              </w:rPr>
              <w:t>1280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ЗАО «ИнвестТЭК»</w:t>
            </w:r>
          </w:p>
        </w:tc>
      </w:tr>
      <w:tr w:rsidR="008007D1" w:rsidRPr="00C73DFF" w:rsidTr="002D300A">
        <w:tc>
          <w:tcPr>
            <w:tcW w:w="328" w:type="pct"/>
            <w:tcBorders>
              <w:top w:val="single" w:sz="4" w:space="0" w:color="auto"/>
              <w:left w:val="single" w:sz="4" w:space="0" w:color="auto"/>
              <w:bottom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221819</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vMerge w:val="restart"/>
            <w:tcBorders>
              <w:top w:val="single" w:sz="4" w:space="0" w:color="auto"/>
              <w:left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5.2</w:t>
            </w:r>
          </w:p>
        </w:tc>
        <w:tc>
          <w:tcPr>
            <w:tcW w:w="183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rPr>
            </w:pPr>
            <w:r w:rsidRPr="00387FDA">
              <w:rPr>
                <w:b/>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center"/>
              <w:rPr>
                <w:b/>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right"/>
              <w:rPr>
                <w:b/>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rPr>
            </w:pPr>
          </w:p>
        </w:tc>
      </w:tr>
      <w:tr w:rsidR="008007D1" w:rsidRPr="00C73DFF" w:rsidTr="00761565">
        <w:tc>
          <w:tcPr>
            <w:tcW w:w="328" w:type="pct"/>
            <w:vMerge/>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rPr>
            </w:pPr>
            <w:r w:rsidRPr="00387FDA">
              <w:rPr>
                <w:b/>
                <w:sz w:val="24"/>
              </w:rPr>
              <w:t>детский сад по ул. Урманова, 8</w:t>
            </w:r>
          </w:p>
        </w:tc>
        <w:tc>
          <w:tcPr>
            <w:tcW w:w="668"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center"/>
              <w:rPr>
                <w:b/>
                <w:sz w:val="24"/>
              </w:rPr>
            </w:pPr>
            <w:r w:rsidRPr="00387FDA">
              <w:rPr>
                <w:b/>
                <w:sz w:val="24"/>
              </w:rPr>
              <w:t>мест</w:t>
            </w:r>
          </w:p>
        </w:tc>
        <w:tc>
          <w:tcPr>
            <w:tcW w:w="55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right"/>
              <w:rPr>
                <w:b/>
                <w:sz w:val="24"/>
              </w:rPr>
            </w:pPr>
            <w:r w:rsidRPr="00387FDA">
              <w:rPr>
                <w:b/>
                <w:sz w:val="24"/>
              </w:rPr>
              <w:t>355</w:t>
            </w:r>
          </w:p>
        </w:tc>
        <w:tc>
          <w:tcPr>
            <w:tcW w:w="1610"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rPr>
            </w:pPr>
            <w:r w:rsidRPr="00387FDA">
              <w:rPr>
                <w:b/>
                <w:sz w:val="24"/>
              </w:rPr>
              <w:t>МКУ г. Новосибирска «УКС»</w:t>
            </w:r>
          </w:p>
        </w:tc>
      </w:tr>
      <w:tr w:rsidR="008007D1" w:rsidRPr="00C73DFF" w:rsidTr="002D300A">
        <w:tc>
          <w:tcPr>
            <w:tcW w:w="328" w:type="pct"/>
            <w:vMerge/>
            <w:tcBorders>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rPr>
            </w:pPr>
            <w:r w:rsidRPr="00387FDA">
              <w:rPr>
                <w:b/>
                <w:sz w:val="24"/>
              </w:rPr>
              <w:t>детский сад по ул. Зорге</w:t>
            </w:r>
          </w:p>
        </w:tc>
        <w:tc>
          <w:tcPr>
            <w:tcW w:w="668"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center"/>
              <w:rPr>
                <w:b/>
                <w:sz w:val="24"/>
              </w:rPr>
            </w:pPr>
            <w:r w:rsidRPr="00387FDA">
              <w:rPr>
                <w:b/>
                <w:sz w:val="24"/>
              </w:rPr>
              <w:t>мест</w:t>
            </w:r>
          </w:p>
        </w:tc>
        <w:tc>
          <w:tcPr>
            <w:tcW w:w="55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right"/>
              <w:rPr>
                <w:b/>
                <w:sz w:val="24"/>
              </w:rPr>
            </w:pPr>
            <w:r w:rsidRPr="00387FDA">
              <w:rPr>
                <w:b/>
                <w:sz w:val="24"/>
              </w:rPr>
              <w:t>190</w:t>
            </w:r>
          </w:p>
        </w:tc>
        <w:tc>
          <w:tcPr>
            <w:tcW w:w="1610"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rPr>
            </w:pPr>
            <w:r w:rsidRPr="00387FDA">
              <w:rPr>
                <w:b/>
                <w:sz w:val="24"/>
              </w:rPr>
              <w:t>МКУ г. Новосибирска «УКС»</w:t>
            </w: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422271">
            <w:pPr>
              <w:widowControl w:val="0"/>
              <w:jc w:val="center"/>
              <w:rPr>
                <w:sz w:val="24"/>
              </w:rPr>
            </w:pPr>
            <w:r w:rsidRPr="00C73DFF">
              <w:rPr>
                <w:sz w:val="24"/>
              </w:rPr>
              <w:t>5.3</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4"/>
              </w:rPr>
            </w:pP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i/>
                <w:sz w:val="24"/>
              </w:rPr>
            </w:pPr>
            <w:r w:rsidRPr="00C73DFF">
              <w:rPr>
                <w:i/>
                <w:sz w:val="24"/>
              </w:rPr>
              <w:t>Водоснабжение:</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4"/>
              </w:rPr>
            </w:pPr>
          </w:p>
        </w:tc>
      </w:tr>
      <w:tr w:rsidR="008007D1" w:rsidRPr="00C73DFF" w:rsidTr="002D300A">
        <w:tc>
          <w:tcPr>
            <w:tcW w:w="328" w:type="pct"/>
            <w:tcBorders>
              <w:left w:val="single" w:sz="4" w:space="0" w:color="auto"/>
              <w:bottom w:val="nil"/>
              <w:right w:val="single" w:sz="4" w:space="0" w:color="auto"/>
            </w:tcBorders>
          </w:tcPr>
          <w:p w:rsidR="008007D1" w:rsidRPr="00C73DFF" w:rsidRDefault="008007D1"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sz w:val="24"/>
              </w:rPr>
            </w:pPr>
            <w:r w:rsidRPr="00C73DFF">
              <w:rPr>
                <w:sz w:val="24"/>
              </w:rPr>
              <w:t>строительство резервуаров чистой воды на площадке Кировского участка насосно-фильтровальной станции № 1</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r w:rsidRPr="00C73DFF">
              <w:rPr>
                <w:sz w:val="24"/>
              </w:rPr>
              <w:t>куб.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r w:rsidRPr="00C73DFF">
              <w:rPr>
                <w:sz w:val="24"/>
              </w:rPr>
              <w:t>2*10000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3"/>
                <w:szCs w:val="23"/>
              </w:rPr>
            </w:pPr>
            <w:r w:rsidRPr="00C73DFF">
              <w:rPr>
                <w:sz w:val="23"/>
                <w:szCs w:val="23"/>
              </w:rPr>
              <w:t>МУП г. Новосибирска «Горводоканал»</w:t>
            </w:r>
          </w:p>
        </w:tc>
      </w:tr>
      <w:tr w:rsidR="008007D1" w:rsidRPr="00C73DFF" w:rsidTr="002D300A">
        <w:tc>
          <w:tcPr>
            <w:tcW w:w="328" w:type="pct"/>
            <w:tcBorders>
              <w:left w:val="single" w:sz="4" w:space="0" w:color="auto"/>
              <w:bottom w:val="nil"/>
              <w:right w:val="single" w:sz="4" w:space="0" w:color="auto"/>
            </w:tcBorders>
          </w:tcPr>
          <w:p w:rsidR="008007D1" w:rsidRPr="00C73DFF" w:rsidRDefault="008007D1"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jc w:val="both"/>
              <w:outlineLvl w:val="7"/>
              <w:rPr>
                <w:sz w:val="24"/>
              </w:rPr>
            </w:pPr>
            <w:r w:rsidRPr="00C73DFF">
              <w:rPr>
                <w:sz w:val="24"/>
              </w:rPr>
              <w:t>водовод на жилмассиве Южно-Чемской Д 1000 мм</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r w:rsidRPr="00C73DFF">
              <w:rPr>
                <w:sz w:val="24"/>
              </w:rPr>
              <w:t>0,6</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3"/>
                <w:szCs w:val="23"/>
              </w:rPr>
            </w:pPr>
            <w:r w:rsidRPr="00C73DFF">
              <w:rPr>
                <w:sz w:val="23"/>
                <w:szCs w:val="23"/>
              </w:rPr>
              <w:t>МУП г. Новосибирска «Горводоканал»</w:t>
            </w:r>
          </w:p>
        </w:tc>
      </w:tr>
      <w:tr w:rsidR="008007D1" w:rsidRPr="00C73DFF" w:rsidTr="002D300A">
        <w:tc>
          <w:tcPr>
            <w:tcW w:w="328" w:type="pct"/>
            <w:tcBorders>
              <w:left w:val="single" w:sz="4" w:space="0" w:color="auto"/>
              <w:bottom w:val="nil"/>
              <w:right w:val="single" w:sz="4" w:space="0" w:color="auto"/>
            </w:tcBorders>
          </w:tcPr>
          <w:p w:rsidR="008007D1" w:rsidRPr="00C73DFF" w:rsidRDefault="008007D1"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i/>
                <w:sz w:val="24"/>
              </w:rPr>
            </w:pPr>
            <w:r w:rsidRPr="00C73DFF">
              <w:rPr>
                <w:i/>
                <w:sz w:val="24"/>
              </w:rPr>
              <w:t>Водоотведение:</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4"/>
              </w:rPr>
            </w:pPr>
          </w:p>
        </w:tc>
      </w:tr>
      <w:tr w:rsidR="008007D1" w:rsidRPr="00C73DFF" w:rsidTr="002D300A">
        <w:tc>
          <w:tcPr>
            <w:tcW w:w="328" w:type="pct"/>
            <w:tcBorders>
              <w:left w:val="single" w:sz="4" w:space="0" w:color="auto"/>
              <w:bottom w:val="nil"/>
              <w:right w:val="single" w:sz="4" w:space="0" w:color="auto"/>
            </w:tcBorders>
          </w:tcPr>
          <w:p w:rsidR="008007D1" w:rsidRPr="00C73DFF" w:rsidRDefault="008007D1"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sz w:val="24"/>
              </w:rPr>
            </w:pPr>
            <w:r w:rsidRPr="00C73DFF">
              <w:rPr>
                <w:sz w:val="24"/>
              </w:rPr>
              <w:t>коллектор жилого района Южно-Чемской Д 500 мм</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r w:rsidRPr="00C73DFF">
              <w:rPr>
                <w:sz w:val="24"/>
              </w:rPr>
              <w:t>1,7</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3"/>
                <w:szCs w:val="23"/>
              </w:rPr>
            </w:pPr>
            <w:r w:rsidRPr="00C73DFF">
              <w:rPr>
                <w:sz w:val="23"/>
                <w:szCs w:val="23"/>
              </w:rPr>
              <w:t>МУП г. Новосибирска «Горводоканал»</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sz w:val="24"/>
              </w:rPr>
            </w:pPr>
            <w:r w:rsidRPr="00C73DF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r w:rsidRPr="00C73DFF">
              <w:rPr>
                <w:sz w:val="24"/>
              </w:rPr>
              <w:t>21110,0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rPr>
                <w:sz w:val="23"/>
                <w:szCs w:val="23"/>
              </w:rPr>
            </w:pPr>
            <w:r w:rsidRPr="00C73DFF">
              <w:rPr>
                <w:sz w:val="23"/>
                <w:szCs w:val="23"/>
              </w:rPr>
              <w:t>МКУ г. Новосибирска «УДС»</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23060,0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3"/>
                <w:szCs w:val="23"/>
              </w:rPr>
            </w:pPr>
            <w:r w:rsidRPr="00C73DFF">
              <w:rPr>
                <w:sz w:val="23"/>
                <w:szCs w:val="23"/>
              </w:rPr>
              <w:t>МКУ г. Новосибирска «УДС»</w:t>
            </w: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sz w:val="24"/>
              </w:rPr>
            </w:pPr>
            <w:r w:rsidRPr="00C73DFF">
              <w:rPr>
                <w:sz w:val="24"/>
              </w:rPr>
              <w:t>ремонт трамвайных путей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км о. п.</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1,56</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rPr>
                <w:sz w:val="23"/>
                <w:szCs w:val="23"/>
              </w:rPr>
            </w:pPr>
            <w:r w:rsidRPr="00C73DFF">
              <w:rPr>
                <w:sz w:val="23"/>
                <w:szCs w:val="23"/>
              </w:rPr>
              <w:t>МКП г. Новосибирска «ГЭТ»</w:t>
            </w:r>
          </w:p>
        </w:tc>
      </w:tr>
      <w:tr w:rsidR="008007D1" w:rsidRPr="00C73DFF" w:rsidTr="002D300A">
        <w:tc>
          <w:tcPr>
            <w:tcW w:w="32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b/>
                <w:sz w:val="24"/>
              </w:rPr>
            </w:pPr>
            <w:r w:rsidRPr="00C73DFF">
              <w:rPr>
                <w:b/>
                <w:sz w:val="24"/>
              </w:rPr>
              <w:t>6</w:t>
            </w: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b/>
                <w:sz w:val="24"/>
              </w:rPr>
            </w:pPr>
            <w:r w:rsidRPr="00C73DFF">
              <w:rPr>
                <w:b/>
                <w:sz w:val="24"/>
              </w:rPr>
              <w:t>Ленинский район</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6.1</w:t>
            </w: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ул. Волховской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6364</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ООО «Сервис Сибири и К»</w:t>
            </w:r>
          </w:p>
        </w:tc>
      </w:tr>
      <w:tr w:rsidR="008007D1" w:rsidRPr="00C73DFF" w:rsidTr="002D300A">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на микрорайоне Горский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9136</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ООО «УНИКОН»</w:t>
            </w:r>
          </w:p>
        </w:tc>
      </w:tr>
      <w:tr w:rsidR="008007D1" w:rsidRPr="00C73DFF" w:rsidTr="002D300A">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ул. Немировича-Данченко</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4671</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ООО «Новосибирскстроймонтаж»</w:t>
            </w:r>
          </w:p>
        </w:tc>
      </w:tr>
      <w:tr w:rsidR="008007D1" w:rsidRPr="00C73DFF" w:rsidTr="002D300A">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ул. Волховской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6079</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ООО Виакон (Проект Радуга)</w:t>
            </w:r>
          </w:p>
        </w:tc>
      </w:tr>
      <w:tr w:rsidR="008007D1" w:rsidRPr="00C73DFF" w:rsidTr="002D300A">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ул. Котовского</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7358</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3"/>
                <w:szCs w:val="23"/>
              </w:rPr>
            </w:pPr>
            <w:r w:rsidRPr="00C73DFF">
              <w:rPr>
                <w:sz w:val="23"/>
                <w:szCs w:val="23"/>
              </w:rPr>
              <w:t>ООО «Регион-Торг»</w:t>
            </w:r>
          </w:p>
        </w:tc>
      </w:tr>
      <w:tr w:rsidR="008007D1" w:rsidRPr="00C73DFF" w:rsidTr="002D300A">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ул. Ударной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7877</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ООО «Плюс-К»</w:t>
            </w:r>
          </w:p>
        </w:tc>
      </w:tr>
      <w:tr w:rsidR="008007D1" w:rsidRPr="00C73DFF" w:rsidTr="002D300A">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ул. Титова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13010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ООО «Вертикаль-НСК»</w:t>
            </w:r>
          </w:p>
        </w:tc>
      </w:tr>
      <w:tr w:rsidR="008007D1" w:rsidRPr="00C73DFF" w:rsidTr="00384AED">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ул. Полярной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2048</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ООО «ИСК Форпост»</w:t>
            </w:r>
          </w:p>
        </w:tc>
      </w:tr>
      <w:tr w:rsidR="008007D1" w:rsidRPr="00C73DFF" w:rsidTr="00384AED">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ул. Стартовой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12661</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ООО «МЖК Энергетик»</w:t>
            </w:r>
          </w:p>
        </w:tc>
      </w:tr>
      <w:tr w:rsidR="008007D1" w:rsidRPr="00C73DFF" w:rsidTr="00384AED">
        <w:tc>
          <w:tcPr>
            <w:tcW w:w="328" w:type="pct"/>
            <w:tcBorders>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ул. 1-й Портовой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2500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ЗАО «ИнвестТЭК»</w:t>
            </w:r>
          </w:p>
        </w:tc>
      </w:tr>
      <w:tr w:rsidR="008007D1" w:rsidRPr="00C73DFF" w:rsidTr="002D300A">
        <w:tc>
          <w:tcPr>
            <w:tcW w:w="328" w:type="pct"/>
            <w:tcBorders>
              <w:top w:val="single" w:sz="4" w:space="0" w:color="auto"/>
              <w:left w:val="single" w:sz="4" w:space="0" w:color="auto"/>
              <w:bottom w:val="single" w:sz="4" w:space="0" w:color="auto"/>
              <w:right w:val="nil"/>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71704</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6.2</w:t>
            </w: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детский сад по ул. Котовского</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200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3"/>
                <w:szCs w:val="23"/>
              </w:rPr>
            </w:pPr>
            <w:r w:rsidRPr="00C73DFF">
              <w:rPr>
                <w:sz w:val="23"/>
                <w:szCs w:val="23"/>
              </w:rPr>
              <w:t>МКУ г. Новосибирска «УКС»</w:t>
            </w:r>
          </w:p>
        </w:tc>
      </w:tr>
      <w:tr w:rsidR="008007D1" w:rsidRPr="00C73DFF" w:rsidTr="002D300A">
        <w:tc>
          <w:tcPr>
            <w:tcW w:w="328" w:type="pct"/>
            <w:tcBorders>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учебный корпус по пр. Карла Маркса, 20</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ввод</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3"/>
                <w:szCs w:val="23"/>
              </w:rPr>
            </w:pPr>
            <w:r w:rsidRPr="00C73DFF">
              <w:rPr>
                <w:sz w:val="23"/>
                <w:szCs w:val="23"/>
              </w:rPr>
              <w:t>Новосибирский государственный технический университет</w:t>
            </w:r>
          </w:p>
        </w:tc>
      </w:tr>
      <w:tr w:rsidR="008007D1" w:rsidRPr="00C73DFF" w:rsidTr="002D300A">
        <w:tc>
          <w:tcPr>
            <w:tcW w:w="328" w:type="pct"/>
            <w:tcBorders>
              <w:top w:val="single" w:sz="4" w:space="0" w:color="auto"/>
              <w:left w:val="single" w:sz="4" w:space="0" w:color="auto"/>
              <w:bottom w:val="nil"/>
              <w:right w:val="nil"/>
            </w:tcBorders>
          </w:tcPr>
          <w:p w:rsidR="008007D1" w:rsidRPr="00C73DFF" w:rsidRDefault="008007D1" w:rsidP="00384AED">
            <w:pPr>
              <w:widowControl w:val="0"/>
              <w:jc w:val="center"/>
              <w:rPr>
                <w:sz w:val="24"/>
              </w:rPr>
            </w:pPr>
            <w:r w:rsidRPr="00C73DFF">
              <w:rPr>
                <w:sz w:val="24"/>
              </w:rPr>
              <w:t>6.3</w:t>
            </w:r>
          </w:p>
        </w:tc>
        <w:tc>
          <w:tcPr>
            <w:tcW w:w="1837" w:type="pct"/>
            <w:tcBorders>
              <w:top w:val="single" w:sz="4" w:space="0" w:color="auto"/>
              <w:left w:val="single" w:sz="4" w:space="0" w:color="auto"/>
              <w:bottom w:val="single" w:sz="4" w:space="0" w:color="auto"/>
              <w:right w:val="nil"/>
            </w:tcBorders>
          </w:tcPr>
          <w:p w:rsidR="008007D1" w:rsidRPr="00C73DFF" w:rsidRDefault="008007D1" w:rsidP="00384AED">
            <w:pPr>
              <w:widowControl w:val="0"/>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nil"/>
            </w:tcBorders>
          </w:tcPr>
          <w:p w:rsidR="008007D1" w:rsidRPr="00C73DFF" w:rsidRDefault="008007D1" w:rsidP="00384AED">
            <w:pPr>
              <w:widowControl w:val="0"/>
              <w:jc w:val="center"/>
              <w:rPr>
                <w:sz w:val="24"/>
              </w:rPr>
            </w:pPr>
          </w:p>
        </w:tc>
        <w:tc>
          <w:tcPr>
            <w:tcW w:w="557" w:type="pct"/>
            <w:tcBorders>
              <w:top w:val="single" w:sz="4" w:space="0" w:color="auto"/>
              <w:left w:val="single" w:sz="4" w:space="0" w:color="auto"/>
              <w:bottom w:val="single" w:sz="4" w:space="0" w:color="auto"/>
              <w:right w:val="nil"/>
            </w:tcBorders>
          </w:tcPr>
          <w:p w:rsidR="008007D1" w:rsidRPr="00C73DFF" w:rsidRDefault="008007D1" w:rsidP="00384AED">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jc w:val="both"/>
              <w:rPr>
                <w:sz w:val="24"/>
              </w:rPr>
            </w:pP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384AED">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outlineLvl w:val="6"/>
              <w:rPr>
                <w:i/>
                <w:sz w:val="24"/>
              </w:rPr>
            </w:pPr>
            <w:r w:rsidRPr="00C73DFF">
              <w:rPr>
                <w:i/>
                <w:sz w:val="24"/>
              </w:rPr>
              <w:t>Теплоснабжение</w:t>
            </w:r>
            <w:r w:rsidRPr="00C73DFF">
              <w:rPr>
                <w:i/>
                <w:sz w:val="24"/>
                <w:lang w:val="en-US"/>
              </w:rPr>
              <w:t>:</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384AED">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outlineLvl w:val="6"/>
              <w:rPr>
                <w:sz w:val="24"/>
              </w:rPr>
            </w:pPr>
            <w:r w:rsidRPr="00C73DFF">
              <w:rPr>
                <w:sz w:val="24"/>
              </w:rPr>
              <w:t xml:space="preserve">реконструкция теплотрассы на Ду 800 мм от павильона № 1 до ТК-5А-9А, от ТК-5А-9А       до ТК-616 по ул. Планировочной, от ТК-616 до ТК-618А по ул. Котовского, от ТК-618А до ТК-629 </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2,72</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ОАО «Сибирская энергетическая компания»</w:t>
            </w: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384AED">
            <w:pPr>
              <w:widowControl w:val="0"/>
              <w:jc w:val="center"/>
              <w:rPr>
                <w:i/>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outlineLvl w:val="6"/>
              <w:rPr>
                <w:i/>
                <w:sz w:val="24"/>
              </w:rPr>
            </w:pPr>
            <w:r w:rsidRPr="00C73DFF">
              <w:rPr>
                <w:i/>
                <w:sz w:val="24"/>
              </w:rPr>
              <w:t>Энергоснабжение:</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i/>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i/>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i/>
                <w:sz w:val="24"/>
              </w:rPr>
            </w:pPr>
          </w:p>
        </w:tc>
      </w:tr>
      <w:tr w:rsidR="008007D1" w:rsidRPr="00C73DFF" w:rsidTr="002D300A">
        <w:tc>
          <w:tcPr>
            <w:tcW w:w="328" w:type="pct"/>
            <w:tcBorders>
              <w:left w:val="single" w:sz="4" w:space="0" w:color="auto"/>
              <w:bottom w:val="single" w:sz="4" w:space="0" w:color="auto"/>
              <w:right w:val="single" w:sz="4" w:space="0" w:color="auto"/>
            </w:tcBorders>
          </w:tcPr>
          <w:p w:rsidR="008007D1" w:rsidRPr="00C73DFF" w:rsidRDefault="008007D1" w:rsidP="00384AED">
            <w:pPr>
              <w:widowControl w:val="0"/>
              <w:jc w:val="center"/>
              <w:rPr>
                <w:i/>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384AED">
            <w:pPr>
              <w:widowControl w:val="0"/>
              <w:autoSpaceDE w:val="0"/>
              <w:autoSpaceDN w:val="0"/>
              <w:jc w:val="both"/>
              <w:outlineLvl w:val="6"/>
              <w:rPr>
                <w:sz w:val="24"/>
              </w:rPr>
            </w:pPr>
            <w:r w:rsidRPr="00C73DFF">
              <w:rPr>
                <w:sz w:val="24"/>
              </w:rPr>
              <w:t>реконструкция объекта ПС 110 кВ «Толмачевская»</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center"/>
              <w:rPr>
                <w:sz w:val="24"/>
              </w:rPr>
            </w:pPr>
            <w:r w:rsidRPr="00C73DFF">
              <w:rPr>
                <w:sz w:val="24"/>
              </w:rPr>
              <w:t>ввод</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right"/>
              <w:rPr>
                <w:sz w:val="24"/>
              </w:rPr>
            </w:pPr>
            <w:r w:rsidRPr="00C73DFF">
              <w:rPr>
                <w:sz w:val="24"/>
              </w:rPr>
              <w:t>ввод</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ОАО «РЭС»</w:t>
            </w: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r w:rsidRPr="00C73DFF">
              <w:rPr>
                <w:sz w:val="24"/>
              </w:rPr>
              <w:t>25640,0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rPr>
                <w:sz w:val="23"/>
                <w:szCs w:val="23"/>
              </w:rPr>
            </w:pPr>
            <w:r w:rsidRPr="00C73DFF">
              <w:rPr>
                <w:sz w:val="23"/>
                <w:szCs w:val="23"/>
              </w:rPr>
              <w:t>МКУ г. Новосибирска «УДС»</w:t>
            </w:r>
          </w:p>
        </w:tc>
      </w:tr>
      <w:tr w:rsidR="008007D1" w:rsidRPr="00C73DFF" w:rsidTr="002D300A">
        <w:tc>
          <w:tcPr>
            <w:tcW w:w="328" w:type="pct"/>
            <w:tcBorders>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28150,0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3"/>
                <w:szCs w:val="23"/>
              </w:rPr>
            </w:pPr>
            <w:r w:rsidRPr="00C73DFF">
              <w:rPr>
                <w:sz w:val="23"/>
                <w:szCs w:val="23"/>
              </w:rPr>
              <w:t>МКУ г. Новосибирска «УДС»</w:t>
            </w:r>
          </w:p>
        </w:tc>
      </w:tr>
      <w:tr w:rsidR="008007D1" w:rsidRPr="00C73DFF" w:rsidTr="002D300A">
        <w:tc>
          <w:tcPr>
            <w:tcW w:w="32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b/>
                <w:sz w:val="24"/>
              </w:rPr>
            </w:pPr>
            <w:r w:rsidRPr="00C73DFF">
              <w:rPr>
                <w:b/>
                <w:sz w:val="24"/>
              </w:rPr>
              <w:t>7</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b/>
                <w:sz w:val="24"/>
              </w:rPr>
              <w:t>Октябрьский район</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7.1</w:t>
            </w: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Большевистской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18000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СПАО «Сибакадемстрой»</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Автогенной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10268</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3"/>
                <w:szCs w:val="23"/>
              </w:rPr>
            </w:pPr>
            <w:r w:rsidRPr="00C73DFF">
              <w:rPr>
                <w:sz w:val="23"/>
                <w:szCs w:val="23"/>
              </w:rPr>
              <w:t>ООО «Фирма КС-Росс»</w:t>
            </w:r>
          </w:p>
        </w:tc>
      </w:tr>
      <w:tr w:rsidR="008007D1" w:rsidRPr="00C73DFF" w:rsidTr="002D300A">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Военной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11400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НИСК «Метаприбор»</w:t>
            </w: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Военной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14000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ЗАО «Новосибирскжилстрой-2»</w:t>
            </w: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Волочаевской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19494</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«Дирекция стройки»</w:t>
            </w:r>
          </w:p>
        </w:tc>
      </w:tr>
      <w:tr w:rsidR="008007D1" w:rsidRPr="00C73DFF" w:rsidTr="002D300A">
        <w:tc>
          <w:tcPr>
            <w:tcW w:w="328" w:type="pct"/>
            <w:tcBorders>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Выборной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9719</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«Спецжилстрой»</w:t>
            </w:r>
          </w:p>
        </w:tc>
      </w:tr>
      <w:tr w:rsidR="008007D1" w:rsidRPr="00C73DFF" w:rsidTr="002D300A">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Вилюйской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10465</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ПТК«Стройинвест»</w:t>
            </w: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Шевченко</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15750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ЗАО «Строитель»</w:t>
            </w: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Якушева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12532</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«Камея»</w:t>
            </w:r>
          </w:p>
        </w:tc>
      </w:tr>
      <w:tr w:rsidR="008007D1" w:rsidRPr="00C73DFF" w:rsidTr="002D300A">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9 Ноября</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17207</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«Аспект»</w:t>
            </w:r>
          </w:p>
        </w:tc>
      </w:tr>
      <w:tr w:rsidR="008007D1" w:rsidRPr="00C73DFF" w:rsidTr="002D300A">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rPr>
                <w:sz w:val="24"/>
                <w:szCs w:val="24"/>
              </w:rPr>
            </w:pPr>
            <w:r w:rsidRPr="00C73DFF">
              <w:rPr>
                <w:sz w:val="24"/>
              </w:rPr>
              <w:t>по ул. Декабристов</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6986</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ЗАО «СКИМС»</w:t>
            </w:r>
          </w:p>
        </w:tc>
      </w:tr>
      <w:tr w:rsidR="008007D1" w:rsidRPr="00C73DFF" w:rsidTr="002D300A">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rPr>
                <w:sz w:val="24"/>
              </w:rPr>
            </w:pPr>
            <w:r w:rsidRPr="00C73DFF">
              <w:rPr>
                <w:sz w:val="24"/>
              </w:rPr>
              <w:t>по ул. Обской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14610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«УКС Обская, 82»</w:t>
            </w:r>
          </w:p>
        </w:tc>
      </w:tr>
      <w:tr w:rsidR="008007D1" w:rsidRPr="00C73DFF" w:rsidTr="002D300A">
        <w:tc>
          <w:tcPr>
            <w:tcW w:w="328" w:type="pct"/>
            <w:tcBorders>
              <w:top w:val="nil"/>
              <w:left w:val="single" w:sz="4" w:space="0" w:color="auto"/>
              <w:bottom w:val="nil"/>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по ул. 5-я Кирпичная Горка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r w:rsidRPr="00C73DFF">
              <w:rPr>
                <w:sz w:val="24"/>
              </w:rPr>
              <w:t>10500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ООО «Неоград-Инвест»</w:t>
            </w:r>
          </w:p>
        </w:tc>
      </w:tr>
      <w:tr w:rsidR="008007D1" w:rsidRPr="00C73DFF" w:rsidTr="002D300A">
        <w:tc>
          <w:tcPr>
            <w:tcW w:w="328" w:type="pct"/>
            <w:tcBorders>
              <w:top w:val="nil"/>
              <w:left w:val="single" w:sz="4" w:space="0" w:color="auto"/>
              <w:bottom w:val="nil"/>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по ул. Лескова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r w:rsidRPr="00C73DFF">
              <w:rPr>
                <w:sz w:val="24"/>
              </w:rPr>
              <w:t>15624</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ООО «АКД-Мета»</w:t>
            </w: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на жилмассиве «Плющихинский»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C2AF4">
            <w:pPr>
              <w:widowControl w:val="0"/>
              <w:autoSpaceDE w:val="0"/>
              <w:autoSpaceDN w:val="0"/>
              <w:spacing w:before="20" w:afterLines="20" w:after="48" w:line="252" w:lineRule="auto"/>
              <w:jc w:val="right"/>
              <w:rPr>
                <w:sz w:val="24"/>
              </w:rPr>
            </w:pPr>
            <w:r w:rsidRPr="00C73DFF">
              <w:rPr>
                <w:sz w:val="24"/>
              </w:rPr>
              <w:t>63500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C2AF4">
            <w:pPr>
              <w:widowControl w:val="0"/>
              <w:tabs>
                <w:tab w:val="left" w:pos="2038"/>
              </w:tabs>
              <w:autoSpaceDE w:val="0"/>
              <w:autoSpaceDN w:val="0"/>
              <w:spacing w:before="20" w:afterLines="20" w:after="48" w:line="252" w:lineRule="auto"/>
              <w:jc w:val="both"/>
              <w:rPr>
                <w:sz w:val="24"/>
              </w:rPr>
            </w:pPr>
            <w:r w:rsidRPr="00C73DFF">
              <w:rPr>
                <w:sz w:val="24"/>
              </w:rPr>
              <w:t>ООО «Дискус плюс»</w:t>
            </w: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по ул. Шевченко</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r w:rsidRPr="00C73DFF">
              <w:rPr>
                <w:sz w:val="24"/>
              </w:rPr>
              <w:t>13758</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tabs>
                <w:tab w:val="left" w:pos="2038"/>
              </w:tabs>
              <w:autoSpaceDE w:val="0"/>
              <w:autoSpaceDN w:val="0"/>
              <w:spacing w:line="252" w:lineRule="auto"/>
              <w:jc w:val="both"/>
              <w:rPr>
                <w:sz w:val="24"/>
              </w:rPr>
            </w:pPr>
            <w:r w:rsidRPr="00C73DFF">
              <w:rPr>
                <w:sz w:val="24"/>
              </w:rPr>
              <w:t>ЗАО «НОВОСИБСТРОЙСЕРВИС»</w:t>
            </w:r>
          </w:p>
        </w:tc>
      </w:tr>
      <w:tr w:rsidR="008007D1" w:rsidRPr="00C73DFF" w:rsidTr="002D300A">
        <w:tc>
          <w:tcPr>
            <w:tcW w:w="328" w:type="pct"/>
            <w:tcBorders>
              <w:top w:val="single" w:sz="4" w:space="0" w:color="auto"/>
              <w:left w:val="single" w:sz="4" w:space="0" w:color="auto"/>
              <w:bottom w:val="single" w:sz="4" w:space="0" w:color="auto"/>
              <w:right w:val="nil"/>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 xml:space="preserve">Итого по району: </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r w:rsidRPr="00C73DFF">
              <w:rPr>
                <w:sz w:val="24"/>
              </w:rPr>
              <w:t>263813</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7.2</w:t>
            </w: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p>
        </w:tc>
      </w:tr>
      <w:tr w:rsidR="008007D1" w:rsidRPr="00C73DFF" w:rsidTr="002D300A">
        <w:tc>
          <w:tcPr>
            <w:tcW w:w="328" w:type="pct"/>
            <w:tcBorders>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детский сад по ул. Татьяны Снежиной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мест</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r w:rsidRPr="00C73DFF">
              <w:rPr>
                <w:sz w:val="24"/>
              </w:rPr>
              <w:t>250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rPr>
                <w:sz w:val="23"/>
                <w:szCs w:val="23"/>
              </w:rPr>
            </w:pPr>
            <w:r w:rsidRPr="00C73DFF">
              <w:rPr>
                <w:sz w:val="23"/>
                <w:szCs w:val="23"/>
              </w:rPr>
              <w:t>МКУ г. Новосибирска «УКС»</w:t>
            </w: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7.3</w:t>
            </w: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i/>
                <w:sz w:val="24"/>
              </w:rPr>
            </w:pPr>
            <w:r w:rsidRPr="00C73DFF">
              <w:rPr>
                <w:i/>
                <w:sz w:val="24"/>
              </w:rPr>
              <w:t>Водоотведение:</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p>
        </w:tc>
      </w:tr>
      <w:tr w:rsidR="008007D1" w:rsidRPr="00C73DFF" w:rsidTr="002D300A">
        <w:tc>
          <w:tcPr>
            <w:tcW w:w="328" w:type="pct"/>
            <w:tcBorders>
              <w:left w:val="single" w:sz="4" w:space="0" w:color="auto"/>
              <w:bottom w:val="nil"/>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канализационная насосная станция № 7:</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3"/>
                <w:szCs w:val="23"/>
              </w:rPr>
            </w:pPr>
            <w:r w:rsidRPr="00C73DFF">
              <w:rPr>
                <w:sz w:val="23"/>
                <w:szCs w:val="23"/>
              </w:rPr>
              <w:t>МУП г. Новосибирска «Горводоканал»</w:t>
            </w:r>
          </w:p>
        </w:tc>
      </w:tr>
      <w:tr w:rsidR="008007D1" w:rsidRPr="00C73DFF" w:rsidTr="002D300A">
        <w:tc>
          <w:tcPr>
            <w:tcW w:w="328" w:type="pct"/>
            <w:tcBorders>
              <w:left w:val="single" w:sz="4" w:space="0" w:color="auto"/>
              <w:bottom w:val="nil"/>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подводящий коллектор</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r w:rsidRPr="00C73DFF">
              <w:rPr>
                <w:sz w:val="24"/>
              </w:rPr>
              <w:t>2,97</w:t>
            </w:r>
          </w:p>
        </w:tc>
        <w:tc>
          <w:tcPr>
            <w:tcW w:w="1610" w:type="pct"/>
            <w:tcBorders>
              <w:left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p>
        </w:tc>
      </w:tr>
      <w:tr w:rsidR="008007D1" w:rsidRPr="00C73DFF" w:rsidTr="002D300A">
        <w:tc>
          <w:tcPr>
            <w:tcW w:w="328" w:type="pct"/>
            <w:tcBorders>
              <w:left w:val="single" w:sz="4" w:space="0" w:color="auto"/>
              <w:bottom w:val="nil"/>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напорные коллекторы</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r w:rsidRPr="00C73DFF">
              <w:rPr>
                <w:sz w:val="24"/>
              </w:rPr>
              <w:t>3,9</w:t>
            </w:r>
          </w:p>
        </w:tc>
        <w:tc>
          <w:tcPr>
            <w:tcW w:w="1610" w:type="pct"/>
            <w:tcBorders>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i/>
                <w:sz w:val="24"/>
              </w:rPr>
            </w:pPr>
            <w:r w:rsidRPr="00C73DFF">
              <w:rPr>
                <w:i/>
                <w:sz w:val="24"/>
              </w:rPr>
              <w:t>Электроснабжение</w:t>
            </w:r>
            <w:r w:rsidRPr="00C73DFF">
              <w:rPr>
                <w:i/>
                <w:sz w:val="24"/>
                <w:lang w:val="en-US"/>
              </w:rPr>
              <w:t>:</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строительство КВЛ 110 кВ Восточная – Мостовая с заходом на ПС «Камышенская»</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r w:rsidRPr="00C73DFF">
              <w:rPr>
                <w:sz w:val="24"/>
              </w:rPr>
              <w:t>6,52</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ОАО «РЭС»</w:t>
            </w:r>
          </w:p>
        </w:tc>
      </w:tr>
      <w:tr w:rsidR="008007D1" w:rsidRPr="00C73DFF" w:rsidTr="002D300A">
        <w:tc>
          <w:tcPr>
            <w:tcW w:w="328" w:type="pct"/>
            <w:tcBorders>
              <w:left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outlineLvl w:val="6"/>
              <w:rPr>
                <w:i/>
                <w:sz w:val="24"/>
              </w:rPr>
            </w:pPr>
            <w:r w:rsidRPr="00C73DFF">
              <w:rPr>
                <w:i/>
                <w:sz w:val="24"/>
              </w:rPr>
              <w:t>Теплоснабжение</w:t>
            </w:r>
            <w:r w:rsidRPr="00C73DFF">
              <w:rPr>
                <w:i/>
                <w:sz w:val="24"/>
                <w:lang w:val="en-US"/>
              </w:rPr>
              <w:t>:</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outlineLvl w:val="6"/>
              <w:rPr>
                <w:sz w:val="24"/>
              </w:rPr>
            </w:pPr>
            <w:r w:rsidRPr="00C73DFF">
              <w:rPr>
                <w:sz w:val="24"/>
              </w:rPr>
              <w:t xml:space="preserve">реконструкция теплотрассы по ул. Бориса Богаткова – Кошурникова на 2 Ду 1200 мм от ТК-0401 до ТК-0403 и на 2 Ду 1000 мм от ТК-0403  через УТ-1 и УТ-2 до ТК-0616 </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r w:rsidRPr="00C73DFF">
              <w:rPr>
                <w:sz w:val="24"/>
              </w:rPr>
              <w:t>2,72</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r w:rsidRPr="00C73DFF">
              <w:rPr>
                <w:sz w:val="24"/>
              </w:rPr>
              <w:t>ОАО «Сибирская энергетическая компания»</w:t>
            </w:r>
          </w:p>
        </w:tc>
      </w:tr>
      <w:tr w:rsidR="008007D1" w:rsidRPr="00C73DFF" w:rsidTr="002D300A">
        <w:tc>
          <w:tcPr>
            <w:tcW w:w="328" w:type="pct"/>
            <w:tcBorders>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D264CF">
            <w:pPr>
              <w:widowControl w:val="0"/>
              <w:autoSpaceDE w:val="0"/>
              <w:autoSpaceDN w:val="0"/>
              <w:spacing w:line="252" w:lineRule="auto"/>
              <w:jc w:val="both"/>
              <w:rPr>
                <w:sz w:val="24"/>
              </w:rPr>
            </w:pP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25660,0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rPr>
                <w:sz w:val="23"/>
                <w:szCs w:val="23"/>
              </w:rPr>
            </w:pPr>
            <w:r w:rsidRPr="00C73DFF">
              <w:rPr>
                <w:sz w:val="23"/>
                <w:szCs w:val="23"/>
              </w:rPr>
              <w:t>МКУ г. Новосибирска «УДС»</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4900,0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3"/>
                <w:szCs w:val="23"/>
              </w:rPr>
            </w:pPr>
            <w:r w:rsidRPr="00C73DFF">
              <w:rPr>
                <w:sz w:val="23"/>
                <w:szCs w:val="23"/>
              </w:rPr>
              <w:t>МКУ г. Новосибирска «УДС»</w:t>
            </w:r>
          </w:p>
        </w:tc>
      </w:tr>
      <w:tr w:rsidR="008007D1" w:rsidRPr="00C73DFF" w:rsidTr="002D300A">
        <w:tc>
          <w:tcPr>
            <w:tcW w:w="32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b/>
                <w:sz w:val="24"/>
              </w:rPr>
            </w:pPr>
            <w:r w:rsidRPr="00C73DFF">
              <w:rPr>
                <w:b/>
                <w:sz w:val="24"/>
              </w:rPr>
              <w:t>8</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b/>
                <w:sz w:val="24"/>
              </w:rPr>
              <w:t>Первомайский район</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8.1</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Первомайской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16286</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МЖК «Энергетик»</w:t>
            </w: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Героев Революции</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6000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szCs w:val="24"/>
              </w:rPr>
            </w:pPr>
            <w:r w:rsidRPr="00C73DFF">
              <w:rPr>
                <w:sz w:val="24"/>
                <w:szCs w:val="24"/>
              </w:rPr>
              <w:t>ООО «Астра Вектор»</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Героев Революции</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6939</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ПСК «Березка»</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Березовой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37500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«Компания «Сибирь-Развитие»</w:t>
            </w:r>
          </w:p>
        </w:tc>
      </w:tr>
      <w:tr w:rsidR="008007D1" w:rsidRPr="00C73DFF" w:rsidTr="002D300A">
        <w:tc>
          <w:tcPr>
            <w:tcW w:w="32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66725</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single" w:sz="4" w:space="0" w:color="auto"/>
              <w:left w:val="single" w:sz="4" w:space="0" w:color="auto"/>
              <w:bottom w:val="nil"/>
              <w:right w:val="single" w:sz="4" w:space="0" w:color="auto"/>
            </w:tcBorders>
          </w:tcPr>
          <w:p w:rsidR="008007D1" w:rsidRPr="008007D1" w:rsidRDefault="008007D1" w:rsidP="008007D1">
            <w:pPr>
              <w:widowControl w:val="0"/>
              <w:autoSpaceDE w:val="0"/>
              <w:autoSpaceDN w:val="0"/>
              <w:jc w:val="center"/>
              <w:rPr>
                <w:b/>
                <w:sz w:val="24"/>
              </w:rPr>
            </w:pPr>
            <w:r w:rsidRPr="008007D1">
              <w:rPr>
                <w:b/>
                <w:sz w:val="24"/>
              </w:rPr>
              <w:t>8.2</w:t>
            </w:r>
          </w:p>
        </w:tc>
        <w:tc>
          <w:tcPr>
            <w:tcW w:w="1837" w:type="pct"/>
            <w:tcBorders>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Коммунальное строительство</w:t>
            </w:r>
          </w:p>
        </w:tc>
        <w:tc>
          <w:tcPr>
            <w:tcW w:w="668" w:type="pct"/>
            <w:tcBorders>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i/>
                <w:sz w:val="24"/>
              </w:rPr>
            </w:pPr>
            <w:r w:rsidRPr="00C73DFF">
              <w:rPr>
                <w:i/>
                <w:sz w:val="24"/>
              </w:rPr>
              <w:t>Водоснабжение:</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4"/>
              </w:rPr>
            </w:pP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jc w:val="both"/>
              <w:outlineLvl w:val="7"/>
              <w:rPr>
                <w:sz w:val="24"/>
              </w:rPr>
            </w:pPr>
            <w:r w:rsidRPr="00C73DFF">
              <w:rPr>
                <w:sz w:val="24"/>
              </w:rPr>
              <w:t>завершение строительства водовода от НФС № 5 до Стрелочного завода Д 1000 мм</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center"/>
              <w:rPr>
                <w:sz w:val="24"/>
              </w:rPr>
            </w:pPr>
            <w:r w:rsidRPr="00C73DFF">
              <w:rPr>
                <w:sz w:val="24"/>
              </w:rPr>
              <w:t>км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right"/>
              <w:rPr>
                <w:sz w:val="24"/>
              </w:rPr>
            </w:pPr>
            <w:r w:rsidRPr="00C73DFF">
              <w:rPr>
                <w:sz w:val="24"/>
              </w:rPr>
              <w:t>0,6</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jc w:val="both"/>
              <w:rPr>
                <w:sz w:val="23"/>
                <w:szCs w:val="23"/>
              </w:rPr>
            </w:pPr>
            <w:r w:rsidRPr="00C73DFF">
              <w:rPr>
                <w:sz w:val="23"/>
                <w:szCs w:val="23"/>
              </w:rPr>
              <w:t>МУП г. Новосибирска «Горводоканал»</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15590,0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rPr>
                <w:sz w:val="23"/>
                <w:szCs w:val="23"/>
              </w:rPr>
            </w:pPr>
            <w:r w:rsidRPr="00C73DFF">
              <w:rPr>
                <w:sz w:val="23"/>
                <w:szCs w:val="23"/>
              </w:rPr>
              <w:t>МКУ г. Новосибирска «УДС»</w:t>
            </w:r>
          </w:p>
        </w:tc>
      </w:tr>
      <w:tr w:rsidR="008007D1" w:rsidRPr="00C73DFF" w:rsidTr="002D300A">
        <w:tc>
          <w:tcPr>
            <w:tcW w:w="328" w:type="pct"/>
            <w:tcBorders>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11700,0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3"/>
                <w:szCs w:val="23"/>
              </w:rPr>
            </w:pPr>
            <w:r w:rsidRPr="00C73DFF">
              <w:rPr>
                <w:sz w:val="23"/>
                <w:szCs w:val="23"/>
              </w:rPr>
              <w:t>МКУ г. Новосибирска «УДС»</w:t>
            </w:r>
          </w:p>
        </w:tc>
      </w:tr>
      <w:tr w:rsidR="008007D1" w:rsidRPr="00C73DFF" w:rsidTr="002D300A">
        <w:tc>
          <w:tcPr>
            <w:tcW w:w="32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b/>
                <w:sz w:val="24"/>
              </w:rPr>
            </w:pPr>
            <w:r w:rsidRPr="00C73DFF">
              <w:rPr>
                <w:b/>
                <w:sz w:val="24"/>
              </w:rPr>
              <w:t>9</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b/>
                <w:sz w:val="24"/>
              </w:rPr>
              <w:t>Советский район</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9.1</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384AED">
            <w:pPr>
              <w:widowControl w:val="0"/>
              <w:autoSpaceDE w:val="0"/>
              <w:autoSpaceDN w:val="0"/>
              <w:jc w:val="both"/>
              <w:rPr>
                <w:sz w:val="24"/>
              </w:rPr>
            </w:pPr>
            <w:r w:rsidRPr="00C73DFF">
              <w:rPr>
                <w:sz w:val="24"/>
              </w:rPr>
              <w:t>по бульвару Молодежи</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11368</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«АкадемМедСтрой»</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Печатников</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7473</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«Строительное управление № 17»</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Шатурской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12311</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«Роснефтегазстрой-Развитие»</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Софийской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23000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ЗАО НДЦ «Пролог»</w:t>
            </w: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Приморской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8160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Бондарь В. Ф., Ким В. С.</w:t>
            </w:r>
          </w:p>
        </w:tc>
      </w:tr>
      <w:tr w:rsidR="008007D1" w:rsidRPr="00C73DFF" w:rsidTr="002D300A">
        <w:tc>
          <w:tcPr>
            <w:tcW w:w="328" w:type="pct"/>
            <w:tcBorders>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Приморской</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16466</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Бондарь В. Ф. ТСЖ «Приморское, 1»</w:t>
            </w:r>
          </w:p>
        </w:tc>
      </w:tr>
      <w:tr w:rsidR="008007D1" w:rsidRPr="00C73DFF" w:rsidTr="002D300A">
        <w:tc>
          <w:tcPr>
            <w:tcW w:w="32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78778</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single" w:sz="4" w:space="0" w:color="auto"/>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r w:rsidRPr="00C73DFF">
              <w:rPr>
                <w:sz w:val="24"/>
              </w:rPr>
              <w:t>9.2</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6"/>
              <w:rPr>
                <w:sz w:val="24"/>
              </w:rPr>
            </w:pPr>
            <w:r w:rsidRPr="00C73DF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nil"/>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15660,0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rPr>
                <w:sz w:val="23"/>
                <w:szCs w:val="23"/>
              </w:rPr>
            </w:pPr>
            <w:r w:rsidRPr="00C73DFF">
              <w:rPr>
                <w:sz w:val="23"/>
                <w:szCs w:val="23"/>
              </w:rPr>
              <w:t>МКУ г. Новосибирска «УДС»</w:t>
            </w:r>
          </w:p>
        </w:tc>
      </w:tr>
      <w:tr w:rsidR="008007D1" w:rsidRPr="00C73DFF" w:rsidTr="002D300A">
        <w:tc>
          <w:tcPr>
            <w:tcW w:w="328" w:type="pct"/>
            <w:tcBorders>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16050,0</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3"/>
                <w:szCs w:val="23"/>
              </w:rPr>
            </w:pPr>
            <w:r w:rsidRPr="00C73DFF">
              <w:rPr>
                <w:sz w:val="23"/>
                <w:szCs w:val="23"/>
              </w:rPr>
              <w:t>МКУ г. Новосибирска «УДС»</w:t>
            </w:r>
          </w:p>
        </w:tc>
      </w:tr>
      <w:tr w:rsidR="008007D1" w:rsidRPr="00C73DFF" w:rsidTr="002D300A">
        <w:tc>
          <w:tcPr>
            <w:tcW w:w="32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b/>
                <w:sz w:val="24"/>
              </w:rPr>
            </w:pPr>
            <w:r w:rsidRPr="00C73DFF">
              <w:rPr>
                <w:b/>
                <w:sz w:val="24"/>
              </w:rPr>
              <w:t>10</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b/>
                <w:sz w:val="24"/>
              </w:rPr>
            </w:pPr>
            <w:r w:rsidRPr="00C73DFF">
              <w:rPr>
                <w:b/>
                <w:sz w:val="24"/>
              </w:rPr>
              <w:t>Центральный район</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top w:val="single" w:sz="4" w:space="0" w:color="auto"/>
              <w:left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10.1</w:t>
            </w: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8007D1" w:rsidRPr="00C73DFF" w:rsidTr="002D300A">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Державина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11461</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«Краснообск.Монтаж-спецстрой»</w:t>
            </w:r>
          </w:p>
        </w:tc>
      </w:tr>
      <w:tr w:rsidR="008007D1" w:rsidRPr="00C73DFF" w:rsidTr="00384AED">
        <w:tc>
          <w:tcPr>
            <w:tcW w:w="328" w:type="pct"/>
            <w:tcBorders>
              <w:left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Демьяна Бедного</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20957</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«Камея»</w:t>
            </w:r>
          </w:p>
        </w:tc>
      </w:tr>
      <w:tr w:rsidR="008007D1" w:rsidRPr="00C73DFF" w:rsidTr="00384AED">
        <w:tc>
          <w:tcPr>
            <w:tcW w:w="328" w:type="pct"/>
            <w:tcBorders>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Романова</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12027</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«Краснообск.Монтаж-спецстрой»</w:t>
            </w:r>
          </w:p>
        </w:tc>
      </w:tr>
      <w:tr w:rsidR="008007D1" w:rsidRPr="00C73DFF" w:rsidTr="00384AED">
        <w:tc>
          <w:tcPr>
            <w:tcW w:w="32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по ул. Семьи Шамшиных</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21537</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ООО «Рост»</w:t>
            </w:r>
          </w:p>
        </w:tc>
      </w:tr>
      <w:tr w:rsidR="008007D1" w:rsidRPr="00C73DFF" w:rsidTr="008007D1">
        <w:tc>
          <w:tcPr>
            <w:tcW w:w="328" w:type="pct"/>
            <w:tcBorders>
              <w:top w:val="single" w:sz="4" w:space="0" w:color="auto"/>
              <w:left w:val="single" w:sz="4" w:space="0" w:color="auto"/>
              <w:bottom w:val="single" w:sz="4" w:space="0" w:color="auto"/>
              <w:right w:val="nil"/>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C73DFF" w:rsidRDefault="008007D1" w:rsidP="00422271">
            <w:pPr>
              <w:widowControl w:val="0"/>
              <w:autoSpaceDE w:val="0"/>
              <w:autoSpaceDN w:val="0"/>
              <w:jc w:val="both"/>
              <w:rPr>
                <w:sz w:val="24"/>
              </w:rPr>
            </w:pPr>
            <w:r w:rsidRPr="00C73DF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r w:rsidRPr="00C73DFF">
              <w:rPr>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right"/>
              <w:rPr>
                <w:sz w:val="24"/>
              </w:rPr>
            </w:pPr>
            <w:r w:rsidRPr="00C73DFF">
              <w:rPr>
                <w:sz w:val="24"/>
              </w:rPr>
              <w:t>65982</w:t>
            </w:r>
          </w:p>
        </w:tc>
        <w:tc>
          <w:tcPr>
            <w:tcW w:w="1610" w:type="pct"/>
            <w:tcBorders>
              <w:top w:val="single" w:sz="4" w:space="0" w:color="auto"/>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both"/>
              <w:rPr>
                <w:sz w:val="24"/>
              </w:rPr>
            </w:pPr>
          </w:p>
        </w:tc>
      </w:tr>
      <w:tr w:rsidR="0036228D" w:rsidRPr="00C73DFF" w:rsidTr="002D300A">
        <w:tc>
          <w:tcPr>
            <w:tcW w:w="328" w:type="pct"/>
            <w:tcBorders>
              <w:top w:val="single" w:sz="4" w:space="0" w:color="auto"/>
              <w:left w:val="single" w:sz="4" w:space="0" w:color="auto"/>
              <w:right w:val="single" w:sz="4" w:space="0" w:color="auto"/>
            </w:tcBorders>
          </w:tcPr>
          <w:p w:rsidR="0036228D" w:rsidRPr="00C73DFF" w:rsidRDefault="0036228D" w:rsidP="00422271">
            <w:pPr>
              <w:widowControl w:val="0"/>
              <w:autoSpaceDE w:val="0"/>
              <w:autoSpaceDN w:val="0"/>
              <w:jc w:val="center"/>
              <w:rPr>
                <w:sz w:val="24"/>
              </w:rPr>
            </w:pPr>
            <w:r w:rsidRPr="00C73DFF">
              <w:rPr>
                <w:sz w:val="24"/>
              </w:rPr>
              <w:t>10.2</w:t>
            </w:r>
          </w:p>
        </w:tc>
        <w:tc>
          <w:tcPr>
            <w:tcW w:w="1837" w:type="pct"/>
            <w:tcBorders>
              <w:top w:val="single" w:sz="4" w:space="0" w:color="auto"/>
              <w:left w:val="nil"/>
              <w:bottom w:val="single" w:sz="4" w:space="0" w:color="auto"/>
              <w:right w:val="single" w:sz="4" w:space="0" w:color="auto"/>
            </w:tcBorders>
          </w:tcPr>
          <w:p w:rsidR="0036228D" w:rsidRPr="00387FDA" w:rsidRDefault="0036228D" w:rsidP="001200C3">
            <w:pPr>
              <w:widowControl w:val="0"/>
              <w:spacing w:line="245" w:lineRule="auto"/>
              <w:jc w:val="both"/>
              <w:rPr>
                <w:b/>
                <w:sz w:val="24"/>
              </w:rPr>
            </w:pPr>
            <w:r w:rsidRPr="00387FDA">
              <w:rPr>
                <w:b/>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spacing w:line="245" w:lineRule="auto"/>
              <w:jc w:val="center"/>
              <w:rPr>
                <w:b/>
                <w:sz w:val="24"/>
              </w:rPr>
            </w:pPr>
          </w:p>
        </w:tc>
        <w:tc>
          <w:tcPr>
            <w:tcW w:w="557" w:type="pct"/>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spacing w:line="245" w:lineRule="auto"/>
              <w:jc w:val="right"/>
              <w:rPr>
                <w:b/>
                <w:sz w:val="24"/>
              </w:rPr>
            </w:pPr>
          </w:p>
        </w:tc>
        <w:tc>
          <w:tcPr>
            <w:tcW w:w="1610" w:type="pct"/>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spacing w:line="245" w:lineRule="auto"/>
              <w:jc w:val="both"/>
              <w:rPr>
                <w:b/>
                <w:sz w:val="24"/>
              </w:rPr>
            </w:pPr>
          </w:p>
        </w:tc>
      </w:tr>
      <w:tr w:rsidR="0036228D" w:rsidRPr="00C73DFF" w:rsidTr="008007D1">
        <w:tc>
          <w:tcPr>
            <w:tcW w:w="328" w:type="pct"/>
            <w:tcBorders>
              <w:top w:val="nil"/>
              <w:left w:val="single" w:sz="4" w:space="0" w:color="auto"/>
              <w:bottom w:val="single" w:sz="4" w:space="0" w:color="auto"/>
              <w:right w:val="single" w:sz="4" w:space="0" w:color="auto"/>
            </w:tcBorders>
          </w:tcPr>
          <w:p w:rsidR="0036228D" w:rsidRPr="00C73DFF" w:rsidRDefault="0036228D"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36228D" w:rsidRPr="00387FDA" w:rsidRDefault="0036228D" w:rsidP="001200C3">
            <w:pPr>
              <w:widowControl w:val="0"/>
              <w:spacing w:line="245" w:lineRule="auto"/>
              <w:jc w:val="both"/>
              <w:rPr>
                <w:b/>
                <w:sz w:val="24"/>
              </w:rPr>
            </w:pPr>
            <w:r w:rsidRPr="00387FDA">
              <w:rPr>
                <w:b/>
                <w:sz w:val="24"/>
              </w:rPr>
              <w:t>детский сад по Красному проспекту, 72а</w:t>
            </w:r>
          </w:p>
        </w:tc>
        <w:tc>
          <w:tcPr>
            <w:tcW w:w="668" w:type="pct"/>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spacing w:line="245" w:lineRule="auto"/>
              <w:jc w:val="center"/>
              <w:rPr>
                <w:b/>
                <w:sz w:val="24"/>
              </w:rPr>
            </w:pPr>
            <w:r w:rsidRPr="00387FDA">
              <w:rPr>
                <w:b/>
                <w:sz w:val="24"/>
              </w:rPr>
              <w:t>мест</w:t>
            </w:r>
          </w:p>
        </w:tc>
        <w:tc>
          <w:tcPr>
            <w:tcW w:w="557" w:type="pct"/>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spacing w:line="245" w:lineRule="auto"/>
              <w:jc w:val="right"/>
              <w:rPr>
                <w:b/>
                <w:sz w:val="24"/>
              </w:rPr>
            </w:pPr>
            <w:r w:rsidRPr="00387FDA">
              <w:rPr>
                <w:b/>
                <w:sz w:val="24"/>
              </w:rPr>
              <w:t>110</w:t>
            </w:r>
          </w:p>
        </w:tc>
        <w:tc>
          <w:tcPr>
            <w:tcW w:w="1610" w:type="pct"/>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spacing w:line="245" w:lineRule="auto"/>
              <w:jc w:val="both"/>
              <w:rPr>
                <w:b/>
                <w:sz w:val="24"/>
              </w:rPr>
            </w:pPr>
            <w:r w:rsidRPr="00387FDA">
              <w:rPr>
                <w:b/>
                <w:sz w:val="24"/>
              </w:rPr>
              <w:t>МКУ г. Новосибирска «УКС»</w:t>
            </w:r>
          </w:p>
        </w:tc>
      </w:tr>
      <w:tr w:rsidR="008007D1" w:rsidRPr="00C73DFF" w:rsidTr="008007D1">
        <w:tc>
          <w:tcPr>
            <w:tcW w:w="328" w:type="pct"/>
            <w:tcBorders>
              <w:top w:val="single" w:sz="4" w:space="0" w:color="auto"/>
              <w:left w:val="single" w:sz="4" w:space="0" w:color="auto"/>
              <w:bottom w:val="nil"/>
              <w:right w:val="single" w:sz="4" w:space="0" w:color="auto"/>
            </w:tcBorders>
          </w:tcPr>
          <w:p w:rsidR="008007D1" w:rsidRPr="008007D1" w:rsidRDefault="008007D1" w:rsidP="00422271">
            <w:pPr>
              <w:widowControl w:val="0"/>
              <w:autoSpaceDE w:val="0"/>
              <w:autoSpaceDN w:val="0"/>
              <w:jc w:val="center"/>
              <w:rPr>
                <w:b/>
                <w:sz w:val="24"/>
              </w:rPr>
            </w:pPr>
            <w:r w:rsidRPr="008007D1">
              <w:rPr>
                <w:b/>
                <w:sz w:val="24"/>
              </w:rPr>
              <w:t>10.3</w:t>
            </w:r>
          </w:p>
        </w:tc>
        <w:tc>
          <w:tcPr>
            <w:tcW w:w="1837" w:type="pct"/>
            <w:tcBorders>
              <w:top w:val="single" w:sz="4" w:space="0" w:color="auto"/>
              <w:left w:val="nil"/>
              <w:bottom w:val="single" w:sz="4" w:space="0" w:color="auto"/>
              <w:right w:val="single" w:sz="4" w:space="0" w:color="auto"/>
            </w:tcBorders>
          </w:tcPr>
          <w:p w:rsidR="008007D1" w:rsidRPr="00387FDA" w:rsidRDefault="008007D1" w:rsidP="001B3D2F">
            <w:pPr>
              <w:widowControl w:val="0"/>
              <w:spacing w:line="245" w:lineRule="auto"/>
              <w:jc w:val="both"/>
              <w:rPr>
                <w:b/>
                <w:sz w:val="24"/>
              </w:rPr>
            </w:pPr>
            <w:r w:rsidRPr="00387FDA">
              <w:rPr>
                <w:b/>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center"/>
              <w:rPr>
                <w:b/>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right"/>
              <w:rPr>
                <w:b/>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szCs w:val="24"/>
              </w:rPr>
            </w:pPr>
          </w:p>
        </w:tc>
      </w:tr>
      <w:tr w:rsidR="008007D1" w:rsidRPr="00C73DFF" w:rsidTr="008007D1">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387FDA" w:rsidRDefault="008007D1" w:rsidP="001B3D2F">
            <w:pPr>
              <w:widowControl w:val="0"/>
              <w:spacing w:line="245" w:lineRule="auto"/>
              <w:jc w:val="both"/>
              <w:outlineLvl w:val="7"/>
              <w:rPr>
                <w:b/>
                <w:i/>
                <w:sz w:val="24"/>
              </w:rPr>
            </w:pPr>
            <w:r w:rsidRPr="00387FDA">
              <w:rPr>
                <w:b/>
                <w:i/>
                <w:sz w:val="24"/>
              </w:rPr>
              <w:t>Электроснабжение:</w:t>
            </w:r>
          </w:p>
        </w:tc>
        <w:tc>
          <w:tcPr>
            <w:tcW w:w="668"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center"/>
              <w:rPr>
                <w:b/>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right"/>
              <w:rPr>
                <w:b/>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szCs w:val="24"/>
              </w:rPr>
            </w:pPr>
          </w:p>
        </w:tc>
      </w:tr>
      <w:tr w:rsidR="008007D1" w:rsidRPr="00C73DFF" w:rsidTr="008007D1">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387FDA" w:rsidRDefault="008007D1" w:rsidP="001B3D2F">
            <w:pPr>
              <w:widowControl w:val="0"/>
              <w:spacing w:line="245" w:lineRule="auto"/>
              <w:jc w:val="both"/>
              <w:outlineLvl w:val="7"/>
              <w:rPr>
                <w:b/>
                <w:sz w:val="24"/>
              </w:rPr>
            </w:pPr>
            <w:r w:rsidRPr="00387FDA">
              <w:rPr>
                <w:b/>
                <w:sz w:val="24"/>
              </w:rPr>
              <w:t>реконструкция КЛ 110 кВ С-15/16</w:t>
            </w:r>
          </w:p>
        </w:tc>
        <w:tc>
          <w:tcPr>
            <w:tcW w:w="668"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center"/>
              <w:rPr>
                <w:b/>
                <w:sz w:val="24"/>
              </w:rPr>
            </w:pPr>
            <w:r w:rsidRPr="00387FDA">
              <w:rPr>
                <w:b/>
                <w:sz w:val="24"/>
              </w:rPr>
              <w:t>км</w:t>
            </w:r>
          </w:p>
        </w:tc>
        <w:tc>
          <w:tcPr>
            <w:tcW w:w="55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right"/>
              <w:rPr>
                <w:b/>
                <w:sz w:val="24"/>
              </w:rPr>
            </w:pPr>
            <w:r w:rsidRPr="00387FDA">
              <w:rPr>
                <w:b/>
                <w:sz w:val="24"/>
              </w:rPr>
              <w:t>6,1</w:t>
            </w:r>
          </w:p>
        </w:tc>
        <w:tc>
          <w:tcPr>
            <w:tcW w:w="1610"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szCs w:val="24"/>
              </w:rPr>
            </w:pPr>
            <w:r w:rsidRPr="00387FDA">
              <w:rPr>
                <w:b/>
                <w:sz w:val="24"/>
                <w:szCs w:val="24"/>
              </w:rPr>
              <w:t>ОАО «РЭС»</w:t>
            </w:r>
          </w:p>
        </w:tc>
      </w:tr>
      <w:tr w:rsidR="008007D1" w:rsidRPr="00C73DFF" w:rsidTr="008007D1">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387FDA" w:rsidRDefault="008007D1" w:rsidP="001B3D2F">
            <w:pPr>
              <w:widowControl w:val="0"/>
              <w:spacing w:line="245" w:lineRule="auto"/>
              <w:jc w:val="both"/>
              <w:outlineLvl w:val="7"/>
              <w:rPr>
                <w:b/>
                <w:i/>
                <w:sz w:val="24"/>
              </w:rPr>
            </w:pPr>
            <w:r w:rsidRPr="00387FDA">
              <w:rPr>
                <w:b/>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center"/>
              <w:rPr>
                <w:b/>
                <w:sz w:val="24"/>
              </w:rPr>
            </w:pPr>
          </w:p>
        </w:tc>
        <w:tc>
          <w:tcPr>
            <w:tcW w:w="55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right"/>
              <w:rPr>
                <w:b/>
                <w:sz w:val="24"/>
              </w:rPr>
            </w:pPr>
          </w:p>
        </w:tc>
        <w:tc>
          <w:tcPr>
            <w:tcW w:w="1610"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szCs w:val="24"/>
              </w:rPr>
            </w:pPr>
          </w:p>
        </w:tc>
      </w:tr>
      <w:tr w:rsidR="008007D1" w:rsidRPr="00C73DFF" w:rsidTr="008007D1">
        <w:tc>
          <w:tcPr>
            <w:tcW w:w="328" w:type="pct"/>
            <w:tcBorders>
              <w:top w:val="nil"/>
              <w:left w:val="single" w:sz="4" w:space="0" w:color="auto"/>
              <w:bottom w:val="nil"/>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387FDA" w:rsidRDefault="008007D1" w:rsidP="001B3D2F">
            <w:pPr>
              <w:widowControl w:val="0"/>
              <w:spacing w:line="245" w:lineRule="auto"/>
              <w:jc w:val="both"/>
              <w:outlineLvl w:val="7"/>
              <w:rPr>
                <w:b/>
                <w:sz w:val="24"/>
              </w:rPr>
            </w:pPr>
            <w:r w:rsidRPr="00387FDA">
              <w:rPr>
                <w:b/>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center"/>
              <w:rPr>
                <w:b/>
                <w:sz w:val="24"/>
              </w:rPr>
            </w:pPr>
            <w:r w:rsidRPr="00387FDA">
              <w:rPr>
                <w:b/>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right"/>
              <w:rPr>
                <w:b/>
                <w:sz w:val="24"/>
              </w:rPr>
            </w:pPr>
            <w:r w:rsidRPr="00387FDA">
              <w:rPr>
                <w:b/>
                <w:sz w:val="24"/>
              </w:rPr>
              <w:t>20777,0</w:t>
            </w:r>
          </w:p>
        </w:tc>
        <w:tc>
          <w:tcPr>
            <w:tcW w:w="1610"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rPr>
                <w:b/>
                <w:sz w:val="24"/>
                <w:szCs w:val="24"/>
              </w:rPr>
            </w:pPr>
            <w:r w:rsidRPr="00387FDA">
              <w:rPr>
                <w:b/>
                <w:sz w:val="24"/>
                <w:szCs w:val="24"/>
              </w:rPr>
              <w:t>МКУ г. Новосибирска «УДС»</w:t>
            </w:r>
          </w:p>
        </w:tc>
      </w:tr>
      <w:tr w:rsidR="008007D1" w:rsidRPr="00C73DFF" w:rsidTr="008007D1">
        <w:tc>
          <w:tcPr>
            <w:tcW w:w="328" w:type="pct"/>
            <w:tcBorders>
              <w:top w:val="nil"/>
              <w:left w:val="single" w:sz="4" w:space="0" w:color="auto"/>
              <w:bottom w:val="single" w:sz="4" w:space="0" w:color="auto"/>
              <w:right w:val="single" w:sz="4" w:space="0" w:color="auto"/>
            </w:tcBorders>
          </w:tcPr>
          <w:p w:rsidR="008007D1" w:rsidRPr="00C73DFF" w:rsidRDefault="008007D1" w:rsidP="00422271">
            <w:pPr>
              <w:widowControl w:val="0"/>
              <w:autoSpaceDE w:val="0"/>
              <w:autoSpaceDN w:val="0"/>
              <w:jc w:val="center"/>
              <w:rPr>
                <w:sz w:val="24"/>
              </w:rPr>
            </w:pPr>
          </w:p>
        </w:tc>
        <w:tc>
          <w:tcPr>
            <w:tcW w:w="1837" w:type="pct"/>
            <w:tcBorders>
              <w:top w:val="single" w:sz="4" w:space="0" w:color="auto"/>
              <w:left w:val="nil"/>
              <w:bottom w:val="single" w:sz="4" w:space="0" w:color="auto"/>
              <w:right w:val="single" w:sz="4" w:space="0" w:color="auto"/>
            </w:tcBorders>
          </w:tcPr>
          <w:p w:rsidR="008007D1" w:rsidRPr="00387FDA" w:rsidRDefault="008007D1" w:rsidP="001B3D2F">
            <w:pPr>
              <w:widowControl w:val="0"/>
              <w:spacing w:line="245" w:lineRule="auto"/>
              <w:jc w:val="both"/>
              <w:outlineLvl w:val="7"/>
              <w:rPr>
                <w:b/>
                <w:sz w:val="24"/>
              </w:rPr>
            </w:pPr>
            <w:r w:rsidRPr="00387FDA">
              <w:rPr>
                <w:b/>
                <w:sz w:val="24"/>
              </w:rPr>
              <w:t>модернизация дорог индивидуальной жилой застройки</w:t>
            </w:r>
          </w:p>
        </w:tc>
        <w:tc>
          <w:tcPr>
            <w:tcW w:w="668"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center"/>
              <w:rPr>
                <w:b/>
                <w:sz w:val="24"/>
              </w:rPr>
            </w:pPr>
            <w:r w:rsidRPr="00387FDA">
              <w:rPr>
                <w:b/>
                <w:sz w:val="24"/>
              </w:rPr>
              <w:t>кв. м</w:t>
            </w:r>
          </w:p>
        </w:tc>
        <w:tc>
          <w:tcPr>
            <w:tcW w:w="557"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right"/>
              <w:rPr>
                <w:b/>
                <w:sz w:val="24"/>
              </w:rPr>
            </w:pPr>
            <w:r w:rsidRPr="00387FDA">
              <w:rPr>
                <w:b/>
                <w:sz w:val="24"/>
              </w:rPr>
              <w:t>2550,0</w:t>
            </w:r>
          </w:p>
        </w:tc>
        <w:tc>
          <w:tcPr>
            <w:tcW w:w="1610" w:type="pct"/>
            <w:tcBorders>
              <w:top w:val="single" w:sz="4" w:space="0" w:color="auto"/>
              <w:left w:val="single" w:sz="4" w:space="0" w:color="auto"/>
              <w:bottom w:val="single" w:sz="4" w:space="0" w:color="auto"/>
              <w:right w:val="single" w:sz="4" w:space="0" w:color="auto"/>
            </w:tcBorders>
          </w:tcPr>
          <w:p w:rsidR="008007D1" w:rsidRPr="00387FDA" w:rsidRDefault="008007D1" w:rsidP="001B3D2F">
            <w:pPr>
              <w:widowControl w:val="0"/>
              <w:spacing w:line="245" w:lineRule="auto"/>
              <w:jc w:val="both"/>
              <w:rPr>
                <w:b/>
                <w:sz w:val="24"/>
                <w:szCs w:val="24"/>
              </w:rPr>
            </w:pPr>
            <w:r w:rsidRPr="00387FDA">
              <w:rPr>
                <w:b/>
                <w:sz w:val="24"/>
                <w:szCs w:val="24"/>
              </w:rPr>
              <w:t>МКУ г. Новосибирска «УДС»</w:t>
            </w:r>
          </w:p>
        </w:tc>
      </w:tr>
    </w:tbl>
    <w:p w:rsidR="002A6A63" w:rsidRPr="00C73DFF" w:rsidRDefault="002A6A63" w:rsidP="002A6A63">
      <w:pPr>
        <w:widowControl w:val="0"/>
        <w:autoSpaceDE w:val="0"/>
        <w:autoSpaceDN w:val="0"/>
        <w:ind w:left="1701" w:hanging="1701"/>
        <w:jc w:val="both"/>
        <w:rPr>
          <w:sz w:val="28"/>
          <w:szCs w:val="28"/>
        </w:rPr>
      </w:pPr>
    </w:p>
    <w:p w:rsidR="002A6A63" w:rsidRPr="00C73DFF" w:rsidRDefault="002A6A63" w:rsidP="002A6A63">
      <w:pPr>
        <w:widowControl w:val="0"/>
        <w:ind w:left="5670"/>
        <w:jc w:val="right"/>
        <w:rPr>
          <w:sz w:val="24"/>
          <w:szCs w:val="24"/>
        </w:rPr>
      </w:pPr>
      <w:r w:rsidRPr="00C73DFF">
        <w:rPr>
          <w:sz w:val="24"/>
          <w:szCs w:val="24"/>
        </w:rPr>
        <w:t>Таблица 3</w:t>
      </w:r>
    </w:p>
    <w:p w:rsidR="002A6A63" w:rsidRPr="00C73DFF" w:rsidRDefault="002A6A63" w:rsidP="002A6A63">
      <w:pPr>
        <w:widowControl w:val="0"/>
        <w:ind w:left="5670"/>
        <w:jc w:val="right"/>
        <w:rPr>
          <w:sz w:val="24"/>
          <w:szCs w:val="24"/>
        </w:rPr>
      </w:pPr>
    </w:p>
    <w:p w:rsidR="002A6A63" w:rsidRPr="00C73DFF" w:rsidRDefault="002A6A63" w:rsidP="002A6A63">
      <w:pPr>
        <w:widowControl w:val="0"/>
        <w:autoSpaceDE w:val="0"/>
        <w:autoSpaceDN w:val="0"/>
        <w:jc w:val="center"/>
        <w:rPr>
          <w:sz w:val="24"/>
          <w:szCs w:val="24"/>
        </w:rPr>
      </w:pPr>
      <w:r w:rsidRPr="00C73DFF">
        <w:rPr>
          <w:sz w:val="24"/>
          <w:szCs w:val="24"/>
        </w:rPr>
        <w:t>Перечень вводимых объектов строительства на 2016 год по отраслям и районам</w:t>
      </w:r>
    </w:p>
    <w:p w:rsidR="002A6A63" w:rsidRPr="00C73DFF" w:rsidRDefault="002A6A63" w:rsidP="002A6A63">
      <w:pPr>
        <w:widowControl w:val="0"/>
        <w:autoSpaceDE w:val="0"/>
        <w:autoSpaceDN w:val="0"/>
        <w:jc w:val="center"/>
        <w:rPr>
          <w:sz w:val="24"/>
          <w:szCs w:val="24"/>
        </w:rPr>
      </w:pPr>
      <w:r w:rsidRPr="00C73DFF">
        <w:rPr>
          <w:sz w:val="24"/>
          <w:szCs w:val="24"/>
        </w:rPr>
        <w:t>города Новосибирска</w:t>
      </w:r>
    </w:p>
    <w:p w:rsidR="002A6A63" w:rsidRPr="00C73DFF" w:rsidRDefault="002A6A63" w:rsidP="002A6A63">
      <w:pPr>
        <w:widowControl w:val="0"/>
        <w:autoSpaceDE w:val="0"/>
        <w:autoSpaceDN w:val="0"/>
        <w:jc w:val="center"/>
        <w:rPr>
          <w:b/>
          <w:sz w:val="24"/>
          <w:szCs w:val="24"/>
        </w:rPr>
      </w:pPr>
    </w:p>
    <w:tbl>
      <w:tblPr>
        <w:tblW w:w="5000" w:type="pct"/>
        <w:tblLayout w:type="fixed"/>
        <w:tblCellMar>
          <w:left w:w="57" w:type="dxa"/>
          <w:right w:w="57" w:type="dxa"/>
        </w:tblCellMar>
        <w:tblLook w:val="0000" w:firstRow="0" w:lastRow="0" w:firstColumn="0" w:lastColumn="0" w:noHBand="0" w:noVBand="0"/>
      </w:tblPr>
      <w:tblGrid>
        <w:gridCol w:w="686"/>
        <w:gridCol w:w="3697"/>
        <w:gridCol w:w="1290"/>
        <w:gridCol w:w="1161"/>
        <w:gridCol w:w="3202"/>
      </w:tblGrid>
      <w:tr w:rsidR="002A6A63" w:rsidRPr="00C73DFF" w:rsidTr="00185CD0">
        <w:trPr>
          <w:tblHeader/>
        </w:trPr>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w:t>
            </w:r>
          </w:p>
          <w:p w:rsidR="002A6A63" w:rsidRPr="00C73DFF" w:rsidRDefault="002A6A63" w:rsidP="002A6A63">
            <w:pPr>
              <w:widowControl w:val="0"/>
              <w:autoSpaceDE w:val="0"/>
              <w:autoSpaceDN w:val="0"/>
              <w:jc w:val="center"/>
              <w:rPr>
                <w:sz w:val="24"/>
              </w:rPr>
            </w:pPr>
            <w:r w:rsidRPr="00C73DFF">
              <w:rPr>
                <w:sz w:val="24"/>
              </w:rPr>
              <w:t>п.</w:t>
            </w:r>
          </w:p>
        </w:tc>
        <w:tc>
          <w:tcPr>
            <w:tcW w:w="3697" w:type="dxa"/>
            <w:tcBorders>
              <w:top w:val="single" w:sz="4" w:space="0" w:color="auto"/>
              <w:left w:val="nil"/>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Перечень объектов</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Единица измерения</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Задание</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2A6A63">
            <w:pPr>
              <w:widowControl w:val="0"/>
              <w:autoSpaceDE w:val="0"/>
              <w:autoSpaceDN w:val="0"/>
              <w:jc w:val="center"/>
              <w:rPr>
                <w:sz w:val="24"/>
              </w:rPr>
            </w:pPr>
            <w:r w:rsidRPr="00C73DFF">
              <w:rPr>
                <w:sz w:val="24"/>
              </w:rPr>
              <w:t>Заказчик</w:t>
            </w:r>
          </w:p>
        </w:tc>
      </w:tr>
    </w:tbl>
    <w:p w:rsidR="00185CD0" w:rsidRPr="00C73DFF" w:rsidRDefault="00185CD0">
      <w:pPr>
        <w:rPr>
          <w:sz w:val="2"/>
          <w:szCs w:val="2"/>
        </w:rPr>
      </w:pPr>
    </w:p>
    <w:tbl>
      <w:tblPr>
        <w:tblW w:w="5000" w:type="pct"/>
        <w:tblLayout w:type="fixed"/>
        <w:tblCellMar>
          <w:left w:w="57" w:type="dxa"/>
          <w:right w:w="57" w:type="dxa"/>
        </w:tblCellMar>
        <w:tblLook w:val="0000" w:firstRow="0" w:lastRow="0" w:firstColumn="0" w:lastColumn="0" w:noHBand="0" w:noVBand="0"/>
      </w:tblPr>
      <w:tblGrid>
        <w:gridCol w:w="686"/>
        <w:gridCol w:w="3697"/>
        <w:gridCol w:w="1290"/>
        <w:gridCol w:w="1161"/>
        <w:gridCol w:w="3202"/>
      </w:tblGrid>
      <w:tr w:rsidR="002A6A63" w:rsidRPr="00C73DFF" w:rsidTr="00185CD0">
        <w:trPr>
          <w:tblHeader/>
        </w:trPr>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5</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Дзержинский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5"/>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5"/>
              <w:rPr>
                <w:sz w:val="24"/>
              </w:rPr>
            </w:pPr>
            <w:r w:rsidRPr="00C73DFF">
              <w:rPr>
                <w:sz w:val="24"/>
              </w:rPr>
              <w:t>по пр. Дзержинского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9674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«Новосибирскинвестстрой»</w:t>
            </w:r>
          </w:p>
        </w:tc>
      </w:tr>
      <w:tr w:rsidR="002A6A63" w:rsidRPr="00C73DFF" w:rsidTr="00185CD0">
        <w:tc>
          <w:tcPr>
            <w:tcW w:w="686" w:type="dxa"/>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5"/>
              <w:rPr>
                <w:sz w:val="24"/>
              </w:rPr>
            </w:pPr>
            <w:r w:rsidRPr="00C73DFF">
              <w:rPr>
                <w:sz w:val="24"/>
              </w:rPr>
              <w:t>по пр. Дзержинского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11834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«Стимул»</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Кошурникова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56413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«СКМ Групп»</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Гоголя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18960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«Олимпийский»</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Глинки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8000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«Система Девелопмент»</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104881</w:t>
            </w:r>
          </w:p>
        </w:tc>
        <w:tc>
          <w:tcPr>
            <w:tcW w:w="3202"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1.2</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422271">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384AED"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20570,0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422271">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16800,0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422271">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2</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Железнодорожный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Енисейской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2364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«Краснообск.Монтаж-</w:t>
            </w:r>
          </w:p>
          <w:p w:rsidR="002A6A63" w:rsidRPr="00C73DFF" w:rsidRDefault="002A6A63" w:rsidP="00422271">
            <w:pPr>
              <w:widowControl w:val="0"/>
              <w:autoSpaceDE w:val="0"/>
              <w:autoSpaceDN w:val="0"/>
              <w:jc w:val="both"/>
              <w:rPr>
                <w:sz w:val="24"/>
              </w:rPr>
            </w:pPr>
            <w:r w:rsidRPr="00C73DFF">
              <w:rPr>
                <w:sz w:val="24"/>
              </w:rPr>
              <w:t>спецстрой»</w:t>
            </w:r>
          </w:p>
        </w:tc>
      </w:tr>
      <w:tr w:rsidR="002A6A63" w:rsidRPr="00C73DFF" w:rsidTr="00185CD0">
        <w:tc>
          <w:tcPr>
            <w:tcW w:w="686" w:type="dxa"/>
            <w:tcBorders>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Щетинкина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4904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«Солвекс»</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Прибрежной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14507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«МЕГАстройпроект»</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21775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2.2</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детский сад по ул. Урицкого,</w:t>
            </w:r>
            <w:r w:rsidR="00384AED" w:rsidRPr="00C73DFF">
              <w:rPr>
                <w:sz w:val="24"/>
              </w:rPr>
              <w:t> </w:t>
            </w:r>
            <w:r w:rsidRPr="00C73DFF">
              <w:rPr>
                <w:sz w:val="24"/>
              </w:rPr>
              <w:t>35а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специальная (коррекционная) общеобразовательная школа-интернат по Владимировскому спуску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r w:rsidRPr="00C73DFF">
              <w:rPr>
                <w:sz w:val="24"/>
              </w:rPr>
              <w:t>2.3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8"/>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18270,0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910,0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Заельцовский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3.1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Кавалерийской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4060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«Сибгорстрой»</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Дачному шоссе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14187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«БАЗИС-НСБ»</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Дуси Ковальчук</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16716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«Интерпоток»</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Сухарной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18896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Региональный общественный фонд «Безопасность и право»</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Залесского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16380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ГОУ ВПО НГМУ</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Вавилова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7590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«НовосибирскСтройМастер»</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по ул. Кубовой </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22800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«ИнвестТЭК»</w:t>
            </w:r>
          </w:p>
        </w:tc>
      </w:tr>
      <w:tr w:rsidR="002A6A63" w:rsidRPr="00C73DFF" w:rsidTr="00185CD0">
        <w:trPr>
          <w:trHeight w:val="313"/>
        </w:trPr>
        <w:tc>
          <w:tcPr>
            <w:tcW w:w="686" w:type="dxa"/>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100629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8007D1" w:rsidRDefault="002A6A63" w:rsidP="008007D1">
            <w:pPr>
              <w:widowControl w:val="0"/>
              <w:jc w:val="center"/>
              <w:rPr>
                <w:b/>
                <w:sz w:val="24"/>
              </w:rPr>
            </w:pPr>
            <w:r w:rsidRPr="008007D1">
              <w:rPr>
                <w:b/>
                <w:sz w:val="24"/>
              </w:rPr>
              <w:t>3.</w:t>
            </w:r>
            <w:r w:rsidR="008007D1" w:rsidRPr="008007D1">
              <w:rPr>
                <w:b/>
                <w:sz w:val="24"/>
              </w:rPr>
              <w:t>2</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21660,0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4340,0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4</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u w:val="single"/>
              </w:rPr>
            </w:pPr>
            <w:r w:rsidRPr="00C73DFF">
              <w:rPr>
                <w:b/>
                <w:sz w:val="24"/>
              </w:rPr>
              <w:t>Калининский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4.1</w:t>
            </w: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Танковой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22655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«Строитель»</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на микрорайоне Родники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30900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«Энергомонтаж»</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Фадеева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28495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ООО «Компания </w:t>
            </w:r>
            <w:r w:rsidR="0028020A" w:rsidRPr="00C73DFF">
              <w:rPr>
                <w:sz w:val="24"/>
              </w:rPr>
              <w:t>«</w:t>
            </w:r>
            <w:r w:rsidRPr="00C73DFF">
              <w:rPr>
                <w:sz w:val="24"/>
              </w:rPr>
              <w:t>Сибирь-Развитие»</w:t>
            </w:r>
          </w:p>
        </w:tc>
      </w:tr>
      <w:tr w:rsidR="002A6A63" w:rsidRPr="00C73DFF" w:rsidTr="00422271">
        <w:trPr>
          <w:trHeight w:val="90"/>
        </w:trPr>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82050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422271">
        <w:trPr>
          <w:trHeight w:val="90"/>
        </w:trPr>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4.2</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422271">
        <w:trPr>
          <w:trHeight w:val="90"/>
        </w:trPr>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384AED">
            <w:pPr>
              <w:widowControl w:val="0"/>
              <w:autoSpaceDE w:val="0"/>
              <w:autoSpaceDN w:val="0"/>
              <w:jc w:val="both"/>
              <w:rPr>
                <w:sz w:val="24"/>
              </w:rPr>
            </w:pPr>
            <w:r w:rsidRPr="00C73DFF">
              <w:rPr>
                <w:sz w:val="24"/>
              </w:rPr>
              <w:t>реконструкция зданий со строительством перехода по ул.</w:t>
            </w:r>
            <w:r w:rsidR="00384AED" w:rsidRPr="00C73DFF">
              <w:rPr>
                <w:sz w:val="24"/>
              </w:rPr>
              <w:t xml:space="preserve"> </w:t>
            </w:r>
            <w:r w:rsidRPr="00C73DFF">
              <w:rPr>
                <w:sz w:val="24"/>
              </w:rPr>
              <w:t>Народ</w:t>
            </w:r>
            <w:r w:rsidR="00384AED" w:rsidRPr="00C73DFF">
              <w:rPr>
                <w:sz w:val="24"/>
              </w:rPr>
              <w:t>-</w:t>
            </w:r>
            <w:r w:rsidRPr="00C73DFF">
              <w:rPr>
                <w:sz w:val="24"/>
              </w:rPr>
              <w:t>ной,</w:t>
            </w:r>
            <w:r w:rsidR="00384AED" w:rsidRPr="00C73DFF">
              <w:rPr>
                <w:sz w:val="24"/>
              </w:rPr>
              <w:t xml:space="preserve"> </w:t>
            </w:r>
            <w:r w:rsidRPr="00C73DFF">
              <w:rPr>
                <w:sz w:val="24"/>
              </w:rPr>
              <w:t>31 и 33</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280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jc w:val="center"/>
              <w:rPr>
                <w:sz w:val="24"/>
              </w:rPr>
            </w:pPr>
            <w:r w:rsidRPr="00C73DFF">
              <w:rPr>
                <w:sz w:val="24"/>
              </w:rPr>
              <w:t>4.3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6"/>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6"/>
              <w:rPr>
                <w:i/>
                <w:sz w:val="24"/>
              </w:rPr>
            </w:pPr>
            <w:r w:rsidRPr="00C73DFF">
              <w:rPr>
                <w:i/>
                <w:sz w:val="24"/>
              </w:rPr>
              <w:t>Водоснабжение: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sz w:val="24"/>
              </w:rPr>
              <w:t>контр-резервуары для жилого района Пашино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куб.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2*5000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МУП г. Новосибирска «Горводоканал»</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384AED">
            <w:pPr>
              <w:widowControl w:val="0"/>
              <w:jc w:val="both"/>
              <w:outlineLvl w:val="7"/>
              <w:rPr>
                <w:sz w:val="24"/>
              </w:rPr>
            </w:pPr>
            <w:r w:rsidRPr="00C73DFF">
              <w:rPr>
                <w:sz w:val="24"/>
              </w:rPr>
              <w:t xml:space="preserve">водовод верхней зоны Д 1000 мм для обеспечения водоснабжения </w:t>
            </w:r>
            <w:r w:rsidR="00384AED" w:rsidRPr="00C73DFF">
              <w:rPr>
                <w:sz w:val="24"/>
              </w:rPr>
              <w:t>микро</w:t>
            </w:r>
            <w:r w:rsidRPr="00C73DFF">
              <w:rPr>
                <w:sz w:val="24"/>
              </w:rPr>
              <w:t>района Родники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МУП г. Новосибирска «Горводоканал»</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6"/>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18750,0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22100,0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ремонт трамвайных путей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км о. п.</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3,36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МКП г. Новосибирска «ГЭТ»</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5</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rPr>
            </w:pPr>
            <w:r w:rsidRPr="00C73DFF">
              <w:rPr>
                <w:b/>
                <w:sz w:val="24"/>
              </w:rPr>
              <w:t>Кировский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5.1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Аникина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42930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«Капитал-Инвест»</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Зорге</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9634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«Авангардстрой»</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по ул. Зорге</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15483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«НСК Девелопмент»</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Петухова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spacing w:line="252" w:lineRule="auto"/>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9036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ГУП НСО «Фонд жилищного строительства»</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Покрышкина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spacing w:line="252" w:lineRule="auto"/>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7992</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«Регионторг»</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Сибиряков-Гвардейцев</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spacing w:line="252" w:lineRule="auto"/>
              <w:jc w:val="cente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3875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«Энергокомплект»</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Тульской</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11573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«Соцжилкомплекс»</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Петухова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4584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ПК «ЖСК «На Петухова»</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Петухова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14800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ЗАО Корпорация «СИТЕХ»</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Петухова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25870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«Дома Сибири»</w:t>
            </w: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Тульской</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16162</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«Баутехник»</w:t>
            </w:r>
          </w:p>
        </w:tc>
      </w:tr>
      <w:tr w:rsidR="002A6A63" w:rsidRPr="00C73DFF" w:rsidTr="00185CD0">
        <w:tc>
          <w:tcPr>
            <w:tcW w:w="686" w:type="dxa"/>
            <w:tcBorders>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both"/>
              <w:rPr>
                <w:sz w:val="24"/>
              </w:rPr>
            </w:pPr>
            <w:r w:rsidRPr="00C73DFF">
              <w:rPr>
                <w:sz w:val="24"/>
              </w:rPr>
              <w:t>по ул. Бронной</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right"/>
              <w:rPr>
                <w:sz w:val="24"/>
              </w:rPr>
            </w:pPr>
            <w:r w:rsidRPr="00C73DFF">
              <w:rPr>
                <w:sz w:val="24"/>
              </w:rPr>
              <w:t>60000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w:t>
            </w:r>
            <w:r w:rsidR="00587D86" w:rsidRPr="00C73DFF">
              <w:rPr>
                <w:sz w:val="24"/>
              </w:rPr>
              <w:t>Дискус</w:t>
            </w:r>
            <w:r w:rsidRPr="00C73DFF">
              <w:rPr>
                <w:sz w:val="24"/>
              </w:rPr>
              <w:t xml:space="preserve"> плюс»</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221939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p>
        </w:tc>
      </w:tr>
      <w:tr w:rsidR="0075252B" w:rsidRPr="00C73DFF" w:rsidTr="00185CD0">
        <w:tc>
          <w:tcPr>
            <w:tcW w:w="686" w:type="dxa"/>
            <w:tcBorders>
              <w:top w:val="single" w:sz="4" w:space="0" w:color="auto"/>
              <w:left w:val="single" w:sz="4" w:space="0" w:color="auto"/>
              <w:right w:val="single" w:sz="4" w:space="0" w:color="auto"/>
            </w:tcBorders>
          </w:tcPr>
          <w:p w:rsidR="0075252B" w:rsidRPr="00C73DFF" w:rsidRDefault="0075252B" w:rsidP="00422271">
            <w:pPr>
              <w:widowControl w:val="0"/>
              <w:autoSpaceDE w:val="0"/>
              <w:autoSpaceDN w:val="0"/>
              <w:spacing w:line="252" w:lineRule="auto"/>
              <w:jc w:val="center"/>
              <w:rPr>
                <w:sz w:val="24"/>
              </w:rPr>
            </w:pPr>
            <w:r w:rsidRPr="00C73DFF">
              <w:rPr>
                <w:sz w:val="24"/>
              </w:rPr>
              <w:t>5.2</w:t>
            </w:r>
          </w:p>
        </w:tc>
        <w:tc>
          <w:tcPr>
            <w:tcW w:w="3697" w:type="dxa"/>
            <w:tcBorders>
              <w:top w:val="single" w:sz="4" w:space="0" w:color="auto"/>
              <w:left w:val="single" w:sz="4" w:space="0" w:color="auto"/>
              <w:bottom w:val="single" w:sz="4" w:space="0" w:color="auto"/>
              <w:right w:val="single" w:sz="4" w:space="0" w:color="auto"/>
            </w:tcBorders>
          </w:tcPr>
          <w:p w:rsidR="0075252B" w:rsidRPr="00387FDA" w:rsidRDefault="0075252B" w:rsidP="001B3D2F">
            <w:pPr>
              <w:widowControl w:val="0"/>
              <w:spacing w:line="252" w:lineRule="auto"/>
              <w:jc w:val="both"/>
              <w:rPr>
                <w:b/>
                <w:sz w:val="24"/>
              </w:rPr>
            </w:pPr>
            <w:r w:rsidRPr="00387FDA">
              <w:rPr>
                <w:b/>
                <w:sz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75252B" w:rsidRPr="00387FDA" w:rsidRDefault="0075252B" w:rsidP="001B3D2F">
            <w:pPr>
              <w:widowControl w:val="0"/>
              <w:spacing w:line="252" w:lineRule="auto"/>
              <w:jc w:val="center"/>
              <w:rPr>
                <w:b/>
                <w:sz w:val="24"/>
              </w:rPr>
            </w:pPr>
          </w:p>
        </w:tc>
        <w:tc>
          <w:tcPr>
            <w:tcW w:w="1161" w:type="dxa"/>
            <w:tcBorders>
              <w:top w:val="single" w:sz="4" w:space="0" w:color="auto"/>
              <w:left w:val="single" w:sz="4" w:space="0" w:color="auto"/>
              <w:bottom w:val="single" w:sz="4" w:space="0" w:color="auto"/>
              <w:right w:val="single" w:sz="4" w:space="0" w:color="auto"/>
            </w:tcBorders>
          </w:tcPr>
          <w:p w:rsidR="0075252B" w:rsidRPr="00387FDA" w:rsidRDefault="0075252B" w:rsidP="001B3D2F">
            <w:pPr>
              <w:widowControl w:val="0"/>
              <w:spacing w:line="252" w:lineRule="auto"/>
              <w:jc w:val="right"/>
              <w:rPr>
                <w:b/>
                <w:sz w:val="24"/>
              </w:rPr>
            </w:pPr>
          </w:p>
        </w:tc>
        <w:tc>
          <w:tcPr>
            <w:tcW w:w="3202" w:type="dxa"/>
            <w:tcBorders>
              <w:top w:val="single" w:sz="4" w:space="0" w:color="auto"/>
              <w:left w:val="single" w:sz="4" w:space="0" w:color="auto"/>
              <w:bottom w:val="single" w:sz="4" w:space="0" w:color="auto"/>
              <w:right w:val="single" w:sz="4" w:space="0" w:color="auto"/>
            </w:tcBorders>
          </w:tcPr>
          <w:p w:rsidR="0075252B" w:rsidRPr="00387FDA" w:rsidRDefault="0075252B" w:rsidP="001B3D2F">
            <w:pPr>
              <w:widowControl w:val="0"/>
              <w:spacing w:line="252" w:lineRule="auto"/>
              <w:jc w:val="both"/>
              <w:rPr>
                <w:b/>
                <w:sz w:val="24"/>
              </w:rPr>
            </w:pPr>
          </w:p>
        </w:tc>
      </w:tr>
      <w:tr w:rsidR="0075252B" w:rsidRPr="00C73DFF" w:rsidTr="00185CD0">
        <w:tc>
          <w:tcPr>
            <w:tcW w:w="686" w:type="dxa"/>
            <w:tcBorders>
              <w:left w:val="single" w:sz="4" w:space="0" w:color="auto"/>
              <w:bottom w:val="single" w:sz="4" w:space="0" w:color="auto"/>
              <w:right w:val="single" w:sz="4" w:space="0" w:color="auto"/>
            </w:tcBorders>
          </w:tcPr>
          <w:p w:rsidR="0075252B" w:rsidRPr="00C73DFF" w:rsidRDefault="0075252B" w:rsidP="00422271">
            <w:pPr>
              <w:widowControl w:val="0"/>
              <w:autoSpaceDE w:val="0"/>
              <w:autoSpaceDN w:val="0"/>
              <w:spacing w:line="252" w:lineRule="auto"/>
              <w:jc w:val="center"/>
              <w:rPr>
                <w:sz w:val="24"/>
              </w:rPr>
            </w:pPr>
          </w:p>
        </w:tc>
        <w:tc>
          <w:tcPr>
            <w:tcW w:w="3697" w:type="dxa"/>
            <w:tcBorders>
              <w:top w:val="single" w:sz="4" w:space="0" w:color="auto"/>
              <w:left w:val="single" w:sz="4" w:space="0" w:color="auto"/>
              <w:bottom w:val="single" w:sz="4" w:space="0" w:color="auto"/>
              <w:right w:val="single" w:sz="4" w:space="0" w:color="auto"/>
            </w:tcBorders>
          </w:tcPr>
          <w:p w:rsidR="0075252B" w:rsidRPr="00387FDA" w:rsidRDefault="0075252B" w:rsidP="001B3D2F">
            <w:pPr>
              <w:widowControl w:val="0"/>
              <w:spacing w:line="252" w:lineRule="auto"/>
              <w:jc w:val="both"/>
              <w:rPr>
                <w:b/>
                <w:sz w:val="24"/>
              </w:rPr>
            </w:pPr>
            <w:r w:rsidRPr="00387FDA">
              <w:rPr>
                <w:b/>
                <w:sz w:val="24"/>
              </w:rPr>
              <w:t>Здание, пристраиваемое к существующему зданию (школа) по ул. Петухова, 86</w:t>
            </w:r>
          </w:p>
        </w:tc>
        <w:tc>
          <w:tcPr>
            <w:tcW w:w="1290" w:type="dxa"/>
            <w:tcBorders>
              <w:top w:val="single" w:sz="4" w:space="0" w:color="auto"/>
              <w:left w:val="single" w:sz="4" w:space="0" w:color="auto"/>
              <w:bottom w:val="single" w:sz="4" w:space="0" w:color="auto"/>
              <w:right w:val="single" w:sz="4" w:space="0" w:color="auto"/>
            </w:tcBorders>
          </w:tcPr>
          <w:p w:rsidR="0075252B" w:rsidRPr="00387FDA" w:rsidRDefault="0075252B" w:rsidP="001B3D2F">
            <w:pPr>
              <w:widowControl w:val="0"/>
              <w:spacing w:line="252" w:lineRule="auto"/>
              <w:jc w:val="center"/>
              <w:rPr>
                <w:b/>
                <w:sz w:val="24"/>
              </w:rPr>
            </w:pPr>
            <w:r w:rsidRPr="00387FDA">
              <w:rPr>
                <w:b/>
                <w:sz w:val="24"/>
              </w:rPr>
              <w:t>ввод</w:t>
            </w:r>
          </w:p>
        </w:tc>
        <w:tc>
          <w:tcPr>
            <w:tcW w:w="1161" w:type="dxa"/>
            <w:tcBorders>
              <w:top w:val="single" w:sz="4" w:space="0" w:color="auto"/>
              <w:left w:val="single" w:sz="4" w:space="0" w:color="auto"/>
              <w:bottom w:val="single" w:sz="4" w:space="0" w:color="auto"/>
              <w:right w:val="single" w:sz="4" w:space="0" w:color="auto"/>
            </w:tcBorders>
          </w:tcPr>
          <w:p w:rsidR="0075252B" w:rsidRPr="00387FDA" w:rsidRDefault="0075252B" w:rsidP="001B3D2F">
            <w:pPr>
              <w:widowControl w:val="0"/>
              <w:spacing w:line="252" w:lineRule="auto"/>
              <w:jc w:val="right"/>
              <w:rPr>
                <w:b/>
                <w:sz w:val="24"/>
              </w:rPr>
            </w:pPr>
            <w:r w:rsidRPr="00387FDA">
              <w:rPr>
                <w:b/>
                <w:sz w:val="24"/>
              </w:rPr>
              <w:t>ввод</w:t>
            </w:r>
          </w:p>
        </w:tc>
        <w:tc>
          <w:tcPr>
            <w:tcW w:w="3202" w:type="dxa"/>
            <w:tcBorders>
              <w:top w:val="single" w:sz="4" w:space="0" w:color="auto"/>
              <w:left w:val="single" w:sz="4" w:space="0" w:color="auto"/>
              <w:bottom w:val="single" w:sz="4" w:space="0" w:color="auto"/>
              <w:right w:val="single" w:sz="4" w:space="0" w:color="auto"/>
            </w:tcBorders>
          </w:tcPr>
          <w:p w:rsidR="0075252B" w:rsidRPr="00387FDA" w:rsidRDefault="0075252B" w:rsidP="001B3D2F">
            <w:pPr>
              <w:widowControl w:val="0"/>
              <w:spacing w:line="252" w:lineRule="auto"/>
              <w:jc w:val="both"/>
              <w:rPr>
                <w:b/>
                <w:sz w:val="24"/>
              </w:rPr>
            </w:pPr>
            <w:r w:rsidRPr="00387FDA">
              <w:rPr>
                <w:b/>
                <w:sz w:val="24"/>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5.3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spacing w:line="252" w:lineRule="auto"/>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spacing w:line="252" w:lineRule="auto"/>
              <w:jc w:val="both"/>
              <w:outlineLvl w:val="7"/>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spacing w:line="252" w:lineRule="auto"/>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jc w:val="right"/>
              <w:rPr>
                <w:sz w:val="24"/>
              </w:rPr>
            </w:pPr>
            <w:r w:rsidRPr="00C73DFF">
              <w:rPr>
                <w:sz w:val="24"/>
              </w:rPr>
              <w:t>21110,0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spacing w:line="252" w:lineRule="auto"/>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23060,0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b/>
                <w:sz w:val="24"/>
              </w:rPr>
            </w:pPr>
            <w:r w:rsidRPr="00C73DFF">
              <w:rPr>
                <w:b/>
                <w:sz w:val="24"/>
              </w:rPr>
              <w:t>6</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b/>
                <w:sz w:val="24"/>
              </w:rPr>
            </w:pPr>
            <w:r w:rsidRPr="00C73DFF">
              <w:rPr>
                <w:b/>
                <w:sz w:val="24"/>
              </w:rPr>
              <w:t>Ленинский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p>
        </w:tc>
      </w:tr>
      <w:tr w:rsidR="002A6A63" w:rsidRPr="00C73DFF" w:rsidTr="00185CD0">
        <w:tc>
          <w:tcPr>
            <w:tcW w:w="686" w:type="dxa"/>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6.1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по ул. Стартовой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15000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«МЖК Энергетик»</w:t>
            </w:r>
          </w:p>
        </w:tc>
      </w:tr>
      <w:tr w:rsidR="002A6A63" w:rsidRPr="00C73DFF" w:rsidTr="00325F42">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по ул. Титова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9300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ЖСК «На Танкистов»</w:t>
            </w:r>
          </w:p>
        </w:tc>
      </w:tr>
      <w:tr w:rsidR="002A6A63" w:rsidRPr="00C73DFF" w:rsidTr="00325F42">
        <w:tc>
          <w:tcPr>
            <w:tcW w:w="686" w:type="dxa"/>
            <w:tcBorders>
              <w:top w:val="nil"/>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по ул. Титова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right"/>
              <w:rPr>
                <w:sz w:val="24"/>
              </w:rPr>
            </w:pPr>
            <w:r w:rsidRPr="00C73DFF">
              <w:rPr>
                <w:sz w:val="24"/>
              </w:rPr>
              <w:t>8828</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spacing w:line="252" w:lineRule="auto"/>
              <w:jc w:val="both"/>
              <w:rPr>
                <w:sz w:val="24"/>
              </w:rPr>
            </w:pPr>
            <w:r w:rsidRPr="00C73DFF">
              <w:rPr>
                <w:sz w:val="24"/>
              </w:rPr>
              <w:t>ООО «Вертикаль-НСК»</w:t>
            </w:r>
          </w:p>
        </w:tc>
      </w:tr>
      <w:tr w:rsidR="002A6A63" w:rsidRPr="00C73DFF" w:rsidTr="00325F42">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Связистов</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14082</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«СУМЕТ.Сибирь.Плюс»</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Степной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5553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«СИБСЕРВИССТРОРЕКОНСТРУКЦИЯ»</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Троллейной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17887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«Стройкрантранс»</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2D300A">
            <w:pPr>
              <w:widowControl w:val="0"/>
              <w:autoSpaceDE w:val="0"/>
              <w:autoSpaceDN w:val="0"/>
              <w:jc w:val="both"/>
              <w:rPr>
                <w:sz w:val="24"/>
              </w:rPr>
            </w:pPr>
            <w:r w:rsidRPr="00C73DFF">
              <w:rPr>
                <w:sz w:val="24"/>
              </w:rPr>
              <w:t>по ул. 1-й Портовой</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right"/>
              <w:rPr>
                <w:sz w:val="24"/>
              </w:rPr>
            </w:pPr>
            <w:r w:rsidRPr="00C73DFF">
              <w:rPr>
                <w:sz w:val="24"/>
              </w:rPr>
              <w:t>2500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2D300A">
            <w:pPr>
              <w:widowControl w:val="0"/>
              <w:autoSpaceDE w:val="0"/>
              <w:autoSpaceDN w:val="0"/>
              <w:jc w:val="both"/>
              <w:rPr>
                <w:sz w:val="24"/>
              </w:rPr>
            </w:pPr>
            <w:r w:rsidRPr="00C73DFF">
              <w:rPr>
                <w:sz w:val="24"/>
              </w:rPr>
              <w:t>ЗАО «ИнвестТЭК»</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 xml:space="preserve">на жилмассиве </w:t>
            </w:r>
            <w:r w:rsidR="00384AED" w:rsidRPr="00C73DFF">
              <w:rPr>
                <w:sz w:val="24"/>
              </w:rPr>
              <w:t>«</w:t>
            </w:r>
            <w:r w:rsidRPr="00C73DFF">
              <w:rPr>
                <w:sz w:val="24"/>
              </w:rPr>
              <w:t>Чеховский</w:t>
            </w:r>
            <w:r w:rsidR="00384AED" w:rsidRPr="00C73DFF">
              <w:rPr>
                <w:sz w:val="24"/>
              </w:rPr>
              <w:t>»</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20900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«Поликом»</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Титова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71806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КПД «Газстрой»</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165856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6.2</w:t>
            </w: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Образование</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161CD3">
            <w:pPr>
              <w:widowControl w:val="0"/>
              <w:autoSpaceDE w:val="0"/>
              <w:autoSpaceDN w:val="0"/>
              <w:jc w:val="both"/>
              <w:rPr>
                <w:sz w:val="24"/>
              </w:rPr>
            </w:pPr>
            <w:r w:rsidRPr="00C73DFF">
              <w:rPr>
                <w:sz w:val="24"/>
              </w:rPr>
              <w:t xml:space="preserve">детский сад на микрорайоне Чистая </w:t>
            </w:r>
            <w:r w:rsidR="00161CD3" w:rsidRPr="00C73DFF">
              <w:rPr>
                <w:sz w:val="24"/>
              </w:rPr>
              <w:t>С</w:t>
            </w:r>
            <w:r w:rsidRPr="00C73DFF">
              <w:rPr>
                <w:sz w:val="24"/>
              </w:rPr>
              <w:t>лобода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мест</w:t>
            </w: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330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учебный корпус по ул. Горской Сибирского института международных отношений и регионоведения – первый этап строительства</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r w:rsidRPr="00C73DFF">
              <w:rPr>
                <w:sz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НОУ СИМОР</w:t>
            </w:r>
          </w:p>
        </w:tc>
      </w:tr>
      <w:tr w:rsidR="002A6A63" w:rsidRPr="00C73DFF" w:rsidTr="00185CD0">
        <w:tc>
          <w:tcPr>
            <w:tcW w:w="686" w:type="dxa"/>
            <w:tcBorders>
              <w:top w:val="single" w:sz="4" w:space="0" w:color="auto"/>
              <w:left w:val="single" w:sz="4" w:space="0" w:color="auto"/>
              <w:right w:val="nil"/>
            </w:tcBorders>
          </w:tcPr>
          <w:p w:rsidR="002A6A63" w:rsidRPr="00C73DFF" w:rsidRDefault="002A6A63" w:rsidP="00422271">
            <w:pPr>
              <w:widowControl w:val="0"/>
              <w:autoSpaceDE w:val="0"/>
              <w:autoSpaceDN w:val="0"/>
              <w:jc w:val="center"/>
              <w:rPr>
                <w:sz w:val="24"/>
              </w:rPr>
            </w:pPr>
            <w:r w:rsidRPr="00C73DFF">
              <w:rPr>
                <w:sz w:val="24"/>
              </w:rPr>
              <w:t>6.3</w:t>
            </w:r>
          </w:p>
        </w:tc>
        <w:tc>
          <w:tcPr>
            <w:tcW w:w="3697"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i/>
                <w:sz w:val="24"/>
              </w:rPr>
              <w:t>Электроснабжение: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 xml:space="preserve">строительство ПС 110 кВ </w:t>
            </w:r>
            <w:r w:rsidR="00161CD3" w:rsidRPr="00C73DFF">
              <w:rPr>
                <w:sz w:val="24"/>
              </w:rPr>
              <w:t>«</w:t>
            </w:r>
            <w:r w:rsidRPr="00C73DFF">
              <w:rPr>
                <w:sz w:val="24"/>
              </w:rPr>
              <w:t>Вертковская</w:t>
            </w:r>
            <w:r w:rsidR="00161CD3" w:rsidRPr="00C73DFF">
              <w:rPr>
                <w:sz w:val="24"/>
              </w:rPr>
              <w:t>»</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ввод</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r w:rsidRPr="00C73DFF">
              <w:rPr>
                <w:sz w:val="24"/>
              </w:rPr>
              <w:t>ОАО «РЭС»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i/>
                <w:sz w:val="24"/>
              </w:rPr>
            </w:pPr>
            <w:r w:rsidRPr="00C73DFF">
              <w:rPr>
                <w:i/>
                <w:sz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25640,0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28150,0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jc w:val="both"/>
              <w:outlineLvl w:val="7"/>
              <w:rPr>
                <w:sz w:val="24"/>
              </w:rPr>
            </w:pPr>
            <w:r w:rsidRPr="00C73DFF">
              <w:rPr>
                <w:sz w:val="24"/>
              </w:rPr>
              <w:t>ремонт трамвайных путей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center"/>
              <w:rPr>
                <w:sz w:val="24"/>
              </w:rPr>
            </w:pPr>
            <w:r w:rsidRPr="00C73DFF">
              <w:rPr>
                <w:sz w:val="24"/>
              </w:rPr>
              <w:t>км о. п.</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right"/>
              <w:rPr>
                <w:sz w:val="24"/>
              </w:rPr>
            </w:pPr>
            <w:r w:rsidRPr="00C73DFF">
              <w:rPr>
                <w:sz w:val="24"/>
              </w:rPr>
              <w:t>0,73</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jc w:val="both"/>
              <w:rPr>
                <w:sz w:val="23"/>
                <w:szCs w:val="23"/>
              </w:rPr>
            </w:pPr>
            <w:r w:rsidRPr="00C73DFF">
              <w:rPr>
                <w:sz w:val="23"/>
                <w:szCs w:val="23"/>
              </w:rPr>
              <w:t>МКП г. Новосибирска «ГЭТ»</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rPr>
            </w:pPr>
            <w:r w:rsidRPr="00C73DFF">
              <w:rPr>
                <w:b/>
                <w:sz w:val="24"/>
              </w:rPr>
              <w:t>7</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b/>
                <w:sz w:val="24"/>
              </w:rPr>
              <w:t>Октябрьский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7.1</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szCs w:val="24"/>
              </w:rPr>
              <w:t>по ул. Выборной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20674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ПТК «Стройинвест»</w:t>
            </w:r>
          </w:p>
        </w:tc>
      </w:tr>
      <w:tr w:rsidR="002A6A63" w:rsidRPr="00C73DFF" w:rsidTr="00185CD0">
        <w:tc>
          <w:tcPr>
            <w:tcW w:w="686" w:type="dxa"/>
            <w:tcBorders>
              <w:top w:val="nil"/>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по ул. Толстого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14224</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ЗАО «Юситек»</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по ул. Зыряновской</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8517</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ООО «БКП-7»</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по ул. Лескова</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25500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ООО «АКД-Мета»</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по ул. Большевистской</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40000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СПАО «Сибакадемстрой»</w:t>
            </w:r>
          </w:p>
        </w:tc>
      </w:tr>
      <w:tr w:rsidR="002D300A" w:rsidRPr="00C73DFF" w:rsidTr="00185CD0">
        <w:tc>
          <w:tcPr>
            <w:tcW w:w="686" w:type="dxa"/>
            <w:tcBorders>
              <w:top w:val="nil"/>
              <w:left w:val="single" w:sz="4" w:space="0" w:color="auto"/>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 xml:space="preserve">на жилмассиве </w:t>
            </w:r>
            <w:r w:rsidR="00161CD3" w:rsidRPr="00C73DFF">
              <w:rPr>
                <w:sz w:val="24"/>
              </w:rPr>
              <w:t>«</w:t>
            </w:r>
            <w:r w:rsidRPr="00C73DFF">
              <w:rPr>
                <w:sz w:val="24"/>
              </w:rPr>
              <w:t>Плющихинский</w:t>
            </w:r>
            <w:r w:rsidR="00161CD3" w:rsidRPr="00C73DFF">
              <w:rPr>
                <w:sz w:val="24"/>
              </w:rPr>
              <w:t>»</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70000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both"/>
              <w:rPr>
                <w:sz w:val="24"/>
              </w:rPr>
            </w:pPr>
            <w:r w:rsidRPr="00C73DFF">
              <w:rPr>
                <w:sz w:val="24"/>
              </w:rPr>
              <w:t>ООО «</w:t>
            </w:r>
            <w:r w:rsidR="00587D86" w:rsidRPr="00C73DFF">
              <w:rPr>
                <w:sz w:val="24"/>
              </w:rPr>
              <w:t xml:space="preserve">Дискус </w:t>
            </w:r>
            <w:r w:rsidRPr="00C73DFF">
              <w:rPr>
                <w:sz w:val="24"/>
              </w:rPr>
              <w:t>плюс»</w:t>
            </w:r>
          </w:p>
        </w:tc>
      </w:tr>
      <w:tr w:rsidR="002D300A" w:rsidRPr="00C73DFF" w:rsidTr="002D300A">
        <w:tc>
          <w:tcPr>
            <w:tcW w:w="686" w:type="dxa"/>
            <w:tcBorders>
              <w:top w:val="nil"/>
              <w:left w:val="single" w:sz="4" w:space="0" w:color="auto"/>
              <w:bottom w:val="nil"/>
              <w:right w:val="single" w:sz="4" w:space="0" w:color="auto"/>
            </w:tcBorders>
          </w:tcPr>
          <w:p w:rsidR="002D300A" w:rsidRPr="00C73DFF" w:rsidRDefault="002D300A"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D300A" w:rsidRPr="00C73DFF" w:rsidRDefault="002D300A" w:rsidP="00DC2AF4">
            <w:pPr>
              <w:widowControl w:val="0"/>
              <w:autoSpaceDE w:val="0"/>
              <w:autoSpaceDN w:val="0"/>
              <w:spacing w:before="20" w:afterLines="20" w:after="48"/>
              <w:jc w:val="both"/>
              <w:rPr>
                <w:sz w:val="24"/>
              </w:rPr>
            </w:pPr>
            <w:r w:rsidRPr="00C73DFF">
              <w:rPr>
                <w:sz w:val="24"/>
              </w:rPr>
              <w:t>по ул. Добролюбова, Журавлева</w:t>
            </w:r>
          </w:p>
        </w:tc>
        <w:tc>
          <w:tcPr>
            <w:tcW w:w="1290"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D300A" w:rsidRPr="00C73DFF" w:rsidRDefault="002D300A" w:rsidP="00DD1DC8">
            <w:pPr>
              <w:widowControl w:val="0"/>
              <w:autoSpaceDE w:val="0"/>
              <w:autoSpaceDN w:val="0"/>
              <w:jc w:val="right"/>
              <w:rPr>
                <w:sz w:val="24"/>
              </w:rPr>
            </w:pPr>
            <w:r w:rsidRPr="00C73DFF">
              <w:rPr>
                <w:sz w:val="24"/>
              </w:rPr>
              <w:t>31700</w:t>
            </w:r>
          </w:p>
        </w:tc>
        <w:tc>
          <w:tcPr>
            <w:tcW w:w="3202" w:type="dxa"/>
            <w:tcBorders>
              <w:top w:val="single" w:sz="4" w:space="0" w:color="auto"/>
              <w:left w:val="single" w:sz="4" w:space="0" w:color="auto"/>
              <w:bottom w:val="single" w:sz="4" w:space="0" w:color="auto"/>
              <w:right w:val="single" w:sz="4" w:space="0" w:color="auto"/>
            </w:tcBorders>
          </w:tcPr>
          <w:p w:rsidR="002D300A" w:rsidRPr="00C73DFF" w:rsidRDefault="002D300A" w:rsidP="00DC2AF4">
            <w:pPr>
              <w:widowControl w:val="0"/>
              <w:tabs>
                <w:tab w:val="left" w:pos="2038"/>
              </w:tabs>
              <w:autoSpaceDE w:val="0"/>
              <w:autoSpaceDN w:val="0"/>
              <w:spacing w:before="20" w:afterLines="20" w:after="48"/>
              <w:jc w:val="both"/>
              <w:rPr>
                <w:sz w:val="24"/>
              </w:rPr>
            </w:pPr>
            <w:r w:rsidRPr="00C73DFF">
              <w:rPr>
                <w:sz w:val="24"/>
              </w:rPr>
              <w:t>ЗАО «ИнвестТЭК»</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r w:rsidRPr="00C73DFF">
              <w:rPr>
                <w:sz w:val="24"/>
              </w:rPr>
              <w:t>210615</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p>
        </w:tc>
      </w:tr>
      <w:tr w:rsidR="0036228D" w:rsidRPr="00C73DFF" w:rsidTr="00185CD0">
        <w:tc>
          <w:tcPr>
            <w:tcW w:w="686" w:type="dxa"/>
            <w:tcBorders>
              <w:top w:val="single" w:sz="4" w:space="0" w:color="auto"/>
              <w:left w:val="single" w:sz="4" w:space="0" w:color="auto"/>
              <w:right w:val="single" w:sz="4" w:space="0" w:color="auto"/>
            </w:tcBorders>
          </w:tcPr>
          <w:p w:rsidR="0036228D" w:rsidRPr="00C73DFF" w:rsidRDefault="0036228D" w:rsidP="00DD1DC8">
            <w:pPr>
              <w:widowControl w:val="0"/>
              <w:autoSpaceDE w:val="0"/>
              <w:autoSpaceDN w:val="0"/>
              <w:jc w:val="center"/>
              <w:rPr>
                <w:sz w:val="24"/>
              </w:rPr>
            </w:pPr>
            <w:r w:rsidRPr="00C73DFF">
              <w:rPr>
                <w:sz w:val="24"/>
              </w:rPr>
              <w:t>7.2</w:t>
            </w:r>
          </w:p>
        </w:tc>
        <w:tc>
          <w:tcPr>
            <w:tcW w:w="3697" w:type="dxa"/>
            <w:tcBorders>
              <w:top w:val="single" w:sz="4" w:space="0" w:color="auto"/>
              <w:left w:val="nil"/>
              <w:bottom w:val="single" w:sz="4" w:space="0" w:color="auto"/>
              <w:right w:val="single" w:sz="4" w:space="0" w:color="auto"/>
            </w:tcBorders>
          </w:tcPr>
          <w:p w:rsidR="0036228D" w:rsidRPr="00387FDA" w:rsidRDefault="0036228D" w:rsidP="001200C3">
            <w:pPr>
              <w:widowControl w:val="0"/>
              <w:jc w:val="both"/>
              <w:rPr>
                <w:b/>
                <w:sz w:val="24"/>
              </w:rPr>
            </w:pPr>
            <w:r w:rsidRPr="00387FDA">
              <w:rPr>
                <w:b/>
                <w:sz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jc w:val="center"/>
              <w:rPr>
                <w:b/>
                <w:sz w:val="24"/>
              </w:rPr>
            </w:pPr>
          </w:p>
        </w:tc>
        <w:tc>
          <w:tcPr>
            <w:tcW w:w="1161" w:type="dxa"/>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jc w:val="right"/>
              <w:rPr>
                <w:b/>
                <w:sz w:val="24"/>
              </w:rPr>
            </w:pPr>
          </w:p>
        </w:tc>
        <w:tc>
          <w:tcPr>
            <w:tcW w:w="3202" w:type="dxa"/>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jc w:val="both"/>
              <w:rPr>
                <w:b/>
                <w:sz w:val="24"/>
              </w:rPr>
            </w:pPr>
          </w:p>
        </w:tc>
      </w:tr>
      <w:tr w:rsidR="0036228D" w:rsidRPr="00C73DFF" w:rsidTr="00185CD0">
        <w:tc>
          <w:tcPr>
            <w:tcW w:w="686" w:type="dxa"/>
            <w:tcBorders>
              <w:left w:val="single" w:sz="4" w:space="0" w:color="auto"/>
              <w:right w:val="single" w:sz="4" w:space="0" w:color="auto"/>
            </w:tcBorders>
          </w:tcPr>
          <w:p w:rsidR="0036228D" w:rsidRPr="00C73DFF" w:rsidRDefault="0036228D"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36228D" w:rsidRPr="00387FDA" w:rsidRDefault="0036228D" w:rsidP="0036228D">
            <w:pPr>
              <w:widowControl w:val="0"/>
              <w:jc w:val="both"/>
              <w:rPr>
                <w:b/>
                <w:sz w:val="24"/>
                <w:szCs w:val="24"/>
              </w:rPr>
            </w:pPr>
            <w:r w:rsidRPr="00387FDA">
              <w:rPr>
                <w:b/>
                <w:sz w:val="24"/>
                <w:szCs w:val="24"/>
              </w:rPr>
              <w:t>детский сад по ул. Никитина, 13а</w:t>
            </w:r>
          </w:p>
        </w:tc>
        <w:tc>
          <w:tcPr>
            <w:tcW w:w="1290" w:type="dxa"/>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jc w:val="center"/>
              <w:rPr>
                <w:b/>
                <w:sz w:val="24"/>
              </w:rPr>
            </w:pPr>
            <w:r w:rsidRPr="00387FDA">
              <w:rPr>
                <w:b/>
                <w:sz w:val="24"/>
              </w:rPr>
              <w:t>мест</w:t>
            </w:r>
          </w:p>
        </w:tc>
        <w:tc>
          <w:tcPr>
            <w:tcW w:w="1161" w:type="dxa"/>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jc w:val="right"/>
              <w:rPr>
                <w:b/>
                <w:sz w:val="24"/>
              </w:rPr>
            </w:pPr>
            <w:r w:rsidRPr="00387FDA">
              <w:rPr>
                <w:b/>
                <w:sz w:val="24"/>
              </w:rPr>
              <w:t>180</w:t>
            </w:r>
          </w:p>
        </w:tc>
        <w:tc>
          <w:tcPr>
            <w:tcW w:w="3202" w:type="dxa"/>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rPr>
                <w:b/>
                <w:sz w:val="24"/>
                <w:szCs w:val="24"/>
              </w:rPr>
            </w:pPr>
            <w:r w:rsidRPr="00387FDA">
              <w:rPr>
                <w:b/>
                <w:sz w:val="24"/>
                <w:szCs w:val="24"/>
              </w:rPr>
              <w:t>МКУ г. Новосибирска «УКС»</w:t>
            </w:r>
          </w:p>
        </w:tc>
      </w:tr>
      <w:tr w:rsidR="0036228D" w:rsidRPr="00C73DFF" w:rsidTr="00185CD0">
        <w:tc>
          <w:tcPr>
            <w:tcW w:w="686" w:type="dxa"/>
            <w:tcBorders>
              <w:left w:val="single" w:sz="4" w:space="0" w:color="auto"/>
              <w:right w:val="single" w:sz="4" w:space="0" w:color="auto"/>
            </w:tcBorders>
          </w:tcPr>
          <w:p w:rsidR="0036228D" w:rsidRPr="00C73DFF" w:rsidRDefault="0036228D"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36228D" w:rsidRPr="00387FDA" w:rsidRDefault="0036228D" w:rsidP="001200C3">
            <w:pPr>
              <w:widowControl w:val="0"/>
              <w:jc w:val="both"/>
              <w:rPr>
                <w:b/>
                <w:sz w:val="24"/>
                <w:szCs w:val="24"/>
              </w:rPr>
            </w:pPr>
            <w:r w:rsidRPr="00387FDA">
              <w:rPr>
                <w:b/>
                <w:sz w:val="24"/>
                <w:szCs w:val="24"/>
              </w:rPr>
              <w:t>детский сад по ул. Автогенной</w:t>
            </w:r>
          </w:p>
        </w:tc>
        <w:tc>
          <w:tcPr>
            <w:tcW w:w="1290" w:type="dxa"/>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jc w:val="center"/>
              <w:rPr>
                <w:b/>
                <w:sz w:val="24"/>
              </w:rPr>
            </w:pPr>
            <w:r w:rsidRPr="00387FDA">
              <w:rPr>
                <w:b/>
                <w:sz w:val="24"/>
              </w:rPr>
              <w:t>мест</w:t>
            </w:r>
          </w:p>
        </w:tc>
        <w:tc>
          <w:tcPr>
            <w:tcW w:w="1161" w:type="dxa"/>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jc w:val="right"/>
              <w:rPr>
                <w:b/>
                <w:sz w:val="24"/>
              </w:rPr>
            </w:pPr>
            <w:r w:rsidRPr="00387FDA">
              <w:rPr>
                <w:b/>
                <w:sz w:val="24"/>
              </w:rPr>
              <w:t>286</w:t>
            </w:r>
          </w:p>
        </w:tc>
        <w:tc>
          <w:tcPr>
            <w:tcW w:w="3202" w:type="dxa"/>
            <w:tcBorders>
              <w:top w:val="single" w:sz="4" w:space="0" w:color="auto"/>
              <w:left w:val="single" w:sz="4" w:space="0" w:color="auto"/>
              <w:bottom w:val="single" w:sz="4" w:space="0" w:color="auto"/>
              <w:right w:val="single" w:sz="4" w:space="0" w:color="auto"/>
            </w:tcBorders>
          </w:tcPr>
          <w:p w:rsidR="0036228D" w:rsidRPr="00387FDA" w:rsidRDefault="0036228D" w:rsidP="001200C3">
            <w:pPr>
              <w:widowControl w:val="0"/>
              <w:jc w:val="both"/>
              <w:rPr>
                <w:b/>
                <w:sz w:val="24"/>
              </w:rPr>
            </w:pPr>
            <w:r w:rsidRPr="00387FDA">
              <w:rPr>
                <w:b/>
                <w:sz w:val="24"/>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7.3</w:t>
            </w: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outlineLvl w:val="7"/>
              <w:rPr>
                <w:i/>
                <w:sz w:val="24"/>
              </w:rPr>
            </w:pPr>
            <w:r w:rsidRPr="00C73DFF">
              <w:rPr>
                <w:i/>
                <w:sz w:val="24"/>
              </w:rPr>
              <w:t>Водоотведение: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outlineLvl w:val="7"/>
              <w:rPr>
                <w:sz w:val="24"/>
              </w:rPr>
            </w:pPr>
            <w:r w:rsidRPr="00C73DFF">
              <w:rPr>
                <w:sz w:val="24"/>
              </w:rPr>
              <w:t>строительство канализационного коллектора жилого района «Ключ-Камышенское плато» Д 1000 мм</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км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r w:rsidRPr="00C73DFF">
              <w:rPr>
                <w:sz w:val="24"/>
              </w:rPr>
              <w:t>1,6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jc w:val="both"/>
              <w:rPr>
                <w:sz w:val="24"/>
              </w:rPr>
            </w:pPr>
            <w:r w:rsidRPr="00C73DFF">
              <w:rPr>
                <w:sz w:val="24"/>
              </w:rPr>
              <w:t xml:space="preserve">МУП г. Новосибирска </w:t>
            </w:r>
          </w:p>
          <w:p w:rsidR="002A6A63" w:rsidRPr="00C73DFF" w:rsidRDefault="002A6A63" w:rsidP="00DD1DC8">
            <w:pPr>
              <w:widowControl w:val="0"/>
              <w:jc w:val="both"/>
              <w:rPr>
                <w:sz w:val="24"/>
              </w:rPr>
            </w:pPr>
            <w:r w:rsidRPr="00C73DFF">
              <w:rPr>
                <w:sz w:val="24"/>
              </w:rPr>
              <w:t>«Горводоканал»</w:t>
            </w:r>
          </w:p>
        </w:tc>
      </w:tr>
      <w:tr w:rsidR="002A6A63" w:rsidRPr="00C73DFF" w:rsidTr="00185CD0">
        <w:tc>
          <w:tcPr>
            <w:tcW w:w="686" w:type="dxa"/>
            <w:tcBorders>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i/>
                <w:sz w:val="24"/>
              </w:rPr>
            </w:pPr>
            <w:r w:rsidRPr="00C73DFF">
              <w:rPr>
                <w:i/>
                <w:sz w:val="24"/>
              </w:rPr>
              <w:t>Электроснабжение</w:t>
            </w:r>
            <w:r w:rsidRPr="00C73DFF">
              <w:rPr>
                <w:i/>
                <w:sz w:val="24"/>
                <w:lang w:val="en-US"/>
              </w:rPr>
              <w:t>:</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i/>
                <w:sz w:val="24"/>
              </w:rPr>
            </w:pPr>
            <w:r w:rsidRPr="00C73DFF">
              <w:rPr>
                <w:sz w:val="24"/>
              </w:rPr>
              <w:t>строительство ПС-110 кВ «Камышенская»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ввод</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r w:rsidRPr="00C73DFF">
              <w:rPr>
                <w:sz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ОАО «РЭС»</w:t>
            </w:r>
          </w:p>
        </w:tc>
      </w:tr>
      <w:tr w:rsidR="002A6A63" w:rsidRPr="00C73DFF" w:rsidTr="00325F42">
        <w:tc>
          <w:tcPr>
            <w:tcW w:w="686" w:type="dxa"/>
            <w:tcBorders>
              <w:top w:val="nil"/>
              <w:left w:val="single" w:sz="4" w:space="0" w:color="auto"/>
              <w:right w:val="single" w:sz="4" w:space="0" w:color="auto"/>
            </w:tcBorders>
          </w:tcPr>
          <w:p w:rsidR="002A6A63" w:rsidRPr="00C73DFF" w:rsidRDefault="002A6A63" w:rsidP="00DD1DC8">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реконструкция КВЛ-110 кВ К-7/8</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rPr>
            </w:pPr>
            <w:r w:rsidRPr="00C73DFF">
              <w:rPr>
                <w:sz w:val="24"/>
              </w:rPr>
              <w:t>км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rPr>
            </w:pPr>
            <w:r w:rsidRPr="00C73DFF">
              <w:rPr>
                <w:sz w:val="24"/>
              </w:rPr>
              <w:t>8,9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rPr>
            </w:pPr>
            <w:r w:rsidRPr="00C73DFF">
              <w:rPr>
                <w:sz w:val="24"/>
              </w:rPr>
              <w:t>ОАО «РЭС»</w:t>
            </w:r>
          </w:p>
        </w:tc>
      </w:tr>
      <w:tr w:rsidR="002A6A63" w:rsidRPr="00C73DFF" w:rsidTr="00325F42">
        <w:tc>
          <w:tcPr>
            <w:tcW w:w="686" w:type="dxa"/>
            <w:tcBorders>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DD1DC8">
            <w:pPr>
              <w:widowControl w:val="0"/>
              <w:autoSpaceDE w:val="0"/>
              <w:autoSpaceDN w:val="0"/>
              <w:jc w:val="both"/>
              <w:rPr>
                <w:i/>
                <w:sz w:val="24"/>
                <w:szCs w:val="24"/>
              </w:rPr>
            </w:pPr>
            <w:r w:rsidRPr="00C73DFF">
              <w:rPr>
                <w:i/>
                <w:sz w:val="24"/>
                <w:szCs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DD1DC8">
            <w:pPr>
              <w:widowControl w:val="0"/>
              <w:autoSpaceDE w:val="0"/>
              <w:autoSpaceDN w:val="0"/>
              <w:jc w:val="both"/>
              <w:rPr>
                <w:sz w:val="24"/>
                <w:szCs w:val="24"/>
              </w:rPr>
            </w:pPr>
          </w:p>
        </w:tc>
      </w:tr>
      <w:tr w:rsidR="002A6A63" w:rsidRPr="00C73DFF" w:rsidTr="00325F42">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161CD3"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25660,0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4900,0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szCs w:val="24"/>
              </w:rPr>
            </w:pPr>
            <w:r w:rsidRPr="00C73DFF">
              <w:rPr>
                <w:b/>
                <w:sz w:val="24"/>
                <w:szCs w:val="24"/>
              </w:rPr>
              <w:t>8</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b/>
                <w:sz w:val="24"/>
                <w:szCs w:val="24"/>
              </w:rPr>
              <w:t>Первомайский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8.1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Героев Революции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6009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ООО ПСК «Березка»</w:t>
            </w:r>
          </w:p>
        </w:tc>
      </w:tr>
      <w:tr w:rsidR="00587D86" w:rsidRPr="00C73DFF" w:rsidTr="00185CD0">
        <w:tc>
          <w:tcPr>
            <w:tcW w:w="686" w:type="dxa"/>
            <w:tcBorders>
              <w:left w:val="single" w:sz="4" w:space="0" w:color="auto"/>
              <w:right w:val="single" w:sz="4" w:space="0" w:color="auto"/>
            </w:tcBorders>
          </w:tcPr>
          <w:p w:rsidR="00587D86" w:rsidRPr="00C73DFF" w:rsidRDefault="00587D86"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587D86" w:rsidRPr="00C73DFF" w:rsidRDefault="00587D86" w:rsidP="00422271">
            <w:pPr>
              <w:widowControl w:val="0"/>
              <w:autoSpaceDE w:val="0"/>
              <w:autoSpaceDN w:val="0"/>
              <w:jc w:val="both"/>
              <w:rPr>
                <w:sz w:val="24"/>
                <w:szCs w:val="24"/>
              </w:rPr>
            </w:pPr>
            <w:r w:rsidRPr="00C73DFF">
              <w:rPr>
                <w:sz w:val="24"/>
                <w:szCs w:val="24"/>
              </w:rPr>
              <w:t>по ул. Первомайской</w:t>
            </w:r>
          </w:p>
        </w:tc>
        <w:tc>
          <w:tcPr>
            <w:tcW w:w="1290" w:type="dxa"/>
            <w:tcBorders>
              <w:top w:val="single" w:sz="4" w:space="0" w:color="auto"/>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587D86" w:rsidRPr="00C73DFF" w:rsidRDefault="00587D86" w:rsidP="0041513D">
            <w:pPr>
              <w:widowControl w:val="0"/>
              <w:autoSpaceDE w:val="0"/>
              <w:autoSpaceDN w:val="0"/>
              <w:jc w:val="right"/>
              <w:rPr>
                <w:sz w:val="24"/>
              </w:rPr>
            </w:pPr>
            <w:r w:rsidRPr="00C73DFF">
              <w:rPr>
                <w:sz w:val="24"/>
              </w:rPr>
              <w:t>30000</w:t>
            </w:r>
          </w:p>
        </w:tc>
        <w:tc>
          <w:tcPr>
            <w:tcW w:w="3202" w:type="dxa"/>
            <w:tcBorders>
              <w:top w:val="single" w:sz="4" w:space="0" w:color="auto"/>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both"/>
              <w:rPr>
                <w:sz w:val="24"/>
              </w:rPr>
            </w:pPr>
            <w:r w:rsidRPr="00C73DFF">
              <w:rPr>
                <w:sz w:val="24"/>
              </w:rPr>
              <w:t>ООО МЖК «Энергетик»</w:t>
            </w:r>
          </w:p>
        </w:tc>
      </w:tr>
      <w:tr w:rsidR="00587D86" w:rsidRPr="00C73DFF" w:rsidTr="00185CD0">
        <w:tc>
          <w:tcPr>
            <w:tcW w:w="686" w:type="dxa"/>
            <w:tcBorders>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587D86" w:rsidRPr="00C73DFF" w:rsidRDefault="00587D86" w:rsidP="00422271">
            <w:pPr>
              <w:widowControl w:val="0"/>
              <w:autoSpaceDE w:val="0"/>
              <w:autoSpaceDN w:val="0"/>
              <w:jc w:val="both"/>
              <w:rPr>
                <w:sz w:val="24"/>
                <w:szCs w:val="24"/>
              </w:rPr>
            </w:pPr>
            <w:r w:rsidRPr="00C73DFF">
              <w:rPr>
                <w:sz w:val="24"/>
                <w:szCs w:val="24"/>
              </w:rPr>
              <w:t xml:space="preserve">по ул. Победителей, Марии Ульяновой </w:t>
            </w:r>
          </w:p>
        </w:tc>
        <w:tc>
          <w:tcPr>
            <w:tcW w:w="1290" w:type="dxa"/>
            <w:tcBorders>
              <w:top w:val="single" w:sz="4" w:space="0" w:color="auto"/>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587D86" w:rsidRPr="00C73DFF" w:rsidRDefault="00587D86" w:rsidP="0041513D">
            <w:pPr>
              <w:widowControl w:val="0"/>
              <w:autoSpaceDE w:val="0"/>
              <w:autoSpaceDN w:val="0"/>
              <w:jc w:val="right"/>
              <w:rPr>
                <w:sz w:val="24"/>
              </w:rPr>
            </w:pPr>
            <w:r w:rsidRPr="00C73DFF">
              <w:rPr>
                <w:sz w:val="24"/>
              </w:rPr>
              <w:t>10000</w:t>
            </w:r>
          </w:p>
        </w:tc>
        <w:tc>
          <w:tcPr>
            <w:tcW w:w="3202" w:type="dxa"/>
            <w:tcBorders>
              <w:top w:val="single" w:sz="4" w:space="0" w:color="auto"/>
              <w:left w:val="single" w:sz="4" w:space="0" w:color="auto"/>
              <w:bottom w:val="single" w:sz="4" w:space="0" w:color="auto"/>
              <w:right w:val="single" w:sz="4" w:space="0" w:color="auto"/>
            </w:tcBorders>
          </w:tcPr>
          <w:p w:rsidR="00587D86" w:rsidRPr="00C73DFF" w:rsidRDefault="00587D86" w:rsidP="00422271">
            <w:pPr>
              <w:widowControl w:val="0"/>
              <w:autoSpaceDE w:val="0"/>
              <w:autoSpaceDN w:val="0"/>
              <w:jc w:val="both"/>
              <w:rPr>
                <w:sz w:val="24"/>
              </w:rPr>
            </w:pPr>
            <w:r w:rsidRPr="00C73DFF">
              <w:rPr>
                <w:sz w:val="24"/>
              </w:rPr>
              <w:t>ЗАО «ИнвестТЭК»</w:t>
            </w:r>
          </w:p>
        </w:tc>
      </w:tr>
      <w:tr w:rsidR="002A6A63" w:rsidRPr="00C73DFF" w:rsidTr="00185CD0">
        <w:tc>
          <w:tcPr>
            <w:tcW w:w="686" w:type="dxa"/>
            <w:tcBorders>
              <w:top w:val="single" w:sz="4" w:space="0" w:color="auto"/>
              <w:left w:val="single" w:sz="4" w:space="0" w:color="auto"/>
              <w:bottom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46009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8.2</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i/>
                <w:sz w:val="24"/>
                <w:szCs w:val="24"/>
              </w:rPr>
              <w:t>Электроснабжение: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sz w:val="24"/>
                <w:szCs w:val="24"/>
              </w:rPr>
              <w:t>реконструкция ПС 110 кВ «Заречная»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ввод</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r w:rsidRPr="00C73DFF">
              <w:rPr>
                <w:sz w:val="24"/>
              </w:rPr>
              <w:t>ОАО «РЭС»</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i/>
                <w:sz w:val="24"/>
                <w:szCs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D264CF"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15590,0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11700,0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szCs w:val="24"/>
              </w:rPr>
            </w:pPr>
            <w:r w:rsidRPr="00C73DFF">
              <w:rPr>
                <w:b/>
                <w:sz w:val="24"/>
                <w:szCs w:val="24"/>
              </w:rPr>
              <w:t>9</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b/>
                <w:sz w:val="24"/>
                <w:szCs w:val="24"/>
              </w:rPr>
              <w:t>Советский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9.1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Океанской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12790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«Роснефтегазстрой-Академинвест»</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161CD3">
            <w:pPr>
              <w:widowControl w:val="0"/>
              <w:autoSpaceDE w:val="0"/>
              <w:autoSpaceDN w:val="0"/>
              <w:jc w:val="both"/>
              <w:rPr>
                <w:sz w:val="24"/>
                <w:szCs w:val="24"/>
              </w:rPr>
            </w:pPr>
            <w:r w:rsidRPr="00C73DFF">
              <w:rPr>
                <w:sz w:val="24"/>
                <w:szCs w:val="24"/>
              </w:rPr>
              <w:t xml:space="preserve">по </w:t>
            </w:r>
            <w:r w:rsidR="00161CD3" w:rsidRPr="00C73DFF">
              <w:rPr>
                <w:sz w:val="24"/>
                <w:szCs w:val="24"/>
              </w:rPr>
              <w:t>б</w:t>
            </w:r>
            <w:r w:rsidRPr="00C73DFF">
              <w:rPr>
                <w:sz w:val="24"/>
                <w:szCs w:val="24"/>
              </w:rPr>
              <w:t>ульвару Молодежи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11961</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«АкадемМедСтрой»</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Приморской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25038</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«ТаГО»</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49789</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9.2</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szCs w:val="24"/>
              </w:rPr>
            </w:pPr>
            <w:r w:rsidRPr="00C73DFF">
              <w:rPr>
                <w:sz w:val="24"/>
                <w:szCs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szCs w:val="24"/>
              </w:rPr>
            </w:pPr>
            <w:r w:rsidRPr="00C73DFF">
              <w:rPr>
                <w:sz w:val="24"/>
                <w:szCs w:val="24"/>
              </w:rPr>
              <w:t>реконструкция здания детского сада по проезду Детскому, 15</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szCs w:val="24"/>
              </w:rPr>
            </w:pPr>
            <w:r w:rsidRPr="00C73DFF">
              <w:rPr>
                <w:sz w:val="24"/>
                <w:szCs w:val="24"/>
              </w:rPr>
              <w:t>детский сад по ул. Энгельса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240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9.3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6"/>
              <w:rPr>
                <w:sz w:val="24"/>
                <w:szCs w:val="24"/>
              </w:rPr>
            </w:pPr>
            <w:r w:rsidRPr="00C73DFF">
              <w:rPr>
                <w:sz w:val="24"/>
                <w:szCs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i/>
                <w:sz w:val="24"/>
                <w:szCs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D264CF" w:rsidP="00422271">
            <w:pPr>
              <w:widowControl w:val="0"/>
              <w:autoSpaceDE w:val="0"/>
              <w:autoSpaceDN w:val="0"/>
              <w:jc w:val="both"/>
              <w:outlineLvl w:val="7"/>
              <w:rPr>
                <w:sz w:val="24"/>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15660,0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16050,0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b/>
                <w:sz w:val="24"/>
                <w:szCs w:val="24"/>
              </w:rPr>
            </w:pPr>
            <w:r w:rsidRPr="00C73DFF">
              <w:rPr>
                <w:b/>
                <w:sz w:val="24"/>
                <w:szCs w:val="24"/>
              </w:rPr>
              <w:t>10</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b/>
                <w:sz w:val="24"/>
                <w:szCs w:val="24"/>
              </w:rPr>
            </w:pPr>
            <w:r w:rsidRPr="00C73DFF">
              <w:rPr>
                <w:b/>
                <w:sz w:val="24"/>
                <w:szCs w:val="24"/>
              </w:rPr>
              <w:t>Центральный район</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bottom w:val="nil"/>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10.1</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Жилые дома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Журинской</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15737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«Брик»</w:t>
            </w: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Семьи Шамшиных</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22232</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ЗАО «Город в городе»</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по ул. Семьи Шамшиных</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3488</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ООО «Вертикаль»</w:t>
            </w:r>
          </w:p>
        </w:tc>
      </w:tr>
      <w:tr w:rsidR="002A6A63" w:rsidRPr="00C73DFF" w:rsidTr="00185CD0">
        <w:tc>
          <w:tcPr>
            <w:tcW w:w="686" w:type="dxa"/>
            <w:tcBorders>
              <w:top w:val="single" w:sz="4" w:space="0" w:color="auto"/>
              <w:left w:val="single" w:sz="4" w:space="0" w:color="auto"/>
              <w:bottom w:val="single" w:sz="4" w:space="0" w:color="auto"/>
              <w:right w:val="nil"/>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Итого по району: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41457</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10.2</w:t>
            </w: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Образование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r w:rsidRPr="00C73DFF">
              <w:rPr>
                <w:sz w:val="23"/>
                <w:szCs w:val="23"/>
              </w:rPr>
              <w:t>детский сад по ул. Лермонтова, 30</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мест</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140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«УКС»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10.3</w:t>
            </w: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Коммунальное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325F42">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i/>
                <w:sz w:val="24"/>
                <w:szCs w:val="24"/>
              </w:rPr>
            </w:pPr>
            <w:r w:rsidRPr="00C73DFF">
              <w:rPr>
                <w:i/>
                <w:sz w:val="24"/>
                <w:szCs w:val="24"/>
              </w:rPr>
              <w:t>Электроснабжение: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325F42">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реконструкция ПС 110 кВ «Центральная»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ввод</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ввод</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ОАО «РЭС»</w:t>
            </w:r>
          </w:p>
        </w:tc>
      </w:tr>
      <w:tr w:rsidR="002A6A63" w:rsidRPr="00C73DFF" w:rsidTr="00325F42">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i/>
                <w:sz w:val="24"/>
                <w:szCs w:val="24"/>
              </w:rPr>
            </w:pPr>
            <w:r w:rsidRPr="00C73DFF">
              <w:rPr>
                <w:i/>
                <w:sz w:val="24"/>
                <w:szCs w:val="24"/>
              </w:rPr>
              <w:t>Дорожно-благоустроительный комплекс:</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nil"/>
              <w:left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3"/>
                <w:szCs w:val="23"/>
              </w:rPr>
            </w:pPr>
            <w:r w:rsidRPr="00C73DFF">
              <w:rPr>
                <w:sz w:val="23"/>
                <w:szCs w:val="23"/>
              </w:rPr>
              <w:t>планово-предупредительный ремонт дорог</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20777,0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модернизация дорог индивидуальной жилой застройки</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2550,0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rPr>
                <w:sz w:val="23"/>
                <w:szCs w:val="23"/>
              </w:rPr>
            </w:pPr>
            <w:r w:rsidRPr="00C73DFF">
              <w:rPr>
                <w:sz w:val="23"/>
                <w:szCs w:val="23"/>
              </w:rPr>
              <w:t>МКУ г. Новосибирска «УДС»</w:t>
            </w: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Ввод жилья по городу Новосибирску</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1175000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в том числе:</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 xml:space="preserve">   жилищное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1045000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nil"/>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 xml:space="preserve">   индивидуальное строительство</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130000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Газификация жилищного фонда города Новосибирска: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r w:rsidRPr="00C73DFF">
              <w:rPr>
                <w:sz w:val="24"/>
                <w:szCs w:val="24"/>
              </w:rPr>
              <w:t xml:space="preserve">   газопроводы высокого давления</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szCs w:val="24"/>
              </w:rPr>
            </w:pPr>
            <w:r w:rsidRPr="00C73DFF">
              <w:rPr>
                <w:sz w:val="24"/>
                <w:szCs w:val="24"/>
              </w:rPr>
              <w:t>км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szCs w:val="24"/>
              </w:rPr>
            </w:pPr>
            <w:r w:rsidRPr="00C73DFF">
              <w:rPr>
                <w:sz w:val="24"/>
                <w:szCs w:val="24"/>
              </w:rPr>
              <w:t>9,6</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4"/>
                <w:szCs w:val="24"/>
              </w:rPr>
            </w:pPr>
          </w:p>
        </w:tc>
      </w:tr>
      <w:tr w:rsidR="002A6A63" w:rsidRPr="00C73DFF" w:rsidTr="00185CD0">
        <w:tc>
          <w:tcPr>
            <w:tcW w:w="686"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p>
        </w:tc>
        <w:tc>
          <w:tcPr>
            <w:tcW w:w="3697" w:type="dxa"/>
            <w:tcBorders>
              <w:top w:val="single" w:sz="4" w:space="0" w:color="auto"/>
              <w:left w:val="nil"/>
              <w:bottom w:val="single" w:sz="4" w:space="0" w:color="auto"/>
              <w:right w:val="single" w:sz="4" w:space="0" w:color="auto"/>
            </w:tcBorders>
          </w:tcPr>
          <w:p w:rsidR="002A6A63" w:rsidRPr="00C73DFF" w:rsidRDefault="002A6A63" w:rsidP="00422271">
            <w:pPr>
              <w:widowControl w:val="0"/>
              <w:autoSpaceDE w:val="0"/>
              <w:autoSpaceDN w:val="0"/>
              <w:jc w:val="both"/>
              <w:outlineLvl w:val="7"/>
              <w:rPr>
                <w:sz w:val="24"/>
              </w:rPr>
            </w:pPr>
            <w:r w:rsidRPr="00C73DFF">
              <w:rPr>
                <w:sz w:val="24"/>
              </w:rPr>
              <w:t>Устройство защитного слоя износа покрытия автомобильных дорог</w:t>
            </w:r>
            <w:r w:rsidRPr="00C73DFF">
              <w:rPr>
                <w:sz w:val="24"/>
                <w:szCs w:val="24"/>
              </w:rPr>
              <w:t xml:space="preserve"> города Новосибирска</w:t>
            </w:r>
          </w:p>
        </w:tc>
        <w:tc>
          <w:tcPr>
            <w:tcW w:w="1290"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center"/>
              <w:rPr>
                <w:sz w:val="24"/>
              </w:rPr>
            </w:pPr>
            <w:r w:rsidRPr="00C73DFF">
              <w:rPr>
                <w:sz w:val="24"/>
              </w:rPr>
              <w:t>кв. м</w:t>
            </w:r>
          </w:p>
        </w:tc>
        <w:tc>
          <w:tcPr>
            <w:tcW w:w="1161"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right"/>
              <w:rPr>
                <w:sz w:val="24"/>
              </w:rPr>
            </w:pPr>
            <w:r w:rsidRPr="00C73DFF">
              <w:rPr>
                <w:sz w:val="24"/>
              </w:rPr>
              <w:t>384600</w:t>
            </w:r>
          </w:p>
        </w:tc>
        <w:tc>
          <w:tcPr>
            <w:tcW w:w="3202" w:type="dxa"/>
            <w:tcBorders>
              <w:top w:val="single" w:sz="4" w:space="0" w:color="auto"/>
              <w:left w:val="single" w:sz="4" w:space="0" w:color="auto"/>
              <w:bottom w:val="single" w:sz="4" w:space="0" w:color="auto"/>
              <w:right w:val="single" w:sz="4" w:space="0" w:color="auto"/>
            </w:tcBorders>
          </w:tcPr>
          <w:p w:rsidR="002A6A63" w:rsidRPr="00C73DFF" w:rsidRDefault="002A6A63" w:rsidP="00422271">
            <w:pPr>
              <w:widowControl w:val="0"/>
              <w:autoSpaceDE w:val="0"/>
              <w:autoSpaceDN w:val="0"/>
              <w:jc w:val="both"/>
              <w:rPr>
                <w:sz w:val="23"/>
                <w:szCs w:val="23"/>
              </w:rPr>
            </w:pPr>
          </w:p>
        </w:tc>
      </w:tr>
    </w:tbl>
    <w:p w:rsidR="00460369" w:rsidRPr="00C73DFF" w:rsidRDefault="00460369" w:rsidP="00ED209E">
      <w:pPr>
        <w:widowControl w:val="0"/>
        <w:autoSpaceDE w:val="0"/>
        <w:autoSpaceDN w:val="0"/>
        <w:spacing w:before="600"/>
        <w:jc w:val="center"/>
        <w:rPr>
          <w:sz w:val="16"/>
          <w:szCs w:val="16"/>
        </w:rPr>
      </w:pPr>
      <w:r w:rsidRPr="00C73DFF">
        <w:rPr>
          <w:sz w:val="28"/>
          <w:szCs w:val="28"/>
        </w:rPr>
        <w:t>____________</w:t>
      </w:r>
      <w:r w:rsidRPr="00C73DFF">
        <w:rPr>
          <w:sz w:val="16"/>
          <w:szCs w:val="16"/>
        </w:rPr>
        <w:t xml:space="preserve">  </w:t>
      </w:r>
    </w:p>
    <w:p w:rsidR="00460369" w:rsidRPr="00C73DFF" w:rsidRDefault="00460369" w:rsidP="00ED209E">
      <w:pPr>
        <w:widowControl w:val="0"/>
        <w:autoSpaceDE w:val="0"/>
        <w:autoSpaceDN w:val="0"/>
        <w:jc w:val="center"/>
        <w:rPr>
          <w:b/>
          <w:sz w:val="24"/>
          <w:szCs w:val="24"/>
        </w:rPr>
      </w:pPr>
    </w:p>
    <w:p w:rsidR="00460369" w:rsidRPr="00C73DFF" w:rsidRDefault="00460369" w:rsidP="00ED209E">
      <w:pPr>
        <w:widowControl w:val="0"/>
        <w:autoSpaceDE w:val="0"/>
        <w:autoSpaceDN w:val="0"/>
        <w:adjustRightInd w:val="0"/>
        <w:rPr>
          <w:sz w:val="28"/>
          <w:szCs w:val="28"/>
        </w:rPr>
      </w:pPr>
    </w:p>
    <w:p w:rsidR="00460369" w:rsidRPr="00C73DFF" w:rsidRDefault="00460369" w:rsidP="00ED209E">
      <w:pPr>
        <w:pStyle w:val="a5"/>
        <w:widowControl w:val="0"/>
        <w:tabs>
          <w:tab w:val="clear" w:pos="4153"/>
          <w:tab w:val="clear" w:pos="8306"/>
        </w:tabs>
        <w:ind w:left="6237"/>
        <w:jc w:val="right"/>
        <w:rPr>
          <w:sz w:val="28"/>
          <w:szCs w:val="28"/>
        </w:rPr>
        <w:sectPr w:rsidR="00460369" w:rsidRPr="00C73DFF" w:rsidSect="00AB2FE6">
          <w:pgSz w:w="11907" w:h="16840" w:code="9"/>
          <w:pgMar w:top="1134" w:right="567" w:bottom="851" w:left="1418" w:header="680" w:footer="0" w:gutter="0"/>
          <w:pgNumType w:start="1"/>
          <w:cols w:space="720"/>
          <w:titlePg/>
        </w:sectPr>
      </w:pPr>
    </w:p>
    <w:p w:rsidR="00460369" w:rsidRPr="00C73DFF" w:rsidRDefault="00460369" w:rsidP="00ED209E">
      <w:pPr>
        <w:widowControl w:val="0"/>
        <w:ind w:left="5670"/>
        <w:jc w:val="both"/>
        <w:rPr>
          <w:sz w:val="28"/>
          <w:szCs w:val="28"/>
        </w:rPr>
      </w:pPr>
      <w:r w:rsidRPr="00C73DFF">
        <w:rPr>
          <w:sz w:val="28"/>
          <w:szCs w:val="28"/>
        </w:rPr>
        <w:t>Приложение 2</w:t>
      </w:r>
    </w:p>
    <w:p w:rsidR="00460369" w:rsidRPr="00C73DFF" w:rsidRDefault="00460369" w:rsidP="00ED209E">
      <w:pPr>
        <w:widowControl w:val="0"/>
        <w:ind w:left="5670"/>
        <w:jc w:val="both"/>
        <w:rPr>
          <w:sz w:val="28"/>
          <w:szCs w:val="28"/>
        </w:rPr>
      </w:pPr>
      <w:r w:rsidRPr="00C73DFF">
        <w:rPr>
          <w:sz w:val="28"/>
          <w:szCs w:val="28"/>
        </w:rPr>
        <w:t>к плану социально-экономического разв</w:t>
      </w:r>
      <w:r w:rsidR="00EB5A5A" w:rsidRPr="00C73DFF">
        <w:rPr>
          <w:sz w:val="28"/>
          <w:szCs w:val="28"/>
        </w:rPr>
        <w:t>ития города Новосибирска на 2014</w:t>
      </w:r>
      <w:r w:rsidRPr="00C73DFF">
        <w:rPr>
          <w:sz w:val="28"/>
          <w:szCs w:val="28"/>
        </w:rPr>
        <w:t xml:space="preserve"> год и плановый период 201</w:t>
      </w:r>
      <w:r w:rsidR="00EB5A5A" w:rsidRPr="00C73DFF">
        <w:rPr>
          <w:sz w:val="28"/>
          <w:szCs w:val="28"/>
        </w:rPr>
        <w:t>5 и 2016</w:t>
      </w:r>
      <w:r w:rsidRPr="00C73DFF">
        <w:rPr>
          <w:sz w:val="28"/>
          <w:szCs w:val="28"/>
        </w:rPr>
        <w:t xml:space="preserve"> годов</w:t>
      </w:r>
    </w:p>
    <w:p w:rsidR="00460369" w:rsidRPr="00C73DFF" w:rsidRDefault="00460369" w:rsidP="00ED209E">
      <w:pPr>
        <w:widowControl w:val="0"/>
        <w:autoSpaceDE w:val="0"/>
        <w:autoSpaceDN w:val="0"/>
        <w:spacing w:before="600"/>
        <w:jc w:val="center"/>
        <w:rPr>
          <w:b/>
          <w:sz w:val="28"/>
          <w:szCs w:val="28"/>
        </w:rPr>
      </w:pPr>
      <w:r w:rsidRPr="00C73DFF">
        <w:rPr>
          <w:b/>
          <w:sz w:val="28"/>
          <w:szCs w:val="28"/>
        </w:rPr>
        <w:t>ПЕРЕЧЕНЬ</w:t>
      </w:r>
    </w:p>
    <w:p w:rsidR="00C14823" w:rsidRPr="00C73DFF" w:rsidRDefault="00C14823" w:rsidP="00C14823">
      <w:pPr>
        <w:widowControl w:val="0"/>
        <w:autoSpaceDE w:val="0"/>
        <w:autoSpaceDN w:val="0"/>
        <w:jc w:val="center"/>
        <w:rPr>
          <w:b/>
          <w:sz w:val="28"/>
          <w:szCs w:val="28"/>
        </w:rPr>
      </w:pPr>
      <w:r w:rsidRPr="00C73DFF">
        <w:rPr>
          <w:b/>
          <w:sz w:val="28"/>
          <w:szCs w:val="28"/>
        </w:rPr>
        <w:t>основных муниципальных правовых актов города Новосибирска,</w:t>
      </w:r>
    </w:p>
    <w:p w:rsidR="00C14823" w:rsidRPr="00C73DFF" w:rsidRDefault="00C14823" w:rsidP="00C14823">
      <w:pPr>
        <w:widowControl w:val="0"/>
        <w:autoSpaceDE w:val="0"/>
        <w:autoSpaceDN w:val="0"/>
        <w:jc w:val="center"/>
        <w:rPr>
          <w:b/>
          <w:sz w:val="28"/>
          <w:szCs w:val="28"/>
        </w:rPr>
      </w:pPr>
      <w:r w:rsidRPr="00C73DFF">
        <w:rPr>
          <w:b/>
          <w:sz w:val="28"/>
          <w:szCs w:val="28"/>
        </w:rPr>
        <w:t>необходимых для реализации плана социально-экономического развития</w:t>
      </w:r>
    </w:p>
    <w:p w:rsidR="00C14823" w:rsidRPr="00C73DFF" w:rsidRDefault="00C14823" w:rsidP="00C14823">
      <w:pPr>
        <w:widowControl w:val="0"/>
        <w:autoSpaceDE w:val="0"/>
        <w:autoSpaceDN w:val="0"/>
        <w:jc w:val="center"/>
        <w:rPr>
          <w:b/>
          <w:sz w:val="28"/>
          <w:szCs w:val="28"/>
        </w:rPr>
      </w:pPr>
      <w:r w:rsidRPr="00C73DFF">
        <w:rPr>
          <w:b/>
          <w:sz w:val="28"/>
          <w:szCs w:val="28"/>
        </w:rPr>
        <w:t>города Новосибирска на 2014 год и плановый период 2015 и 2016 годов</w:t>
      </w:r>
    </w:p>
    <w:p w:rsidR="00C14823" w:rsidRPr="00C73DFF" w:rsidRDefault="00C14823" w:rsidP="00C14823">
      <w:pPr>
        <w:widowControl w:val="0"/>
        <w:autoSpaceDE w:val="0"/>
        <w:autoSpaceDN w:val="0"/>
        <w:jc w:val="center"/>
        <w:rPr>
          <w:b/>
          <w:bCs/>
          <w:i/>
          <w:iCs/>
          <w:sz w:val="24"/>
          <w:szCs w:val="24"/>
        </w:rPr>
      </w:pPr>
    </w:p>
    <w:p w:rsidR="00161CD3" w:rsidRPr="00C73DFF" w:rsidRDefault="00161CD3" w:rsidP="00161CD3">
      <w:pPr>
        <w:widowControl w:val="0"/>
        <w:spacing w:line="235" w:lineRule="auto"/>
        <w:ind w:firstLine="709"/>
        <w:jc w:val="both"/>
        <w:rPr>
          <w:sz w:val="28"/>
          <w:szCs w:val="28"/>
        </w:rPr>
      </w:pPr>
      <w:r w:rsidRPr="00C73DFF">
        <w:rPr>
          <w:sz w:val="28"/>
          <w:szCs w:val="28"/>
        </w:rPr>
        <w:t>Решение Совета депутатов «О бюджете города Новосибирска».</w:t>
      </w:r>
    </w:p>
    <w:p w:rsidR="00161CD3" w:rsidRPr="00C73DFF" w:rsidRDefault="00161CD3" w:rsidP="00161CD3">
      <w:pPr>
        <w:widowControl w:val="0"/>
        <w:spacing w:line="235" w:lineRule="auto"/>
        <w:ind w:firstLine="709"/>
        <w:jc w:val="both"/>
        <w:rPr>
          <w:sz w:val="28"/>
        </w:rPr>
      </w:pPr>
      <w:r w:rsidRPr="00C73DFF">
        <w:rPr>
          <w:sz w:val="28"/>
        </w:rPr>
        <w:t>Решение Совета депутатов «О передаче в государственную собственность Новосибирской области муниципального имущества города Новосибирска».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Решение Совета депутатов «О плане социально-экономического развития города Новосибирска».</w:t>
      </w:r>
    </w:p>
    <w:p w:rsidR="00161CD3" w:rsidRPr="00C73DFF" w:rsidRDefault="00161CD3" w:rsidP="00161CD3">
      <w:pPr>
        <w:widowControl w:val="0"/>
        <w:spacing w:line="235" w:lineRule="auto"/>
        <w:ind w:firstLine="709"/>
        <w:jc w:val="both"/>
        <w:rPr>
          <w:color w:val="000000"/>
          <w:sz w:val="28"/>
          <w:szCs w:val="28"/>
        </w:rPr>
      </w:pPr>
      <w:r w:rsidRPr="00C73DFF">
        <w:rPr>
          <w:color w:val="000000"/>
          <w:sz w:val="28"/>
          <w:szCs w:val="28"/>
        </w:rPr>
        <w:t>Решение Совета депутатов «О Прогнозном плана приватизации муниципального имущества».</w:t>
      </w:r>
    </w:p>
    <w:p w:rsidR="00161CD3" w:rsidRPr="00C73DFF" w:rsidRDefault="00161CD3" w:rsidP="00161CD3">
      <w:pPr>
        <w:widowControl w:val="0"/>
        <w:spacing w:line="235" w:lineRule="auto"/>
        <w:ind w:firstLine="709"/>
        <w:jc w:val="both"/>
        <w:rPr>
          <w:sz w:val="28"/>
          <w:szCs w:val="28"/>
        </w:rPr>
      </w:pPr>
      <w:r w:rsidRPr="00C73DFF">
        <w:rPr>
          <w:sz w:val="28"/>
          <w:szCs w:val="28"/>
        </w:rPr>
        <w:t>Решение Совета депутатов «Об исполнении бюджета города Новосибирска».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Решение Совета депутатов «Об отчете об исполнении плана социально-экономического развития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празднования Дня молодежи».</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 мероприятиях по подготовке объектов систем энергетического хозяйства и жилищного фонда города Новосибирска к отопительному периоду».</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мероприятиях, посвященных Дню защитника Отечества».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 назначении публичных слушаний».</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назначении стипендий мэрии города Новосибирска аспирантам, студентам и студенческим семьям, имеющим детей, обучающимся в высших и средних специальных учебных заведениях, юным дарованиям, учащимся учреждений начального профессионального образования города Новосибирска за научную, творческую и инновационную деятельность».</w:t>
      </w:r>
    </w:p>
    <w:p w:rsidR="00161CD3" w:rsidRPr="00C73DFF" w:rsidRDefault="00161CD3" w:rsidP="00161CD3">
      <w:pPr>
        <w:widowControl w:val="0"/>
        <w:spacing w:line="235" w:lineRule="auto"/>
        <w:ind w:firstLine="709"/>
        <w:jc w:val="both"/>
        <w:rPr>
          <w:sz w:val="28"/>
          <w:szCs w:val="28"/>
        </w:rPr>
      </w:pPr>
      <w:r w:rsidRPr="00C73DFF">
        <w:rPr>
          <w:sz w:val="28"/>
          <w:szCs w:val="28"/>
        </w:rPr>
        <w:t xml:space="preserve">Постановление мэрии «О поддержке студенческих отрядов и добровольных молодежных дружин города Новосибирска». </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премии мэрии города Новосибирска «Молодежный мэр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в городе Новосибирске игр Чемпионата России по хоккею с мячом среди команд высшей лиги».</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 проведении городского конкурса профессионального мастерства журналистов «Новосибирск глазами СМИ».</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Дня памяти и скорби – дня начала Великой Отечественной войны (1941 год)».</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игр Открытого Чемпионата России по хоккею».</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легкоатлетических соревнований «Твой километр планеты – Кубок Славы».</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Новосибирского полумарафона памяти Александра Раевича – Сибирского фестиваля бега».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 проведении традиционной всероссийской массовой лыжной гонки «Лыжня России».</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«Об организации несения «Вахты Памяти» на Посту № 1 Мемориального ансамбля «Монумент Славы».</w:t>
      </w:r>
    </w:p>
    <w:p w:rsidR="00161CD3" w:rsidRPr="00C73DFF" w:rsidRDefault="00161CD3" w:rsidP="00161CD3">
      <w:pPr>
        <w:widowControl w:val="0"/>
        <w:tabs>
          <w:tab w:val="left" w:pos="142"/>
          <w:tab w:val="left" w:pos="1134"/>
        </w:tabs>
        <w:autoSpaceDE w:val="0"/>
        <w:autoSpaceDN w:val="0"/>
        <w:adjustRightInd w:val="0"/>
        <w:spacing w:line="235" w:lineRule="auto"/>
        <w:ind w:firstLine="709"/>
        <w:jc w:val="both"/>
        <w:rPr>
          <w:sz w:val="28"/>
          <w:szCs w:val="28"/>
        </w:rPr>
      </w:pPr>
      <w:r w:rsidRPr="00C73DFF">
        <w:rPr>
          <w:sz w:val="28"/>
          <w:szCs w:val="28"/>
        </w:rPr>
        <w:t>Постановление мэрии «Об организации проведения общегородских ярмарок на территории города Новосибирска, ярмарок и расширенных продаж на территории районов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«Об организации работ по ремонту внутриквартальных территорий города Новосибирска».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«Об организации работы по формированию бюджета города Новосибирска и плана социально-экономического развития города Новосибирска».</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«Об утверждении плана газификации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«Об утверждении плана мероприятий по установке приборов учета потребления тепловой энергии, горячей и холодной воды на объектах жилищного фонда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Постановление мэрии «Об утверждении Порядка предоставления из бюджета города субсидий в сфере инновационной деятельности студентам выпускных курсов, бакалаврам, магистрантам, аспирантам, молодым исследователям (без научной степени), обучающимся по специальностям «Архитектура», «Градостроительство» и «Дизайн архитектурной среды».</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Постановление мэрии «Об утверждении прогноза социально-экономического развития города Новосибирска».</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«О проведении в городе Новосибирске игр Первенства и Кубка России по футболу».</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Распоряжение мэрии «О проведении ежегодного городского форума СМИ».</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«О проведении праздничных мероприятий, посвященных Дню Победы в Великой Отечественной войне».</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«О проведении празднования Дня города».</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«О реконструкции объектов муниципального жилищного фонда».</w:t>
      </w:r>
    </w:p>
    <w:p w:rsidR="00161CD3" w:rsidRPr="00C73DFF" w:rsidRDefault="00161CD3" w:rsidP="00161CD3">
      <w:pPr>
        <w:widowControl w:val="0"/>
        <w:spacing w:line="235" w:lineRule="auto"/>
        <w:ind w:firstLine="709"/>
        <w:jc w:val="both"/>
        <w:rPr>
          <w:sz w:val="28"/>
          <w:szCs w:val="28"/>
        </w:rPr>
      </w:pPr>
      <w:r w:rsidRPr="00C73DFF">
        <w:rPr>
          <w:sz w:val="28"/>
          <w:szCs w:val="28"/>
        </w:rPr>
        <w:t>Распоряжение мэрии «</w:t>
      </w:r>
      <w:r w:rsidRPr="00C73DFF">
        <w:rPr>
          <w:rFonts w:eastAsia="Calibri"/>
          <w:sz w:val="28"/>
          <w:szCs w:val="28"/>
        </w:rPr>
        <w:t>О создании рабочей группы по подготовке и проведению Международного молодежного инновационного форума «Интерра</w:t>
      </w:r>
      <w:r w:rsidRPr="00C73DFF">
        <w:rPr>
          <w:sz w:val="28"/>
          <w:szCs w:val="28"/>
        </w:rPr>
        <w:t>».</w:t>
      </w:r>
    </w:p>
    <w:p w:rsidR="00161CD3" w:rsidRPr="00C73DFF" w:rsidRDefault="00161CD3" w:rsidP="00161CD3">
      <w:pPr>
        <w:widowControl w:val="0"/>
        <w:autoSpaceDE w:val="0"/>
        <w:autoSpaceDN w:val="0"/>
        <w:spacing w:line="235" w:lineRule="auto"/>
        <w:ind w:firstLine="709"/>
        <w:jc w:val="both"/>
        <w:rPr>
          <w:sz w:val="28"/>
          <w:szCs w:val="28"/>
        </w:rPr>
      </w:pPr>
      <w:r w:rsidRPr="00C73DFF">
        <w:rPr>
          <w:sz w:val="28"/>
          <w:szCs w:val="28"/>
        </w:rPr>
        <w:t>Распоряжение мэрии «Об утверждении плана мероприятий по обеспечению исполнения бюджета города Новосибирска».</w:t>
      </w:r>
    </w:p>
    <w:p w:rsidR="00460369" w:rsidRPr="009557B7" w:rsidRDefault="00761D2C" w:rsidP="00ED209E">
      <w:pPr>
        <w:widowControl w:val="0"/>
        <w:tabs>
          <w:tab w:val="left" w:pos="4111"/>
          <w:tab w:val="left" w:pos="5812"/>
        </w:tabs>
        <w:adjustRightInd w:val="0"/>
        <w:spacing w:before="600"/>
        <w:jc w:val="center"/>
        <w:rPr>
          <w:bCs/>
          <w:sz w:val="28"/>
          <w:szCs w:val="28"/>
        </w:rPr>
      </w:pPr>
      <w:r w:rsidRPr="00C73DFF">
        <w:rPr>
          <w:bCs/>
          <w:sz w:val="28"/>
          <w:szCs w:val="28"/>
        </w:rPr>
        <w:t>____________</w:t>
      </w:r>
    </w:p>
    <w:p w:rsidR="00460369" w:rsidRPr="00D94A76" w:rsidRDefault="00460369" w:rsidP="00ED209E">
      <w:pPr>
        <w:widowControl w:val="0"/>
        <w:rPr>
          <w:sz w:val="28"/>
        </w:rPr>
      </w:pPr>
    </w:p>
    <w:p w:rsidR="00460369" w:rsidRPr="00ED1C43" w:rsidRDefault="00460369" w:rsidP="00ED209E">
      <w:pPr>
        <w:pStyle w:val="a5"/>
        <w:widowControl w:val="0"/>
        <w:tabs>
          <w:tab w:val="clear" w:pos="4153"/>
          <w:tab w:val="clear" w:pos="8306"/>
        </w:tabs>
        <w:ind w:left="6237"/>
        <w:jc w:val="right"/>
        <w:rPr>
          <w:sz w:val="28"/>
          <w:szCs w:val="28"/>
        </w:rPr>
      </w:pPr>
    </w:p>
    <w:sectPr w:rsidR="00460369" w:rsidRPr="00ED1C43" w:rsidSect="00AB2FE6">
      <w:pgSz w:w="11907" w:h="16840" w:code="9"/>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1E" w:rsidRDefault="00E45D1E" w:rsidP="001B1093">
      <w:r>
        <w:separator/>
      </w:r>
    </w:p>
  </w:endnote>
  <w:endnote w:type="continuationSeparator" w:id="0">
    <w:p w:rsidR="00E45D1E" w:rsidRDefault="00E45D1E"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10,5">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1E" w:rsidRDefault="00E45D1E" w:rsidP="001B1093">
      <w:r>
        <w:separator/>
      </w:r>
    </w:p>
  </w:footnote>
  <w:footnote w:type="continuationSeparator" w:id="0">
    <w:p w:rsidR="00E45D1E" w:rsidRDefault="00E45D1E" w:rsidP="001B1093">
      <w:r>
        <w:continuationSeparator/>
      </w:r>
    </w:p>
  </w:footnote>
  <w:footnote w:id="1">
    <w:p w:rsidR="00353D6C" w:rsidRPr="00ED51DE" w:rsidRDefault="00353D6C" w:rsidP="00F4684A">
      <w:pPr>
        <w:pStyle w:val="af0"/>
        <w:rPr>
          <w:sz w:val="22"/>
          <w:szCs w:val="22"/>
        </w:rPr>
      </w:pPr>
      <w:r w:rsidRPr="00ED51DE">
        <w:rPr>
          <w:rStyle w:val="af6"/>
          <w:sz w:val="22"/>
          <w:szCs w:val="22"/>
        </w:rPr>
        <w:footnoteRef/>
      </w:r>
      <w:r w:rsidRPr="00ED51DE">
        <w:rPr>
          <w:sz w:val="22"/>
          <w:szCs w:val="22"/>
        </w:rPr>
        <w:t> Оценка.</w:t>
      </w:r>
    </w:p>
  </w:footnote>
  <w:footnote w:id="2">
    <w:p w:rsidR="00353D6C" w:rsidRPr="00595C7F" w:rsidRDefault="00353D6C" w:rsidP="00F4684A">
      <w:pPr>
        <w:pStyle w:val="af0"/>
        <w:rPr>
          <w:sz w:val="22"/>
          <w:szCs w:val="22"/>
        </w:rPr>
      </w:pPr>
      <w:r w:rsidRPr="00595C7F">
        <w:rPr>
          <w:rStyle w:val="af6"/>
          <w:sz w:val="22"/>
          <w:szCs w:val="22"/>
        </w:rPr>
        <w:footnoteRef/>
      </w:r>
      <w:r>
        <w:rPr>
          <w:sz w:val="22"/>
          <w:szCs w:val="22"/>
        </w:rPr>
        <w:t> </w:t>
      </w:r>
      <w:r w:rsidRPr="00595C7F">
        <w:rPr>
          <w:sz w:val="22"/>
          <w:szCs w:val="22"/>
        </w:rPr>
        <w:t>Расчетные данные.</w:t>
      </w:r>
    </w:p>
  </w:footnote>
  <w:footnote w:id="3">
    <w:p w:rsidR="00353D6C" w:rsidRPr="00ED51DE" w:rsidRDefault="00353D6C" w:rsidP="00F4684A">
      <w:pPr>
        <w:pStyle w:val="af0"/>
        <w:rPr>
          <w:sz w:val="22"/>
          <w:szCs w:val="22"/>
        </w:rPr>
      </w:pPr>
      <w:r w:rsidRPr="00ED51DE">
        <w:rPr>
          <w:rStyle w:val="af6"/>
          <w:sz w:val="22"/>
          <w:szCs w:val="22"/>
        </w:rPr>
        <w:footnoteRef/>
      </w:r>
      <w:r w:rsidRPr="00ED51DE">
        <w:rPr>
          <w:sz w:val="22"/>
          <w:szCs w:val="22"/>
        </w:rPr>
        <w:t> Пенсионеров.</w:t>
      </w:r>
    </w:p>
  </w:footnote>
  <w:footnote w:id="4">
    <w:p w:rsidR="00353D6C" w:rsidRPr="00ED51DE" w:rsidRDefault="00353D6C" w:rsidP="00F4684A">
      <w:pPr>
        <w:pStyle w:val="af0"/>
        <w:jc w:val="both"/>
        <w:rPr>
          <w:sz w:val="22"/>
          <w:szCs w:val="22"/>
        </w:rPr>
      </w:pPr>
      <w:r w:rsidRPr="00ED51DE">
        <w:rPr>
          <w:rStyle w:val="af6"/>
          <w:sz w:val="22"/>
          <w:szCs w:val="22"/>
        </w:rPr>
        <w:footnoteRef/>
      </w:r>
      <w:r w:rsidRPr="00ED51DE">
        <w:rPr>
          <w:sz w:val="22"/>
          <w:szCs w:val="22"/>
        </w:rPr>
        <w:t> П</w:t>
      </w:r>
      <w:r w:rsidRPr="00ED51DE">
        <w:rPr>
          <w:bCs/>
          <w:sz w:val="22"/>
          <w:szCs w:val="22"/>
        </w:rPr>
        <w:t xml:space="preserve">редставлены данные </w:t>
      </w:r>
      <w:r>
        <w:rPr>
          <w:bCs/>
          <w:sz w:val="22"/>
          <w:szCs w:val="22"/>
        </w:rPr>
        <w:t>м</w:t>
      </w:r>
      <w:r w:rsidRPr="00ED51DE">
        <w:rPr>
          <w:bCs/>
          <w:sz w:val="22"/>
          <w:szCs w:val="22"/>
        </w:rPr>
        <w:t xml:space="preserve">инистерства социального развития Новосибирской области только по региональному регистру (без учета федерального регистра) в связи с изменением </w:t>
      </w:r>
      <w:r>
        <w:rPr>
          <w:bCs/>
          <w:sz w:val="22"/>
          <w:szCs w:val="22"/>
        </w:rPr>
        <w:t xml:space="preserve">методики </w:t>
      </w:r>
      <w:r w:rsidRPr="00ED51DE">
        <w:rPr>
          <w:bCs/>
          <w:sz w:val="22"/>
          <w:szCs w:val="22"/>
        </w:rPr>
        <w:t>статистической отчетности.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6C" w:rsidRDefault="000E0E12" w:rsidP="003A09A8">
    <w:pPr>
      <w:pStyle w:val="a5"/>
      <w:framePr w:wrap="around" w:vAnchor="text" w:hAnchor="margin" w:xAlign="center" w:y="1"/>
      <w:rPr>
        <w:rStyle w:val="ab"/>
      </w:rPr>
    </w:pPr>
    <w:r>
      <w:rPr>
        <w:rStyle w:val="ab"/>
      </w:rPr>
      <w:fldChar w:fldCharType="begin"/>
    </w:r>
    <w:r w:rsidR="00353D6C">
      <w:rPr>
        <w:rStyle w:val="ab"/>
      </w:rPr>
      <w:instrText xml:space="preserve">PAGE  </w:instrText>
    </w:r>
    <w:r>
      <w:rPr>
        <w:rStyle w:val="ab"/>
      </w:rPr>
      <w:fldChar w:fldCharType="end"/>
    </w:r>
  </w:p>
  <w:p w:rsidR="00353D6C" w:rsidRDefault="00353D6C" w:rsidP="00BE636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9237"/>
      <w:docPartObj>
        <w:docPartGallery w:val="Page Numbers (Top of Page)"/>
        <w:docPartUnique/>
      </w:docPartObj>
    </w:sdtPr>
    <w:sdtEndPr/>
    <w:sdtContent>
      <w:p w:rsidR="00353D6C" w:rsidRDefault="00E45D1E">
        <w:pPr>
          <w:pStyle w:val="a5"/>
          <w:jc w:val="center"/>
        </w:pPr>
        <w:r>
          <w:rPr>
            <w:noProof/>
          </w:rPr>
          <w:fldChar w:fldCharType="begin"/>
        </w:r>
        <w:r>
          <w:rPr>
            <w:noProof/>
          </w:rPr>
          <w:instrText xml:space="preserve"> PAGE   \* MERGEFORMAT </w:instrText>
        </w:r>
        <w:r>
          <w:rPr>
            <w:noProof/>
          </w:rPr>
          <w:fldChar w:fldCharType="separate"/>
        </w:r>
        <w:r w:rsidR="004B0D41">
          <w:rPr>
            <w:noProof/>
          </w:rPr>
          <w:t>2</w:t>
        </w:r>
        <w:r>
          <w:rPr>
            <w:noProof/>
          </w:rPr>
          <w:fldChar w:fldCharType="end"/>
        </w:r>
      </w:p>
    </w:sdtContent>
  </w:sdt>
  <w:p w:rsidR="00353D6C" w:rsidRDefault="00353D6C" w:rsidP="00BE6363">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894"/>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6A228F0"/>
    <w:multiLevelType w:val="multilevel"/>
    <w:tmpl w:val="3F422500"/>
    <w:lvl w:ilvl="0">
      <w:start w:val="1"/>
      <w:numFmt w:val="decimal"/>
      <w:lvlText w:val="%1"/>
      <w:lvlJc w:val="center"/>
      <w:pPr>
        <w:tabs>
          <w:tab w:val="num" w:pos="571"/>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606429"/>
    <w:multiLevelType w:val="multilevel"/>
    <w:tmpl w:val="053AF1B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142C1D59"/>
    <w:multiLevelType w:val="hybridMultilevel"/>
    <w:tmpl w:val="230E36DC"/>
    <w:lvl w:ilvl="0" w:tplc="C8E8FB4A">
      <w:start w:val="1"/>
      <w:numFmt w:val="decimal"/>
      <w:lvlText w:val="%1. "/>
      <w:legacy w:legacy="1" w:legacySpace="0" w:legacyIndent="283"/>
      <w:lvlJc w:val="left"/>
      <w:pPr>
        <w:ind w:left="1701" w:hanging="283"/>
      </w:pPr>
      <w:rPr>
        <w:rFonts w:ascii="Times New Roman" w:hAnsi="Times New Roman" w:cs="Times New Roman" w:hint="default"/>
        <w:b w:val="0"/>
        <w:i w:val="0"/>
        <w:sz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1E1F4930"/>
    <w:multiLevelType w:val="multilevel"/>
    <w:tmpl w:val="E63C11B6"/>
    <w:lvl w:ilvl="0">
      <w:start w:val="1"/>
      <w:numFmt w:val="decimal"/>
      <w:lvlText w:val="%1"/>
      <w:lvlJc w:val="center"/>
      <w:pPr>
        <w:tabs>
          <w:tab w:val="num" w:pos="720"/>
        </w:tabs>
        <w:ind w:left="720" w:hanging="720"/>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A729FC"/>
    <w:multiLevelType w:val="multilevel"/>
    <w:tmpl w:val="3A74D5D0"/>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32D3B15"/>
    <w:multiLevelType w:val="multilevel"/>
    <w:tmpl w:val="F0429D6E"/>
    <w:lvl w:ilvl="0">
      <w:start w:val="1"/>
      <w:numFmt w:val="decimal"/>
      <w:lvlText w:val="%1."/>
      <w:lvlJc w:val="left"/>
      <w:pPr>
        <w:ind w:left="1305" w:hanging="7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9" w15:restartNumberingAfterBreak="0">
    <w:nsid w:val="233722BA"/>
    <w:multiLevelType w:val="multilevel"/>
    <w:tmpl w:val="0D66806A"/>
    <w:lvl w:ilvl="0">
      <w:start w:val="1"/>
      <w:numFmt w:val="decimal"/>
      <w:lvlText w:val="%1"/>
      <w:lvlJc w:val="center"/>
      <w:pPr>
        <w:tabs>
          <w:tab w:val="num" w:pos="289"/>
        </w:tabs>
        <w:ind w:firstLine="288"/>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C210BCC"/>
    <w:multiLevelType w:val="hybridMultilevel"/>
    <w:tmpl w:val="9E7C8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896C05"/>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E9101D9"/>
    <w:multiLevelType w:val="multilevel"/>
    <w:tmpl w:val="C94C22EC"/>
    <w:lvl w:ilvl="0">
      <w:start w:val="1"/>
      <w:numFmt w:val="decimal"/>
      <w:lvlText w:val="%1"/>
      <w:lvlJc w:val="center"/>
      <w:pPr>
        <w:tabs>
          <w:tab w:val="num" w:pos="289"/>
        </w:tabs>
        <w:ind w:left="284" w:firstLine="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F695846"/>
    <w:multiLevelType w:val="hybridMultilevel"/>
    <w:tmpl w:val="FC143C16"/>
    <w:lvl w:ilvl="0" w:tplc="5858B0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25509E3"/>
    <w:multiLevelType w:val="hybridMultilevel"/>
    <w:tmpl w:val="0D66806A"/>
    <w:lvl w:ilvl="0" w:tplc="435EE6CA">
      <w:start w:val="1"/>
      <w:numFmt w:val="decimal"/>
      <w:lvlText w:val="%1"/>
      <w:lvlJc w:val="center"/>
      <w:pPr>
        <w:tabs>
          <w:tab w:val="num" w:pos="289"/>
        </w:tabs>
        <w:ind w:firstLine="288"/>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246FD7"/>
    <w:multiLevelType w:val="multilevel"/>
    <w:tmpl w:val="DD5EDDDA"/>
    <w:lvl w:ilvl="0">
      <w:start w:val="1"/>
      <w:numFmt w:val="decimal"/>
      <w:lvlText w:val="%1"/>
      <w:lvlJc w:val="center"/>
      <w:pPr>
        <w:tabs>
          <w:tab w:val="num" w:pos="567"/>
        </w:tabs>
        <w:ind w:left="1008" w:hanging="72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4C874FE"/>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5B4457E"/>
    <w:multiLevelType w:val="multilevel"/>
    <w:tmpl w:val="D62E4F94"/>
    <w:lvl w:ilvl="0">
      <w:start w:val="1"/>
      <w:numFmt w:val="decimal"/>
      <w:lvlText w:val="%1"/>
      <w:lvlJc w:val="center"/>
      <w:pPr>
        <w:tabs>
          <w:tab w:val="num" w:pos="289"/>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7123CB7"/>
    <w:multiLevelType w:val="hybridMultilevel"/>
    <w:tmpl w:val="D62E4F94"/>
    <w:lvl w:ilvl="0" w:tplc="BCA474B6">
      <w:start w:val="1"/>
      <w:numFmt w:val="decimal"/>
      <w:lvlText w:val="%1"/>
      <w:lvlJc w:val="center"/>
      <w:pPr>
        <w:tabs>
          <w:tab w:val="num" w:pos="289"/>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F7776F"/>
    <w:multiLevelType w:val="hybridMultilevel"/>
    <w:tmpl w:val="A7EEC6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D043FE"/>
    <w:multiLevelType w:val="hybridMultilevel"/>
    <w:tmpl w:val="3F422500"/>
    <w:lvl w:ilvl="0" w:tplc="2EAA94A2">
      <w:start w:val="1"/>
      <w:numFmt w:val="decimal"/>
      <w:lvlText w:val="%1"/>
      <w:lvlJc w:val="center"/>
      <w:pPr>
        <w:tabs>
          <w:tab w:val="num" w:pos="571"/>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2C6EA4"/>
    <w:multiLevelType w:val="hybridMultilevel"/>
    <w:tmpl w:val="8E4690AC"/>
    <w:lvl w:ilvl="0" w:tplc="ADEA84A2">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EB0D6F"/>
    <w:multiLevelType w:val="hybridMultilevel"/>
    <w:tmpl w:val="3A74D5D0"/>
    <w:lvl w:ilvl="0" w:tplc="78E08844">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F22E89"/>
    <w:multiLevelType w:val="hybridMultilevel"/>
    <w:tmpl w:val="E63C11B6"/>
    <w:lvl w:ilvl="0" w:tplc="D54C4F14">
      <w:start w:val="1"/>
      <w:numFmt w:val="decimal"/>
      <w:lvlText w:val="%1"/>
      <w:lvlJc w:val="center"/>
      <w:pPr>
        <w:tabs>
          <w:tab w:val="num" w:pos="720"/>
        </w:tabs>
        <w:ind w:left="720" w:hanging="720"/>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9E7752"/>
    <w:multiLevelType w:val="hybridMultilevel"/>
    <w:tmpl w:val="C94C22EC"/>
    <w:lvl w:ilvl="0" w:tplc="EE0011DA">
      <w:start w:val="1"/>
      <w:numFmt w:val="decimal"/>
      <w:lvlText w:val="%1"/>
      <w:lvlJc w:val="center"/>
      <w:pPr>
        <w:tabs>
          <w:tab w:val="num" w:pos="289"/>
        </w:tabs>
        <w:ind w:left="284" w:firstLine="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130B47"/>
    <w:multiLevelType w:val="hybridMultilevel"/>
    <w:tmpl w:val="4CDC29F2"/>
    <w:lvl w:ilvl="0" w:tplc="4E5C95C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15:restartNumberingAfterBreak="0">
    <w:nsid w:val="6F09084D"/>
    <w:multiLevelType w:val="hybridMultilevel"/>
    <w:tmpl w:val="45508412"/>
    <w:lvl w:ilvl="0" w:tplc="F05822B4">
      <w:start w:val="1"/>
      <w:numFmt w:val="decimal"/>
      <w:lvlText w:val="%1"/>
      <w:lvlJc w:val="center"/>
      <w:pPr>
        <w:tabs>
          <w:tab w:val="num" w:pos="285"/>
        </w:tabs>
        <w:ind w:left="280" w:firstLine="4"/>
      </w:pPr>
      <w:rPr>
        <w:rFonts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F5E5C"/>
    <w:multiLevelType w:val="hybridMultilevel"/>
    <w:tmpl w:val="F126D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2021381"/>
    <w:multiLevelType w:val="hybridMultilevel"/>
    <w:tmpl w:val="DD5EDDDA"/>
    <w:lvl w:ilvl="0" w:tplc="C3CABBEE">
      <w:start w:val="1"/>
      <w:numFmt w:val="decimal"/>
      <w:lvlText w:val="%1"/>
      <w:lvlJc w:val="center"/>
      <w:pPr>
        <w:tabs>
          <w:tab w:val="num" w:pos="567"/>
        </w:tabs>
        <w:ind w:left="1008" w:hanging="72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45408E2"/>
    <w:multiLevelType w:val="hybridMultilevel"/>
    <w:tmpl w:val="F41449F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4"/>
  </w:num>
  <w:num w:numId="2">
    <w:abstractNumId w:val="3"/>
  </w:num>
  <w:num w:numId="3">
    <w:abstractNumId w:val="5"/>
  </w:num>
  <w:num w:numId="4">
    <w:abstractNumId w:val="19"/>
  </w:num>
  <w:num w:numId="5">
    <w:abstractNumId w:val="25"/>
  </w:num>
  <w:num w:numId="6">
    <w:abstractNumId w:val="13"/>
  </w:num>
  <w:num w:numId="7">
    <w:abstractNumId w:val="8"/>
  </w:num>
  <w:num w:numId="8">
    <w:abstractNumId w:val="1"/>
  </w:num>
  <w:num w:numId="9">
    <w:abstractNumId w:val="27"/>
  </w:num>
  <w:num w:numId="10">
    <w:abstractNumId w:val="21"/>
  </w:num>
  <w:num w:numId="11">
    <w:abstractNumId w:val="16"/>
  </w:num>
  <w:num w:numId="12">
    <w:abstractNumId w:val="11"/>
  </w:num>
  <w:num w:numId="13">
    <w:abstractNumId w:val="0"/>
  </w:num>
  <w:num w:numId="14">
    <w:abstractNumId w:val="22"/>
  </w:num>
  <w:num w:numId="15">
    <w:abstractNumId w:val="7"/>
  </w:num>
  <w:num w:numId="16">
    <w:abstractNumId w:val="23"/>
  </w:num>
  <w:num w:numId="17">
    <w:abstractNumId w:val="6"/>
  </w:num>
  <w:num w:numId="18">
    <w:abstractNumId w:val="28"/>
  </w:num>
  <w:num w:numId="19">
    <w:abstractNumId w:val="15"/>
  </w:num>
  <w:num w:numId="20">
    <w:abstractNumId w:val="20"/>
  </w:num>
  <w:num w:numId="21">
    <w:abstractNumId w:val="2"/>
  </w:num>
  <w:num w:numId="22">
    <w:abstractNumId w:val="18"/>
  </w:num>
  <w:num w:numId="23">
    <w:abstractNumId w:val="17"/>
  </w:num>
  <w:num w:numId="24">
    <w:abstractNumId w:val="14"/>
  </w:num>
  <w:num w:numId="25">
    <w:abstractNumId w:val="9"/>
  </w:num>
  <w:num w:numId="26">
    <w:abstractNumId w:val="24"/>
  </w:num>
  <w:num w:numId="27">
    <w:abstractNumId w:val="10"/>
  </w:num>
  <w:num w:numId="28">
    <w:abstractNumId w:val="12"/>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hyphenationZone w:val="56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02B2"/>
    <w:rsid w:val="000033B5"/>
    <w:rsid w:val="00003835"/>
    <w:rsid w:val="00004231"/>
    <w:rsid w:val="00007DC4"/>
    <w:rsid w:val="00011C4E"/>
    <w:rsid w:val="0001263F"/>
    <w:rsid w:val="000135FE"/>
    <w:rsid w:val="00013EA0"/>
    <w:rsid w:val="00013EB3"/>
    <w:rsid w:val="000169B1"/>
    <w:rsid w:val="000173D4"/>
    <w:rsid w:val="00021637"/>
    <w:rsid w:val="0002204D"/>
    <w:rsid w:val="00023201"/>
    <w:rsid w:val="000244F7"/>
    <w:rsid w:val="000248D9"/>
    <w:rsid w:val="0002693F"/>
    <w:rsid w:val="00026957"/>
    <w:rsid w:val="0002763D"/>
    <w:rsid w:val="00027699"/>
    <w:rsid w:val="000312ED"/>
    <w:rsid w:val="00031C42"/>
    <w:rsid w:val="00032CD9"/>
    <w:rsid w:val="0003348C"/>
    <w:rsid w:val="0003626C"/>
    <w:rsid w:val="00036FB3"/>
    <w:rsid w:val="0003711A"/>
    <w:rsid w:val="00040AC1"/>
    <w:rsid w:val="00042C6A"/>
    <w:rsid w:val="000443CD"/>
    <w:rsid w:val="000468E7"/>
    <w:rsid w:val="00046A90"/>
    <w:rsid w:val="0004758E"/>
    <w:rsid w:val="000479B7"/>
    <w:rsid w:val="00047D71"/>
    <w:rsid w:val="000502F2"/>
    <w:rsid w:val="00050CD6"/>
    <w:rsid w:val="00050DB7"/>
    <w:rsid w:val="0005148F"/>
    <w:rsid w:val="00051859"/>
    <w:rsid w:val="00052D8C"/>
    <w:rsid w:val="00052EE0"/>
    <w:rsid w:val="00056224"/>
    <w:rsid w:val="00056815"/>
    <w:rsid w:val="00057B5A"/>
    <w:rsid w:val="0006104E"/>
    <w:rsid w:val="000610EA"/>
    <w:rsid w:val="00062638"/>
    <w:rsid w:val="00063930"/>
    <w:rsid w:val="00064E5D"/>
    <w:rsid w:val="00064F04"/>
    <w:rsid w:val="0006559D"/>
    <w:rsid w:val="00065611"/>
    <w:rsid w:val="00065FDF"/>
    <w:rsid w:val="000664CD"/>
    <w:rsid w:val="00066F34"/>
    <w:rsid w:val="000702C5"/>
    <w:rsid w:val="0007041C"/>
    <w:rsid w:val="00070918"/>
    <w:rsid w:val="00070C74"/>
    <w:rsid w:val="00071A81"/>
    <w:rsid w:val="000722C1"/>
    <w:rsid w:val="0007244B"/>
    <w:rsid w:val="0007558D"/>
    <w:rsid w:val="000766D4"/>
    <w:rsid w:val="000812D6"/>
    <w:rsid w:val="000836C9"/>
    <w:rsid w:val="000864C4"/>
    <w:rsid w:val="0008670C"/>
    <w:rsid w:val="00091C63"/>
    <w:rsid w:val="00092607"/>
    <w:rsid w:val="00093DD5"/>
    <w:rsid w:val="00094A10"/>
    <w:rsid w:val="00094EF9"/>
    <w:rsid w:val="00095F51"/>
    <w:rsid w:val="00097E0B"/>
    <w:rsid w:val="000A1133"/>
    <w:rsid w:val="000A153F"/>
    <w:rsid w:val="000A1DBF"/>
    <w:rsid w:val="000A27EF"/>
    <w:rsid w:val="000A496B"/>
    <w:rsid w:val="000A6571"/>
    <w:rsid w:val="000A7281"/>
    <w:rsid w:val="000B2BF5"/>
    <w:rsid w:val="000B301E"/>
    <w:rsid w:val="000B537C"/>
    <w:rsid w:val="000B55C7"/>
    <w:rsid w:val="000B5992"/>
    <w:rsid w:val="000B61D9"/>
    <w:rsid w:val="000B6D7E"/>
    <w:rsid w:val="000B7215"/>
    <w:rsid w:val="000B75E6"/>
    <w:rsid w:val="000C039A"/>
    <w:rsid w:val="000C0BA9"/>
    <w:rsid w:val="000C0E8C"/>
    <w:rsid w:val="000C2612"/>
    <w:rsid w:val="000C435B"/>
    <w:rsid w:val="000D228B"/>
    <w:rsid w:val="000D3A8C"/>
    <w:rsid w:val="000D52B3"/>
    <w:rsid w:val="000D54A8"/>
    <w:rsid w:val="000D5A94"/>
    <w:rsid w:val="000D6C0C"/>
    <w:rsid w:val="000D7632"/>
    <w:rsid w:val="000D7B32"/>
    <w:rsid w:val="000E0362"/>
    <w:rsid w:val="000E0E12"/>
    <w:rsid w:val="000E2FBF"/>
    <w:rsid w:val="000E4D8F"/>
    <w:rsid w:val="000E6140"/>
    <w:rsid w:val="000E656D"/>
    <w:rsid w:val="000E66CC"/>
    <w:rsid w:val="000E7196"/>
    <w:rsid w:val="000E7238"/>
    <w:rsid w:val="000F0510"/>
    <w:rsid w:val="000F06B1"/>
    <w:rsid w:val="000F0D1B"/>
    <w:rsid w:val="000F11DB"/>
    <w:rsid w:val="000F3DC6"/>
    <w:rsid w:val="000F43C8"/>
    <w:rsid w:val="000F45D6"/>
    <w:rsid w:val="000F4E43"/>
    <w:rsid w:val="000F6E21"/>
    <w:rsid w:val="00101BCD"/>
    <w:rsid w:val="00102E8E"/>
    <w:rsid w:val="00102EBE"/>
    <w:rsid w:val="001031DA"/>
    <w:rsid w:val="00103244"/>
    <w:rsid w:val="001045CE"/>
    <w:rsid w:val="0010505F"/>
    <w:rsid w:val="00105864"/>
    <w:rsid w:val="00106E7D"/>
    <w:rsid w:val="001070CE"/>
    <w:rsid w:val="00107296"/>
    <w:rsid w:val="00107D6E"/>
    <w:rsid w:val="00111B36"/>
    <w:rsid w:val="001126D3"/>
    <w:rsid w:val="00112F82"/>
    <w:rsid w:val="001208CE"/>
    <w:rsid w:val="00121F0D"/>
    <w:rsid w:val="0012423F"/>
    <w:rsid w:val="001260FF"/>
    <w:rsid w:val="001263B2"/>
    <w:rsid w:val="001271C0"/>
    <w:rsid w:val="0012785B"/>
    <w:rsid w:val="00127DB0"/>
    <w:rsid w:val="0013228D"/>
    <w:rsid w:val="001327FE"/>
    <w:rsid w:val="00132AB2"/>
    <w:rsid w:val="0013498B"/>
    <w:rsid w:val="00134A38"/>
    <w:rsid w:val="00135028"/>
    <w:rsid w:val="0013584B"/>
    <w:rsid w:val="00135F20"/>
    <w:rsid w:val="00136EC5"/>
    <w:rsid w:val="0013719B"/>
    <w:rsid w:val="001407FB"/>
    <w:rsid w:val="0014285C"/>
    <w:rsid w:val="00142B75"/>
    <w:rsid w:val="00142F68"/>
    <w:rsid w:val="00143542"/>
    <w:rsid w:val="001456CB"/>
    <w:rsid w:val="001463CE"/>
    <w:rsid w:val="0014648A"/>
    <w:rsid w:val="00146E8D"/>
    <w:rsid w:val="001475F0"/>
    <w:rsid w:val="00151F08"/>
    <w:rsid w:val="00152007"/>
    <w:rsid w:val="001534B2"/>
    <w:rsid w:val="00153697"/>
    <w:rsid w:val="00154041"/>
    <w:rsid w:val="00161CD3"/>
    <w:rsid w:val="001627CE"/>
    <w:rsid w:val="00170129"/>
    <w:rsid w:val="0017212B"/>
    <w:rsid w:val="00172471"/>
    <w:rsid w:val="0017378B"/>
    <w:rsid w:val="00173EAD"/>
    <w:rsid w:val="00175171"/>
    <w:rsid w:val="00175750"/>
    <w:rsid w:val="00177297"/>
    <w:rsid w:val="00180293"/>
    <w:rsid w:val="00181DF3"/>
    <w:rsid w:val="00183C0E"/>
    <w:rsid w:val="00185658"/>
    <w:rsid w:val="00185AB8"/>
    <w:rsid w:val="00185CD0"/>
    <w:rsid w:val="0019089A"/>
    <w:rsid w:val="00191CBB"/>
    <w:rsid w:val="00192073"/>
    <w:rsid w:val="0019214C"/>
    <w:rsid w:val="00192557"/>
    <w:rsid w:val="00194D01"/>
    <w:rsid w:val="00195D4B"/>
    <w:rsid w:val="00195F49"/>
    <w:rsid w:val="001967D3"/>
    <w:rsid w:val="00196A33"/>
    <w:rsid w:val="00197F35"/>
    <w:rsid w:val="00197F5D"/>
    <w:rsid w:val="001A0D7D"/>
    <w:rsid w:val="001A1109"/>
    <w:rsid w:val="001A27A6"/>
    <w:rsid w:val="001A2D0B"/>
    <w:rsid w:val="001A3047"/>
    <w:rsid w:val="001A30FE"/>
    <w:rsid w:val="001A3211"/>
    <w:rsid w:val="001A3E12"/>
    <w:rsid w:val="001A46BA"/>
    <w:rsid w:val="001A5158"/>
    <w:rsid w:val="001A552F"/>
    <w:rsid w:val="001A55AF"/>
    <w:rsid w:val="001A5605"/>
    <w:rsid w:val="001A5E9A"/>
    <w:rsid w:val="001A7531"/>
    <w:rsid w:val="001B1093"/>
    <w:rsid w:val="001B122E"/>
    <w:rsid w:val="001B12D4"/>
    <w:rsid w:val="001B3DAC"/>
    <w:rsid w:val="001B5C71"/>
    <w:rsid w:val="001B5CC8"/>
    <w:rsid w:val="001B782D"/>
    <w:rsid w:val="001C03DE"/>
    <w:rsid w:val="001C262E"/>
    <w:rsid w:val="001C5873"/>
    <w:rsid w:val="001D0764"/>
    <w:rsid w:val="001D342E"/>
    <w:rsid w:val="001D350F"/>
    <w:rsid w:val="001D3B50"/>
    <w:rsid w:val="001D5EAE"/>
    <w:rsid w:val="001E1566"/>
    <w:rsid w:val="001E182B"/>
    <w:rsid w:val="001E2C3F"/>
    <w:rsid w:val="001E343D"/>
    <w:rsid w:val="001E527E"/>
    <w:rsid w:val="001E52B9"/>
    <w:rsid w:val="001E5DC4"/>
    <w:rsid w:val="001E5FFE"/>
    <w:rsid w:val="001E6267"/>
    <w:rsid w:val="001E62B2"/>
    <w:rsid w:val="001E731F"/>
    <w:rsid w:val="001E7BCD"/>
    <w:rsid w:val="001F0272"/>
    <w:rsid w:val="001F295C"/>
    <w:rsid w:val="001F3621"/>
    <w:rsid w:val="001F4D48"/>
    <w:rsid w:val="001F553F"/>
    <w:rsid w:val="001F7925"/>
    <w:rsid w:val="00200837"/>
    <w:rsid w:val="00201AF8"/>
    <w:rsid w:val="00203A24"/>
    <w:rsid w:val="00203E1C"/>
    <w:rsid w:val="002049A6"/>
    <w:rsid w:val="0021028A"/>
    <w:rsid w:val="002104AF"/>
    <w:rsid w:val="00210D5F"/>
    <w:rsid w:val="00210E4A"/>
    <w:rsid w:val="002110D8"/>
    <w:rsid w:val="00211892"/>
    <w:rsid w:val="00213642"/>
    <w:rsid w:val="00216C69"/>
    <w:rsid w:val="0021721C"/>
    <w:rsid w:val="00220EE1"/>
    <w:rsid w:val="00223DE1"/>
    <w:rsid w:val="00223E3B"/>
    <w:rsid w:val="00224112"/>
    <w:rsid w:val="002249E3"/>
    <w:rsid w:val="0022695E"/>
    <w:rsid w:val="00226EAD"/>
    <w:rsid w:val="002270B4"/>
    <w:rsid w:val="00230C91"/>
    <w:rsid w:val="0023127F"/>
    <w:rsid w:val="00234529"/>
    <w:rsid w:val="00236525"/>
    <w:rsid w:val="00236B0D"/>
    <w:rsid w:val="00236DEF"/>
    <w:rsid w:val="00236ECB"/>
    <w:rsid w:val="00244F8D"/>
    <w:rsid w:val="00246160"/>
    <w:rsid w:val="00246F1D"/>
    <w:rsid w:val="00246F67"/>
    <w:rsid w:val="002509B6"/>
    <w:rsid w:val="00251D59"/>
    <w:rsid w:val="002523FC"/>
    <w:rsid w:val="0025294E"/>
    <w:rsid w:val="00252998"/>
    <w:rsid w:val="00253130"/>
    <w:rsid w:val="00254583"/>
    <w:rsid w:val="002563B3"/>
    <w:rsid w:val="002566BC"/>
    <w:rsid w:val="002571BB"/>
    <w:rsid w:val="00260916"/>
    <w:rsid w:val="00261073"/>
    <w:rsid w:val="00262B49"/>
    <w:rsid w:val="002700E0"/>
    <w:rsid w:val="00271F79"/>
    <w:rsid w:val="00273011"/>
    <w:rsid w:val="00274038"/>
    <w:rsid w:val="00275A5C"/>
    <w:rsid w:val="00275D72"/>
    <w:rsid w:val="0027692E"/>
    <w:rsid w:val="0028020A"/>
    <w:rsid w:val="002805B8"/>
    <w:rsid w:val="00282F6C"/>
    <w:rsid w:val="00282FB4"/>
    <w:rsid w:val="0028517D"/>
    <w:rsid w:val="002851FD"/>
    <w:rsid w:val="002853CE"/>
    <w:rsid w:val="00285818"/>
    <w:rsid w:val="00286565"/>
    <w:rsid w:val="0028711B"/>
    <w:rsid w:val="00290781"/>
    <w:rsid w:val="00292221"/>
    <w:rsid w:val="0029293E"/>
    <w:rsid w:val="002943AF"/>
    <w:rsid w:val="002957E1"/>
    <w:rsid w:val="002958BC"/>
    <w:rsid w:val="00295A83"/>
    <w:rsid w:val="002968D3"/>
    <w:rsid w:val="002A07ED"/>
    <w:rsid w:val="002A158D"/>
    <w:rsid w:val="002A22BE"/>
    <w:rsid w:val="002A2C1A"/>
    <w:rsid w:val="002A5C01"/>
    <w:rsid w:val="002A628E"/>
    <w:rsid w:val="002A694F"/>
    <w:rsid w:val="002A6A63"/>
    <w:rsid w:val="002A70EC"/>
    <w:rsid w:val="002A7479"/>
    <w:rsid w:val="002A7BA5"/>
    <w:rsid w:val="002B0446"/>
    <w:rsid w:val="002B104E"/>
    <w:rsid w:val="002B168F"/>
    <w:rsid w:val="002B20B4"/>
    <w:rsid w:val="002B386B"/>
    <w:rsid w:val="002B5694"/>
    <w:rsid w:val="002C33E0"/>
    <w:rsid w:val="002C4C79"/>
    <w:rsid w:val="002C544D"/>
    <w:rsid w:val="002C6DB4"/>
    <w:rsid w:val="002C7134"/>
    <w:rsid w:val="002C7D27"/>
    <w:rsid w:val="002D0F7C"/>
    <w:rsid w:val="002D300A"/>
    <w:rsid w:val="002D5016"/>
    <w:rsid w:val="002D5AD2"/>
    <w:rsid w:val="002D5ADE"/>
    <w:rsid w:val="002D7E56"/>
    <w:rsid w:val="002E1D30"/>
    <w:rsid w:val="002E21FE"/>
    <w:rsid w:val="002E3C7B"/>
    <w:rsid w:val="002E4349"/>
    <w:rsid w:val="002E4D30"/>
    <w:rsid w:val="002E5F04"/>
    <w:rsid w:val="002E7266"/>
    <w:rsid w:val="002E7D91"/>
    <w:rsid w:val="002F013A"/>
    <w:rsid w:val="002F06AE"/>
    <w:rsid w:val="002F10D0"/>
    <w:rsid w:val="002F130D"/>
    <w:rsid w:val="002F164E"/>
    <w:rsid w:val="002F1EC1"/>
    <w:rsid w:val="002F2C61"/>
    <w:rsid w:val="002F2D5D"/>
    <w:rsid w:val="002F3183"/>
    <w:rsid w:val="002F4ABC"/>
    <w:rsid w:val="002F4D38"/>
    <w:rsid w:val="002F5245"/>
    <w:rsid w:val="002F74B0"/>
    <w:rsid w:val="002F7601"/>
    <w:rsid w:val="002F7A41"/>
    <w:rsid w:val="00300265"/>
    <w:rsid w:val="00302A4F"/>
    <w:rsid w:val="003038CF"/>
    <w:rsid w:val="00304877"/>
    <w:rsid w:val="00304BAB"/>
    <w:rsid w:val="003073D4"/>
    <w:rsid w:val="00307660"/>
    <w:rsid w:val="003077E1"/>
    <w:rsid w:val="0030791C"/>
    <w:rsid w:val="003130A6"/>
    <w:rsid w:val="003133DA"/>
    <w:rsid w:val="00313FE6"/>
    <w:rsid w:val="00315F17"/>
    <w:rsid w:val="00316333"/>
    <w:rsid w:val="00316B7E"/>
    <w:rsid w:val="00317586"/>
    <w:rsid w:val="00321213"/>
    <w:rsid w:val="0032155C"/>
    <w:rsid w:val="00325B9A"/>
    <w:rsid w:val="00325F42"/>
    <w:rsid w:val="00326CF2"/>
    <w:rsid w:val="003276F9"/>
    <w:rsid w:val="0032789F"/>
    <w:rsid w:val="0033357E"/>
    <w:rsid w:val="00334A47"/>
    <w:rsid w:val="00335B2F"/>
    <w:rsid w:val="00335C7D"/>
    <w:rsid w:val="00336E52"/>
    <w:rsid w:val="00337586"/>
    <w:rsid w:val="003405AF"/>
    <w:rsid w:val="00341E4A"/>
    <w:rsid w:val="00342F2C"/>
    <w:rsid w:val="00343BF7"/>
    <w:rsid w:val="00345E63"/>
    <w:rsid w:val="00345F0F"/>
    <w:rsid w:val="003461C4"/>
    <w:rsid w:val="00346690"/>
    <w:rsid w:val="00346D95"/>
    <w:rsid w:val="00347F5A"/>
    <w:rsid w:val="0035101E"/>
    <w:rsid w:val="00353C8E"/>
    <w:rsid w:val="00353D6C"/>
    <w:rsid w:val="00355198"/>
    <w:rsid w:val="00356E35"/>
    <w:rsid w:val="0035783F"/>
    <w:rsid w:val="003579D8"/>
    <w:rsid w:val="0036228D"/>
    <w:rsid w:val="00362A6B"/>
    <w:rsid w:val="00364353"/>
    <w:rsid w:val="00364E93"/>
    <w:rsid w:val="003658FB"/>
    <w:rsid w:val="00365F8E"/>
    <w:rsid w:val="00366F8F"/>
    <w:rsid w:val="003670E2"/>
    <w:rsid w:val="00370EC5"/>
    <w:rsid w:val="00371257"/>
    <w:rsid w:val="0037154D"/>
    <w:rsid w:val="00372323"/>
    <w:rsid w:val="00372CDB"/>
    <w:rsid w:val="003731EA"/>
    <w:rsid w:val="00376228"/>
    <w:rsid w:val="003771A5"/>
    <w:rsid w:val="0037743C"/>
    <w:rsid w:val="00380393"/>
    <w:rsid w:val="00380E89"/>
    <w:rsid w:val="0038200F"/>
    <w:rsid w:val="003825AD"/>
    <w:rsid w:val="00384AED"/>
    <w:rsid w:val="0038500F"/>
    <w:rsid w:val="003850C4"/>
    <w:rsid w:val="003856FA"/>
    <w:rsid w:val="00385826"/>
    <w:rsid w:val="00387AAF"/>
    <w:rsid w:val="00390A14"/>
    <w:rsid w:val="003922D3"/>
    <w:rsid w:val="00394987"/>
    <w:rsid w:val="003977D6"/>
    <w:rsid w:val="003A034B"/>
    <w:rsid w:val="003A09A8"/>
    <w:rsid w:val="003A25F2"/>
    <w:rsid w:val="003A3814"/>
    <w:rsid w:val="003A4CEF"/>
    <w:rsid w:val="003A510F"/>
    <w:rsid w:val="003A52C3"/>
    <w:rsid w:val="003A554B"/>
    <w:rsid w:val="003A58E0"/>
    <w:rsid w:val="003A5C62"/>
    <w:rsid w:val="003A64C0"/>
    <w:rsid w:val="003A6F61"/>
    <w:rsid w:val="003B0C30"/>
    <w:rsid w:val="003B4BF6"/>
    <w:rsid w:val="003B6046"/>
    <w:rsid w:val="003B625F"/>
    <w:rsid w:val="003B63DB"/>
    <w:rsid w:val="003B6534"/>
    <w:rsid w:val="003B65B3"/>
    <w:rsid w:val="003B6814"/>
    <w:rsid w:val="003C2615"/>
    <w:rsid w:val="003C336F"/>
    <w:rsid w:val="003C373D"/>
    <w:rsid w:val="003C3BA6"/>
    <w:rsid w:val="003C5FBA"/>
    <w:rsid w:val="003D0E17"/>
    <w:rsid w:val="003D1070"/>
    <w:rsid w:val="003D1571"/>
    <w:rsid w:val="003D240B"/>
    <w:rsid w:val="003D3063"/>
    <w:rsid w:val="003D3DEE"/>
    <w:rsid w:val="003D417C"/>
    <w:rsid w:val="003D44DF"/>
    <w:rsid w:val="003D5454"/>
    <w:rsid w:val="003D5CE2"/>
    <w:rsid w:val="003D60A6"/>
    <w:rsid w:val="003D6664"/>
    <w:rsid w:val="003D7614"/>
    <w:rsid w:val="003E107E"/>
    <w:rsid w:val="003E256F"/>
    <w:rsid w:val="003E2826"/>
    <w:rsid w:val="003E2E28"/>
    <w:rsid w:val="003E39F6"/>
    <w:rsid w:val="003E4C75"/>
    <w:rsid w:val="003E543F"/>
    <w:rsid w:val="003E5504"/>
    <w:rsid w:val="003E56AA"/>
    <w:rsid w:val="003E6050"/>
    <w:rsid w:val="003E6239"/>
    <w:rsid w:val="003E7301"/>
    <w:rsid w:val="003E775D"/>
    <w:rsid w:val="003F181C"/>
    <w:rsid w:val="003F2599"/>
    <w:rsid w:val="003F3AC2"/>
    <w:rsid w:val="003F4DFD"/>
    <w:rsid w:val="003F5B76"/>
    <w:rsid w:val="00400723"/>
    <w:rsid w:val="00400911"/>
    <w:rsid w:val="00400A77"/>
    <w:rsid w:val="00400D61"/>
    <w:rsid w:val="004040AB"/>
    <w:rsid w:val="00405944"/>
    <w:rsid w:val="004059F5"/>
    <w:rsid w:val="004071D9"/>
    <w:rsid w:val="00407D03"/>
    <w:rsid w:val="0041273B"/>
    <w:rsid w:val="00412CB1"/>
    <w:rsid w:val="004138E6"/>
    <w:rsid w:val="0041513D"/>
    <w:rsid w:val="0041562B"/>
    <w:rsid w:val="004173B3"/>
    <w:rsid w:val="00420C22"/>
    <w:rsid w:val="00421B00"/>
    <w:rsid w:val="00422271"/>
    <w:rsid w:val="00422AC4"/>
    <w:rsid w:val="00424394"/>
    <w:rsid w:val="004267DC"/>
    <w:rsid w:val="00427096"/>
    <w:rsid w:val="004275BB"/>
    <w:rsid w:val="00430DD3"/>
    <w:rsid w:val="00430F20"/>
    <w:rsid w:val="004322C0"/>
    <w:rsid w:val="00434FD7"/>
    <w:rsid w:val="00435060"/>
    <w:rsid w:val="004365EB"/>
    <w:rsid w:val="00437F9E"/>
    <w:rsid w:val="00440ABB"/>
    <w:rsid w:val="0044176A"/>
    <w:rsid w:val="00442A0D"/>
    <w:rsid w:val="00443A75"/>
    <w:rsid w:val="00443A95"/>
    <w:rsid w:val="00443B5F"/>
    <w:rsid w:val="00450F6F"/>
    <w:rsid w:val="004511DE"/>
    <w:rsid w:val="00452069"/>
    <w:rsid w:val="00452095"/>
    <w:rsid w:val="00453659"/>
    <w:rsid w:val="0045437E"/>
    <w:rsid w:val="0045495C"/>
    <w:rsid w:val="00454E4F"/>
    <w:rsid w:val="00455891"/>
    <w:rsid w:val="00456C9B"/>
    <w:rsid w:val="00456D32"/>
    <w:rsid w:val="00460284"/>
    <w:rsid w:val="004602A4"/>
    <w:rsid w:val="00460369"/>
    <w:rsid w:val="00461249"/>
    <w:rsid w:val="00461401"/>
    <w:rsid w:val="00462914"/>
    <w:rsid w:val="004631CD"/>
    <w:rsid w:val="004639E4"/>
    <w:rsid w:val="004650D6"/>
    <w:rsid w:val="00465631"/>
    <w:rsid w:val="00465A1E"/>
    <w:rsid w:val="00467398"/>
    <w:rsid w:val="00467403"/>
    <w:rsid w:val="004702B4"/>
    <w:rsid w:val="0047196E"/>
    <w:rsid w:val="0047255C"/>
    <w:rsid w:val="00472951"/>
    <w:rsid w:val="00472C45"/>
    <w:rsid w:val="0047471E"/>
    <w:rsid w:val="00474F9A"/>
    <w:rsid w:val="0047513D"/>
    <w:rsid w:val="00475A96"/>
    <w:rsid w:val="00475EF5"/>
    <w:rsid w:val="00480228"/>
    <w:rsid w:val="00480829"/>
    <w:rsid w:val="00481828"/>
    <w:rsid w:val="004823CF"/>
    <w:rsid w:val="00484693"/>
    <w:rsid w:val="00484F6F"/>
    <w:rsid w:val="00485630"/>
    <w:rsid w:val="00486522"/>
    <w:rsid w:val="0048674B"/>
    <w:rsid w:val="00487F1F"/>
    <w:rsid w:val="00490AB0"/>
    <w:rsid w:val="00491C54"/>
    <w:rsid w:val="00493123"/>
    <w:rsid w:val="00493670"/>
    <w:rsid w:val="004938B4"/>
    <w:rsid w:val="00493B55"/>
    <w:rsid w:val="00494957"/>
    <w:rsid w:val="00494A09"/>
    <w:rsid w:val="00494CB1"/>
    <w:rsid w:val="004950DA"/>
    <w:rsid w:val="004962B1"/>
    <w:rsid w:val="00496C2A"/>
    <w:rsid w:val="0049769C"/>
    <w:rsid w:val="004A03AD"/>
    <w:rsid w:val="004A0DC2"/>
    <w:rsid w:val="004A2248"/>
    <w:rsid w:val="004A2C5E"/>
    <w:rsid w:val="004A31FA"/>
    <w:rsid w:val="004A31FE"/>
    <w:rsid w:val="004A3C63"/>
    <w:rsid w:val="004A3FA5"/>
    <w:rsid w:val="004A401D"/>
    <w:rsid w:val="004A43B4"/>
    <w:rsid w:val="004A451B"/>
    <w:rsid w:val="004A5D83"/>
    <w:rsid w:val="004A6961"/>
    <w:rsid w:val="004A6F47"/>
    <w:rsid w:val="004A7749"/>
    <w:rsid w:val="004B0699"/>
    <w:rsid w:val="004B0D41"/>
    <w:rsid w:val="004B4859"/>
    <w:rsid w:val="004B6181"/>
    <w:rsid w:val="004B66EA"/>
    <w:rsid w:val="004B6B12"/>
    <w:rsid w:val="004B71C5"/>
    <w:rsid w:val="004B7A17"/>
    <w:rsid w:val="004C005E"/>
    <w:rsid w:val="004C0A0B"/>
    <w:rsid w:val="004C0BA1"/>
    <w:rsid w:val="004C12DD"/>
    <w:rsid w:val="004C27C6"/>
    <w:rsid w:val="004C2D9A"/>
    <w:rsid w:val="004C36AF"/>
    <w:rsid w:val="004C5FD6"/>
    <w:rsid w:val="004C64BB"/>
    <w:rsid w:val="004C7669"/>
    <w:rsid w:val="004D0C0F"/>
    <w:rsid w:val="004D4799"/>
    <w:rsid w:val="004D4AF2"/>
    <w:rsid w:val="004D5226"/>
    <w:rsid w:val="004D52F9"/>
    <w:rsid w:val="004D65B8"/>
    <w:rsid w:val="004E6816"/>
    <w:rsid w:val="004F5CDE"/>
    <w:rsid w:val="004F5E1B"/>
    <w:rsid w:val="00500AB6"/>
    <w:rsid w:val="00500EE8"/>
    <w:rsid w:val="0050155E"/>
    <w:rsid w:val="00501625"/>
    <w:rsid w:val="00501F1D"/>
    <w:rsid w:val="00503FA2"/>
    <w:rsid w:val="00506EC4"/>
    <w:rsid w:val="00507487"/>
    <w:rsid w:val="0051014D"/>
    <w:rsid w:val="00511275"/>
    <w:rsid w:val="00512853"/>
    <w:rsid w:val="005134C9"/>
    <w:rsid w:val="00513685"/>
    <w:rsid w:val="005137E6"/>
    <w:rsid w:val="0051432D"/>
    <w:rsid w:val="0051649A"/>
    <w:rsid w:val="0052173E"/>
    <w:rsid w:val="00522A6B"/>
    <w:rsid w:val="00522B64"/>
    <w:rsid w:val="00523652"/>
    <w:rsid w:val="00523DF7"/>
    <w:rsid w:val="00524F1F"/>
    <w:rsid w:val="00526996"/>
    <w:rsid w:val="00526A84"/>
    <w:rsid w:val="00526EAE"/>
    <w:rsid w:val="005271ED"/>
    <w:rsid w:val="00527CF5"/>
    <w:rsid w:val="0053091A"/>
    <w:rsid w:val="0053195F"/>
    <w:rsid w:val="00531FD8"/>
    <w:rsid w:val="00532033"/>
    <w:rsid w:val="005322F6"/>
    <w:rsid w:val="00534E09"/>
    <w:rsid w:val="00534E31"/>
    <w:rsid w:val="00535051"/>
    <w:rsid w:val="00536878"/>
    <w:rsid w:val="00543CAB"/>
    <w:rsid w:val="00546653"/>
    <w:rsid w:val="00550484"/>
    <w:rsid w:val="005511DB"/>
    <w:rsid w:val="0055381E"/>
    <w:rsid w:val="00553882"/>
    <w:rsid w:val="00553D4F"/>
    <w:rsid w:val="00554A07"/>
    <w:rsid w:val="00555F53"/>
    <w:rsid w:val="00560703"/>
    <w:rsid w:val="00560FE4"/>
    <w:rsid w:val="005635B1"/>
    <w:rsid w:val="00564FA1"/>
    <w:rsid w:val="00565BF6"/>
    <w:rsid w:val="00566211"/>
    <w:rsid w:val="00570EEB"/>
    <w:rsid w:val="005714B2"/>
    <w:rsid w:val="00572181"/>
    <w:rsid w:val="00573207"/>
    <w:rsid w:val="00573847"/>
    <w:rsid w:val="0057411E"/>
    <w:rsid w:val="0057494C"/>
    <w:rsid w:val="005758C9"/>
    <w:rsid w:val="00575DA9"/>
    <w:rsid w:val="0057630C"/>
    <w:rsid w:val="00576A39"/>
    <w:rsid w:val="0058003C"/>
    <w:rsid w:val="0058012A"/>
    <w:rsid w:val="00580D76"/>
    <w:rsid w:val="00580E17"/>
    <w:rsid w:val="00581324"/>
    <w:rsid w:val="005815A0"/>
    <w:rsid w:val="00582178"/>
    <w:rsid w:val="00582E24"/>
    <w:rsid w:val="0058308F"/>
    <w:rsid w:val="005835CC"/>
    <w:rsid w:val="00584065"/>
    <w:rsid w:val="005845BC"/>
    <w:rsid w:val="00584E8F"/>
    <w:rsid w:val="00584EB7"/>
    <w:rsid w:val="005865C2"/>
    <w:rsid w:val="00587D86"/>
    <w:rsid w:val="005909C4"/>
    <w:rsid w:val="00593C1F"/>
    <w:rsid w:val="00593E50"/>
    <w:rsid w:val="00594039"/>
    <w:rsid w:val="005950AC"/>
    <w:rsid w:val="0059685D"/>
    <w:rsid w:val="005A3AFE"/>
    <w:rsid w:val="005A41C6"/>
    <w:rsid w:val="005A4C85"/>
    <w:rsid w:val="005A552B"/>
    <w:rsid w:val="005A5EA0"/>
    <w:rsid w:val="005A65D5"/>
    <w:rsid w:val="005A6CED"/>
    <w:rsid w:val="005A765E"/>
    <w:rsid w:val="005A7915"/>
    <w:rsid w:val="005B0C98"/>
    <w:rsid w:val="005B1232"/>
    <w:rsid w:val="005B40D5"/>
    <w:rsid w:val="005B4BFE"/>
    <w:rsid w:val="005B628E"/>
    <w:rsid w:val="005B6EB5"/>
    <w:rsid w:val="005B748C"/>
    <w:rsid w:val="005B7A9D"/>
    <w:rsid w:val="005C039B"/>
    <w:rsid w:val="005C2599"/>
    <w:rsid w:val="005C2603"/>
    <w:rsid w:val="005C433F"/>
    <w:rsid w:val="005C4405"/>
    <w:rsid w:val="005C483E"/>
    <w:rsid w:val="005C4A58"/>
    <w:rsid w:val="005C4B55"/>
    <w:rsid w:val="005C610F"/>
    <w:rsid w:val="005C7705"/>
    <w:rsid w:val="005C7DBD"/>
    <w:rsid w:val="005D09A9"/>
    <w:rsid w:val="005D2A31"/>
    <w:rsid w:val="005D2C28"/>
    <w:rsid w:val="005D3524"/>
    <w:rsid w:val="005D3BA3"/>
    <w:rsid w:val="005D5F1A"/>
    <w:rsid w:val="005D6A1F"/>
    <w:rsid w:val="005D7984"/>
    <w:rsid w:val="005D7F95"/>
    <w:rsid w:val="005E032F"/>
    <w:rsid w:val="005E240C"/>
    <w:rsid w:val="005E29EA"/>
    <w:rsid w:val="005E57E1"/>
    <w:rsid w:val="005E5CB7"/>
    <w:rsid w:val="005E5E02"/>
    <w:rsid w:val="005E752E"/>
    <w:rsid w:val="005F07A2"/>
    <w:rsid w:val="005F12F4"/>
    <w:rsid w:val="005F238F"/>
    <w:rsid w:val="005F26BD"/>
    <w:rsid w:val="005F28C7"/>
    <w:rsid w:val="005F3961"/>
    <w:rsid w:val="005F3BE0"/>
    <w:rsid w:val="005F51B3"/>
    <w:rsid w:val="005F5B19"/>
    <w:rsid w:val="005F720F"/>
    <w:rsid w:val="005F792D"/>
    <w:rsid w:val="00600E69"/>
    <w:rsid w:val="0060136B"/>
    <w:rsid w:val="0060445C"/>
    <w:rsid w:val="00604A25"/>
    <w:rsid w:val="00604AD0"/>
    <w:rsid w:val="00604B66"/>
    <w:rsid w:val="0060547D"/>
    <w:rsid w:val="0060582D"/>
    <w:rsid w:val="00605928"/>
    <w:rsid w:val="00606677"/>
    <w:rsid w:val="00607766"/>
    <w:rsid w:val="00607D73"/>
    <w:rsid w:val="00610C45"/>
    <w:rsid w:val="0061127E"/>
    <w:rsid w:val="00611AF6"/>
    <w:rsid w:val="00613145"/>
    <w:rsid w:val="00614067"/>
    <w:rsid w:val="006152FA"/>
    <w:rsid w:val="006154B8"/>
    <w:rsid w:val="00616CB7"/>
    <w:rsid w:val="006170FB"/>
    <w:rsid w:val="006177C2"/>
    <w:rsid w:val="0062068C"/>
    <w:rsid w:val="00622CAC"/>
    <w:rsid w:val="0062339C"/>
    <w:rsid w:val="00623E29"/>
    <w:rsid w:val="006245C6"/>
    <w:rsid w:val="006255D6"/>
    <w:rsid w:val="0062673A"/>
    <w:rsid w:val="00627A05"/>
    <w:rsid w:val="00627B08"/>
    <w:rsid w:val="006345B4"/>
    <w:rsid w:val="006446AF"/>
    <w:rsid w:val="00644853"/>
    <w:rsid w:val="006449DF"/>
    <w:rsid w:val="0064680D"/>
    <w:rsid w:val="00651F91"/>
    <w:rsid w:val="00652127"/>
    <w:rsid w:val="0065299B"/>
    <w:rsid w:val="00652A55"/>
    <w:rsid w:val="00652ABC"/>
    <w:rsid w:val="00653285"/>
    <w:rsid w:val="00653C4B"/>
    <w:rsid w:val="00654BF5"/>
    <w:rsid w:val="00654C63"/>
    <w:rsid w:val="00654FB4"/>
    <w:rsid w:val="00656B3B"/>
    <w:rsid w:val="00656D73"/>
    <w:rsid w:val="006570CF"/>
    <w:rsid w:val="006570D0"/>
    <w:rsid w:val="006606EE"/>
    <w:rsid w:val="0066075B"/>
    <w:rsid w:val="006611CE"/>
    <w:rsid w:val="006615F6"/>
    <w:rsid w:val="00662254"/>
    <w:rsid w:val="006630BC"/>
    <w:rsid w:val="00665102"/>
    <w:rsid w:val="006655F9"/>
    <w:rsid w:val="00665B49"/>
    <w:rsid w:val="006661C9"/>
    <w:rsid w:val="006669A7"/>
    <w:rsid w:val="006707E1"/>
    <w:rsid w:val="00671221"/>
    <w:rsid w:val="006717E4"/>
    <w:rsid w:val="0067258F"/>
    <w:rsid w:val="00674DB0"/>
    <w:rsid w:val="00675099"/>
    <w:rsid w:val="0067527A"/>
    <w:rsid w:val="00675F93"/>
    <w:rsid w:val="0067650A"/>
    <w:rsid w:val="00676B99"/>
    <w:rsid w:val="00677BE6"/>
    <w:rsid w:val="00677DD3"/>
    <w:rsid w:val="00681087"/>
    <w:rsid w:val="00681A8A"/>
    <w:rsid w:val="00681B2F"/>
    <w:rsid w:val="00681F27"/>
    <w:rsid w:val="006835E3"/>
    <w:rsid w:val="00683726"/>
    <w:rsid w:val="00683A3F"/>
    <w:rsid w:val="00683A61"/>
    <w:rsid w:val="006840AD"/>
    <w:rsid w:val="00684E91"/>
    <w:rsid w:val="00685892"/>
    <w:rsid w:val="00687584"/>
    <w:rsid w:val="00692EC5"/>
    <w:rsid w:val="006949CE"/>
    <w:rsid w:val="00696708"/>
    <w:rsid w:val="006978B7"/>
    <w:rsid w:val="006A03C1"/>
    <w:rsid w:val="006A0E9F"/>
    <w:rsid w:val="006A2AA3"/>
    <w:rsid w:val="006A3616"/>
    <w:rsid w:val="006A4AA3"/>
    <w:rsid w:val="006A4E56"/>
    <w:rsid w:val="006A54C4"/>
    <w:rsid w:val="006A553D"/>
    <w:rsid w:val="006A60C9"/>
    <w:rsid w:val="006A7491"/>
    <w:rsid w:val="006A7641"/>
    <w:rsid w:val="006A7778"/>
    <w:rsid w:val="006A7EF9"/>
    <w:rsid w:val="006B00DF"/>
    <w:rsid w:val="006B12C3"/>
    <w:rsid w:val="006B1B5D"/>
    <w:rsid w:val="006B28FB"/>
    <w:rsid w:val="006B2B44"/>
    <w:rsid w:val="006B4963"/>
    <w:rsid w:val="006B4BB7"/>
    <w:rsid w:val="006B5016"/>
    <w:rsid w:val="006B5600"/>
    <w:rsid w:val="006B6227"/>
    <w:rsid w:val="006B6499"/>
    <w:rsid w:val="006C03A3"/>
    <w:rsid w:val="006C067C"/>
    <w:rsid w:val="006C12AA"/>
    <w:rsid w:val="006C2F3F"/>
    <w:rsid w:val="006C3BED"/>
    <w:rsid w:val="006C42A0"/>
    <w:rsid w:val="006C4573"/>
    <w:rsid w:val="006C4FF1"/>
    <w:rsid w:val="006C788F"/>
    <w:rsid w:val="006D02EA"/>
    <w:rsid w:val="006D18EB"/>
    <w:rsid w:val="006D3B15"/>
    <w:rsid w:val="006D4602"/>
    <w:rsid w:val="006D4CC8"/>
    <w:rsid w:val="006D52F4"/>
    <w:rsid w:val="006D61CF"/>
    <w:rsid w:val="006D6277"/>
    <w:rsid w:val="006D63DF"/>
    <w:rsid w:val="006D6547"/>
    <w:rsid w:val="006D659D"/>
    <w:rsid w:val="006D79A0"/>
    <w:rsid w:val="006E0C4C"/>
    <w:rsid w:val="006E1CE3"/>
    <w:rsid w:val="006E2423"/>
    <w:rsid w:val="006E35CB"/>
    <w:rsid w:val="006E7570"/>
    <w:rsid w:val="006F033C"/>
    <w:rsid w:val="006F0719"/>
    <w:rsid w:val="006F0748"/>
    <w:rsid w:val="006F1A18"/>
    <w:rsid w:val="006F2517"/>
    <w:rsid w:val="006F2F85"/>
    <w:rsid w:val="006F3447"/>
    <w:rsid w:val="006F349F"/>
    <w:rsid w:val="006F4B94"/>
    <w:rsid w:val="006F4EBF"/>
    <w:rsid w:val="006F6BBD"/>
    <w:rsid w:val="00700807"/>
    <w:rsid w:val="00702C22"/>
    <w:rsid w:val="00702D29"/>
    <w:rsid w:val="007033C6"/>
    <w:rsid w:val="00703BB9"/>
    <w:rsid w:val="00704B05"/>
    <w:rsid w:val="00704CDC"/>
    <w:rsid w:val="00704F62"/>
    <w:rsid w:val="007066B1"/>
    <w:rsid w:val="00710483"/>
    <w:rsid w:val="007115FA"/>
    <w:rsid w:val="0071278A"/>
    <w:rsid w:val="00712A8A"/>
    <w:rsid w:val="00712D7D"/>
    <w:rsid w:val="00712ED3"/>
    <w:rsid w:val="00715055"/>
    <w:rsid w:val="0071505A"/>
    <w:rsid w:val="007177CA"/>
    <w:rsid w:val="00721A1D"/>
    <w:rsid w:val="007224F8"/>
    <w:rsid w:val="0072263B"/>
    <w:rsid w:val="00723A77"/>
    <w:rsid w:val="0072411D"/>
    <w:rsid w:val="00724288"/>
    <w:rsid w:val="0072470F"/>
    <w:rsid w:val="00724DBC"/>
    <w:rsid w:val="0072575E"/>
    <w:rsid w:val="00725DCC"/>
    <w:rsid w:val="00726213"/>
    <w:rsid w:val="00726D70"/>
    <w:rsid w:val="007278CE"/>
    <w:rsid w:val="007309A9"/>
    <w:rsid w:val="00731C89"/>
    <w:rsid w:val="0073256E"/>
    <w:rsid w:val="007325DA"/>
    <w:rsid w:val="007329A2"/>
    <w:rsid w:val="007355BC"/>
    <w:rsid w:val="007363F1"/>
    <w:rsid w:val="00736AF1"/>
    <w:rsid w:val="00736C5A"/>
    <w:rsid w:val="00737120"/>
    <w:rsid w:val="0073729D"/>
    <w:rsid w:val="00742816"/>
    <w:rsid w:val="00742CE0"/>
    <w:rsid w:val="007430F7"/>
    <w:rsid w:val="00743B73"/>
    <w:rsid w:val="0074436F"/>
    <w:rsid w:val="007455A5"/>
    <w:rsid w:val="00745800"/>
    <w:rsid w:val="0075252B"/>
    <w:rsid w:val="00752E87"/>
    <w:rsid w:val="0075373A"/>
    <w:rsid w:val="00754181"/>
    <w:rsid w:val="00754441"/>
    <w:rsid w:val="00754491"/>
    <w:rsid w:val="00761D2C"/>
    <w:rsid w:val="00763144"/>
    <w:rsid w:val="007633B6"/>
    <w:rsid w:val="00766B3E"/>
    <w:rsid w:val="00770272"/>
    <w:rsid w:val="00770335"/>
    <w:rsid w:val="007708ED"/>
    <w:rsid w:val="00770F38"/>
    <w:rsid w:val="00772EE1"/>
    <w:rsid w:val="00773E11"/>
    <w:rsid w:val="00773EF1"/>
    <w:rsid w:val="007751D4"/>
    <w:rsid w:val="00777640"/>
    <w:rsid w:val="00781016"/>
    <w:rsid w:val="007811EC"/>
    <w:rsid w:val="007813D5"/>
    <w:rsid w:val="007825D6"/>
    <w:rsid w:val="0078265B"/>
    <w:rsid w:val="007827FE"/>
    <w:rsid w:val="007830ED"/>
    <w:rsid w:val="0078371E"/>
    <w:rsid w:val="0078386F"/>
    <w:rsid w:val="00783AE8"/>
    <w:rsid w:val="00783D43"/>
    <w:rsid w:val="00784263"/>
    <w:rsid w:val="00784A8A"/>
    <w:rsid w:val="00784C5E"/>
    <w:rsid w:val="00785E69"/>
    <w:rsid w:val="00785FC2"/>
    <w:rsid w:val="00786716"/>
    <w:rsid w:val="00787489"/>
    <w:rsid w:val="007876DE"/>
    <w:rsid w:val="007877C7"/>
    <w:rsid w:val="007900F0"/>
    <w:rsid w:val="00790F4C"/>
    <w:rsid w:val="00791410"/>
    <w:rsid w:val="007920DA"/>
    <w:rsid w:val="00792C73"/>
    <w:rsid w:val="00792E59"/>
    <w:rsid w:val="007946D6"/>
    <w:rsid w:val="00795810"/>
    <w:rsid w:val="00797CE6"/>
    <w:rsid w:val="00797E1E"/>
    <w:rsid w:val="007A03F9"/>
    <w:rsid w:val="007A1250"/>
    <w:rsid w:val="007A25B3"/>
    <w:rsid w:val="007A29A7"/>
    <w:rsid w:val="007A4662"/>
    <w:rsid w:val="007A5F34"/>
    <w:rsid w:val="007A60B3"/>
    <w:rsid w:val="007B059E"/>
    <w:rsid w:val="007B10F1"/>
    <w:rsid w:val="007B1963"/>
    <w:rsid w:val="007B3174"/>
    <w:rsid w:val="007B5E66"/>
    <w:rsid w:val="007B739F"/>
    <w:rsid w:val="007B7E00"/>
    <w:rsid w:val="007C0FD5"/>
    <w:rsid w:val="007C1D68"/>
    <w:rsid w:val="007C2079"/>
    <w:rsid w:val="007C38D4"/>
    <w:rsid w:val="007C4A20"/>
    <w:rsid w:val="007C5CC2"/>
    <w:rsid w:val="007D0738"/>
    <w:rsid w:val="007D286C"/>
    <w:rsid w:val="007D2C94"/>
    <w:rsid w:val="007D2D6F"/>
    <w:rsid w:val="007D314B"/>
    <w:rsid w:val="007D4659"/>
    <w:rsid w:val="007D499F"/>
    <w:rsid w:val="007D59F6"/>
    <w:rsid w:val="007D5BAC"/>
    <w:rsid w:val="007D7402"/>
    <w:rsid w:val="007D7E12"/>
    <w:rsid w:val="007E2298"/>
    <w:rsid w:val="007E2C7F"/>
    <w:rsid w:val="007E3898"/>
    <w:rsid w:val="007E38D5"/>
    <w:rsid w:val="007E4BF3"/>
    <w:rsid w:val="007F1036"/>
    <w:rsid w:val="007F2B75"/>
    <w:rsid w:val="007F34B1"/>
    <w:rsid w:val="007F5FEB"/>
    <w:rsid w:val="007F6189"/>
    <w:rsid w:val="007F62D0"/>
    <w:rsid w:val="007F6DD8"/>
    <w:rsid w:val="008000F8"/>
    <w:rsid w:val="008007D1"/>
    <w:rsid w:val="00800BE9"/>
    <w:rsid w:val="00801007"/>
    <w:rsid w:val="00801BB7"/>
    <w:rsid w:val="00802AD0"/>
    <w:rsid w:val="00803BBB"/>
    <w:rsid w:val="00804053"/>
    <w:rsid w:val="008044CD"/>
    <w:rsid w:val="008044CF"/>
    <w:rsid w:val="00804D66"/>
    <w:rsid w:val="00807F67"/>
    <w:rsid w:val="00810559"/>
    <w:rsid w:val="00811C89"/>
    <w:rsid w:val="00812AD5"/>
    <w:rsid w:val="00813115"/>
    <w:rsid w:val="00815E7C"/>
    <w:rsid w:val="0081662E"/>
    <w:rsid w:val="00816EF9"/>
    <w:rsid w:val="00820E59"/>
    <w:rsid w:val="008211CC"/>
    <w:rsid w:val="00821887"/>
    <w:rsid w:val="00822858"/>
    <w:rsid w:val="008249FD"/>
    <w:rsid w:val="00824E1C"/>
    <w:rsid w:val="00825EFE"/>
    <w:rsid w:val="00826798"/>
    <w:rsid w:val="0082740A"/>
    <w:rsid w:val="00831AE1"/>
    <w:rsid w:val="00833EEE"/>
    <w:rsid w:val="00834C54"/>
    <w:rsid w:val="00834E31"/>
    <w:rsid w:val="00835676"/>
    <w:rsid w:val="0083585B"/>
    <w:rsid w:val="00836017"/>
    <w:rsid w:val="00836A6E"/>
    <w:rsid w:val="00837236"/>
    <w:rsid w:val="008376E7"/>
    <w:rsid w:val="00840629"/>
    <w:rsid w:val="00841064"/>
    <w:rsid w:val="00844DBC"/>
    <w:rsid w:val="0084504E"/>
    <w:rsid w:val="00846131"/>
    <w:rsid w:val="00851A55"/>
    <w:rsid w:val="00851B0C"/>
    <w:rsid w:val="00852544"/>
    <w:rsid w:val="00852B6E"/>
    <w:rsid w:val="008547AB"/>
    <w:rsid w:val="00854E43"/>
    <w:rsid w:val="00856B19"/>
    <w:rsid w:val="00857117"/>
    <w:rsid w:val="008603EF"/>
    <w:rsid w:val="008606F2"/>
    <w:rsid w:val="008607EA"/>
    <w:rsid w:val="00860B9F"/>
    <w:rsid w:val="00861229"/>
    <w:rsid w:val="00861B09"/>
    <w:rsid w:val="00863E7B"/>
    <w:rsid w:val="00864A3E"/>
    <w:rsid w:val="00864DBD"/>
    <w:rsid w:val="0086761B"/>
    <w:rsid w:val="00867F2E"/>
    <w:rsid w:val="00870976"/>
    <w:rsid w:val="00871366"/>
    <w:rsid w:val="008718BF"/>
    <w:rsid w:val="008748CE"/>
    <w:rsid w:val="00874900"/>
    <w:rsid w:val="008772EC"/>
    <w:rsid w:val="008816A7"/>
    <w:rsid w:val="00882230"/>
    <w:rsid w:val="0088276F"/>
    <w:rsid w:val="00883962"/>
    <w:rsid w:val="0088407C"/>
    <w:rsid w:val="008840AA"/>
    <w:rsid w:val="00884A9E"/>
    <w:rsid w:val="0088516B"/>
    <w:rsid w:val="00885402"/>
    <w:rsid w:val="00885636"/>
    <w:rsid w:val="008856AA"/>
    <w:rsid w:val="00885BCF"/>
    <w:rsid w:val="00885E34"/>
    <w:rsid w:val="0088632A"/>
    <w:rsid w:val="00890960"/>
    <w:rsid w:val="00890A9E"/>
    <w:rsid w:val="00890E3D"/>
    <w:rsid w:val="0089227F"/>
    <w:rsid w:val="00892F94"/>
    <w:rsid w:val="00894EF5"/>
    <w:rsid w:val="0089507E"/>
    <w:rsid w:val="00895327"/>
    <w:rsid w:val="0089635C"/>
    <w:rsid w:val="008964B1"/>
    <w:rsid w:val="008965D9"/>
    <w:rsid w:val="008975A1"/>
    <w:rsid w:val="008A005D"/>
    <w:rsid w:val="008A0524"/>
    <w:rsid w:val="008A12E8"/>
    <w:rsid w:val="008A28B1"/>
    <w:rsid w:val="008A42BA"/>
    <w:rsid w:val="008A563D"/>
    <w:rsid w:val="008A5C98"/>
    <w:rsid w:val="008B0354"/>
    <w:rsid w:val="008B0546"/>
    <w:rsid w:val="008B1379"/>
    <w:rsid w:val="008B1C19"/>
    <w:rsid w:val="008B3D9B"/>
    <w:rsid w:val="008B43B4"/>
    <w:rsid w:val="008B4606"/>
    <w:rsid w:val="008B50EE"/>
    <w:rsid w:val="008B5520"/>
    <w:rsid w:val="008B5B08"/>
    <w:rsid w:val="008B6C7D"/>
    <w:rsid w:val="008B6D9A"/>
    <w:rsid w:val="008B728F"/>
    <w:rsid w:val="008C0BC9"/>
    <w:rsid w:val="008C0E06"/>
    <w:rsid w:val="008C1D28"/>
    <w:rsid w:val="008C26AA"/>
    <w:rsid w:val="008C2E6C"/>
    <w:rsid w:val="008C3733"/>
    <w:rsid w:val="008C4C76"/>
    <w:rsid w:val="008C5A29"/>
    <w:rsid w:val="008C5F4E"/>
    <w:rsid w:val="008D0AB1"/>
    <w:rsid w:val="008D0F48"/>
    <w:rsid w:val="008D15EE"/>
    <w:rsid w:val="008D1CF4"/>
    <w:rsid w:val="008D1E3D"/>
    <w:rsid w:val="008D2BFE"/>
    <w:rsid w:val="008D44B5"/>
    <w:rsid w:val="008D5126"/>
    <w:rsid w:val="008D5257"/>
    <w:rsid w:val="008E173B"/>
    <w:rsid w:val="008E3596"/>
    <w:rsid w:val="008E44EC"/>
    <w:rsid w:val="008E695C"/>
    <w:rsid w:val="008E72AD"/>
    <w:rsid w:val="008E7E9E"/>
    <w:rsid w:val="008F0A4F"/>
    <w:rsid w:val="008F2185"/>
    <w:rsid w:val="008F2233"/>
    <w:rsid w:val="008F33A9"/>
    <w:rsid w:val="008F4A56"/>
    <w:rsid w:val="008F55D9"/>
    <w:rsid w:val="008F5D16"/>
    <w:rsid w:val="008F62DF"/>
    <w:rsid w:val="008F66FD"/>
    <w:rsid w:val="008F6791"/>
    <w:rsid w:val="008F7204"/>
    <w:rsid w:val="009002D1"/>
    <w:rsid w:val="00901810"/>
    <w:rsid w:val="00901DB3"/>
    <w:rsid w:val="00904B49"/>
    <w:rsid w:val="00904F9F"/>
    <w:rsid w:val="00906F48"/>
    <w:rsid w:val="00906F77"/>
    <w:rsid w:val="00910C2D"/>
    <w:rsid w:val="0091171B"/>
    <w:rsid w:val="009118EF"/>
    <w:rsid w:val="009121A8"/>
    <w:rsid w:val="00912F59"/>
    <w:rsid w:val="00913876"/>
    <w:rsid w:val="00914865"/>
    <w:rsid w:val="00914918"/>
    <w:rsid w:val="00915824"/>
    <w:rsid w:val="00917FDB"/>
    <w:rsid w:val="009202AA"/>
    <w:rsid w:val="009218DC"/>
    <w:rsid w:val="00921A14"/>
    <w:rsid w:val="00921E6E"/>
    <w:rsid w:val="00924C9E"/>
    <w:rsid w:val="00925544"/>
    <w:rsid w:val="009256D3"/>
    <w:rsid w:val="00925BCC"/>
    <w:rsid w:val="00926608"/>
    <w:rsid w:val="00926D28"/>
    <w:rsid w:val="009270CC"/>
    <w:rsid w:val="0092741F"/>
    <w:rsid w:val="00927F54"/>
    <w:rsid w:val="009310D4"/>
    <w:rsid w:val="00931558"/>
    <w:rsid w:val="0093290F"/>
    <w:rsid w:val="00934D73"/>
    <w:rsid w:val="00934EC1"/>
    <w:rsid w:val="009358C6"/>
    <w:rsid w:val="009371A5"/>
    <w:rsid w:val="00940257"/>
    <w:rsid w:val="00941BA6"/>
    <w:rsid w:val="00942D75"/>
    <w:rsid w:val="00943733"/>
    <w:rsid w:val="00945C53"/>
    <w:rsid w:val="00946586"/>
    <w:rsid w:val="00946FFC"/>
    <w:rsid w:val="00950690"/>
    <w:rsid w:val="00951212"/>
    <w:rsid w:val="00951777"/>
    <w:rsid w:val="00951BB3"/>
    <w:rsid w:val="00954ACF"/>
    <w:rsid w:val="00954D5A"/>
    <w:rsid w:val="009550BA"/>
    <w:rsid w:val="009557B7"/>
    <w:rsid w:val="0095621C"/>
    <w:rsid w:val="00961044"/>
    <w:rsid w:val="00962269"/>
    <w:rsid w:val="00966648"/>
    <w:rsid w:val="00966FF3"/>
    <w:rsid w:val="00967BC8"/>
    <w:rsid w:val="00972E72"/>
    <w:rsid w:val="009732B2"/>
    <w:rsid w:val="0097480A"/>
    <w:rsid w:val="00975604"/>
    <w:rsid w:val="0097576B"/>
    <w:rsid w:val="0097699E"/>
    <w:rsid w:val="00976C77"/>
    <w:rsid w:val="00976CB9"/>
    <w:rsid w:val="00981C14"/>
    <w:rsid w:val="00982EC0"/>
    <w:rsid w:val="00982FE3"/>
    <w:rsid w:val="009842BA"/>
    <w:rsid w:val="0098456C"/>
    <w:rsid w:val="00985112"/>
    <w:rsid w:val="00987E8E"/>
    <w:rsid w:val="00991A09"/>
    <w:rsid w:val="00992906"/>
    <w:rsid w:val="00994067"/>
    <w:rsid w:val="00995B4B"/>
    <w:rsid w:val="00996845"/>
    <w:rsid w:val="00997672"/>
    <w:rsid w:val="009A00F6"/>
    <w:rsid w:val="009A27E3"/>
    <w:rsid w:val="009A28CC"/>
    <w:rsid w:val="009A2C57"/>
    <w:rsid w:val="009A309A"/>
    <w:rsid w:val="009A3CAA"/>
    <w:rsid w:val="009A6447"/>
    <w:rsid w:val="009A6E8B"/>
    <w:rsid w:val="009B19B4"/>
    <w:rsid w:val="009B4FB7"/>
    <w:rsid w:val="009B6B82"/>
    <w:rsid w:val="009C0A6C"/>
    <w:rsid w:val="009C0B93"/>
    <w:rsid w:val="009C1004"/>
    <w:rsid w:val="009C233F"/>
    <w:rsid w:val="009C3FC2"/>
    <w:rsid w:val="009C46BC"/>
    <w:rsid w:val="009C4BD8"/>
    <w:rsid w:val="009C5B25"/>
    <w:rsid w:val="009C64F5"/>
    <w:rsid w:val="009D074B"/>
    <w:rsid w:val="009D0D5F"/>
    <w:rsid w:val="009D10D5"/>
    <w:rsid w:val="009D2BA3"/>
    <w:rsid w:val="009D2ECD"/>
    <w:rsid w:val="009D3058"/>
    <w:rsid w:val="009D35D5"/>
    <w:rsid w:val="009D58AB"/>
    <w:rsid w:val="009D5BF6"/>
    <w:rsid w:val="009D77A8"/>
    <w:rsid w:val="009E3014"/>
    <w:rsid w:val="009E4B01"/>
    <w:rsid w:val="009E4CF7"/>
    <w:rsid w:val="009E51DE"/>
    <w:rsid w:val="009E69AA"/>
    <w:rsid w:val="009E6FC7"/>
    <w:rsid w:val="009E7A66"/>
    <w:rsid w:val="009E7E69"/>
    <w:rsid w:val="009F09B2"/>
    <w:rsid w:val="009F5E22"/>
    <w:rsid w:val="009F65E7"/>
    <w:rsid w:val="00A02712"/>
    <w:rsid w:val="00A02E0A"/>
    <w:rsid w:val="00A04306"/>
    <w:rsid w:val="00A0456E"/>
    <w:rsid w:val="00A0482F"/>
    <w:rsid w:val="00A05DFF"/>
    <w:rsid w:val="00A0603C"/>
    <w:rsid w:val="00A06626"/>
    <w:rsid w:val="00A13921"/>
    <w:rsid w:val="00A201F8"/>
    <w:rsid w:val="00A202F3"/>
    <w:rsid w:val="00A20379"/>
    <w:rsid w:val="00A21049"/>
    <w:rsid w:val="00A22762"/>
    <w:rsid w:val="00A22B22"/>
    <w:rsid w:val="00A25CBB"/>
    <w:rsid w:val="00A26233"/>
    <w:rsid w:val="00A26B30"/>
    <w:rsid w:val="00A27170"/>
    <w:rsid w:val="00A30820"/>
    <w:rsid w:val="00A3186D"/>
    <w:rsid w:val="00A32C8B"/>
    <w:rsid w:val="00A33535"/>
    <w:rsid w:val="00A35415"/>
    <w:rsid w:val="00A359CA"/>
    <w:rsid w:val="00A37213"/>
    <w:rsid w:val="00A4262F"/>
    <w:rsid w:val="00A42B08"/>
    <w:rsid w:val="00A44756"/>
    <w:rsid w:val="00A44E6F"/>
    <w:rsid w:val="00A467A6"/>
    <w:rsid w:val="00A47B5D"/>
    <w:rsid w:val="00A51F81"/>
    <w:rsid w:val="00A52A70"/>
    <w:rsid w:val="00A53BC5"/>
    <w:rsid w:val="00A55F0F"/>
    <w:rsid w:val="00A57832"/>
    <w:rsid w:val="00A61C27"/>
    <w:rsid w:val="00A62D74"/>
    <w:rsid w:val="00A64E01"/>
    <w:rsid w:val="00A657E9"/>
    <w:rsid w:val="00A6598E"/>
    <w:rsid w:val="00A661C2"/>
    <w:rsid w:val="00A71E23"/>
    <w:rsid w:val="00A7256C"/>
    <w:rsid w:val="00A72578"/>
    <w:rsid w:val="00A7268F"/>
    <w:rsid w:val="00A73A52"/>
    <w:rsid w:val="00A73AC3"/>
    <w:rsid w:val="00A73BBA"/>
    <w:rsid w:val="00A77BCD"/>
    <w:rsid w:val="00A8026A"/>
    <w:rsid w:val="00A80AE8"/>
    <w:rsid w:val="00A81994"/>
    <w:rsid w:val="00A83B74"/>
    <w:rsid w:val="00A84624"/>
    <w:rsid w:val="00A84CE7"/>
    <w:rsid w:val="00A94E18"/>
    <w:rsid w:val="00AA0038"/>
    <w:rsid w:val="00AA2B22"/>
    <w:rsid w:val="00AA45F9"/>
    <w:rsid w:val="00AA52DE"/>
    <w:rsid w:val="00AA679E"/>
    <w:rsid w:val="00AB060E"/>
    <w:rsid w:val="00AB1F2B"/>
    <w:rsid w:val="00AB2641"/>
    <w:rsid w:val="00AB2FE6"/>
    <w:rsid w:val="00AB3B59"/>
    <w:rsid w:val="00AB3FEC"/>
    <w:rsid w:val="00AB569C"/>
    <w:rsid w:val="00AB56A8"/>
    <w:rsid w:val="00AC0607"/>
    <w:rsid w:val="00AC24F9"/>
    <w:rsid w:val="00AC2BF1"/>
    <w:rsid w:val="00AC4611"/>
    <w:rsid w:val="00AC4F2E"/>
    <w:rsid w:val="00AC5084"/>
    <w:rsid w:val="00AC5A2C"/>
    <w:rsid w:val="00AD023E"/>
    <w:rsid w:val="00AD02C4"/>
    <w:rsid w:val="00AD1857"/>
    <w:rsid w:val="00AD24F9"/>
    <w:rsid w:val="00AD26A7"/>
    <w:rsid w:val="00AD3B0E"/>
    <w:rsid w:val="00AD3B50"/>
    <w:rsid w:val="00AD3E3A"/>
    <w:rsid w:val="00AD5249"/>
    <w:rsid w:val="00AD5AC0"/>
    <w:rsid w:val="00AD5E44"/>
    <w:rsid w:val="00AD63DE"/>
    <w:rsid w:val="00AD75CF"/>
    <w:rsid w:val="00AE147F"/>
    <w:rsid w:val="00AE1713"/>
    <w:rsid w:val="00AE1C19"/>
    <w:rsid w:val="00AE31F8"/>
    <w:rsid w:val="00AE4A40"/>
    <w:rsid w:val="00AE4AA8"/>
    <w:rsid w:val="00AE5032"/>
    <w:rsid w:val="00AE5965"/>
    <w:rsid w:val="00AF1A16"/>
    <w:rsid w:val="00AF1C5C"/>
    <w:rsid w:val="00AF25FC"/>
    <w:rsid w:val="00AF2947"/>
    <w:rsid w:val="00AF295F"/>
    <w:rsid w:val="00AF307A"/>
    <w:rsid w:val="00AF3E84"/>
    <w:rsid w:val="00AF48C4"/>
    <w:rsid w:val="00AF59E5"/>
    <w:rsid w:val="00AF6773"/>
    <w:rsid w:val="00B004B1"/>
    <w:rsid w:val="00B006A9"/>
    <w:rsid w:val="00B0219B"/>
    <w:rsid w:val="00B02DBF"/>
    <w:rsid w:val="00B034AC"/>
    <w:rsid w:val="00B07EC1"/>
    <w:rsid w:val="00B10E9A"/>
    <w:rsid w:val="00B11F6E"/>
    <w:rsid w:val="00B11FDF"/>
    <w:rsid w:val="00B12009"/>
    <w:rsid w:val="00B13161"/>
    <w:rsid w:val="00B134A6"/>
    <w:rsid w:val="00B14EBF"/>
    <w:rsid w:val="00B16FCD"/>
    <w:rsid w:val="00B17088"/>
    <w:rsid w:val="00B17AA7"/>
    <w:rsid w:val="00B21A5A"/>
    <w:rsid w:val="00B223DE"/>
    <w:rsid w:val="00B22939"/>
    <w:rsid w:val="00B23369"/>
    <w:rsid w:val="00B238BA"/>
    <w:rsid w:val="00B252BF"/>
    <w:rsid w:val="00B25DF4"/>
    <w:rsid w:val="00B26413"/>
    <w:rsid w:val="00B26A50"/>
    <w:rsid w:val="00B30863"/>
    <w:rsid w:val="00B3096F"/>
    <w:rsid w:val="00B30C03"/>
    <w:rsid w:val="00B31F2D"/>
    <w:rsid w:val="00B32F0F"/>
    <w:rsid w:val="00B33B9F"/>
    <w:rsid w:val="00B356C7"/>
    <w:rsid w:val="00B36E06"/>
    <w:rsid w:val="00B370D9"/>
    <w:rsid w:val="00B40A5A"/>
    <w:rsid w:val="00B41820"/>
    <w:rsid w:val="00B430B0"/>
    <w:rsid w:val="00B433FB"/>
    <w:rsid w:val="00B43C4E"/>
    <w:rsid w:val="00B444CE"/>
    <w:rsid w:val="00B44D68"/>
    <w:rsid w:val="00B45AF8"/>
    <w:rsid w:val="00B504C7"/>
    <w:rsid w:val="00B5129F"/>
    <w:rsid w:val="00B51D69"/>
    <w:rsid w:val="00B52862"/>
    <w:rsid w:val="00B5303B"/>
    <w:rsid w:val="00B54114"/>
    <w:rsid w:val="00B5443D"/>
    <w:rsid w:val="00B55088"/>
    <w:rsid w:val="00B558E1"/>
    <w:rsid w:val="00B560C9"/>
    <w:rsid w:val="00B57AFB"/>
    <w:rsid w:val="00B60956"/>
    <w:rsid w:val="00B610CE"/>
    <w:rsid w:val="00B61682"/>
    <w:rsid w:val="00B61F8F"/>
    <w:rsid w:val="00B63F41"/>
    <w:rsid w:val="00B64235"/>
    <w:rsid w:val="00B64682"/>
    <w:rsid w:val="00B64C0A"/>
    <w:rsid w:val="00B656CC"/>
    <w:rsid w:val="00B66C9A"/>
    <w:rsid w:val="00B70BDC"/>
    <w:rsid w:val="00B71EAB"/>
    <w:rsid w:val="00B71F4C"/>
    <w:rsid w:val="00B72F19"/>
    <w:rsid w:val="00B737D9"/>
    <w:rsid w:val="00B76A90"/>
    <w:rsid w:val="00B8332A"/>
    <w:rsid w:val="00B83969"/>
    <w:rsid w:val="00B84C5A"/>
    <w:rsid w:val="00B84E67"/>
    <w:rsid w:val="00B85C10"/>
    <w:rsid w:val="00B9276C"/>
    <w:rsid w:val="00B92A4F"/>
    <w:rsid w:val="00B93E84"/>
    <w:rsid w:val="00B9448C"/>
    <w:rsid w:val="00B96F8A"/>
    <w:rsid w:val="00BA1153"/>
    <w:rsid w:val="00BA2760"/>
    <w:rsid w:val="00BA3456"/>
    <w:rsid w:val="00BA42C3"/>
    <w:rsid w:val="00BA43B9"/>
    <w:rsid w:val="00BA51B5"/>
    <w:rsid w:val="00BA7834"/>
    <w:rsid w:val="00BB0048"/>
    <w:rsid w:val="00BB0628"/>
    <w:rsid w:val="00BB0876"/>
    <w:rsid w:val="00BB187C"/>
    <w:rsid w:val="00BB1979"/>
    <w:rsid w:val="00BB40A0"/>
    <w:rsid w:val="00BB6381"/>
    <w:rsid w:val="00BB65D7"/>
    <w:rsid w:val="00BB6BDD"/>
    <w:rsid w:val="00BB7372"/>
    <w:rsid w:val="00BB7D39"/>
    <w:rsid w:val="00BC02BA"/>
    <w:rsid w:val="00BC156C"/>
    <w:rsid w:val="00BC32EF"/>
    <w:rsid w:val="00BC3D5A"/>
    <w:rsid w:val="00BC4C0A"/>
    <w:rsid w:val="00BC5E81"/>
    <w:rsid w:val="00BC696A"/>
    <w:rsid w:val="00BC73B2"/>
    <w:rsid w:val="00BC770F"/>
    <w:rsid w:val="00BD1FFB"/>
    <w:rsid w:val="00BD2380"/>
    <w:rsid w:val="00BD41A8"/>
    <w:rsid w:val="00BD4D81"/>
    <w:rsid w:val="00BD507C"/>
    <w:rsid w:val="00BD5575"/>
    <w:rsid w:val="00BD5ADB"/>
    <w:rsid w:val="00BD6615"/>
    <w:rsid w:val="00BD6B3E"/>
    <w:rsid w:val="00BD7509"/>
    <w:rsid w:val="00BD7E3D"/>
    <w:rsid w:val="00BE2109"/>
    <w:rsid w:val="00BE21F4"/>
    <w:rsid w:val="00BE38DF"/>
    <w:rsid w:val="00BE4356"/>
    <w:rsid w:val="00BE6363"/>
    <w:rsid w:val="00BE712C"/>
    <w:rsid w:val="00BE7C40"/>
    <w:rsid w:val="00BF56F3"/>
    <w:rsid w:val="00BF7974"/>
    <w:rsid w:val="00C0073E"/>
    <w:rsid w:val="00C024D6"/>
    <w:rsid w:val="00C025DC"/>
    <w:rsid w:val="00C0307A"/>
    <w:rsid w:val="00C04B70"/>
    <w:rsid w:val="00C057AE"/>
    <w:rsid w:val="00C10B55"/>
    <w:rsid w:val="00C10DEF"/>
    <w:rsid w:val="00C1249C"/>
    <w:rsid w:val="00C12E7D"/>
    <w:rsid w:val="00C130D2"/>
    <w:rsid w:val="00C14823"/>
    <w:rsid w:val="00C1482B"/>
    <w:rsid w:val="00C1484E"/>
    <w:rsid w:val="00C15170"/>
    <w:rsid w:val="00C16B0A"/>
    <w:rsid w:val="00C17A2A"/>
    <w:rsid w:val="00C17B45"/>
    <w:rsid w:val="00C17C89"/>
    <w:rsid w:val="00C20279"/>
    <w:rsid w:val="00C205C0"/>
    <w:rsid w:val="00C20A12"/>
    <w:rsid w:val="00C2174B"/>
    <w:rsid w:val="00C22003"/>
    <w:rsid w:val="00C222A9"/>
    <w:rsid w:val="00C23DE9"/>
    <w:rsid w:val="00C2454A"/>
    <w:rsid w:val="00C259F0"/>
    <w:rsid w:val="00C25EB5"/>
    <w:rsid w:val="00C25FA0"/>
    <w:rsid w:val="00C267C8"/>
    <w:rsid w:val="00C2788A"/>
    <w:rsid w:val="00C30330"/>
    <w:rsid w:val="00C30AA3"/>
    <w:rsid w:val="00C30B45"/>
    <w:rsid w:val="00C30F75"/>
    <w:rsid w:val="00C319FE"/>
    <w:rsid w:val="00C340F4"/>
    <w:rsid w:val="00C372AB"/>
    <w:rsid w:val="00C41B79"/>
    <w:rsid w:val="00C42063"/>
    <w:rsid w:val="00C433BC"/>
    <w:rsid w:val="00C447CD"/>
    <w:rsid w:val="00C44AA3"/>
    <w:rsid w:val="00C44D1A"/>
    <w:rsid w:val="00C45D85"/>
    <w:rsid w:val="00C46EC3"/>
    <w:rsid w:val="00C47972"/>
    <w:rsid w:val="00C50D4D"/>
    <w:rsid w:val="00C50D9A"/>
    <w:rsid w:val="00C50E5B"/>
    <w:rsid w:val="00C51663"/>
    <w:rsid w:val="00C51B5D"/>
    <w:rsid w:val="00C51C0E"/>
    <w:rsid w:val="00C51E5E"/>
    <w:rsid w:val="00C52E3C"/>
    <w:rsid w:val="00C55122"/>
    <w:rsid w:val="00C55C62"/>
    <w:rsid w:val="00C55F38"/>
    <w:rsid w:val="00C603C3"/>
    <w:rsid w:val="00C611F1"/>
    <w:rsid w:val="00C6402B"/>
    <w:rsid w:val="00C65257"/>
    <w:rsid w:val="00C655AC"/>
    <w:rsid w:val="00C6587F"/>
    <w:rsid w:val="00C65EBD"/>
    <w:rsid w:val="00C66391"/>
    <w:rsid w:val="00C66A7C"/>
    <w:rsid w:val="00C700CC"/>
    <w:rsid w:val="00C705B8"/>
    <w:rsid w:val="00C710E6"/>
    <w:rsid w:val="00C71F1D"/>
    <w:rsid w:val="00C729BA"/>
    <w:rsid w:val="00C73DFF"/>
    <w:rsid w:val="00C74DA0"/>
    <w:rsid w:val="00C75866"/>
    <w:rsid w:val="00C766E1"/>
    <w:rsid w:val="00C771D1"/>
    <w:rsid w:val="00C80702"/>
    <w:rsid w:val="00C80A76"/>
    <w:rsid w:val="00C81C89"/>
    <w:rsid w:val="00C85626"/>
    <w:rsid w:val="00C8663A"/>
    <w:rsid w:val="00C87E10"/>
    <w:rsid w:val="00C909E6"/>
    <w:rsid w:val="00C91850"/>
    <w:rsid w:val="00C91CC3"/>
    <w:rsid w:val="00C9430D"/>
    <w:rsid w:val="00C94DD5"/>
    <w:rsid w:val="00C96B55"/>
    <w:rsid w:val="00C974B7"/>
    <w:rsid w:val="00C979BE"/>
    <w:rsid w:val="00CA00F9"/>
    <w:rsid w:val="00CA291E"/>
    <w:rsid w:val="00CA4527"/>
    <w:rsid w:val="00CA4695"/>
    <w:rsid w:val="00CA5010"/>
    <w:rsid w:val="00CA5579"/>
    <w:rsid w:val="00CA77AA"/>
    <w:rsid w:val="00CA7B76"/>
    <w:rsid w:val="00CB1340"/>
    <w:rsid w:val="00CB21D7"/>
    <w:rsid w:val="00CB3A0A"/>
    <w:rsid w:val="00CB42F1"/>
    <w:rsid w:val="00CB4CE8"/>
    <w:rsid w:val="00CB4E3D"/>
    <w:rsid w:val="00CB4F3C"/>
    <w:rsid w:val="00CB5350"/>
    <w:rsid w:val="00CB535B"/>
    <w:rsid w:val="00CB7088"/>
    <w:rsid w:val="00CB724D"/>
    <w:rsid w:val="00CB77BB"/>
    <w:rsid w:val="00CC0281"/>
    <w:rsid w:val="00CC07D3"/>
    <w:rsid w:val="00CC090F"/>
    <w:rsid w:val="00CC093B"/>
    <w:rsid w:val="00CC330E"/>
    <w:rsid w:val="00CC46B5"/>
    <w:rsid w:val="00CC4EC7"/>
    <w:rsid w:val="00CC58D8"/>
    <w:rsid w:val="00CC61C5"/>
    <w:rsid w:val="00CC7293"/>
    <w:rsid w:val="00CD117B"/>
    <w:rsid w:val="00CD172D"/>
    <w:rsid w:val="00CD2B19"/>
    <w:rsid w:val="00CD6575"/>
    <w:rsid w:val="00CD6F8D"/>
    <w:rsid w:val="00CD739F"/>
    <w:rsid w:val="00CE048E"/>
    <w:rsid w:val="00CE14C6"/>
    <w:rsid w:val="00CE216D"/>
    <w:rsid w:val="00CE3B96"/>
    <w:rsid w:val="00CE3C28"/>
    <w:rsid w:val="00CE62CD"/>
    <w:rsid w:val="00CE6F76"/>
    <w:rsid w:val="00CE7117"/>
    <w:rsid w:val="00CF16DE"/>
    <w:rsid w:val="00CF25A5"/>
    <w:rsid w:val="00CF27F2"/>
    <w:rsid w:val="00CF342A"/>
    <w:rsid w:val="00CF421E"/>
    <w:rsid w:val="00CF4F6B"/>
    <w:rsid w:val="00CF503A"/>
    <w:rsid w:val="00CF59E5"/>
    <w:rsid w:val="00CF5E57"/>
    <w:rsid w:val="00CF6DDF"/>
    <w:rsid w:val="00D00335"/>
    <w:rsid w:val="00D014DF"/>
    <w:rsid w:val="00D0189E"/>
    <w:rsid w:val="00D01FC4"/>
    <w:rsid w:val="00D07044"/>
    <w:rsid w:val="00D072FC"/>
    <w:rsid w:val="00D12260"/>
    <w:rsid w:val="00D12274"/>
    <w:rsid w:val="00D12507"/>
    <w:rsid w:val="00D12B7B"/>
    <w:rsid w:val="00D13603"/>
    <w:rsid w:val="00D13859"/>
    <w:rsid w:val="00D13EE6"/>
    <w:rsid w:val="00D1465C"/>
    <w:rsid w:val="00D162AB"/>
    <w:rsid w:val="00D21015"/>
    <w:rsid w:val="00D2117B"/>
    <w:rsid w:val="00D22529"/>
    <w:rsid w:val="00D23AB2"/>
    <w:rsid w:val="00D23AEC"/>
    <w:rsid w:val="00D248BB"/>
    <w:rsid w:val="00D256C3"/>
    <w:rsid w:val="00D25A6C"/>
    <w:rsid w:val="00D2615A"/>
    <w:rsid w:val="00D262A0"/>
    <w:rsid w:val="00D264CF"/>
    <w:rsid w:val="00D27749"/>
    <w:rsid w:val="00D304D3"/>
    <w:rsid w:val="00D31A35"/>
    <w:rsid w:val="00D33FEF"/>
    <w:rsid w:val="00D36727"/>
    <w:rsid w:val="00D36F6B"/>
    <w:rsid w:val="00D4014D"/>
    <w:rsid w:val="00D40751"/>
    <w:rsid w:val="00D40D5C"/>
    <w:rsid w:val="00D43C5F"/>
    <w:rsid w:val="00D43DE3"/>
    <w:rsid w:val="00D46C3E"/>
    <w:rsid w:val="00D4738D"/>
    <w:rsid w:val="00D47EF2"/>
    <w:rsid w:val="00D47F7C"/>
    <w:rsid w:val="00D500C2"/>
    <w:rsid w:val="00D50838"/>
    <w:rsid w:val="00D5103E"/>
    <w:rsid w:val="00D52BE4"/>
    <w:rsid w:val="00D558A6"/>
    <w:rsid w:val="00D561B3"/>
    <w:rsid w:val="00D576DC"/>
    <w:rsid w:val="00D57B52"/>
    <w:rsid w:val="00D57F73"/>
    <w:rsid w:val="00D57FF6"/>
    <w:rsid w:val="00D6053C"/>
    <w:rsid w:val="00D60D9D"/>
    <w:rsid w:val="00D65587"/>
    <w:rsid w:val="00D66E14"/>
    <w:rsid w:val="00D6783D"/>
    <w:rsid w:val="00D71690"/>
    <w:rsid w:val="00D72BEC"/>
    <w:rsid w:val="00D7368C"/>
    <w:rsid w:val="00D74046"/>
    <w:rsid w:val="00D7528C"/>
    <w:rsid w:val="00D7729C"/>
    <w:rsid w:val="00D77869"/>
    <w:rsid w:val="00D80375"/>
    <w:rsid w:val="00D808C9"/>
    <w:rsid w:val="00D80A71"/>
    <w:rsid w:val="00D83A64"/>
    <w:rsid w:val="00D854DA"/>
    <w:rsid w:val="00D87C9D"/>
    <w:rsid w:val="00D87EC3"/>
    <w:rsid w:val="00D904F5"/>
    <w:rsid w:val="00D90972"/>
    <w:rsid w:val="00D9118E"/>
    <w:rsid w:val="00D932BB"/>
    <w:rsid w:val="00D93B8E"/>
    <w:rsid w:val="00D94A76"/>
    <w:rsid w:val="00D950D5"/>
    <w:rsid w:val="00D9749D"/>
    <w:rsid w:val="00DA022B"/>
    <w:rsid w:val="00DA0B08"/>
    <w:rsid w:val="00DA0B57"/>
    <w:rsid w:val="00DA1C75"/>
    <w:rsid w:val="00DA2A6A"/>
    <w:rsid w:val="00DA386D"/>
    <w:rsid w:val="00DA3DB4"/>
    <w:rsid w:val="00DA3F46"/>
    <w:rsid w:val="00DA4B0C"/>
    <w:rsid w:val="00DA4B41"/>
    <w:rsid w:val="00DA55ED"/>
    <w:rsid w:val="00DA691B"/>
    <w:rsid w:val="00DA7B0D"/>
    <w:rsid w:val="00DA7F10"/>
    <w:rsid w:val="00DB01F4"/>
    <w:rsid w:val="00DB248D"/>
    <w:rsid w:val="00DB2B10"/>
    <w:rsid w:val="00DB3005"/>
    <w:rsid w:val="00DB33E6"/>
    <w:rsid w:val="00DB3A33"/>
    <w:rsid w:val="00DB3DBE"/>
    <w:rsid w:val="00DB3E61"/>
    <w:rsid w:val="00DB430A"/>
    <w:rsid w:val="00DB7644"/>
    <w:rsid w:val="00DB7EEF"/>
    <w:rsid w:val="00DC00FB"/>
    <w:rsid w:val="00DC070A"/>
    <w:rsid w:val="00DC0EFD"/>
    <w:rsid w:val="00DC11A6"/>
    <w:rsid w:val="00DC1E65"/>
    <w:rsid w:val="00DC2AEE"/>
    <w:rsid w:val="00DC2AF4"/>
    <w:rsid w:val="00DC32E8"/>
    <w:rsid w:val="00DC341B"/>
    <w:rsid w:val="00DC3C0B"/>
    <w:rsid w:val="00DC581E"/>
    <w:rsid w:val="00DC7205"/>
    <w:rsid w:val="00DD1DC8"/>
    <w:rsid w:val="00DD22F0"/>
    <w:rsid w:val="00DD2E98"/>
    <w:rsid w:val="00DD4821"/>
    <w:rsid w:val="00DD52D0"/>
    <w:rsid w:val="00DD556C"/>
    <w:rsid w:val="00DD7765"/>
    <w:rsid w:val="00DE02D4"/>
    <w:rsid w:val="00DE133D"/>
    <w:rsid w:val="00DE26FD"/>
    <w:rsid w:val="00DE34F5"/>
    <w:rsid w:val="00DE36A9"/>
    <w:rsid w:val="00DE4E57"/>
    <w:rsid w:val="00DE5105"/>
    <w:rsid w:val="00DE52B3"/>
    <w:rsid w:val="00DE62D7"/>
    <w:rsid w:val="00DE659A"/>
    <w:rsid w:val="00DE6DA3"/>
    <w:rsid w:val="00DE7E33"/>
    <w:rsid w:val="00DF2633"/>
    <w:rsid w:val="00DF3D2A"/>
    <w:rsid w:val="00DF4D33"/>
    <w:rsid w:val="00DF52C0"/>
    <w:rsid w:val="00DF60E1"/>
    <w:rsid w:val="00DF61B1"/>
    <w:rsid w:val="00DF6346"/>
    <w:rsid w:val="00DF6DE0"/>
    <w:rsid w:val="00E00B06"/>
    <w:rsid w:val="00E00D38"/>
    <w:rsid w:val="00E01339"/>
    <w:rsid w:val="00E01DEB"/>
    <w:rsid w:val="00E03C42"/>
    <w:rsid w:val="00E03EB3"/>
    <w:rsid w:val="00E0403A"/>
    <w:rsid w:val="00E04E0B"/>
    <w:rsid w:val="00E04FBF"/>
    <w:rsid w:val="00E1097B"/>
    <w:rsid w:val="00E119DA"/>
    <w:rsid w:val="00E11A19"/>
    <w:rsid w:val="00E11B98"/>
    <w:rsid w:val="00E120FC"/>
    <w:rsid w:val="00E12123"/>
    <w:rsid w:val="00E124C9"/>
    <w:rsid w:val="00E134D8"/>
    <w:rsid w:val="00E13C54"/>
    <w:rsid w:val="00E13DC1"/>
    <w:rsid w:val="00E146B9"/>
    <w:rsid w:val="00E146D5"/>
    <w:rsid w:val="00E14CCA"/>
    <w:rsid w:val="00E150F5"/>
    <w:rsid w:val="00E1553E"/>
    <w:rsid w:val="00E15751"/>
    <w:rsid w:val="00E1645F"/>
    <w:rsid w:val="00E17237"/>
    <w:rsid w:val="00E21A19"/>
    <w:rsid w:val="00E21DD2"/>
    <w:rsid w:val="00E224E7"/>
    <w:rsid w:val="00E226AC"/>
    <w:rsid w:val="00E229AE"/>
    <w:rsid w:val="00E266D7"/>
    <w:rsid w:val="00E2685B"/>
    <w:rsid w:val="00E27505"/>
    <w:rsid w:val="00E31394"/>
    <w:rsid w:val="00E31B7E"/>
    <w:rsid w:val="00E31EE1"/>
    <w:rsid w:val="00E32F6F"/>
    <w:rsid w:val="00E363AA"/>
    <w:rsid w:val="00E3772A"/>
    <w:rsid w:val="00E37EB3"/>
    <w:rsid w:val="00E407B3"/>
    <w:rsid w:val="00E40D18"/>
    <w:rsid w:val="00E41C0A"/>
    <w:rsid w:val="00E41C5A"/>
    <w:rsid w:val="00E41D80"/>
    <w:rsid w:val="00E42D5E"/>
    <w:rsid w:val="00E42FCE"/>
    <w:rsid w:val="00E44E20"/>
    <w:rsid w:val="00E45D1E"/>
    <w:rsid w:val="00E4611E"/>
    <w:rsid w:val="00E52306"/>
    <w:rsid w:val="00E52E1C"/>
    <w:rsid w:val="00E5329B"/>
    <w:rsid w:val="00E534EC"/>
    <w:rsid w:val="00E53EE8"/>
    <w:rsid w:val="00E5607B"/>
    <w:rsid w:val="00E56591"/>
    <w:rsid w:val="00E57B50"/>
    <w:rsid w:val="00E611A2"/>
    <w:rsid w:val="00E619BE"/>
    <w:rsid w:val="00E638DC"/>
    <w:rsid w:val="00E6401F"/>
    <w:rsid w:val="00E65EE8"/>
    <w:rsid w:val="00E67ECD"/>
    <w:rsid w:val="00E709EB"/>
    <w:rsid w:val="00E70A6E"/>
    <w:rsid w:val="00E70DB7"/>
    <w:rsid w:val="00E71085"/>
    <w:rsid w:val="00E7284B"/>
    <w:rsid w:val="00E7304D"/>
    <w:rsid w:val="00E734F1"/>
    <w:rsid w:val="00E749A8"/>
    <w:rsid w:val="00E76978"/>
    <w:rsid w:val="00E77CB6"/>
    <w:rsid w:val="00E77D3C"/>
    <w:rsid w:val="00E8016F"/>
    <w:rsid w:val="00E801A7"/>
    <w:rsid w:val="00E803E7"/>
    <w:rsid w:val="00E80AEA"/>
    <w:rsid w:val="00E828D4"/>
    <w:rsid w:val="00E82ED9"/>
    <w:rsid w:val="00E831E8"/>
    <w:rsid w:val="00E839E8"/>
    <w:rsid w:val="00E83C9E"/>
    <w:rsid w:val="00E84B9C"/>
    <w:rsid w:val="00E908F6"/>
    <w:rsid w:val="00E92553"/>
    <w:rsid w:val="00E93833"/>
    <w:rsid w:val="00E97A8B"/>
    <w:rsid w:val="00EA257E"/>
    <w:rsid w:val="00EA3FA4"/>
    <w:rsid w:val="00EA47EB"/>
    <w:rsid w:val="00EA60E3"/>
    <w:rsid w:val="00EA6774"/>
    <w:rsid w:val="00EA67E5"/>
    <w:rsid w:val="00EB0174"/>
    <w:rsid w:val="00EB0DA2"/>
    <w:rsid w:val="00EB19FA"/>
    <w:rsid w:val="00EB2734"/>
    <w:rsid w:val="00EB4512"/>
    <w:rsid w:val="00EB4FED"/>
    <w:rsid w:val="00EB5A5A"/>
    <w:rsid w:val="00EC001B"/>
    <w:rsid w:val="00EC1317"/>
    <w:rsid w:val="00EC46E0"/>
    <w:rsid w:val="00EC4AF5"/>
    <w:rsid w:val="00ED0A90"/>
    <w:rsid w:val="00ED1327"/>
    <w:rsid w:val="00ED1BE6"/>
    <w:rsid w:val="00ED1C43"/>
    <w:rsid w:val="00ED209E"/>
    <w:rsid w:val="00ED32A1"/>
    <w:rsid w:val="00ED3541"/>
    <w:rsid w:val="00ED47D6"/>
    <w:rsid w:val="00ED4E16"/>
    <w:rsid w:val="00ED5365"/>
    <w:rsid w:val="00EE20AA"/>
    <w:rsid w:val="00EE25CB"/>
    <w:rsid w:val="00EE2E1E"/>
    <w:rsid w:val="00EE4307"/>
    <w:rsid w:val="00EE46C4"/>
    <w:rsid w:val="00EE5D9A"/>
    <w:rsid w:val="00EE60BB"/>
    <w:rsid w:val="00EE6702"/>
    <w:rsid w:val="00EF04E5"/>
    <w:rsid w:val="00EF0713"/>
    <w:rsid w:val="00EF15E7"/>
    <w:rsid w:val="00EF202D"/>
    <w:rsid w:val="00EF2648"/>
    <w:rsid w:val="00EF2909"/>
    <w:rsid w:val="00EF36BA"/>
    <w:rsid w:val="00EF5039"/>
    <w:rsid w:val="00EF5D5A"/>
    <w:rsid w:val="00EF601C"/>
    <w:rsid w:val="00EF6F0A"/>
    <w:rsid w:val="00EF7936"/>
    <w:rsid w:val="00EF7D27"/>
    <w:rsid w:val="00F012D1"/>
    <w:rsid w:val="00F02351"/>
    <w:rsid w:val="00F02729"/>
    <w:rsid w:val="00F027CE"/>
    <w:rsid w:val="00F027FA"/>
    <w:rsid w:val="00F03033"/>
    <w:rsid w:val="00F04CCE"/>
    <w:rsid w:val="00F05805"/>
    <w:rsid w:val="00F05D73"/>
    <w:rsid w:val="00F062F6"/>
    <w:rsid w:val="00F076FE"/>
    <w:rsid w:val="00F10599"/>
    <w:rsid w:val="00F10EA9"/>
    <w:rsid w:val="00F12197"/>
    <w:rsid w:val="00F12198"/>
    <w:rsid w:val="00F1257D"/>
    <w:rsid w:val="00F12A5B"/>
    <w:rsid w:val="00F12D31"/>
    <w:rsid w:val="00F13CE9"/>
    <w:rsid w:val="00F1410D"/>
    <w:rsid w:val="00F170CD"/>
    <w:rsid w:val="00F2056E"/>
    <w:rsid w:val="00F22341"/>
    <w:rsid w:val="00F22CC9"/>
    <w:rsid w:val="00F22DD2"/>
    <w:rsid w:val="00F22F6F"/>
    <w:rsid w:val="00F248F2"/>
    <w:rsid w:val="00F25BD7"/>
    <w:rsid w:val="00F3054A"/>
    <w:rsid w:val="00F34B81"/>
    <w:rsid w:val="00F34D80"/>
    <w:rsid w:val="00F35162"/>
    <w:rsid w:val="00F35CAE"/>
    <w:rsid w:val="00F35CD7"/>
    <w:rsid w:val="00F36D18"/>
    <w:rsid w:val="00F36E35"/>
    <w:rsid w:val="00F371A0"/>
    <w:rsid w:val="00F4041F"/>
    <w:rsid w:val="00F41D4F"/>
    <w:rsid w:val="00F426A5"/>
    <w:rsid w:val="00F43F37"/>
    <w:rsid w:val="00F45218"/>
    <w:rsid w:val="00F4558F"/>
    <w:rsid w:val="00F4607E"/>
    <w:rsid w:val="00F4684A"/>
    <w:rsid w:val="00F46960"/>
    <w:rsid w:val="00F50242"/>
    <w:rsid w:val="00F50F6A"/>
    <w:rsid w:val="00F5391D"/>
    <w:rsid w:val="00F53D64"/>
    <w:rsid w:val="00F54251"/>
    <w:rsid w:val="00F57A06"/>
    <w:rsid w:val="00F57F9D"/>
    <w:rsid w:val="00F60663"/>
    <w:rsid w:val="00F607F2"/>
    <w:rsid w:val="00F621CE"/>
    <w:rsid w:val="00F62B87"/>
    <w:rsid w:val="00F62E1B"/>
    <w:rsid w:val="00F636F5"/>
    <w:rsid w:val="00F63792"/>
    <w:rsid w:val="00F64E69"/>
    <w:rsid w:val="00F65730"/>
    <w:rsid w:val="00F658D1"/>
    <w:rsid w:val="00F6672E"/>
    <w:rsid w:val="00F67206"/>
    <w:rsid w:val="00F7003F"/>
    <w:rsid w:val="00F755A2"/>
    <w:rsid w:val="00F771E4"/>
    <w:rsid w:val="00F7726C"/>
    <w:rsid w:val="00F80DC2"/>
    <w:rsid w:val="00F811D1"/>
    <w:rsid w:val="00F81E78"/>
    <w:rsid w:val="00F82FE4"/>
    <w:rsid w:val="00F838FA"/>
    <w:rsid w:val="00F84670"/>
    <w:rsid w:val="00F8548A"/>
    <w:rsid w:val="00F8636B"/>
    <w:rsid w:val="00F86BFE"/>
    <w:rsid w:val="00F8715F"/>
    <w:rsid w:val="00F903BF"/>
    <w:rsid w:val="00F9076B"/>
    <w:rsid w:val="00F90B76"/>
    <w:rsid w:val="00F9223B"/>
    <w:rsid w:val="00F9365B"/>
    <w:rsid w:val="00F94C11"/>
    <w:rsid w:val="00F94EB4"/>
    <w:rsid w:val="00F95235"/>
    <w:rsid w:val="00F95B25"/>
    <w:rsid w:val="00F95F94"/>
    <w:rsid w:val="00F96C30"/>
    <w:rsid w:val="00F97B2D"/>
    <w:rsid w:val="00FA2EF7"/>
    <w:rsid w:val="00FA31FD"/>
    <w:rsid w:val="00FA3FE4"/>
    <w:rsid w:val="00FA6782"/>
    <w:rsid w:val="00FA6AB4"/>
    <w:rsid w:val="00FA6D23"/>
    <w:rsid w:val="00FB06CF"/>
    <w:rsid w:val="00FB2059"/>
    <w:rsid w:val="00FB4DAA"/>
    <w:rsid w:val="00FB5FA4"/>
    <w:rsid w:val="00FB7165"/>
    <w:rsid w:val="00FB78BE"/>
    <w:rsid w:val="00FB7A5C"/>
    <w:rsid w:val="00FC0EB8"/>
    <w:rsid w:val="00FC1CA8"/>
    <w:rsid w:val="00FC225B"/>
    <w:rsid w:val="00FC2BA7"/>
    <w:rsid w:val="00FC3A66"/>
    <w:rsid w:val="00FC42AE"/>
    <w:rsid w:val="00FC4B95"/>
    <w:rsid w:val="00FC5682"/>
    <w:rsid w:val="00FC66E6"/>
    <w:rsid w:val="00FD2422"/>
    <w:rsid w:val="00FD3A4D"/>
    <w:rsid w:val="00FD6D0E"/>
    <w:rsid w:val="00FD6E3C"/>
    <w:rsid w:val="00FD71DC"/>
    <w:rsid w:val="00FD76BB"/>
    <w:rsid w:val="00FD7B66"/>
    <w:rsid w:val="00FD7DE4"/>
    <w:rsid w:val="00FE04DA"/>
    <w:rsid w:val="00FE1D41"/>
    <w:rsid w:val="00FE3D06"/>
    <w:rsid w:val="00FE4421"/>
    <w:rsid w:val="00FE53D6"/>
    <w:rsid w:val="00FE5D70"/>
    <w:rsid w:val="00FE627E"/>
    <w:rsid w:val="00FE6CB0"/>
    <w:rsid w:val="00FE72CB"/>
    <w:rsid w:val="00FF16E4"/>
    <w:rsid w:val="00FF2E99"/>
    <w:rsid w:val="00FF36FE"/>
    <w:rsid w:val="00FF42A9"/>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D030A7E-3F0A-4AFC-A0CF-3234272C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uiPriority="0"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13"/>
  </w:style>
  <w:style w:type="paragraph" w:styleId="10">
    <w:name w:val="heading 1"/>
    <w:basedOn w:val="a"/>
    <w:next w:val="a"/>
    <w:link w:val="11"/>
    <w:uiPriority w:val="99"/>
    <w:qFormat/>
    <w:rsid w:val="0077033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7033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2063"/>
    <w:pPr>
      <w:keepNext/>
      <w:widowControl w:val="0"/>
      <w:spacing w:after="360" w:line="240" w:lineRule="atLeast"/>
      <w:ind w:left="2880" w:firstLine="720"/>
      <w:jc w:val="both"/>
      <w:outlineLvl w:val="2"/>
    </w:pPr>
    <w:rPr>
      <w:sz w:val="28"/>
    </w:rPr>
  </w:style>
  <w:style w:type="paragraph" w:styleId="4">
    <w:name w:val="heading 4"/>
    <w:basedOn w:val="a"/>
    <w:next w:val="a"/>
    <w:link w:val="40"/>
    <w:uiPriority w:val="99"/>
    <w:qFormat/>
    <w:rsid w:val="00C42063"/>
    <w:pPr>
      <w:keepNext/>
      <w:widowControl w:val="0"/>
      <w:spacing w:before="360" w:line="240" w:lineRule="atLeast"/>
      <w:ind w:firstLine="34"/>
      <w:jc w:val="both"/>
      <w:outlineLvl w:val="3"/>
    </w:pPr>
    <w:rPr>
      <w:sz w:val="28"/>
    </w:rPr>
  </w:style>
  <w:style w:type="paragraph" w:styleId="6">
    <w:name w:val="heading 6"/>
    <w:basedOn w:val="a"/>
    <w:next w:val="a"/>
    <w:link w:val="60"/>
    <w:uiPriority w:val="99"/>
    <w:qFormat/>
    <w:rsid w:val="00770335"/>
    <w:pPr>
      <w:autoSpaceDE w:val="0"/>
      <w:autoSpaceDN w:val="0"/>
      <w:spacing w:before="240" w:after="60"/>
      <w:outlineLvl w:val="5"/>
    </w:pPr>
    <w:rPr>
      <w:b/>
      <w:bCs/>
      <w:sz w:val="22"/>
      <w:szCs w:val="22"/>
    </w:rPr>
  </w:style>
  <w:style w:type="paragraph" w:styleId="7">
    <w:name w:val="heading 7"/>
    <w:basedOn w:val="a"/>
    <w:next w:val="a"/>
    <w:link w:val="70"/>
    <w:qFormat/>
    <w:rsid w:val="00ED1C43"/>
    <w:pPr>
      <w:spacing w:before="240" w:after="60"/>
      <w:outlineLvl w:val="6"/>
    </w:pPr>
    <w:rPr>
      <w:rFonts w:ascii="Calibri" w:hAnsi="Calibri"/>
      <w:sz w:val="24"/>
      <w:szCs w:val="24"/>
    </w:rPr>
  </w:style>
  <w:style w:type="paragraph" w:styleId="8">
    <w:name w:val="heading 8"/>
    <w:basedOn w:val="a"/>
    <w:next w:val="a"/>
    <w:link w:val="80"/>
    <w:uiPriority w:val="99"/>
    <w:qFormat/>
    <w:rsid w:val="00C42063"/>
    <w:pPr>
      <w:keepNext/>
      <w:jc w:val="center"/>
      <w:outlineLvl w:val="7"/>
    </w:pPr>
    <w:rPr>
      <w:sz w:val="28"/>
      <w:szCs w:val="24"/>
    </w:rPr>
  </w:style>
  <w:style w:type="paragraph" w:styleId="9">
    <w:name w:val="heading 9"/>
    <w:basedOn w:val="a"/>
    <w:next w:val="a"/>
    <w:link w:val="90"/>
    <w:uiPriority w:val="99"/>
    <w:qFormat/>
    <w:rsid w:val="0077033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70335"/>
    <w:rPr>
      <w:rFonts w:cs="Times New Roman"/>
      <w:b/>
      <w:bCs/>
      <w:sz w:val="22"/>
      <w:szCs w:val="22"/>
    </w:rPr>
  </w:style>
  <w:style w:type="character" w:customStyle="1" w:styleId="40">
    <w:name w:val="Заголовок 4 Знак"/>
    <w:basedOn w:val="a0"/>
    <w:link w:val="4"/>
    <w:uiPriority w:val="99"/>
    <w:locked/>
    <w:rsid w:val="00770335"/>
    <w:rPr>
      <w:rFonts w:cs="Times New Roman"/>
      <w:sz w:val="28"/>
    </w:rPr>
  </w:style>
  <w:style w:type="character" w:customStyle="1" w:styleId="80">
    <w:name w:val="Заголовок 8 Знак"/>
    <w:basedOn w:val="a0"/>
    <w:link w:val="8"/>
    <w:uiPriority w:val="99"/>
    <w:locked/>
    <w:rsid w:val="00770335"/>
    <w:rPr>
      <w:rFonts w:cs="Times New Roman"/>
      <w:sz w:val="24"/>
      <w:szCs w:val="24"/>
    </w:rPr>
  </w:style>
  <w:style w:type="character" w:customStyle="1" w:styleId="90">
    <w:name w:val="Заголовок 9 Знак"/>
    <w:basedOn w:val="a0"/>
    <w:link w:val="9"/>
    <w:uiPriority w:val="99"/>
    <w:locked/>
    <w:rsid w:val="00770335"/>
    <w:rPr>
      <w:rFonts w:ascii="Arial" w:hAnsi="Arial" w:cs="Arial"/>
      <w:sz w:val="22"/>
      <w:szCs w:val="22"/>
    </w:rPr>
  </w:style>
  <w:style w:type="paragraph" w:styleId="31">
    <w:name w:val="Body Text Indent 3"/>
    <w:basedOn w:val="a"/>
    <w:link w:val="32"/>
    <w:uiPriority w:val="99"/>
    <w:rsid w:val="00AB2641"/>
    <w:pPr>
      <w:widowControl w:val="0"/>
      <w:spacing w:after="120"/>
      <w:ind w:left="283"/>
    </w:pPr>
    <w:rPr>
      <w:sz w:val="16"/>
      <w:szCs w:val="16"/>
    </w:rPr>
  </w:style>
  <w:style w:type="character" w:customStyle="1" w:styleId="a3">
    <w:name w:val="Заголовок Знак"/>
    <w:aliases w:val="Знак2 Знак1"/>
    <w:basedOn w:val="a0"/>
    <w:link w:val="a4"/>
    <w:uiPriority w:val="99"/>
    <w:locked/>
    <w:rsid w:val="00770335"/>
    <w:rPr>
      <w:rFonts w:cs="Times New Roman"/>
      <w:sz w:val="28"/>
    </w:rPr>
  </w:style>
  <w:style w:type="character" w:customStyle="1" w:styleId="30">
    <w:name w:val="Заголовок 3 Знак"/>
    <w:basedOn w:val="a0"/>
    <w:link w:val="3"/>
    <w:uiPriority w:val="99"/>
    <w:locked/>
    <w:rsid w:val="00770335"/>
    <w:rPr>
      <w:rFonts w:cs="Times New Roman"/>
      <w:sz w:val="28"/>
    </w:rPr>
  </w:style>
  <w:style w:type="paragraph" w:styleId="a4">
    <w:name w:val="Title"/>
    <w:aliases w:val="Знак2"/>
    <w:basedOn w:val="a"/>
    <w:link w:val="a3"/>
    <w:uiPriority w:val="99"/>
    <w:qFormat/>
    <w:rsid w:val="00C42063"/>
    <w:pPr>
      <w:overflowPunct w:val="0"/>
      <w:autoSpaceDE w:val="0"/>
      <w:autoSpaceDN w:val="0"/>
      <w:adjustRightInd w:val="0"/>
      <w:jc w:val="center"/>
      <w:textAlignment w:val="baseline"/>
    </w:pPr>
    <w:rPr>
      <w:sz w:val="28"/>
    </w:rPr>
  </w:style>
  <w:style w:type="character" w:customStyle="1" w:styleId="20">
    <w:name w:val="Заголовок 2 Знак"/>
    <w:basedOn w:val="a0"/>
    <w:link w:val="2"/>
    <w:uiPriority w:val="99"/>
    <w:locked/>
    <w:rsid w:val="00770335"/>
    <w:rPr>
      <w:rFonts w:ascii="Arial" w:hAnsi="Arial" w:cs="Arial"/>
      <w:b/>
      <w:bCs/>
      <w:i/>
      <w:iCs/>
      <w:sz w:val="28"/>
      <w:szCs w:val="28"/>
    </w:rPr>
  </w:style>
  <w:style w:type="paragraph" w:styleId="a5">
    <w:name w:val="header"/>
    <w:basedOn w:val="a"/>
    <w:link w:val="a6"/>
    <w:rsid w:val="005E57E1"/>
    <w:pPr>
      <w:tabs>
        <w:tab w:val="center" w:pos="4153"/>
        <w:tab w:val="right" w:pos="8306"/>
      </w:tabs>
      <w:autoSpaceDE w:val="0"/>
      <w:autoSpaceDN w:val="0"/>
    </w:pPr>
    <w:rPr>
      <w:sz w:val="24"/>
      <w:szCs w:val="24"/>
    </w:rPr>
  </w:style>
  <w:style w:type="character" w:customStyle="1" w:styleId="a7">
    <w:name w:val="Основной текст с отступом Знак"/>
    <w:basedOn w:val="a0"/>
    <w:link w:val="a8"/>
    <w:uiPriority w:val="99"/>
    <w:locked/>
    <w:rsid w:val="00770335"/>
    <w:rPr>
      <w:rFonts w:cs="Times New Roman"/>
      <w:b/>
      <w:bCs/>
      <w:sz w:val="28"/>
      <w:szCs w:val="28"/>
    </w:rPr>
  </w:style>
  <w:style w:type="paragraph" w:styleId="a8">
    <w:name w:val="Body Text Indent"/>
    <w:basedOn w:val="a"/>
    <w:link w:val="a7"/>
    <w:uiPriority w:val="99"/>
    <w:rsid w:val="005E57E1"/>
    <w:pPr>
      <w:numPr>
        <w:ilvl w:val="12"/>
      </w:numPr>
      <w:autoSpaceDE w:val="0"/>
      <w:autoSpaceDN w:val="0"/>
      <w:ind w:right="-1"/>
      <w:jc w:val="center"/>
    </w:pPr>
    <w:rPr>
      <w:b/>
      <w:bCs/>
      <w:sz w:val="28"/>
      <w:szCs w:val="28"/>
    </w:rPr>
  </w:style>
  <w:style w:type="character" w:customStyle="1" w:styleId="70">
    <w:name w:val="Заголовок 7 Знак"/>
    <w:basedOn w:val="a0"/>
    <w:link w:val="7"/>
    <w:locked/>
    <w:rsid w:val="00ED1C43"/>
    <w:rPr>
      <w:rFonts w:ascii="Calibri" w:hAnsi="Calibri" w:cs="Times New Roman"/>
      <w:sz w:val="24"/>
      <w:szCs w:val="24"/>
    </w:rPr>
  </w:style>
  <w:style w:type="paragraph" w:styleId="33">
    <w:name w:val="Body Text 3"/>
    <w:basedOn w:val="a"/>
    <w:link w:val="34"/>
    <w:uiPriority w:val="99"/>
    <w:rsid w:val="005E57E1"/>
    <w:pPr>
      <w:autoSpaceDE w:val="0"/>
      <w:autoSpaceDN w:val="0"/>
      <w:jc w:val="center"/>
    </w:pPr>
    <w:rPr>
      <w:sz w:val="28"/>
      <w:szCs w:val="28"/>
    </w:rPr>
  </w:style>
  <w:style w:type="character" w:customStyle="1" w:styleId="34">
    <w:name w:val="Основной текст 3 Знак"/>
    <w:basedOn w:val="a0"/>
    <w:link w:val="33"/>
    <w:uiPriority w:val="99"/>
    <w:locked/>
    <w:rsid w:val="00770335"/>
    <w:rPr>
      <w:rFonts w:cs="Times New Roman"/>
      <w:sz w:val="28"/>
      <w:szCs w:val="28"/>
    </w:rPr>
  </w:style>
  <w:style w:type="paragraph" w:styleId="a9">
    <w:name w:val="Body Text"/>
    <w:aliases w:val="Знак1"/>
    <w:basedOn w:val="a"/>
    <w:link w:val="aa"/>
    <w:rsid w:val="005E57E1"/>
    <w:pPr>
      <w:autoSpaceDE w:val="0"/>
      <w:autoSpaceDN w:val="0"/>
      <w:jc w:val="both"/>
    </w:pPr>
    <w:rPr>
      <w:sz w:val="24"/>
      <w:szCs w:val="24"/>
    </w:rPr>
  </w:style>
  <w:style w:type="character" w:customStyle="1" w:styleId="aa">
    <w:name w:val="Основной текст Знак"/>
    <w:aliases w:val="Знак1 Знак"/>
    <w:basedOn w:val="a0"/>
    <w:link w:val="a9"/>
    <w:uiPriority w:val="99"/>
    <w:locked/>
    <w:rsid w:val="00770335"/>
    <w:rPr>
      <w:rFonts w:cs="Times New Roman"/>
      <w:sz w:val="24"/>
      <w:szCs w:val="24"/>
    </w:rPr>
  </w:style>
  <w:style w:type="character" w:styleId="ab">
    <w:name w:val="page number"/>
    <w:basedOn w:val="a0"/>
    <w:rsid w:val="00E534EC"/>
    <w:rPr>
      <w:rFonts w:cs="Times New Roman"/>
    </w:rPr>
  </w:style>
  <w:style w:type="character" w:customStyle="1" w:styleId="ac">
    <w:name w:val="Нижний колонтитул Знак"/>
    <w:basedOn w:val="a0"/>
    <w:link w:val="ad"/>
    <w:uiPriority w:val="99"/>
    <w:locked/>
    <w:rsid w:val="00770335"/>
    <w:rPr>
      <w:rFonts w:cs="Times New Roman"/>
    </w:rPr>
  </w:style>
  <w:style w:type="paragraph" w:styleId="ad">
    <w:name w:val="footer"/>
    <w:basedOn w:val="a"/>
    <w:link w:val="ac"/>
    <w:uiPriority w:val="99"/>
    <w:rsid w:val="008975A1"/>
    <w:pPr>
      <w:tabs>
        <w:tab w:val="center" w:pos="4677"/>
        <w:tab w:val="right" w:pos="9355"/>
      </w:tabs>
    </w:pPr>
  </w:style>
  <w:style w:type="paragraph" w:styleId="ae">
    <w:name w:val="Balloon Text"/>
    <w:basedOn w:val="a"/>
    <w:link w:val="af"/>
    <w:uiPriority w:val="99"/>
    <w:semiHidden/>
    <w:rsid w:val="00EB19FA"/>
    <w:rPr>
      <w:rFonts w:ascii="Tahoma" w:hAnsi="Tahoma" w:cs="Tahoma"/>
      <w:sz w:val="16"/>
      <w:szCs w:val="16"/>
    </w:rPr>
  </w:style>
  <w:style w:type="character" w:customStyle="1" w:styleId="af">
    <w:name w:val="Текст выноски Знак"/>
    <w:basedOn w:val="a0"/>
    <w:link w:val="ae"/>
    <w:uiPriority w:val="99"/>
    <w:semiHidden/>
    <w:locked/>
    <w:rsid w:val="00770335"/>
    <w:rPr>
      <w:rFonts w:ascii="Tahoma" w:hAnsi="Tahoma" w:cs="Tahoma"/>
      <w:sz w:val="16"/>
      <w:szCs w:val="16"/>
    </w:rPr>
  </w:style>
  <w:style w:type="character" w:customStyle="1" w:styleId="a6">
    <w:name w:val="Верхний колонтитул Знак"/>
    <w:basedOn w:val="a0"/>
    <w:link w:val="a5"/>
    <w:locked/>
    <w:rsid w:val="0037154D"/>
    <w:rPr>
      <w:rFonts w:cs="Times New Roman"/>
      <w:sz w:val="24"/>
      <w:szCs w:val="24"/>
    </w:rPr>
  </w:style>
  <w:style w:type="paragraph" w:styleId="af0">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
    <w:basedOn w:val="a"/>
    <w:link w:val="af1"/>
    <w:uiPriority w:val="99"/>
    <w:rsid w:val="00770335"/>
    <w:pPr>
      <w:autoSpaceDE w:val="0"/>
      <w:autoSpaceDN w:val="0"/>
    </w:pPr>
  </w:style>
  <w:style w:type="character" w:customStyle="1" w:styleId="32">
    <w:name w:val="Основной текст с отступом 3 Знак"/>
    <w:basedOn w:val="a0"/>
    <w:link w:val="31"/>
    <w:uiPriority w:val="99"/>
    <w:locked/>
    <w:rsid w:val="00AB2641"/>
    <w:rPr>
      <w:rFonts w:cs="Times New Roman"/>
      <w:sz w:val="16"/>
      <w:szCs w:val="16"/>
    </w:rPr>
  </w:style>
  <w:style w:type="paragraph" w:customStyle="1" w:styleId="ConsNormal">
    <w:name w:val="ConsNormal"/>
    <w:uiPriority w:val="99"/>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uiPriority w:val="99"/>
    <w:rsid w:val="003731EA"/>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4A31FE"/>
    <w:pPr>
      <w:widowControl w:val="0"/>
      <w:autoSpaceDE w:val="0"/>
      <w:autoSpaceDN w:val="0"/>
      <w:adjustRightInd w:val="0"/>
    </w:pPr>
    <w:rPr>
      <w:rFonts w:ascii="Calibri" w:hAnsi="Calibri" w:cs="Calibri"/>
      <w:b/>
      <w:bCs/>
      <w:sz w:val="22"/>
      <w:szCs w:val="22"/>
    </w:rPr>
  </w:style>
  <w:style w:type="table" w:styleId="af2">
    <w:name w:val="Table Grid"/>
    <w:basedOn w:val="a1"/>
    <w:uiPriority w:val="99"/>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C766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C7669"/>
    <w:pPr>
      <w:widowControl w:val="0"/>
      <w:autoSpaceDE w:val="0"/>
      <w:autoSpaceDN w:val="0"/>
      <w:adjustRightInd w:val="0"/>
    </w:pPr>
    <w:rPr>
      <w:rFonts w:ascii="Courier New" w:hAnsi="Courier New" w:cs="Courier New"/>
    </w:rPr>
  </w:style>
  <w:style w:type="character" w:customStyle="1" w:styleId="af3">
    <w:name w:val="Цветовое выделение"/>
    <w:uiPriority w:val="99"/>
    <w:rsid w:val="004C7669"/>
    <w:rPr>
      <w:b/>
      <w:color w:val="000080"/>
    </w:rPr>
  </w:style>
  <w:style w:type="paragraph" w:styleId="21">
    <w:name w:val="Body Text Indent 2"/>
    <w:basedOn w:val="a"/>
    <w:link w:val="22"/>
    <w:uiPriority w:val="99"/>
    <w:rsid w:val="00772EE1"/>
    <w:pPr>
      <w:spacing w:after="120" w:line="480" w:lineRule="auto"/>
      <w:ind w:left="283"/>
    </w:pPr>
  </w:style>
  <w:style w:type="character" w:customStyle="1" w:styleId="22">
    <w:name w:val="Основной текст с отступом 2 Знак"/>
    <w:basedOn w:val="a0"/>
    <w:link w:val="21"/>
    <w:uiPriority w:val="99"/>
    <w:locked/>
    <w:rsid w:val="00772EE1"/>
    <w:rPr>
      <w:rFonts w:cs="Times New Roman"/>
    </w:rPr>
  </w:style>
  <w:style w:type="paragraph" w:styleId="af4">
    <w:name w:val="List Paragraph"/>
    <w:basedOn w:val="a"/>
    <w:uiPriority w:val="99"/>
    <w:qFormat/>
    <w:rsid w:val="00B31F2D"/>
    <w:pPr>
      <w:widowControl w:val="0"/>
      <w:ind w:left="720"/>
      <w:contextualSpacing/>
    </w:pPr>
    <w:rPr>
      <w:sz w:val="28"/>
    </w:rPr>
  </w:style>
  <w:style w:type="character" w:customStyle="1" w:styleId="11">
    <w:name w:val="Заголовок 1 Знак"/>
    <w:basedOn w:val="a0"/>
    <w:link w:val="10"/>
    <w:uiPriority w:val="99"/>
    <w:locked/>
    <w:rsid w:val="00770335"/>
    <w:rPr>
      <w:rFonts w:ascii="Cambria" w:hAnsi="Cambria" w:cs="Times New Roman"/>
      <w:b/>
      <w:bCs/>
      <w:kern w:val="32"/>
      <w:sz w:val="32"/>
      <w:szCs w:val="32"/>
    </w:rPr>
  </w:style>
  <w:style w:type="character" w:customStyle="1" w:styleId="af1">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
    <w:basedOn w:val="a0"/>
    <w:link w:val="af0"/>
    <w:uiPriority w:val="99"/>
    <w:locked/>
    <w:rsid w:val="00770335"/>
    <w:rPr>
      <w:rFonts w:cs="Times New Roman"/>
    </w:rPr>
  </w:style>
  <w:style w:type="paragraph" w:styleId="23">
    <w:name w:val="Body Text 2"/>
    <w:basedOn w:val="a"/>
    <w:link w:val="24"/>
    <w:rsid w:val="00770335"/>
    <w:pPr>
      <w:overflowPunct w:val="0"/>
      <w:autoSpaceDE w:val="0"/>
      <w:autoSpaceDN w:val="0"/>
      <w:adjustRightInd w:val="0"/>
      <w:ind w:right="-1" w:firstLine="709"/>
      <w:jc w:val="both"/>
      <w:textAlignment w:val="baseline"/>
    </w:pPr>
    <w:rPr>
      <w:sz w:val="28"/>
    </w:rPr>
  </w:style>
  <w:style w:type="character" w:customStyle="1" w:styleId="24">
    <w:name w:val="Основной текст 2 Знак"/>
    <w:basedOn w:val="a0"/>
    <w:link w:val="23"/>
    <w:uiPriority w:val="99"/>
    <w:locked/>
    <w:rsid w:val="00770335"/>
    <w:rPr>
      <w:rFonts w:cs="Times New Roman"/>
      <w:sz w:val="28"/>
    </w:rPr>
  </w:style>
  <w:style w:type="paragraph" w:styleId="25">
    <w:name w:val="toc 2"/>
    <w:basedOn w:val="a"/>
    <w:next w:val="a"/>
    <w:autoRedefine/>
    <w:uiPriority w:val="99"/>
    <w:rsid w:val="00770335"/>
    <w:pPr>
      <w:tabs>
        <w:tab w:val="right" w:leader="dot" w:pos="9923"/>
      </w:tabs>
      <w:ind w:left="397" w:right="567"/>
      <w:jc w:val="both"/>
    </w:pPr>
    <w:rPr>
      <w:b/>
      <w:noProof/>
      <w:sz w:val="26"/>
      <w:szCs w:val="27"/>
    </w:rPr>
  </w:style>
  <w:style w:type="character" w:customStyle="1" w:styleId="af5">
    <w:name w:val="Название Знак"/>
    <w:aliases w:val="Знак2 Знак"/>
    <w:basedOn w:val="a0"/>
    <w:uiPriority w:val="99"/>
    <w:locked/>
    <w:rsid w:val="00770335"/>
    <w:rPr>
      <w:rFonts w:cs="Times New Roman"/>
      <w:b/>
      <w:bCs/>
      <w:sz w:val="28"/>
      <w:szCs w:val="28"/>
      <w:lang w:val="ru-RU" w:eastAsia="ru-RU" w:bidi="ar-SA"/>
    </w:rPr>
  </w:style>
  <w:style w:type="character" w:styleId="af6">
    <w:name w:val="footnote reference"/>
    <w:basedOn w:val="a0"/>
    <w:uiPriority w:val="99"/>
    <w:rsid w:val="00770335"/>
    <w:rPr>
      <w:rFonts w:cs="Times New Roman"/>
      <w:vertAlign w:val="superscript"/>
    </w:rPr>
  </w:style>
  <w:style w:type="paragraph" w:styleId="1">
    <w:name w:val="toc 1"/>
    <w:basedOn w:val="a"/>
    <w:next w:val="a"/>
    <w:autoRedefine/>
    <w:uiPriority w:val="99"/>
    <w:rsid w:val="00770335"/>
    <w:pPr>
      <w:numPr>
        <w:numId w:val="8"/>
      </w:numPr>
      <w:tabs>
        <w:tab w:val="clear" w:pos="360"/>
        <w:tab w:val="right" w:leader="dot" w:pos="9923"/>
      </w:tabs>
      <w:ind w:right="567"/>
      <w:jc w:val="both"/>
      <w:outlineLvl w:val="0"/>
    </w:pPr>
    <w:rPr>
      <w:b/>
      <w:caps/>
      <w:sz w:val="26"/>
      <w:szCs w:val="27"/>
    </w:rPr>
  </w:style>
  <w:style w:type="paragraph" w:customStyle="1" w:styleId="214">
    <w:name w:val="Заголовок 2 (14)"/>
    <w:basedOn w:val="a"/>
    <w:uiPriority w:val="99"/>
    <w:rsid w:val="00770335"/>
    <w:pPr>
      <w:numPr>
        <w:numId w:val="1"/>
      </w:numPr>
      <w:spacing w:before="120" w:after="120"/>
      <w:jc w:val="center"/>
    </w:pPr>
    <w:rPr>
      <w:b/>
      <w:sz w:val="28"/>
      <w:szCs w:val="28"/>
    </w:rPr>
  </w:style>
  <w:style w:type="character" w:styleId="af7">
    <w:name w:val="annotation reference"/>
    <w:basedOn w:val="a0"/>
    <w:uiPriority w:val="99"/>
    <w:rsid w:val="00770335"/>
    <w:rPr>
      <w:rFonts w:cs="Times New Roman"/>
      <w:sz w:val="16"/>
      <w:szCs w:val="16"/>
    </w:rPr>
  </w:style>
  <w:style w:type="paragraph" w:styleId="af8">
    <w:name w:val="annotation text"/>
    <w:basedOn w:val="a"/>
    <w:link w:val="af9"/>
    <w:uiPriority w:val="99"/>
    <w:rsid w:val="00770335"/>
  </w:style>
  <w:style w:type="character" w:customStyle="1" w:styleId="af9">
    <w:name w:val="Текст примечания Знак"/>
    <w:basedOn w:val="a0"/>
    <w:link w:val="af8"/>
    <w:uiPriority w:val="99"/>
    <w:locked/>
    <w:rsid w:val="00770335"/>
    <w:rPr>
      <w:rFonts w:cs="Times New Roman"/>
    </w:rPr>
  </w:style>
  <w:style w:type="paragraph" w:styleId="afa">
    <w:name w:val="annotation subject"/>
    <w:basedOn w:val="af8"/>
    <w:next w:val="af8"/>
    <w:link w:val="afb"/>
    <w:uiPriority w:val="99"/>
    <w:rsid w:val="00770335"/>
    <w:rPr>
      <w:b/>
      <w:bCs/>
    </w:rPr>
  </w:style>
  <w:style w:type="character" w:customStyle="1" w:styleId="afb">
    <w:name w:val="Тема примечания Знак"/>
    <w:basedOn w:val="af9"/>
    <w:link w:val="afa"/>
    <w:uiPriority w:val="99"/>
    <w:locked/>
    <w:rsid w:val="00770335"/>
    <w:rPr>
      <w:rFonts w:cs="Times New Roman"/>
      <w:b/>
      <w:bCs/>
    </w:rPr>
  </w:style>
  <w:style w:type="paragraph" w:styleId="afc">
    <w:name w:val="endnote text"/>
    <w:basedOn w:val="a"/>
    <w:link w:val="afd"/>
    <w:uiPriority w:val="99"/>
    <w:rsid w:val="00770335"/>
  </w:style>
  <w:style w:type="character" w:customStyle="1" w:styleId="afd">
    <w:name w:val="Текст концевой сноски Знак"/>
    <w:basedOn w:val="a0"/>
    <w:link w:val="afc"/>
    <w:uiPriority w:val="99"/>
    <w:locked/>
    <w:rsid w:val="00770335"/>
    <w:rPr>
      <w:rFonts w:cs="Times New Roman"/>
      <w:b/>
      <w:bCs/>
      <w:sz w:val="28"/>
      <w:szCs w:val="28"/>
      <w:lang w:val="ru-RU" w:eastAsia="ru-RU" w:bidi="ar-SA"/>
    </w:rPr>
  </w:style>
  <w:style w:type="character" w:styleId="afe">
    <w:name w:val="endnote reference"/>
    <w:basedOn w:val="a0"/>
    <w:uiPriority w:val="99"/>
    <w:rsid w:val="00770335"/>
    <w:rPr>
      <w:rFonts w:cs="Times New Roman"/>
      <w:vertAlign w:val="superscript"/>
    </w:rPr>
  </w:style>
  <w:style w:type="paragraph" w:customStyle="1" w:styleId="71">
    <w:name w:val="заголовок 7"/>
    <w:basedOn w:val="a"/>
    <w:next w:val="a"/>
    <w:uiPriority w:val="99"/>
    <w:rsid w:val="00770335"/>
    <w:pPr>
      <w:keepNext/>
      <w:autoSpaceDE w:val="0"/>
      <w:autoSpaceDN w:val="0"/>
      <w:spacing w:before="600" w:line="240" w:lineRule="atLeast"/>
      <w:jc w:val="right"/>
      <w:outlineLvl w:val="6"/>
    </w:pPr>
    <w:rPr>
      <w:sz w:val="28"/>
      <w:szCs w:val="28"/>
    </w:rPr>
  </w:style>
  <w:style w:type="character" w:styleId="aff">
    <w:name w:val="Hyperlink"/>
    <w:basedOn w:val="a0"/>
    <w:uiPriority w:val="99"/>
    <w:rsid w:val="00770335"/>
    <w:rPr>
      <w:rFonts w:cs="Times New Roman"/>
      <w:color w:val="0000FF"/>
      <w:u w:val="single"/>
    </w:rPr>
  </w:style>
  <w:style w:type="paragraph" w:styleId="aff0">
    <w:name w:val="Document Map"/>
    <w:basedOn w:val="a"/>
    <w:link w:val="aff1"/>
    <w:uiPriority w:val="99"/>
    <w:rsid w:val="00770335"/>
    <w:pPr>
      <w:shd w:val="clear" w:color="auto" w:fill="000080"/>
      <w:autoSpaceDE w:val="0"/>
      <w:autoSpaceDN w:val="0"/>
    </w:pPr>
    <w:rPr>
      <w:rFonts w:ascii="Tahoma" w:hAnsi="Tahoma" w:cs="Tahoma"/>
    </w:rPr>
  </w:style>
  <w:style w:type="character" w:customStyle="1" w:styleId="aff1">
    <w:name w:val="Схема документа Знак"/>
    <w:basedOn w:val="a0"/>
    <w:link w:val="aff0"/>
    <w:uiPriority w:val="99"/>
    <w:locked/>
    <w:rsid w:val="00770335"/>
    <w:rPr>
      <w:rFonts w:ascii="Tahoma" w:hAnsi="Tahoma" w:cs="Tahoma"/>
      <w:shd w:val="clear" w:color="auto" w:fill="000080"/>
    </w:rPr>
  </w:style>
  <w:style w:type="paragraph" w:styleId="aff2">
    <w:name w:val="Subtitle"/>
    <w:basedOn w:val="a"/>
    <w:link w:val="aff3"/>
    <w:uiPriority w:val="99"/>
    <w:qFormat/>
    <w:rsid w:val="00770335"/>
    <w:rPr>
      <w:sz w:val="24"/>
    </w:rPr>
  </w:style>
  <w:style w:type="character" w:customStyle="1" w:styleId="aff3">
    <w:name w:val="Подзаголовок Знак"/>
    <w:basedOn w:val="a0"/>
    <w:link w:val="aff2"/>
    <w:uiPriority w:val="99"/>
    <w:locked/>
    <w:rsid w:val="00770335"/>
    <w:rPr>
      <w:rFonts w:cs="Times New Roman"/>
      <w:sz w:val="24"/>
    </w:rPr>
  </w:style>
  <w:style w:type="character" w:styleId="aff4">
    <w:name w:val="FollowedHyperlink"/>
    <w:basedOn w:val="a0"/>
    <w:uiPriority w:val="99"/>
    <w:rsid w:val="00770335"/>
    <w:rPr>
      <w:rFonts w:cs="Times New Roman"/>
      <w:color w:val="800080"/>
      <w:u w:val="single"/>
    </w:rPr>
  </w:style>
  <w:style w:type="paragraph" w:customStyle="1" w:styleId="Iauiue">
    <w:name w:val="Iau?iue"/>
    <w:uiPriority w:val="99"/>
    <w:rsid w:val="00770335"/>
  </w:style>
  <w:style w:type="paragraph" w:customStyle="1" w:styleId="aff5">
    <w:name w:val="таблица"/>
    <w:basedOn w:val="a"/>
    <w:uiPriority w:val="99"/>
    <w:rsid w:val="00770335"/>
    <w:pPr>
      <w:jc w:val="both"/>
    </w:pPr>
    <w:rPr>
      <w:sz w:val="28"/>
    </w:rPr>
  </w:style>
  <w:style w:type="paragraph" w:customStyle="1" w:styleId="aff6">
    <w:name w:val="Стиль ОРД"/>
    <w:basedOn w:val="a"/>
    <w:uiPriority w:val="99"/>
    <w:rsid w:val="00770335"/>
    <w:pPr>
      <w:ind w:firstLine="709"/>
      <w:jc w:val="both"/>
    </w:pPr>
    <w:rPr>
      <w:sz w:val="28"/>
    </w:rPr>
  </w:style>
  <w:style w:type="paragraph" w:styleId="81">
    <w:name w:val="toc 8"/>
    <w:basedOn w:val="a"/>
    <w:next w:val="a"/>
    <w:autoRedefine/>
    <w:uiPriority w:val="99"/>
    <w:rsid w:val="00770335"/>
    <w:pPr>
      <w:autoSpaceDE w:val="0"/>
      <w:autoSpaceDN w:val="0"/>
      <w:ind w:left="1400"/>
    </w:pPr>
  </w:style>
  <w:style w:type="paragraph" w:styleId="aff7">
    <w:name w:val="Normal (Web)"/>
    <w:basedOn w:val="a"/>
    <w:uiPriority w:val="99"/>
    <w:rsid w:val="00770335"/>
    <w:pPr>
      <w:spacing w:before="100" w:beforeAutospacing="1" w:after="100" w:afterAutospacing="1"/>
    </w:pPr>
    <w:rPr>
      <w:sz w:val="24"/>
      <w:szCs w:val="24"/>
    </w:rPr>
  </w:style>
  <w:style w:type="paragraph" w:customStyle="1" w:styleId="aff8">
    <w:name w:val="абз_заг"/>
    <w:basedOn w:val="91"/>
    <w:uiPriority w:val="99"/>
    <w:rsid w:val="00770335"/>
    <w:pPr>
      <w:tabs>
        <w:tab w:val="right" w:leader="dot" w:pos="9922"/>
      </w:tabs>
      <w:autoSpaceDE/>
      <w:autoSpaceDN/>
      <w:ind w:left="0"/>
      <w:jc w:val="both"/>
    </w:pPr>
    <w:rPr>
      <w:rFonts w:ascii="Arial" w:hAnsi="Arial"/>
    </w:rPr>
  </w:style>
  <w:style w:type="paragraph" w:styleId="91">
    <w:name w:val="toc 9"/>
    <w:basedOn w:val="a"/>
    <w:next w:val="a"/>
    <w:autoRedefine/>
    <w:uiPriority w:val="99"/>
    <w:rsid w:val="00770335"/>
    <w:pPr>
      <w:autoSpaceDE w:val="0"/>
      <w:autoSpaceDN w:val="0"/>
      <w:ind w:left="1600"/>
    </w:pPr>
  </w:style>
  <w:style w:type="paragraph" w:styleId="26">
    <w:name w:val="List 2"/>
    <w:basedOn w:val="a"/>
    <w:uiPriority w:val="99"/>
    <w:rsid w:val="00770335"/>
    <w:pPr>
      <w:ind w:left="566" w:hanging="283"/>
    </w:pPr>
    <w:rPr>
      <w:b/>
      <w:sz w:val="28"/>
    </w:rPr>
  </w:style>
  <w:style w:type="paragraph" w:customStyle="1" w:styleId="27">
    <w:name w:val="сновной текст с отступом 2"/>
    <w:basedOn w:val="a"/>
    <w:uiPriority w:val="99"/>
    <w:rsid w:val="00770335"/>
    <w:pPr>
      <w:widowControl w:val="0"/>
      <w:autoSpaceDE w:val="0"/>
      <w:autoSpaceDN w:val="0"/>
      <w:ind w:firstLine="720"/>
      <w:jc w:val="both"/>
    </w:pPr>
    <w:rPr>
      <w:sz w:val="26"/>
      <w:szCs w:val="26"/>
    </w:rPr>
  </w:style>
  <w:style w:type="character" w:customStyle="1" w:styleId="aff9">
    <w:name w:val="Основной шрифт"/>
    <w:uiPriority w:val="99"/>
    <w:rsid w:val="00770335"/>
  </w:style>
  <w:style w:type="paragraph" w:styleId="affa">
    <w:name w:val="Block Text"/>
    <w:basedOn w:val="a"/>
    <w:uiPriority w:val="99"/>
    <w:rsid w:val="00770335"/>
    <w:pPr>
      <w:overflowPunct w:val="0"/>
      <w:autoSpaceDE w:val="0"/>
      <w:autoSpaceDN w:val="0"/>
      <w:adjustRightInd w:val="0"/>
      <w:ind w:left="284" w:right="-1"/>
      <w:jc w:val="both"/>
      <w:textAlignment w:val="baseline"/>
    </w:pPr>
    <w:rPr>
      <w:sz w:val="28"/>
    </w:rPr>
  </w:style>
  <w:style w:type="paragraph" w:customStyle="1" w:styleId="ConsPlusCell">
    <w:name w:val="ConsPlusCell"/>
    <w:uiPriority w:val="99"/>
    <w:rsid w:val="00770335"/>
    <w:pPr>
      <w:widowControl w:val="0"/>
      <w:autoSpaceDE w:val="0"/>
      <w:autoSpaceDN w:val="0"/>
      <w:adjustRightInd w:val="0"/>
    </w:pPr>
    <w:rPr>
      <w:rFonts w:ascii="Arial" w:hAnsi="Arial" w:cs="Arial"/>
    </w:rPr>
  </w:style>
  <w:style w:type="paragraph" w:styleId="affb">
    <w:name w:val="Plain Text"/>
    <w:basedOn w:val="a"/>
    <w:link w:val="affc"/>
    <w:uiPriority w:val="99"/>
    <w:rsid w:val="00770335"/>
    <w:rPr>
      <w:rFonts w:ascii="Courier New" w:hAnsi="Courier New" w:cs="Courier New"/>
    </w:rPr>
  </w:style>
  <w:style w:type="paragraph" w:customStyle="1" w:styleId="Style8">
    <w:name w:val="Style8"/>
    <w:basedOn w:val="a"/>
    <w:uiPriority w:val="99"/>
    <w:rsid w:val="00770335"/>
    <w:pPr>
      <w:widowControl w:val="0"/>
      <w:autoSpaceDE w:val="0"/>
      <w:autoSpaceDN w:val="0"/>
      <w:adjustRightInd w:val="0"/>
    </w:pPr>
    <w:rPr>
      <w:sz w:val="24"/>
      <w:szCs w:val="24"/>
    </w:rPr>
  </w:style>
  <w:style w:type="character" w:customStyle="1" w:styleId="affc">
    <w:name w:val="Текст Знак"/>
    <w:basedOn w:val="a0"/>
    <w:link w:val="affb"/>
    <w:uiPriority w:val="99"/>
    <w:locked/>
    <w:rsid w:val="00770335"/>
    <w:rPr>
      <w:rFonts w:ascii="Courier New" w:hAnsi="Courier New" w:cs="Courier New"/>
    </w:rPr>
  </w:style>
  <w:style w:type="character" w:customStyle="1" w:styleId="FontStyle22">
    <w:name w:val="Font Style22"/>
    <w:basedOn w:val="a0"/>
    <w:uiPriority w:val="99"/>
    <w:rsid w:val="00770335"/>
    <w:rPr>
      <w:rFonts w:ascii="Garamond" w:hAnsi="Garamond" w:cs="Garamond"/>
      <w:b/>
      <w:bCs/>
      <w:sz w:val="24"/>
      <w:szCs w:val="24"/>
    </w:rPr>
  </w:style>
  <w:style w:type="paragraph" w:customStyle="1" w:styleId="Style5">
    <w:name w:val="Style5"/>
    <w:basedOn w:val="a"/>
    <w:uiPriority w:val="99"/>
    <w:rsid w:val="00770335"/>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770335"/>
    <w:pPr>
      <w:widowControl w:val="0"/>
      <w:autoSpaceDE w:val="0"/>
      <w:autoSpaceDN w:val="0"/>
      <w:adjustRightInd w:val="0"/>
    </w:pPr>
    <w:rPr>
      <w:sz w:val="24"/>
      <w:szCs w:val="24"/>
    </w:rPr>
  </w:style>
  <w:style w:type="paragraph" w:customStyle="1" w:styleId="Style11">
    <w:name w:val="Style11"/>
    <w:basedOn w:val="a"/>
    <w:uiPriority w:val="99"/>
    <w:rsid w:val="00770335"/>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770335"/>
    <w:rPr>
      <w:rFonts w:ascii="Times New Roman" w:hAnsi="Times New Roman" w:cs="Times New Roman"/>
      <w:sz w:val="22"/>
      <w:szCs w:val="22"/>
    </w:rPr>
  </w:style>
  <w:style w:type="character" w:customStyle="1" w:styleId="12">
    <w:name w:val="Знак Знак Знак1"/>
    <w:basedOn w:val="a0"/>
    <w:uiPriority w:val="99"/>
    <w:locked/>
    <w:rsid w:val="00770335"/>
    <w:rPr>
      <w:rFonts w:cs="Times New Roman"/>
      <w:b/>
      <w:bCs/>
      <w:sz w:val="28"/>
      <w:szCs w:val="28"/>
      <w:lang w:val="ru-RU" w:eastAsia="ru-RU" w:bidi="ar-SA"/>
    </w:rPr>
  </w:style>
  <w:style w:type="paragraph" w:customStyle="1" w:styleId="ListParagraph1">
    <w:name w:val="List Paragraph1"/>
    <w:basedOn w:val="a"/>
    <w:uiPriority w:val="99"/>
    <w:rsid w:val="00770335"/>
    <w:pPr>
      <w:autoSpaceDE w:val="0"/>
      <w:autoSpaceDN w:val="0"/>
      <w:ind w:left="720"/>
      <w:contextualSpacing/>
    </w:pPr>
  </w:style>
  <w:style w:type="character" w:customStyle="1" w:styleId="230">
    <w:name w:val="Знак Знак23"/>
    <w:basedOn w:val="a0"/>
    <w:uiPriority w:val="99"/>
    <w:locked/>
    <w:rsid w:val="00770335"/>
    <w:rPr>
      <w:rFonts w:ascii="Cambria" w:hAnsi="Cambria" w:cs="Times New Roman"/>
      <w:b/>
      <w:bCs/>
      <w:kern w:val="32"/>
      <w:sz w:val="32"/>
      <w:szCs w:val="32"/>
    </w:rPr>
  </w:style>
  <w:style w:type="paragraph" w:customStyle="1" w:styleId="13">
    <w:name w:val="заголовок 1"/>
    <w:uiPriority w:val="99"/>
    <w:rsid w:val="00770335"/>
    <w:pPr>
      <w:keepNext/>
      <w:widowControl w:val="0"/>
      <w:autoSpaceDE w:val="0"/>
      <w:autoSpaceDN w:val="0"/>
      <w:spacing w:before="600"/>
    </w:pPr>
    <w:rPr>
      <w:sz w:val="28"/>
      <w:szCs w:val="28"/>
    </w:rPr>
  </w:style>
  <w:style w:type="character" w:customStyle="1" w:styleId="HeaderChar2">
    <w:name w:val="Header Char2"/>
    <w:basedOn w:val="a0"/>
    <w:uiPriority w:val="99"/>
    <w:locked/>
    <w:rsid w:val="00770335"/>
    <w:rPr>
      <w:rFonts w:cs="Times New Roman"/>
    </w:rPr>
  </w:style>
  <w:style w:type="paragraph" w:customStyle="1" w:styleId="28">
    <w:name w:val="2"/>
    <w:basedOn w:val="a"/>
    <w:uiPriority w:val="99"/>
    <w:rsid w:val="00770335"/>
    <w:pPr>
      <w:widowControl w:val="0"/>
      <w:adjustRightInd w:val="0"/>
      <w:spacing w:after="360"/>
      <w:ind w:left="1588"/>
      <w:textAlignment w:val="baseline"/>
    </w:pPr>
    <w:rPr>
      <w:rFonts w:ascii="Arial" w:hAnsi="Arial"/>
      <w:caps/>
      <w:sz w:val="22"/>
    </w:rPr>
  </w:style>
  <w:style w:type="paragraph" w:customStyle="1" w:styleId="14">
    <w:name w:val="Обычный1"/>
    <w:uiPriority w:val="99"/>
    <w:rsid w:val="00770335"/>
  </w:style>
  <w:style w:type="paragraph" w:customStyle="1" w:styleId="Normal1">
    <w:name w:val="Normal1"/>
    <w:uiPriority w:val="99"/>
    <w:rsid w:val="00770335"/>
    <w:pPr>
      <w:widowControl w:val="0"/>
    </w:pPr>
    <w:rPr>
      <w:sz w:val="28"/>
    </w:rPr>
  </w:style>
  <w:style w:type="paragraph" w:customStyle="1" w:styleId="BodyText21">
    <w:name w:val="Body Text 21"/>
    <w:basedOn w:val="a"/>
    <w:uiPriority w:val="99"/>
    <w:rsid w:val="00770335"/>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770335"/>
    <w:pPr>
      <w:spacing w:before="40" w:after="40"/>
      <w:ind w:left="100" w:right="100"/>
      <w:jc w:val="center"/>
    </w:pPr>
    <w:rPr>
      <w:rFonts w:ascii="Verdana" w:hAnsi="Verdana"/>
      <w:color w:val="000000"/>
      <w:sz w:val="16"/>
      <w:szCs w:val="16"/>
    </w:rPr>
  </w:style>
  <w:style w:type="character" w:customStyle="1" w:styleId="ConsPlusNormal0">
    <w:name w:val="ConsPlusNormal Знак"/>
    <w:basedOn w:val="a0"/>
    <w:link w:val="ConsPlusNormal"/>
    <w:uiPriority w:val="99"/>
    <w:locked/>
    <w:rsid w:val="005A6CED"/>
    <w:rPr>
      <w:rFonts w:ascii="Arial" w:hAnsi="Arial" w:cs="Arial"/>
      <w:lang w:val="ru-RU" w:eastAsia="ru-RU" w:bidi="ar-SA"/>
    </w:rPr>
  </w:style>
  <w:style w:type="paragraph" w:customStyle="1" w:styleId="110">
    <w:name w:val="Обычный11"/>
    <w:uiPriority w:val="99"/>
    <w:rsid w:val="00B31F2D"/>
  </w:style>
  <w:style w:type="paragraph" w:customStyle="1" w:styleId="29">
    <w:name w:val="Обычный2"/>
    <w:rsid w:val="009C0A6C"/>
    <w:rPr>
      <w:snapToGrid w:val="0"/>
    </w:rPr>
  </w:style>
  <w:style w:type="character" w:customStyle="1" w:styleId="FootnoteTextChar">
    <w:name w:val="Footnote Text Char"/>
    <w:basedOn w:val="a0"/>
    <w:uiPriority w:val="99"/>
    <w:semiHidden/>
    <w:locked/>
    <w:rsid w:val="00A35415"/>
    <w:rPr>
      <w:rFonts w:cs="Times New Roman"/>
      <w:lang w:val="ru-RU" w:eastAsia="ru-RU" w:bidi="ar-SA"/>
    </w:rPr>
  </w:style>
  <w:style w:type="character" w:customStyle="1" w:styleId="HeaderChar">
    <w:name w:val="Header Char"/>
    <w:basedOn w:val="a0"/>
    <w:uiPriority w:val="99"/>
    <w:semiHidden/>
    <w:locked/>
    <w:rsid w:val="00A35415"/>
    <w:rPr>
      <w:rFonts w:cs="Times New Roman"/>
    </w:rPr>
  </w:style>
  <w:style w:type="character" w:customStyle="1" w:styleId="TitleChar">
    <w:name w:val="Title Char"/>
    <w:aliases w:val="Знак Char,Знак2 Char"/>
    <w:basedOn w:val="a0"/>
    <w:uiPriority w:val="99"/>
    <w:locked/>
    <w:rsid w:val="00A35415"/>
    <w:rPr>
      <w:rFonts w:cs="Times New Roman"/>
      <w:b/>
      <w:bCs/>
      <w:sz w:val="28"/>
      <w:szCs w:val="28"/>
      <w:lang w:val="ru-RU" w:eastAsia="ru-RU" w:bidi="ar-SA"/>
    </w:rPr>
  </w:style>
  <w:style w:type="character" w:customStyle="1" w:styleId="DocumentMapChar">
    <w:name w:val="Document Map Char"/>
    <w:basedOn w:val="a0"/>
    <w:uiPriority w:val="99"/>
    <w:locked/>
    <w:rsid w:val="00A35415"/>
    <w:rPr>
      <w:rFonts w:cs="Times New Roman"/>
      <w:b/>
      <w:bCs/>
      <w:sz w:val="28"/>
      <w:szCs w:val="28"/>
      <w:lang w:val="ru-RU" w:eastAsia="ru-RU" w:bidi="ar-SA"/>
    </w:rPr>
  </w:style>
  <w:style w:type="character" w:customStyle="1" w:styleId="15">
    <w:name w:val="Текст Знак1"/>
    <w:aliases w:val="Текст Знак Знак"/>
    <w:basedOn w:val="a0"/>
    <w:uiPriority w:val="99"/>
    <w:locked/>
    <w:rsid w:val="00A35415"/>
    <w:rPr>
      <w:rFonts w:ascii="Courier New" w:hAnsi="Courier New" w:cs="Courier New"/>
      <w:lang w:val="ru-RU" w:eastAsia="ru-RU" w:bidi="ar-SA"/>
    </w:rPr>
  </w:style>
  <w:style w:type="character" w:customStyle="1" w:styleId="16">
    <w:name w:val="Верхний колонтитул Знак1"/>
    <w:basedOn w:val="a0"/>
    <w:uiPriority w:val="99"/>
    <w:semiHidden/>
    <w:locked/>
    <w:rsid w:val="00A35415"/>
    <w:rPr>
      <w:rFonts w:cs="Times New Roman"/>
    </w:rPr>
  </w:style>
  <w:style w:type="character" w:customStyle="1" w:styleId="220">
    <w:name w:val="Знак Знак22"/>
    <w:basedOn w:val="a0"/>
    <w:uiPriority w:val="99"/>
    <w:semiHidden/>
    <w:locked/>
    <w:rsid w:val="00A35415"/>
    <w:rPr>
      <w:rFonts w:ascii="Cambria" w:hAnsi="Cambria" w:cs="Times New Roman"/>
      <w:b/>
      <w:bCs/>
      <w:i/>
      <w:iCs/>
      <w:sz w:val="28"/>
      <w:szCs w:val="28"/>
    </w:rPr>
  </w:style>
  <w:style w:type="numbering" w:customStyle="1" w:styleId="17">
    <w:name w:val="Нет списка1"/>
    <w:next w:val="a2"/>
    <w:uiPriority w:val="99"/>
    <w:semiHidden/>
    <w:unhideWhenUsed/>
    <w:rsid w:val="00A35415"/>
  </w:style>
  <w:style w:type="table" w:customStyle="1" w:styleId="18">
    <w:name w:val="Сетка таблицы1"/>
    <w:basedOn w:val="a1"/>
    <w:next w:val="af2"/>
    <w:uiPriority w:val="99"/>
    <w:rsid w:val="00A35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Обычный3"/>
    <w:rsid w:val="00D1465C"/>
    <w:rPr>
      <w:snapToGrid w:val="0"/>
    </w:rPr>
  </w:style>
  <w:style w:type="paragraph" w:styleId="affd">
    <w:name w:val="No Spacing"/>
    <w:uiPriority w:val="1"/>
    <w:qFormat/>
    <w:rsid w:val="00B64235"/>
    <w:rPr>
      <w:sz w:val="24"/>
      <w:szCs w:val="24"/>
    </w:rPr>
  </w:style>
  <w:style w:type="character" w:styleId="affe">
    <w:name w:val="line number"/>
    <w:basedOn w:val="a0"/>
    <w:uiPriority w:val="99"/>
    <w:semiHidden/>
    <w:unhideWhenUsed/>
    <w:rsid w:val="006A03C1"/>
  </w:style>
  <w:style w:type="character" w:customStyle="1" w:styleId="36">
    <w:name w:val="Знак Знак3"/>
    <w:basedOn w:val="a0"/>
    <w:uiPriority w:val="99"/>
    <w:rsid w:val="002A6A63"/>
    <w:rPr>
      <w:rFonts w:cs="Times New Roman"/>
      <w:b/>
      <w:bCs/>
      <w:sz w:val="28"/>
      <w:szCs w:val="28"/>
      <w:lang w:val="ru-RU" w:eastAsia="ru-RU" w:bidi="ar-SA"/>
    </w:rPr>
  </w:style>
  <w:style w:type="paragraph" w:customStyle="1" w:styleId="41">
    <w:name w:val="Обычный4"/>
    <w:rsid w:val="00A3353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26">
      <w:marLeft w:val="0"/>
      <w:marRight w:val="0"/>
      <w:marTop w:val="0"/>
      <w:marBottom w:val="0"/>
      <w:divBdr>
        <w:top w:val="none" w:sz="0" w:space="0" w:color="auto"/>
        <w:left w:val="none" w:sz="0" w:space="0" w:color="auto"/>
        <w:bottom w:val="none" w:sz="0" w:space="0" w:color="auto"/>
        <w:right w:val="none" w:sz="0" w:space="0" w:color="auto"/>
      </w:divBdr>
    </w:div>
    <w:div w:id="133328727">
      <w:marLeft w:val="0"/>
      <w:marRight w:val="0"/>
      <w:marTop w:val="0"/>
      <w:marBottom w:val="0"/>
      <w:divBdr>
        <w:top w:val="none" w:sz="0" w:space="0" w:color="auto"/>
        <w:left w:val="none" w:sz="0" w:space="0" w:color="auto"/>
        <w:bottom w:val="none" w:sz="0" w:space="0" w:color="auto"/>
        <w:right w:val="none" w:sz="0" w:space="0" w:color="auto"/>
      </w:divBdr>
    </w:div>
    <w:div w:id="133328728">
      <w:marLeft w:val="0"/>
      <w:marRight w:val="0"/>
      <w:marTop w:val="0"/>
      <w:marBottom w:val="0"/>
      <w:divBdr>
        <w:top w:val="none" w:sz="0" w:space="0" w:color="auto"/>
        <w:left w:val="none" w:sz="0" w:space="0" w:color="auto"/>
        <w:bottom w:val="none" w:sz="0" w:space="0" w:color="auto"/>
        <w:right w:val="none" w:sz="0" w:space="0" w:color="auto"/>
      </w:divBdr>
    </w:div>
    <w:div w:id="133328729">
      <w:marLeft w:val="0"/>
      <w:marRight w:val="0"/>
      <w:marTop w:val="0"/>
      <w:marBottom w:val="0"/>
      <w:divBdr>
        <w:top w:val="none" w:sz="0" w:space="0" w:color="auto"/>
        <w:left w:val="none" w:sz="0" w:space="0" w:color="auto"/>
        <w:bottom w:val="none" w:sz="0" w:space="0" w:color="auto"/>
        <w:right w:val="none" w:sz="0" w:space="0" w:color="auto"/>
      </w:divBdr>
    </w:div>
    <w:div w:id="133328730">
      <w:marLeft w:val="0"/>
      <w:marRight w:val="0"/>
      <w:marTop w:val="0"/>
      <w:marBottom w:val="0"/>
      <w:divBdr>
        <w:top w:val="none" w:sz="0" w:space="0" w:color="auto"/>
        <w:left w:val="none" w:sz="0" w:space="0" w:color="auto"/>
        <w:bottom w:val="none" w:sz="0" w:space="0" w:color="auto"/>
        <w:right w:val="none" w:sz="0" w:space="0" w:color="auto"/>
      </w:divBdr>
    </w:div>
    <w:div w:id="133328731">
      <w:marLeft w:val="0"/>
      <w:marRight w:val="0"/>
      <w:marTop w:val="0"/>
      <w:marBottom w:val="0"/>
      <w:divBdr>
        <w:top w:val="none" w:sz="0" w:space="0" w:color="auto"/>
        <w:left w:val="none" w:sz="0" w:space="0" w:color="auto"/>
        <w:bottom w:val="none" w:sz="0" w:space="0" w:color="auto"/>
        <w:right w:val="none" w:sz="0" w:space="0" w:color="auto"/>
      </w:divBdr>
    </w:div>
    <w:div w:id="445006366">
      <w:bodyDiv w:val="1"/>
      <w:marLeft w:val="0"/>
      <w:marRight w:val="0"/>
      <w:marTop w:val="0"/>
      <w:marBottom w:val="0"/>
      <w:divBdr>
        <w:top w:val="none" w:sz="0" w:space="0" w:color="auto"/>
        <w:left w:val="none" w:sz="0" w:space="0" w:color="auto"/>
        <w:bottom w:val="none" w:sz="0" w:space="0" w:color="auto"/>
        <w:right w:val="none" w:sz="0" w:space="0" w:color="auto"/>
      </w:divBdr>
    </w:div>
    <w:div w:id="703599893">
      <w:bodyDiv w:val="1"/>
      <w:marLeft w:val="0"/>
      <w:marRight w:val="0"/>
      <w:marTop w:val="0"/>
      <w:marBottom w:val="0"/>
      <w:divBdr>
        <w:top w:val="none" w:sz="0" w:space="0" w:color="auto"/>
        <w:left w:val="none" w:sz="0" w:space="0" w:color="auto"/>
        <w:bottom w:val="none" w:sz="0" w:space="0" w:color="auto"/>
        <w:right w:val="none" w:sz="0" w:space="0" w:color="auto"/>
      </w:divBdr>
    </w:div>
    <w:div w:id="762871552">
      <w:bodyDiv w:val="1"/>
      <w:marLeft w:val="0"/>
      <w:marRight w:val="0"/>
      <w:marTop w:val="0"/>
      <w:marBottom w:val="0"/>
      <w:divBdr>
        <w:top w:val="none" w:sz="0" w:space="0" w:color="auto"/>
        <w:left w:val="none" w:sz="0" w:space="0" w:color="auto"/>
        <w:bottom w:val="none" w:sz="0" w:space="0" w:color="auto"/>
        <w:right w:val="none" w:sz="0" w:space="0" w:color="auto"/>
      </w:divBdr>
    </w:div>
    <w:div w:id="1311255157">
      <w:bodyDiv w:val="1"/>
      <w:marLeft w:val="0"/>
      <w:marRight w:val="0"/>
      <w:marTop w:val="0"/>
      <w:marBottom w:val="0"/>
      <w:divBdr>
        <w:top w:val="none" w:sz="0" w:space="0" w:color="auto"/>
        <w:left w:val="none" w:sz="0" w:space="0" w:color="auto"/>
        <w:bottom w:val="none" w:sz="0" w:space="0" w:color="auto"/>
        <w:right w:val="none" w:sz="0" w:space="0" w:color="auto"/>
      </w:divBdr>
    </w:div>
    <w:div w:id="1527711214">
      <w:bodyDiv w:val="1"/>
      <w:marLeft w:val="0"/>
      <w:marRight w:val="0"/>
      <w:marTop w:val="0"/>
      <w:marBottom w:val="0"/>
      <w:divBdr>
        <w:top w:val="none" w:sz="0" w:space="0" w:color="auto"/>
        <w:left w:val="none" w:sz="0" w:space="0" w:color="auto"/>
        <w:bottom w:val="none" w:sz="0" w:space="0" w:color="auto"/>
        <w:right w:val="none" w:sz="0" w:space="0" w:color="auto"/>
      </w:divBdr>
    </w:div>
    <w:div w:id="18383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consultantplus://offline/main?base=LAW;n=109042;fld=13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main?base=LAW;n=117057;fld=134;dst=22" TargetMode="External"/><Relationship Id="rId2" Type="http://schemas.openxmlformats.org/officeDocument/2006/relationships/customXml" Target="../customXml/item2.xml"/><Relationship Id="rId16" Type="http://schemas.openxmlformats.org/officeDocument/2006/relationships/hyperlink" Target="consultantplus://offline/ref=97A071B6FF0674BDFC0E3EE68365FF13DA44805F2147C53D30A2A91F9A641562E1B76D03CBDBE93466DD6Ci3i5I" TargetMode="External"/><Relationship Id="rId20" Type="http://schemas.openxmlformats.org/officeDocument/2006/relationships/hyperlink" Target="consultantplus://offline/ref=5FAC458E14A9327DEE3DD5BDBFB753CDD602A2ABAD0C222EA0D1D0D3707EA1F67E7E5D09BA617F129DF857C03A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97A071B6FF0674BDFC0E3EE68365FF13DA44805F2147C53D30A2A91F9A641562E1B76D03CBDBE93466DD6Ci3i5I" TargetMode="External"/><Relationship Id="rId10" Type="http://schemas.openxmlformats.org/officeDocument/2006/relationships/footnotes" Target="footnotes.xml"/><Relationship Id="rId19" Type="http://schemas.openxmlformats.org/officeDocument/2006/relationships/hyperlink" Target="consultantplus://offline/ref=5FAC458E14A9327DEE3DD5BDBFB753CDD602A2ABAB05202EA0D1D0D3707EA1F67E7E5D09BA617F129DF854C03C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97A071B6FF0674BDFC0E3EE68365FF13DA44805F2147C53D30A2A91F9A641562E1B76D03CBDBE93466DD6Ci3i5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46016b1-ecc9-410e-95eb-a13f7eb3881b">6KDV5W64NSFS-399-4068</_dlc_DocId>
    <_dlc_DocIdUrl xmlns="746016b1-ecc9-410e-95eb-a13f7eb3881b">
      <Url>http://port.admnsk.ru/sites/main/sovet/_layouts/DocIdRedir.aspx?ID=6KDV5W64NSFS-399-4068</Url>
      <Description>6KDV5W64NSFS-399-4068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69598-B2B8-4AEC-80F1-EE6C944AE6EB}">
  <ds:schemaRefs>
    <ds:schemaRef ds:uri="http://schemas.microsoft.com/sharepoint/v3/contenttype/forms"/>
  </ds:schemaRefs>
</ds:datastoreItem>
</file>

<file path=customXml/itemProps2.xml><?xml version="1.0" encoding="utf-8"?>
<ds:datastoreItem xmlns:ds="http://schemas.openxmlformats.org/officeDocument/2006/customXml" ds:itemID="{8E8F6440-3E94-4FF3-BD05-D7B2F38B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E2BBB-FA26-499A-AFE4-E0D65BC02F3E}">
  <ds:schemaRefs>
    <ds:schemaRef ds:uri="http://schemas.microsoft.com/sharepoint/events"/>
  </ds:schemaRefs>
</ds:datastoreItem>
</file>

<file path=customXml/itemProps4.xml><?xml version="1.0" encoding="utf-8"?>
<ds:datastoreItem xmlns:ds="http://schemas.openxmlformats.org/officeDocument/2006/customXml" ds:itemID="{715C11D2-7239-48ED-A2E2-DFCC860DAEE9}">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F9086856-8E6E-48C7-9503-EB18B0AF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1</TotalTime>
  <Pages>1</Pages>
  <Words>30520</Words>
  <Characters>173965</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Комплетова Юлия Евгеньевна</dc:creator>
  <cp:keywords/>
  <dc:description/>
  <cp:lastModifiedBy>Комплетова Юлия Евгеньевна</cp:lastModifiedBy>
  <cp:revision>3</cp:revision>
  <cp:lastPrinted>2013-12-17T04:03:00Z</cp:lastPrinted>
  <dcterms:created xsi:type="dcterms:W3CDTF">2018-09-07T03:29:00Z</dcterms:created>
  <dcterms:modified xsi:type="dcterms:W3CDTF">2018-09-07T03:29:00Z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26a39a7c-a5c5-4148-86d6-4cf3be81675a</vt:lpwstr>
  </property>
</Properties>
</file>