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30" w:rsidRDefault="00FA4F30">
      <w:bookmarkStart w:id="0" w:name="_GoBack"/>
      <w:bookmarkEnd w:id="0"/>
    </w:p>
    <w:p w:rsidR="00FA4F30" w:rsidRDefault="00FA4F30" w:rsidP="00FA4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ГОРОДА НОВОСИБИРСКА </w:t>
      </w:r>
    </w:p>
    <w:p w:rsidR="00FA4F30" w:rsidRDefault="00FA4F30" w:rsidP="00FA4F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A4F30" w:rsidRDefault="00FA4F30" w:rsidP="00FA4F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A4F30" w:rsidRDefault="00FA4F30" w:rsidP="00FA4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4F30" w:rsidRDefault="00FA4F30" w:rsidP="00FA4F30">
      <w:pPr>
        <w:ind w:right="4535"/>
        <w:jc w:val="both"/>
        <w:rPr>
          <w:rStyle w:val="FontStyle66"/>
          <w:sz w:val="28"/>
          <w:szCs w:val="28"/>
        </w:rPr>
      </w:pPr>
      <w:r>
        <w:rPr>
          <w:rStyle w:val="FontStyle66"/>
          <w:b w:val="0"/>
          <w:sz w:val="28"/>
          <w:szCs w:val="28"/>
        </w:rPr>
        <w:t>О внесении изменений в решение Совета депутатов города Новосибирска от 24.06.2009 № 1317 «Об утверждении составов комиссий по делам несовершеннолетних и защите их прав города Новосибирска и районов города Новосибирска»</w:t>
      </w:r>
    </w:p>
    <w:p w:rsidR="00FA4F30" w:rsidRDefault="00FA4F30" w:rsidP="00FA4F30">
      <w:pPr>
        <w:ind w:right="4535"/>
        <w:jc w:val="both"/>
        <w:rPr>
          <w:rFonts w:ascii="Calibri" w:hAnsi="Calibri"/>
        </w:rPr>
      </w:pP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в соответствии с Положением о комиссии по делам несовершеннолетних и защите их прав города Новосибирска, утвержденным решением Совета депутатов города Новосибирска от 26.10.2011   № 463, Положением о комиссии по делам несовершеннолетних и защите их прав района города Новосибирска, утвержденным решением Совета депутатов города Новосибирска от 21.05.2008 № 983, руководствуясь статьей 35 Устава города Новосибирска, Совет депутатов города Новосибирска РЕШИЛ: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решение Совета депутатов города Новосибирска от 24.06.2009 № 1317 «Об утверждении составов комиссий по делам несовершеннолетних и защите их прав города Новосибирска и районов города Новосибирска»  (в редакции решений Совета депутатов города Новосибирска от 23.09.2009 № 1376, от 23.12.2009 № 1513, от 22.12.2010 № 268, от 30.03.2011 № 330, от 28.09.2011 № 445, от 21.12.2011 № 527, от 25.04.2012 № 602, от 27.06.2012 № 660, от 19.09.2012 № 686, от 17.12.2012 № 779, от 27.02.2013 № 813, от 26.06.2013 № 923, от 25.09.2013 № 969) следующие изменения: 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1 «Состав комиссии по делам несовершеннолетних и защите их прав города Новосибирска»: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комиссии по делам несовершеннолетних и защите их прав 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Чашкову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Георгиевну;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 по делам несовершеннолетних и защите их прав города Новосибирска Калинину Татьяну Валентиновну – главного специалиста отдела по организационному обеспечению деятельности заместителя мэра города Новосибирска, назначив ее ответственным секретарем комиссии по делам несовершеннолетних и защите их прав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 приложении 2 «Составы районных комиссий по делам несовершеннолетних и защите их прав города Новосибирска»: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Вывести из состава комиссии по делам несовершеннолетних и защите их прав Дзержинского района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Хрячкову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Валентиновну, Соловьеву Любовь Владимировну;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комиссии по делам несовершеннолетних и защите их прав Дзержинского района города Новосибирска: 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Старых Лидию Васильевну 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начальника отдела образования администрации Дзержинского района города Новосибирска, назначив ее заместителем председателя комиссии по делам несовершеннолетних и защите их прав Дзержинского района города Новосибирска;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Пешкову Наталью Александровну – начальника отдела опеки и попечительства администрации Дзержинского района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Вывести из состава комиссии по делам несовершеннолетних и защите их прав Железнодорожного района города Новосибирска Шестернина Евгения Анатольевича;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комиссии по делам несовершеннолетних и защите их прав Железнодорожного района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Таймасову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Николаевну – первого заместителя главы администрации Центрального округа по Железнодорожному, Заельцовскому и Центральному районам города Новосибирска, назначив ее председателем комиссии по делам несовершеннолетних и защите их прав Железнодорожного района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Вывести из состава комиссии по делам несовершеннолетних и защите их прав Заельцовского района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Биндюкову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</w:t>
      </w:r>
      <w:proofErr w:type="spellStart"/>
      <w:r>
        <w:rPr>
          <w:rFonts w:ascii="Times New Roman" w:hAnsi="Times New Roman"/>
          <w:sz w:val="28"/>
          <w:szCs w:val="28"/>
        </w:rPr>
        <w:t>Карповну</w:t>
      </w:r>
      <w:proofErr w:type="spellEnd"/>
      <w:r>
        <w:rPr>
          <w:rFonts w:ascii="Times New Roman" w:hAnsi="Times New Roman"/>
          <w:sz w:val="28"/>
          <w:szCs w:val="28"/>
        </w:rPr>
        <w:t>, Шестернина Евгения Анатольевича;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состав комиссии по делам несовершеннолетних и защите их прав Заельцовского района города Новосибирска </w:t>
      </w:r>
      <w:proofErr w:type="spellStart"/>
      <w:r>
        <w:rPr>
          <w:rFonts w:ascii="Times New Roman" w:hAnsi="Times New Roman"/>
          <w:sz w:val="28"/>
          <w:szCs w:val="28"/>
        </w:rPr>
        <w:t>Таймасову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Николаевну – первого заместителя главы администрации Центрального округа по Железнодорожному, Заельцовскому и Центральному районам города Новосибирска, назначив ее председателем комиссии по делам несовершеннолетних и защите их прав Заельцовского района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Вывести из состава комиссии по делам несовершеннолетних и защите их прав Калининского района города Новосибирска Лыкову Клавдию Александровну, Молчанову Елену Петровну;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 по делам несовершеннолетних и защите их прав Калининского района города Новосибирска: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Емец Зинаиду Борисовну – специалиста 1 разряда комиссии по делам несовершеннолетних и защите их прав  Калининского района города Новосибирска;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Георгиевну – начальника отдела опеки и попечительства администрации Калининского района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Вывести из состава комиссии по делам несовершеннолетних и защите их прав Ленинского  района  города Новосибирска Архипову Елену </w:t>
      </w:r>
      <w:proofErr w:type="spellStart"/>
      <w:r>
        <w:rPr>
          <w:rFonts w:ascii="Times New Roman" w:hAnsi="Times New Roman"/>
          <w:sz w:val="28"/>
          <w:szCs w:val="28"/>
        </w:rPr>
        <w:t>Дмитреевну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Кяжину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 Алексеевну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 по делам несовершеннолетних и защите их прав Ленинского района города Новосибирска: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Барамыкину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Ангелину Андреевну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специалиста 1 разряда комиссии по делам несовершеннолетних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защите их прав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района города Новосибирска;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Данильсона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Александрович – педагога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психолога структурного подразделения  «Прометей» муниципального казенного учреждения города Новосибирска «Городской центр психолого-педагогической поддержки молодежи «Родник»; 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Хаджаеву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Вадимовну – старшего инспектора комиссии по делам несовершеннолетних и защите их прав Ленинского района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Вывести из состава комиссии по делам несовершеннолетних и защите их прав Октябрьского района города Новосибирска Кузнецову Татьяну Савельевну, Филимонову Зинаиду Олеговну; 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 по делам несовершеннолетних и защите их прав Октябрьского района города Новосибирска: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Ильину Екатерину Сергеевну – специалиста 1 разряда комиссии по делам несовершеннолетних и защите их прав  Октябрьского района города Новосибирска;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Аляпкину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Васильевну –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начальника структурного подразделения «Алиса» муниципального казенного учреждения города Новосибирска «Городской центр психолого-педагогической поддержки молодежи «Родник».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Вывести из состава комиссии по делам несовершеннолетних и защите их прав Центрального района города Новосибирска Шестернина Евгения Анатольевича;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 в состав комиссии по делам несовершеннолетних и защите их прав Центрального района города Новосибирска  Рогожникову Анастасию Анатольевну –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главного специалиста отдела образования администрации Центрального округа по Железнодорожному, Заельцовскому и Центральному районам города Новосибирска, назначив ее заместителем председателя комиссии по делам несовершеннолетних и защите их прав Центрального района города Новосибирска; 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комиссии по делам несовершеннолетних и защите их прав Центрального района города Новосибирска: 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члена комиссии </w:t>
      </w:r>
      <w:proofErr w:type="spellStart"/>
      <w:r>
        <w:rPr>
          <w:rFonts w:ascii="Times New Roman" w:hAnsi="Times New Roman"/>
          <w:sz w:val="28"/>
          <w:szCs w:val="28"/>
        </w:rPr>
        <w:t>Таймасовой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Галины Николаевны «начальник отдела образования администрации Центрального округа по Железнодорожному, Заельцовскому и Центральному районам города Новосибирска» изменить на «первый заместитель главы администрации Центрального округа по Железнодорожному, Заельцовскому и Центральному районам города Новосибирска», назначив ее председателем комиссии по делам несовершеннолетних и защите их прав Центрального района города Новосибирска.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:rsidR="00FA4F30" w:rsidRDefault="00FA4F30" w:rsidP="00FA4F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на постоянную комиссию Совета депутатов города Новосибирска по социальному развитию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Андрейченко А. В.).</w:t>
      </w:r>
    </w:p>
    <w:p w:rsidR="00FA4F30" w:rsidRDefault="00FA4F30" w:rsidP="00FA4F30">
      <w:pPr>
        <w:jc w:val="both"/>
        <w:rPr>
          <w:rFonts w:ascii="Times New Roman" w:hAnsi="Times New Roman"/>
          <w:sz w:val="28"/>
          <w:szCs w:val="28"/>
        </w:rPr>
      </w:pPr>
    </w:p>
    <w:p w:rsidR="002B574A" w:rsidRDefault="002B574A" w:rsidP="00FA4F30">
      <w:pPr>
        <w:jc w:val="both"/>
        <w:rPr>
          <w:rFonts w:ascii="Times New Roman" w:hAnsi="Times New Roman"/>
          <w:sz w:val="28"/>
          <w:szCs w:val="28"/>
        </w:rPr>
      </w:pPr>
    </w:p>
    <w:p w:rsidR="00FA4F30" w:rsidRDefault="00FA4F30" w:rsidP="00FA4F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A4F30" w:rsidRDefault="00FA4F30" w:rsidP="002B574A">
      <w:pPr>
        <w:jc w:val="both"/>
      </w:pPr>
      <w:r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574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Н. Н. Болтенко</w:t>
      </w:r>
    </w:p>
    <w:p w:rsidR="00FA4F30" w:rsidRDefault="00FA4F30"/>
    <w:sectPr w:rsidR="00FA4F30" w:rsidSect="000D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56"/>
    <w:rsid w:val="00001ABE"/>
    <w:rsid w:val="00015592"/>
    <w:rsid w:val="00021668"/>
    <w:rsid w:val="00023053"/>
    <w:rsid w:val="00032F68"/>
    <w:rsid w:val="00043294"/>
    <w:rsid w:val="000604BE"/>
    <w:rsid w:val="000642B1"/>
    <w:rsid w:val="000767C9"/>
    <w:rsid w:val="000A6DA0"/>
    <w:rsid w:val="000B4949"/>
    <w:rsid w:val="000D0653"/>
    <w:rsid w:val="000E30C3"/>
    <w:rsid w:val="000E770D"/>
    <w:rsid w:val="0012642B"/>
    <w:rsid w:val="001827D3"/>
    <w:rsid w:val="001D0460"/>
    <w:rsid w:val="001D685B"/>
    <w:rsid w:val="0020218C"/>
    <w:rsid w:val="00204AB5"/>
    <w:rsid w:val="00245D60"/>
    <w:rsid w:val="002666FC"/>
    <w:rsid w:val="00294BDB"/>
    <w:rsid w:val="002B574A"/>
    <w:rsid w:val="002D07BE"/>
    <w:rsid w:val="002F6908"/>
    <w:rsid w:val="00321CF2"/>
    <w:rsid w:val="003328A7"/>
    <w:rsid w:val="00345D60"/>
    <w:rsid w:val="00370DF3"/>
    <w:rsid w:val="003B2419"/>
    <w:rsid w:val="003E3344"/>
    <w:rsid w:val="00406E09"/>
    <w:rsid w:val="004336CA"/>
    <w:rsid w:val="004447BC"/>
    <w:rsid w:val="00447055"/>
    <w:rsid w:val="0045676D"/>
    <w:rsid w:val="00490F3B"/>
    <w:rsid w:val="004A1F27"/>
    <w:rsid w:val="004B2BD9"/>
    <w:rsid w:val="004C3722"/>
    <w:rsid w:val="004E3ACE"/>
    <w:rsid w:val="004E49CB"/>
    <w:rsid w:val="00517C7E"/>
    <w:rsid w:val="00521E3F"/>
    <w:rsid w:val="00531154"/>
    <w:rsid w:val="00557706"/>
    <w:rsid w:val="00557E4B"/>
    <w:rsid w:val="00570826"/>
    <w:rsid w:val="005754A4"/>
    <w:rsid w:val="005B000A"/>
    <w:rsid w:val="005C2572"/>
    <w:rsid w:val="005D7B23"/>
    <w:rsid w:val="005D7E19"/>
    <w:rsid w:val="005E2E40"/>
    <w:rsid w:val="0060415B"/>
    <w:rsid w:val="006417D0"/>
    <w:rsid w:val="006545F8"/>
    <w:rsid w:val="00687B35"/>
    <w:rsid w:val="0069573B"/>
    <w:rsid w:val="006E0A19"/>
    <w:rsid w:val="0073588E"/>
    <w:rsid w:val="00760A40"/>
    <w:rsid w:val="007633F6"/>
    <w:rsid w:val="00792A3A"/>
    <w:rsid w:val="007D3C0F"/>
    <w:rsid w:val="007D7DE2"/>
    <w:rsid w:val="008039B9"/>
    <w:rsid w:val="00821AFC"/>
    <w:rsid w:val="00834E70"/>
    <w:rsid w:val="0084588D"/>
    <w:rsid w:val="00853D14"/>
    <w:rsid w:val="0089487C"/>
    <w:rsid w:val="008A0DE5"/>
    <w:rsid w:val="008A1532"/>
    <w:rsid w:val="008A360A"/>
    <w:rsid w:val="008A4F92"/>
    <w:rsid w:val="008E3C37"/>
    <w:rsid w:val="008E53E5"/>
    <w:rsid w:val="00935F43"/>
    <w:rsid w:val="009656B8"/>
    <w:rsid w:val="00976D8A"/>
    <w:rsid w:val="009A4D9F"/>
    <w:rsid w:val="009A71B2"/>
    <w:rsid w:val="009C1BCE"/>
    <w:rsid w:val="009F7024"/>
    <w:rsid w:val="00A0031B"/>
    <w:rsid w:val="00A02548"/>
    <w:rsid w:val="00A05129"/>
    <w:rsid w:val="00A15AB0"/>
    <w:rsid w:val="00A417C5"/>
    <w:rsid w:val="00A52B24"/>
    <w:rsid w:val="00A633D2"/>
    <w:rsid w:val="00A66040"/>
    <w:rsid w:val="00AA0D2D"/>
    <w:rsid w:val="00AC4DF7"/>
    <w:rsid w:val="00AF7E87"/>
    <w:rsid w:val="00B5547A"/>
    <w:rsid w:val="00B55525"/>
    <w:rsid w:val="00B7055D"/>
    <w:rsid w:val="00B839B7"/>
    <w:rsid w:val="00BC2243"/>
    <w:rsid w:val="00BC42A6"/>
    <w:rsid w:val="00BD08D4"/>
    <w:rsid w:val="00BE79E2"/>
    <w:rsid w:val="00C24E9A"/>
    <w:rsid w:val="00C458E8"/>
    <w:rsid w:val="00C61B4D"/>
    <w:rsid w:val="00C961AF"/>
    <w:rsid w:val="00CA17EC"/>
    <w:rsid w:val="00CB375B"/>
    <w:rsid w:val="00CC0756"/>
    <w:rsid w:val="00CC6D83"/>
    <w:rsid w:val="00CE3F99"/>
    <w:rsid w:val="00CF136B"/>
    <w:rsid w:val="00D1375E"/>
    <w:rsid w:val="00D2722E"/>
    <w:rsid w:val="00D32EE7"/>
    <w:rsid w:val="00D3319F"/>
    <w:rsid w:val="00D42AE2"/>
    <w:rsid w:val="00D769DD"/>
    <w:rsid w:val="00DA5584"/>
    <w:rsid w:val="00DA5607"/>
    <w:rsid w:val="00DA57CD"/>
    <w:rsid w:val="00DD4E0B"/>
    <w:rsid w:val="00DE1CBE"/>
    <w:rsid w:val="00DE44F7"/>
    <w:rsid w:val="00DF0086"/>
    <w:rsid w:val="00E015D1"/>
    <w:rsid w:val="00E05306"/>
    <w:rsid w:val="00E1754F"/>
    <w:rsid w:val="00E37F68"/>
    <w:rsid w:val="00E56410"/>
    <w:rsid w:val="00E6035E"/>
    <w:rsid w:val="00E63ED3"/>
    <w:rsid w:val="00E65179"/>
    <w:rsid w:val="00E74BAA"/>
    <w:rsid w:val="00EA0587"/>
    <w:rsid w:val="00EB1D75"/>
    <w:rsid w:val="00EB6D93"/>
    <w:rsid w:val="00ED0924"/>
    <w:rsid w:val="00F00CF7"/>
    <w:rsid w:val="00F10EE5"/>
    <w:rsid w:val="00F141BC"/>
    <w:rsid w:val="00F15163"/>
    <w:rsid w:val="00F500D8"/>
    <w:rsid w:val="00F7209E"/>
    <w:rsid w:val="00F842D1"/>
    <w:rsid w:val="00FA2D96"/>
    <w:rsid w:val="00FA3EC3"/>
    <w:rsid w:val="00FA4F30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05DC1-FA46-4A77-B1C2-597BF2C9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5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rsid w:val="00CC0756"/>
    <w:rPr>
      <w:rFonts w:ascii="Times New Roman" w:hAnsi="Times New Roman" w:cs="Times New Roman" w:hint="default"/>
      <w:b/>
      <w:bCs/>
      <w:sz w:val="30"/>
      <w:szCs w:val="30"/>
    </w:rPr>
  </w:style>
  <w:style w:type="table" w:styleId="a3">
    <w:name w:val="Table Grid"/>
    <w:basedOn w:val="a1"/>
    <w:uiPriority w:val="59"/>
    <w:rsid w:val="00CC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6KDV5W64NSFS-399-3856</_dlc_DocId>
    <_dlc_DocIdUrl xmlns="746016b1-ecc9-410e-95eb-a13f7eb3881b">
      <Url>http://port.admnsk.ru/sites/main/sovet/_layouts/DocIdRedir.aspx?ID=6KDV5W64NSFS-399-3856</Url>
      <Description>6KDV5W64NSFS-399-3856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96D0A-7F9E-467B-BA80-52716303AB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DA7F16-2677-4285-A41D-AEF6E35E4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8421-17F9-4DAC-97CD-1F928D4400FD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41FC335-BE89-4D10-9614-99DE566AD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TKalinina</dc:creator>
  <cp:keywords/>
  <dc:description/>
  <cp:lastModifiedBy>Комплетова Юлия Евгеньевна</cp:lastModifiedBy>
  <cp:revision>2</cp:revision>
  <cp:lastPrinted>2013-10-04T03:24:00Z</cp:lastPrinted>
  <dcterms:created xsi:type="dcterms:W3CDTF">2018-09-07T04:05:00Z</dcterms:created>
  <dcterms:modified xsi:type="dcterms:W3CDTF">2018-09-07T04:05:00Z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a532d0fa-5d35-4c7a-9a50-fe770c5c68c1</vt:lpwstr>
  </property>
  <property fmtid="{D5CDD505-2E9C-101B-9397-08002B2CF9AE}" pid="3" name="ContentTypeId">
    <vt:lpwstr>0x010100A645B26D705C1E4287E0552777E428E2</vt:lpwstr>
  </property>
</Properties>
</file>