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2F" w:rsidRPr="00D67496" w:rsidRDefault="00E56A2F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spacing w:val="-2"/>
        </w:rPr>
      </w:pPr>
      <w:bookmarkStart w:id="0" w:name="_GoBack"/>
      <w:bookmarkEnd w:id="0"/>
      <w:r w:rsidRPr="00DF62F2">
        <w:rPr>
          <w:spacing w:val="-2"/>
        </w:rPr>
        <w:t xml:space="preserve"> </w:t>
      </w:r>
      <w:r w:rsidRPr="00D67496">
        <w:rPr>
          <w:spacing w:val="-2"/>
        </w:rPr>
        <w:t>СОВЕТ ДЕПУТАТОВ ГОРОДА НОВОСИБИРСКА</w:t>
      </w:r>
    </w:p>
    <w:p w:rsidR="00E56A2F" w:rsidRPr="00D67496" w:rsidRDefault="00E56A2F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  <w:r w:rsidRPr="00D67496">
        <w:rPr>
          <w:b/>
          <w:bCs/>
          <w:spacing w:val="-2"/>
        </w:rPr>
        <w:t>РЕШЕНИЕ</w:t>
      </w:r>
    </w:p>
    <w:p w:rsidR="00E56A2F" w:rsidRPr="00D67496" w:rsidRDefault="00E56A2F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p w:rsidR="00E56A2F" w:rsidRPr="00D67496" w:rsidRDefault="00E56A2F">
      <w:pPr>
        <w:pStyle w:val="a3"/>
        <w:widowControl/>
        <w:tabs>
          <w:tab w:val="clear" w:pos="4153"/>
          <w:tab w:val="clear" w:pos="8306"/>
        </w:tabs>
        <w:jc w:val="center"/>
        <w:rPr>
          <w:spacing w:val="-2"/>
        </w:rPr>
      </w:pP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b/>
          <w:bCs/>
          <w:spacing w:val="-2"/>
        </w:rPr>
        <w:tab/>
      </w:r>
      <w:r w:rsidRPr="00D67496">
        <w:rPr>
          <w:spacing w:val="-2"/>
        </w:rPr>
        <w:t>ПРОЕКТ</w:t>
      </w:r>
    </w:p>
    <w:p w:rsidR="00E56A2F" w:rsidRDefault="00E56A2F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6"/>
          <w:szCs w:val="26"/>
        </w:rPr>
      </w:pPr>
    </w:p>
    <w:p w:rsidR="00724E81" w:rsidRPr="00FC6946" w:rsidRDefault="00724E81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26"/>
          <w:szCs w:val="2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07"/>
      </w:tblGrid>
      <w:tr w:rsidR="00E56A2F" w:rsidRPr="00B85933">
        <w:trPr>
          <w:trHeight w:val="725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E56A2F" w:rsidRPr="00DD264C" w:rsidRDefault="009822D7">
            <w:pPr>
              <w:widowControl/>
              <w:spacing w:line="240" w:lineRule="atLeast"/>
              <w:jc w:val="both"/>
            </w:pPr>
            <w:r w:rsidRPr="00B85933">
              <w:t xml:space="preserve">О передаче в </w:t>
            </w:r>
            <w:r>
              <w:t>государственную собственность Новосибирской области</w:t>
            </w:r>
            <w:r w:rsidRPr="00B85933">
              <w:t xml:space="preserve"> муниципального имущества города Новосибирска</w:t>
            </w:r>
          </w:p>
        </w:tc>
      </w:tr>
    </w:tbl>
    <w:p w:rsidR="007E5D9C" w:rsidRPr="007E5D9C" w:rsidRDefault="007E5D9C" w:rsidP="007E5D9C">
      <w:pPr>
        <w:pStyle w:val="20"/>
        <w:ind w:right="-85"/>
        <w:rPr>
          <w:spacing w:val="-2"/>
        </w:rPr>
      </w:pPr>
      <w:r w:rsidRPr="00B85933">
        <w:rPr>
          <w:spacing w:val="-2"/>
        </w:rPr>
        <w:t xml:space="preserve">В целях обеспечения требований части 11 </w:t>
      </w:r>
      <w:r w:rsidRPr="00B85933">
        <w:t>ст</w:t>
      </w:r>
      <w:r>
        <w:t>а</w:t>
      </w:r>
      <w:r w:rsidR="008A0169">
        <w:t>тьи 154 Федерального закона от </w:t>
      </w:r>
      <w:r w:rsidRPr="00B85933">
        <w:t>22.08.2004 №</w:t>
      </w:r>
      <w:r>
        <w:t xml:space="preserve"> </w:t>
      </w:r>
      <w:r w:rsidRPr="00B85933">
        <w:t>122-ФЗ «О</w:t>
      </w:r>
      <w:r>
        <w:t xml:space="preserve"> </w:t>
      </w:r>
      <w:r w:rsidRPr="00B85933">
        <w:t>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в соответствии с постановлением Правительства Россий</w:t>
      </w:r>
      <w:r>
        <w:t>ской Федерации от </w:t>
      </w:r>
      <w:r w:rsidRPr="00B85933">
        <w:t>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</w:t>
      </w:r>
      <w:r>
        <w:t xml:space="preserve">ции в федеральную собственность </w:t>
      </w:r>
      <w:r w:rsidRPr="00B85933">
        <w:t xml:space="preserve">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="000C66C1">
        <w:t>под</w:t>
      </w:r>
      <w:r w:rsidR="000C66C1" w:rsidRPr="00B85933">
        <w:t xml:space="preserve">пунктом </w:t>
      </w:r>
      <w:r w:rsidRPr="00B85933">
        <w:t xml:space="preserve">4.5.2 Порядка управления и распоряжения имуществом муниципальной казны города Новосибирска, принятого решением Совета депутатов города Новосибирска от 26.11.2008 № 1092, руководствуясь статьей 35 Устава города Новосибирска, </w:t>
      </w:r>
      <w:r w:rsidRPr="00B85933">
        <w:rPr>
          <w:spacing w:val="-2"/>
        </w:rPr>
        <w:t>Совет депутатов города Новосибирска РЕШИЛ:</w:t>
      </w:r>
    </w:p>
    <w:p w:rsidR="00EB7D5F" w:rsidRPr="00B85933" w:rsidRDefault="00EB7D5F" w:rsidP="00B85CF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85933">
        <w:rPr>
          <w:rFonts w:ascii="Times New Roman" w:hAnsi="Times New Roman"/>
          <w:sz w:val="28"/>
          <w:szCs w:val="28"/>
        </w:rPr>
        <w:t xml:space="preserve">1. Предложить </w:t>
      </w:r>
      <w:r w:rsidR="00DD264C" w:rsidRPr="00DD264C">
        <w:rPr>
          <w:rFonts w:ascii="Times New Roman" w:hAnsi="Times New Roman"/>
          <w:sz w:val="28"/>
          <w:szCs w:val="28"/>
        </w:rPr>
        <w:t>Правительству Новосибирской области</w:t>
      </w:r>
      <w:r w:rsidRPr="00B85933">
        <w:rPr>
          <w:rFonts w:ascii="Times New Roman" w:hAnsi="Times New Roman"/>
          <w:sz w:val="28"/>
          <w:szCs w:val="28"/>
        </w:rPr>
        <w:t xml:space="preserve"> принять в </w:t>
      </w:r>
      <w:r w:rsidR="00DD264C">
        <w:rPr>
          <w:rFonts w:ascii="Times New Roman" w:hAnsi="Times New Roman"/>
          <w:sz w:val="28"/>
          <w:szCs w:val="28"/>
        </w:rPr>
        <w:t xml:space="preserve">государственную </w:t>
      </w:r>
      <w:r w:rsidRPr="00B85933">
        <w:rPr>
          <w:rFonts w:ascii="Times New Roman" w:hAnsi="Times New Roman"/>
          <w:sz w:val="28"/>
          <w:szCs w:val="28"/>
        </w:rPr>
        <w:t xml:space="preserve">собственность </w:t>
      </w:r>
      <w:r w:rsidR="00DD264C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B85933">
        <w:rPr>
          <w:rFonts w:ascii="Times New Roman" w:hAnsi="Times New Roman"/>
          <w:sz w:val="28"/>
          <w:szCs w:val="28"/>
        </w:rPr>
        <w:t>на безвозмездной основе муниципальное имущество города Но</w:t>
      </w:r>
      <w:r w:rsidR="00961F0E" w:rsidRPr="00B85933">
        <w:rPr>
          <w:rFonts w:ascii="Times New Roman" w:hAnsi="Times New Roman"/>
          <w:sz w:val="28"/>
          <w:szCs w:val="28"/>
        </w:rPr>
        <w:t>воси</w:t>
      </w:r>
      <w:r w:rsidR="004E0F5C" w:rsidRPr="00B85933">
        <w:rPr>
          <w:rFonts w:ascii="Times New Roman" w:hAnsi="Times New Roman"/>
          <w:sz w:val="28"/>
          <w:szCs w:val="28"/>
        </w:rPr>
        <w:t xml:space="preserve">бирска </w:t>
      </w:r>
      <w:r w:rsidR="000D7917">
        <w:rPr>
          <w:rFonts w:ascii="Times New Roman" w:hAnsi="Times New Roman"/>
          <w:sz w:val="28"/>
          <w:szCs w:val="28"/>
        </w:rPr>
        <w:t>согласно приложению</w:t>
      </w:r>
      <w:r w:rsidR="00B85CFD" w:rsidRPr="00053694">
        <w:rPr>
          <w:rFonts w:ascii="Times New Roman" w:hAnsi="Times New Roman"/>
          <w:sz w:val="28"/>
          <w:szCs w:val="28"/>
        </w:rPr>
        <w:t>.</w:t>
      </w:r>
    </w:p>
    <w:p w:rsidR="00E56A2F" w:rsidRPr="00B85933" w:rsidRDefault="0007487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85933">
        <w:rPr>
          <w:rFonts w:ascii="Times New Roman" w:hAnsi="Times New Roman"/>
          <w:sz w:val="28"/>
          <w:szCs w:val="28"/>
        </w:rPr>
        <w:t>2</w:t>
      </w:r>
      <w:r w:rsidR="00E56A2F" w:rsidRPr="00B85933">
        <w:rPr>
          <w:rFonts w:ascii="Times New Roman" w:hAnsi="Times New Roman"/>
          <w:sz w:val="28"/>
          <w:szCs w:val="28"/>
        </w:rPr>
        <w:t>. Решение вступает в силу со дня его подписания.</w:t>
      </w:r>
    </w:p>
    <w:p w:rsidR="00E56A2F" w:rsidRPr="00B85933" w:rsidRDefault="0007487C">
      <w:pPr>
        <w:widowControl/>
        <w:tabs>
          <w:tab w:val="left" w:pos="360"/>
        </w:tabs>
        <w:suppressAutoHyphens/>
        <w:spacing w:line="240" w:lineRule="atLeast"/>
        <w:ind w:firstLine="709"/>
        <w:jc w:val="both"/>
      </w:pPr>
      <w:r w:rsidRPr="00B85933">
        <w:t>3</w:t>
      </w:r>
      <w:r w:rsidR="00E56A2F" w:rsidRPr="00B85933">
        <w:t xml:space="preserve">. Контроль за исполнением решения возложить на постоянную комиссию Совета депутатов города Новосибирска по муниципальной собственности (Яковенко Е. С.). 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E56A2F" w:rsidRPr="00B85933" w:rsidTr="009822D7">
        <w:trPr>
          <w:trHeight w:val="1574"/>
        </w:trPr>
        <w:tc>
          <w:tcPr>
            <w:tcW w:w="6946" w:type="dxa"/>
          </w:tcPr>
          <w:p w:rsidR="00E56A2F" w:rsidRPr="00B85933" w:rsidRDefault="00E56A2F">
            <w:pPr>
              <w:widowControl/>
              <w:spacing w:before="600" w:line="240" w:lineRule="atLeast"/>
              <w:jc w:val="both"/>
            </w:pPr>
            <w:r w:rsidRPr="00B85933">
              <w:t>Председатель Совета депутатов города Новосибирска</w:t>
            </w:r>
          </w:p>
        </w:tc>
        <w:tc>
          <w:tcPr>
            <w:tcW w:w="3261" w:type="dxa"/>
          </w:tcPr>
          <w:p w:rsidR="00E56A2F" w:rsidRPr="00B85933" w:rsidRDefault="00E56A2F">
            <w:pPr>
              <w:pStyle w:val="7"/>
            </w:pPr>
            <w:r w:rsidRPr="00B85933">
              <w:t>Н. Н. Болтенко</w:t>
            </w:r>
          </w:p>
        </w:tc>
      </w:tr>
    </w:tbl>
    <w:p w:rsidR="000C7737" w:rsidRDefault="000C7737" w:rsidP="00F96916">
      <w:pPr>
        <w:pStyle w:val="3"/>
        <w:widowControl/>
        <w:ind w:left="0" w:firstLine="0"/>
        <w:rPr>
          <w:snapToGrid w:val="0"/>
          <w:sz w:val="26"/>
        </w:rPr>
      </w:pPr>
    </w:p>
    <w:p w:rsidR="00724E81" w:rsidRDefault="00724E81" w:rsidP="00EB7D5F">
      <w:pPr>
        <w:pStyle w:val="3"/>
        <w:widowControl/>
        <w:ind w:left="0" w:firstLine="0"/>
        <w:jc w:val="center"/>
        <w:sectPr w:rsidR="00724E81" w:rsidSect="005535CB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6" w:h="16838" w:code="9"/>
          <w:pgMar w:top="1247" w:right="709" w:bottom="567" w:left="1304" w:header="709" w:footer="709" w:gutter="0"/>
          <w:cols w:space="708"/>
          <w:titlePg/>
          <w:docGrid w:linePitch="381"/>
        </w:sectPr>
      </w:pPr>
    </w:p>
    <w:p w:rsidR="00E56A2F" w:rsidRPr="00FC6946" w:rsidRDefault="00E56A2F" w:rsidP="00EB7D5F">
      <w:pPr>
        <w:pStyle w:val="3"/>
        <w:widowControl/>
        <w:ind w:left="0" w:firstLine="0"/>
        <w:jc w:val="center"/>
        <w:rPr>
          <w:sz w:val="26"/>
          <w:szCs w:val="26"/>
        </w:rPr>
      </w:pPr>
      <w:r w:rsidRPr="00FC6946">
        <w:rPr>
          <w:sz w:val="26"/>
          <w:szCs w:val="26"/>
        </w:rPr>
        <w:lastRenderedPageBreak/>
        <w:t>СОГЛАСОВАНО</w:t>
      </w:r>
    </w:p>
    <w:p w:rsidR="00E56A2F" w:rsidRPr="00FC6946" w:rsidRDefault="00E56A2F" w:rsidP="00AA7E3D">
      <w:pPr>
        <w:jc w:val="center"/>
        <w:rPr>
          <w:sz w:val="26"/>
          <w:szCs w:val="26"/>
        </w:rPr>
      </w:pPr>
    </w:p>
    <w:tbl>
      <w:tblPr>
        <w:tblW w:w="103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92"/>
        <w:gridCol w:w="1702"/>
        <w:gridCol w:w="3118"/>
      </w:tblGrid>
      <w:tr w:rsidR="00E56A2F" w:rsidRPr="00FC6946" w:rsidTr="00AA7E3D">
        <w:tc>
          <w:tcPr>
            <w:tcW w:w="5492" w:type="dxa"/>
          </w:tcPr>
          <w:p w:rsidR="00E56A2F" w:rsidRPr="00FC6946" w:rsidRDefault="00AA7E3D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64D1" w:rsidRPr="00FC6946">
              <w:rPr>
                <w:sz w:val="26"/>
                <w:szCs w:val="26"/>
              </w:rPr>
              <w:t>аместител</w:t>
            </w:r>
            <w:r w:rsidR="0007487C" w:rsidRPr="00FC6946">
              <w:rPr>
                <w:sz w:val="26"/>
                <w:szCs w:val="26"/>
              </w:rPr>
              <w:t>ь</w:t>
            </w:r>
            <w:r w:rsidR="00E56A2F" w:rsidRPr="00FC6946">
              <w:rPr>
                <w:sz w:val="26"/>
                <w:szCs w:val="26"/>
              </w:rPr>
              <w:t xml:space="preserve"> мэра города Новосибирска</w:t>
            </w:r>
          </w:p>
        </w:tc>
        <w:tc>
          <w:tcPr>
            <w:tcW w:w="1702" w:type="dxa"/>
          </w:tcPr>
          <w:p w:rsidR="00E56A2F" w:rsidRPr="00FC6946" w:rsidRDefault="00E56A2F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AA7E3D" w:rsidRDefault="00AA7E3D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</w:p>
          <w:p w:rsidR="00E56A2F" w:rsidRDefault="00AA7E3D" w:rsidP="00AA7E3D">
            <w:pPr>
              <w:widowControl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C53B4C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Б. В. </w:t>
            </w:r>
            <w:proofErr w:type="spellStart"/>
            <w:r>
              <w:rPr>
                <w:sz w:val="26"/>
                <w:szCs w:val="26"/>
              </w:rPr>
              <w:t>Бур</w:t>
            </w:r>
            <w:r w:rsidR="00C53B4C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ев</w:t>
            </w:r>
            <w:proofErr w:type="spellEnd"/>
          </w:p>
          <w:p w:rsidR="00AA7E3D" w:rsidRPr="00FC6946" w:rsidRDefault="00AA7E3D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</w:p>
        </w:tc>
      </w:tr>
      <w:tr w:rsidR="00E56A2F" w:rsidRPr="00FC6946" w:rsidTr="00AA7E3D">
        <w:tc>
          <w:tcPr>
            <w:tcW w:w="5492" w:type="dxa"/>
          </w:tcPr>
          <w:p w:rsidR="00E56A2F" w:rsidRPr="00FC6946" w:rsidRDefault="007E5D9C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E56A2F" w:rsidRPr="00FC6946">
              <w:rPr>
                <w:sz w:val="26"/>
                <w:szCs w:val="26"/>
              </w:rPr>
              <w:t>ачальник департамента земельных и имущественных отношений мэрии города Новосибирска</w:t>
            </w:r>
          </w:p>
        </w:tc>
        <w:tc>
          <w:tcPr>
            <w:tcW w:w="1702" w:type="dxa"/>
          </w:tcPr>
          <w:p w:rsidR="00E56A2F" w:rsidRPr="00FC6946" w:rsidRDefault="00E56A2F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E56A2F" w:rsidRPr="00FC6946" w:rsidRDefault="007E5D9C">
            <w:pPr>
              <w:widowControl/>
              <w:spacing w:line="240" w:lineRule="atLeas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В. Кондратьев</w:t>
            </w:r>
          </w:p>
        </w:tc>
      </w:tr>
      <w:tr w:rsidR="00715A69" w:rsidRPr="00FC6946" w:rsidTr="00AA7E3D">
        <w:tc>
          <w:tcPr>
            <w:tcW w:w="5492" w:type="dxa"/>
          </w:tcPr>
          <w:p w:rsidR="00715A69" w:rsidRPr="00FC6946" w:rsidRDefault="008C4282" w:rsidP="00BB1E16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 о. н</w:t>
            </w:r>
            <w:r w:rsidR="00715A69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715A69">
              <w:rPr>
                <w:sz w:val="26"/>
                <w:szCs w:val="26"/>
              </w:rPr>
              <w:t xml:space="preserve"> </w:t>
            </w:r>
            <w:r w:rsidR="00715A69" w:rsidRPr="00FC6946">
              <w:rPr>
                <w:sz w:val="26"/>
                <w:szCs w:val="26"/>
              </w:rPr>
              <w:t>управления муниципальной собственности мэрии города Новосибирска</w:t>
            </w:r>
          </w:p>
        </w:tc>
        <w:tc>
          <w:tcPr>
            <w:tcW w:w="1702" w:type="dxa"/>
          </w:tcPr>
          <w:p w:rsidR="00715A69" w:rsidRPr="00FC6946" w:rsidRDefault="00715A69" w:rsidP="00BB1E16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715A69" w:rsidRPr="00FC6946" w:rsidRDefault="008C4282" w:rsidP="00BB1E16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 Б. Сенькова</w:t>
            </w:r>
          </w:p>
        </w:tc>
      </w:tr>
      <w:tr w:rsidR="00715A69" w:rsidRPr="00FC6946" w:rsidTr="00AA7E3D">
        <w:tc>
          <w:tcPr>
            <w:tcW w:w="5492" w:type="dxa"/>
          </w:tcPr>
          <w:p w:rsidR="00715A69" w:rsidRPr="00FC6946" w:rsidRDefault="00715A69" w:rsidP="00BB1E16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  <w:r w:rsidRPr="00FC6946">
              <w:rPr>
                <w:sz w:val="26"/>
                <w:szCs w:val="26"/>
              </w:rPr>
              <w:t xml:space="preserve">Начальник правового </w:t>
            </w:r>
            <w:r>
              <w:rPr>
                <w:sz w:val="26"/>
                <w:szCs w:val="26"/>
              </w:rPr>
              <w:t>департамента</w:t>
            </w:r>
            <w:r w:rsidRPr="00FC6946">
              <w:rPr>
                <w:sz w:val="26"/>
                <w:szCs w:val="26"/>
              </w:rPr>
              <w:t xml:space="preserve"> мэрии города Новосибирска</w:t>
            </w:r>
          </w:p>
        </w:tc>
        <w:tc>
          <w:tcPr>
            <w:tcW w:w="1702" w:type="dxa"/>
          </w:tcPr>
          <w:p w:rsidR="00715A69" w:rsidRPr="00FC6946" w:rsidRDefault="00715A69" w:rsidP="00BB1E16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715A69" w:rsidRPr="00FC6946" w:rsidRDefault="00715A69" w:rsidP="00BB1E16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  <w:r w:rsidRPr="00FC6946">
              <w:rPr>
                <w:sz w:val="26"/>
                <w:szCs w:val="26"/>
              </w:rPr>
              <w:t>С. И. Фалеева</w:t>
            </w:r>
          </w:p>
        </w:tc>
      </w:tr>
      <w:tr w:rsidR="00715A69" w:rsidRPr="00FC6946" w:rsidTr="00AA7E3D">
        <w:tc>
          <w:tcPr>
            <w:tcW w:w="5492" w:type="dxa"/>
          </w:tcPr>
          <w:p w:rsidR="00715A69" w:rsidRPr="00FC6946" w:rsidRDefault="00715A69" w:rsidP="00B53E63">
            <w:pPr>
              <w:widowControl/>
              <w:spacing w:before="360"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715A69" w:rsidRPr="00FC6946" w:rsidRDefault="00715A69">
            <w:pPr>
              <w:widowControl/>
              <w:spacing w:line="240" w:lineRule="atLeast"/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:rsidR="00715A69" w:rsidRPr="00FC6946" w:rsidRDefault="00715A69">
            <w:pPr>
              <w:widowControl/>
              <w:spacing w:line="240" w:lineRule="atLeast"/>
              <w:ind w:firstLine="34"/>
              <w:jc w:val="right"/>
              <w:rPr>
                <w:sz w:val="26"/>
                <w:szCs w:val="26"/>
              </w:rPr>
            </w:pPr>
          </w:p>
        </w:tc>
      </w:tr>
    </w:tbl>
    <w:p w:rsidR="00C260C5" w:rsidRDefault="00C260C5">
      <w:pPr>
        <w:tabs>
          <w:tab w:val="left" w:pos="220"/>
          <w:tab w:val="center" w:pos="7428"/>
        </w:tabs>
        <w:jc w:val="both"/>
        <w:sectPr w:rsidR="00C260C5" w:rsidSect="00724E81">
          <w:endnotePr>
            <w:numFmt w:val="decimal"/>
          </w:endnotePr>
          <w:pgSz w:w="11906" w:h="16838" w:code="9"/>
          <w:pgMar w:top="1247" w:right="567" w:bottom="567" w:left="1418" w:header="709" w:footer="709" w:gutter="0"/>
          <w:cols w:space="708"/>
          <w:titlePg/>
          <w:docGrid w:linePitch="381"/>
        </w:sectPr>
      </w:pPr>
    </w:p>
    <w:p w:rsidR="002A6760" w:rsidRPr="001615FC" w:rsidRDefault="002A6760" w:rsidP="002A6760">
      <w:pPr>
        <w:widowControl/>
        <w:ind w:left="11199" w:hanging="426"/>
        <w:jc w:val="both"/>
      </w:pPr>
      <w:r w:rsidRPr="001615FC">
        <w:lastRenderedPageBreak/>
        <w:t>Приложение</w:t>
      </w:r>
    </w:p>
    <w:p w:rsidR="002A6760" w:rsidRPr="001615FC" w:rsidRDefault="002A6760" w:rsidP="002A6760">
      <w:pPr>
        <w:widowControl/>
        <w:ind w:left="11199" w:hanging="426"/>
        <w:jc w:val="both"/>
      </w:pPr>
      <w:r w:rsidRPr="001615FC">
        <w:t>к решению Совета депутатов</w:t>
      </w:r>
    </w:p>
    <w:p w:rsidR="002A6760" w:rsidRPr="001615FC" w:rsidRDefault="002A6760" w:rsidP="002A6760">
      <w:pPr>
        <w:widowControl/>
        <w:ind w:left="11199" w:hanging="426"/>
        <w:jc w:val="both"/>
      </w:pPr>
      <w:r w:rsidRPr="001615FC">
        <w:t>города Новосибирска</w:t>
      </w:r>
    </w:p>
    <w:p w:rsidR="002A6760" w:rsidRPr="001615FC" w:rsidRDefault="002A6760" w:rsidP="002A6760">
      <w:pPr>
        <w:pStyle w:val="5"/>
        <w:widowControl/>
        <w:ind w:left="11199" w:hanging="426"/>
        <w:jc w:val="both"/>
      </w:pPr>
      <w:r w:rsidRPr="001615FC">
        <w:t>от ______________ № ______</w:t>
      </w:r>
      <w:r>
        <w:t>_</w:t>
      </w:r>
    </w:p>
    <w:p w:rsidR="002A6760" w:rsidRDefault="002A6760" w:rsidP="002A6760">
      <w:pPr>
        <w:tabs>
          <w:tab w:val="left" w:pos="6136"/>
        </w:tabs>
      </w:pPr>
    </w:p>
    <w:p w:rsidR="00E00C35" w:rsidRPr="00B85933" w:rsidRDefault="00E00C35" w:rsidP="002A6760">
      <w:pPr>
        <w:tabs>
          <w:tab w:val="left" w:pos="6136"/>
        </w:tabs>
      </w:pPr>
    </w:p>
    <w:p w:rsidR="002A6760" w:rsidRPr="00B85933" w:rsidRDefault="002A6760" w:rsidP="002A6760">
      <w:pPr>
        <w:jc w:val="center"/>
      </w:pPr>
      <w:r w:rsidRPr="00B85933">
        <w:t>ПЕРЕЧЕНЬ</w:t>
      </w:r>
    </w:p>
    <w:p w:rsidR="002A6760" w:rsidRPr="00B85933" w:rsidRDefault="002A6760" w:rsidP="002A6760">
      <w:pPr>
        <w:jc w:val="center"/>
      </w:pPr>
      <w:r w:rsidRPr="00B85933">
        <w:t>имущества, предлагаемого к передаче из муниципальной собственности</w:t>
      </w:r>
    </w:p>
    <w:p w:rsidR="002A6760" w:rsidRDefault="002A6760" w:rsidP="002A6760">
      <w:pPr>
        <w:jc w:val="center"/>
      </w:pPr>
      <w:r w:rsidRPr="00B85933">
        <w:t xml:space="preserve">города Новосибирска в </w:t>
      </w:r>
      <w:r>
        <w:t xml:space="preserve">государственную </w:t>
      </w:r>
      <w:r w:rsidRPr="00B85933">
        <w:t>собственность</w:t>
      </w:r>
      <w:r>
        <w:t xml:space="preserve"> Новосибирской области</w:t>
      </w:r>
    </w:p>
    <w:p w:rsidR="002A6760" w:rsidRDefault="002A6760" w:rsidP="002A6760">
      <w:pPr>
        <w:jc w:val="center"/>
      </w:pPr>
    </w:p>
    <w:tbl>
      <w:tblPr>
        <w:tblW w:w="144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51"/>
        <w:gridCol w:w="5740"/>
        <w:gridCol w:w="4060"/>
      </w:tblGrid>
      <w:tr w:rsidR="002A6760" w:rsidTr="00C107B0">
        <w:tc>
          <w:tcPr>
            <w:tcW w:w="567" w:type="dxa"/>
          </w:tcPr>
          <w:p w:rsidR="002A6760" w:rsidRDefault="002A6760" w:rsidP="00EA2CC7">
            <w:pPr>
              <w:jc w:val="center"/>
            </w:pPr>
            <w:r>
              <w:t>№ п.</w:t>
            </w:r>
          </w:p>
        </w:tc>
        <w:tc>
          <w:tcPr>
            <w:tcW w:w="4051" w:type="dxa"/>
          </w:tcPr>
          <w:p w:rsidR="002A6760" w:rsidRDefault="002A6760" w:rsidP="00EA2CC7">
            <w:pPr>
              <w:jc w:val="center"/>
            </w:pPr>
            <w:r>
              <w:t>Наименование имущества</w:t>
            </w:r>
          </w:p>
        </w:tc>
        <w:tc>
          <w:tcPr>
            <w:tcW w:w="5740" w:type="dxa"/>
          </w:tcPr>
          <w:p w:rsidR="002A6760" w:rsidRDefault="002A6760" w:rsidP="00EA2CC7">
            <w:pPr>
              <w:jc w:val="center"/>
            </w:pPr>
            <w:r>
              <w:t xml:space="preserve">Адрес </w:t>
            </w:r>
          </w:p>
          <w:p w:rsidR="002A6760" w:rsidRDefault="002A6760" w:rsidP="00EA2CC7">
            <w:pPr>
              <w:jc w:val="center"/>
            </w:pPr>
            <w:r>
              <w:t>места нахождения имущества</w:t>
            </w:r>
          </w:p>
        </w:tc>
        <w:tc>
          <w:tcPr>
            <w:tcW w:w="4060" w:type="dxa"/>
          </w:tcPr>
          <w:p w:rsidR="002A6760" w:rsidRDefault="002A6760" w:rsidP="00EA2CC7">
            <w:pPr>
              <w:jc w:val="center"/>
            </w:pPr>
            <w:r>
              <w:t xml:space="preserve">Индивидуализирующие </w:t>
            </w:r>
          </w:p>
          <w:p w:rsidR="002A6760" w:rsidRDefault="002A6760" w:rsidP="00EA2CC7">
            <w:pPr>
              <w:jc w:val="center"/>
            </w:pPr>
            <w:r>
              <w:t xml:space="preserve">характеристики </w:t>
            </w:r>
          </w:p>
          <w:p w:rsidR="002A6760" w:rsidRDefault="002A6760" w:rsidP="00EA2CC7">
            <w:pPr>
              <w:jc w:val="center"/>
            </w:pPr>
            <w:r>
              <w:t>имущества</w:t>
            </w:r>
          </w:p>
        </w:tc>
      </w:tr>
    </w:tbl>
    <w:p w:rsidR="002A6760" w:rsidRPr="00907263" w:rsidRDefault="002A6760" w:rsidP="002A6760">
      <w:pPr>
        <w:jc w:val="center"/>
        <w:rPr>
          <w:sz w:val="2"/>
          <w:szCs w:val="2"/>
        </w:rPr>
      </w:pPr>
    </w:p>
    <w:tbl>
      <w:tblPr>
        <w:tblW w:w="144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062"/>
        <w:gridCol w:w="5740"/>
        <w:gridCol w:w="4060"/>
      </w:tblGrid>
      <w:tr w:rsidR="002A6760" w:rsidTr="00C107B0">
        <w:trPr>
          <w:tblHeader/>
        </w:trPr>
        <w:tc>
          <w:tcPr>
            <w:tcW w:w="556" w:type="dxa"/>
          </w:tcPr>
          <w:p w:rsidR="002A6760" w:rsidRDefault="002A6760" w:rsidP="00EA2CC7">
            <w:pPr>
              <w:jc w:val="center"/>
            </w:pPr>
            <w:r>
              <w:t>1</w:t>
            </w:r>
          </w:p>
        </w:tc>
        <w:tc>
          <w:tcPr>
            <w:tcW w:w="4062" w:type="dxa"/>
          </w:tcPr>
          <w:p w:rsidR="002A6760" w:rsidRDefault="002A6760" w:rsidP="00EA2CC7">
            <w:pPr>
              <w:jc w:val="center"/>
            </w:pPr>
            <w:r>
              <w:t>2</w:t>
            </w:r>
          </w:p>
        </w:tc>
        <w:tc>
          <w:tcPr>
            <w:tcW w:w="5740" w:type="dxa"/>
          </w:tcPr>
          <w:p w:rsidR="002A6760" w:rsidRDefault="002A6760" w:rsidP="00EA2CC7">
            <w:pPr>
              <w:jc w:val="center"/>
            </w:pPr>
            <w:r>
              <w:t>3</w:t>
            </w:r>
          </w:p>
        </w:tc>
        <w:tc>
          <w:tcPr>
            <w:tcW w:w="4060" w:type="dxa"/>
          </w:tcPr>
          <w:p w:rsidR="002A6760" w:rsidRDefault="002A6760" w:rsidP="00EA2CC7">
            <w:pPr>
              <w:jc w:val="center"/>
            </w:pPr>
            <w:r>
              <w:t>4</w:t>
            </w:r>
          </w:p>
        </w:tc>
      </w:tr>
      <w:tr w:rsidR="002A6760" w:rsidRPr="00B55CB2" w:rsidTr="00C107B0">
        <w:tc>
          <w:tcPr>
            <w:tcW w:w="556" w:type="dxa"/>
          </w:tcPr>
          <w:p w:rsidR="002A6760" w:rsidRPr="00B55CB2" w:rsidRDefault="00E5722D" w:rsidP="00EA2CC7">
            <w:pPr>
              <w:widowControl/>
              <w:jc w:val="center"/>
            </w:pPr>
            <w:r>
              <w:t>1</w:t>
            </w:r>
          </w:p>
        </w:tc>
        <w:tc>
          <w:tcPr>
            <w:tcW w:w="4062" w:type="dxa"/>
          </w:tcPr>
          <w:p w:rsidR="002A6760" w:rsidRPr="00B55CB2" w:rsidRDefault="00D03F01" w:rsidP="00EA2CC7">
            <w:pPr>
              <w:widowControl/>
              <w:jc w:val="both"/>
            </w:pPr>
            <w:r>
              <w:t>Нежилые п</w:t>
            </w:r>
            <w:r w:rsidR="00C5735A">
              <w:t>омещения</w:t>
            </w:r>
          </w:p>
        </w:tc>
        <w:tc>
          <w:tcPr>
            <w:tcW w:w="5740" w:type="dxa"/>
          </w:tcPr>
          <w:p w:rsidR="00C5735A" w:rsidRDefault="00C5735A" w:rsidP="00EA2CC7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2A6760" w:rsidRPr="00B55CB2" w:rsidRDefault="00C5735A" w:rsidP="00EA2CC7">
            <w:pPr>
              <w:widowControl/>
              <w:jc w:val="both"/>
            </w:pPr>
            <w:r>
              <w:t>город Новосибирск, ул. Лескова, 15</w:t>
            </w:r>
          </w:p>
        </w:tc>
        <w:tc>
          <w:tcPr>
            <w:tcW w:w="4060" w:type="dxa"/>
          </w:tcPr>
          <w:p w:rsidR="002A6760" w:rsidRPr="00B55CB2" w:rsidRDefault="00C5735A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381 кв. м"/>
              </w:smartTagPr>
              <w:r>
                <w:t>381 кв. м</w:t>
              </w:r>
            </w:smartTag>
            <w:r>
              <w:t>, номера на поэтажном плане: 11-28. Этаж: цокольный</w:t>
            </w:r>
          </w:p>
        </w:tc>
      </w:tr>
      <w:tr w:rsidR="002A6760" w:rsidRPr="00B55CB2" w:rsidTr="00C107B0">
        <w:tc>
          <w:tcPr>
            <w:tcW w:w="556" w:type="dxa"/>
          </w:tcPr>
          <w:p w:rsidR="002A6760" w:rsidRPr="00B55CB2" w:rsidRDefault="00E5722D" w:rsidP="00EA2CC7">
            <w:pPr>
              <w:widowControl/>
              <w:jc w:val="center"/>
            </w:pPr>
            <w:r>
              <w:t>2</w:t>
            </w:r>
          </w:p>
        </w:tc>
        <w:tc>
          <w:tcPr>
            <w:tcW w:w="4062" w:type="dxa"/>
          </w:tcPr>
          <w:p w:rsidR="002A6760" w:rsidRPr="00B55CB2" w:rsidRDefault="00981667" w:rsidP="00EA2CC7">
            <w:pPr>
              <w:widowControl/>
              <w:jc w:val="both"/>
            </w:pPr>
            <w:r>
              <w:t>Здание</w:t>
            </w:r>
          </w:p>
        </w:tc>
        <w:tc>
          <w:tcPr>
            <w:tcW w:w="5740" w:type="dxa"/>
          </w:tcPr>
          <w:p w:rsidR="00C107B0" w:rsidRDefault="00981667" w:rsidP="00EA2CC7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2A6760" w:rsidRPr="00B55CB2" w:rsidRDefault="00981667" w:rsidP="00EA2CC7">
            <w:pPr>
              <w:widowControl/>
              <w:jc w:val="both"/>
            </w:pPr>
            <w:r>
              <w:t>город Новосибирск, ул. З</w:t>
            </w:r>
            <w:r w:rsidR="00C75816">
              <w:t>а</w:t>
            </w:r>
            <w:r>
              <w:t>лесского</w:t>
            </w:r>
          </w:p>
        </w:tc>
        <w:tc>
          <w:tcPr>
            <w:tcW w:w="4060" w:type="dxa"/>
          </w:tcPr>
          <w:p w:rsidR="002A6760" w:rsidRPr="00B55CB2" w:rsidRDefault="00981667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3010,1 кв. м"/>
              </w:smartTagPr>
              <w:r>
                <w:t>3010,1 кв. м</w:t>
              </w:r>
            </w:smartTag>
            <w:r>
              <w:t>. Этажность: 2-3. Подземная этажность: 1</w:t>
            </w:r>
          </w:p>
        </w:tc>
      </w:tr>
      <w:tr w:rsidR="00053FF9" w:rsidRPr="00B55CB2" w:rsidTr="00C107B0">
        <w:tc>
          <w:tcPr>
            <w:tcW w:w="556" w:type="dxa"/>
          </w:tcPr>
          <w:p w:rsidR="00053FF9" w:rsidRDefault="00053FF9" w:rsidP="00EA2CC7">
            <w:pPr>
              <w:widowControl/>
              <w:jc w:val="center"/>
            </w:pPr>
            <w:r>
              <w:t>3</w:t>
            </w:r>
          </w:p>
        </w:tc>
        <w:tc>
          <w:tcPr>
            <w:tcW w:w="4062" w:type="dxa"/>
          </w:tcPr>
          <w:p w:rsidR="00053FF9" w:rsidRDefault="00053FF9" w:rsidP="00EA2CC7">
            <w:pPr>
              <w:widowControl/>
              <w:jc w:val="both"/>
            </w:pPr>
            <w:r>
              <w:t>Нежилое помещение</w:t>
            </w:r>
          </w:p>
        </w:tc>
        <w:tc>
          <w:tcPr>
            <w:tcW w:w="5740" w:type="dxa"/>
          </w:tcPr>
          <w:p w:rsidR="00053FF9" w:rsidRDefault="00053FF9" w:rsidP="00D53999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053FF9" w:rsidRPr="00B55CB2" w:rsidRDefault="00053FF9" w:rsidP="00D53999">
            <w:pPr>
              <w:widowControl/>
              <w:jc w:val="both"/>
            </w:pPr>
            <w:r>
              <w:t>город Новосибирск, ул. Весенняя, 16</w:t>
            </w:r>
          </w:p>
        </w:tc>
        <w:tc>
          <w:tcPr>
            <w:tcW w:w="4060" w:type="dxa"/>
          </w:tcPr>
          <w:p w:rsidR="00053FF9" w:rsidRPr="00B55CB2" w:rsidRDefault="00053FF9" w:rsidP="00D53999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107,1 кв. м"/>
              </w:smartTagPr>
              <w:r>
                <w:t>107,1 кв. м</w:t>
              </w:r>
            </w:smartTag>
            <w:r>
              <w:t>, номера на поэтажном плане: 71,72,102. Этаж: подвал</w:t>
            </w:r>
          </w:p>
        </w:tc>
      </w:tr>
      <w:tr w:rsidR="00053FF9" w:rsidRPr="00B55CB2" w:rsidTr="00C107B0">
        <w:tc>
          <w:tcPr>
            <w:tcW w:w="556" w:type="dxa"/>
          </w:tcPr>
          <w:p w:rsidR="00053FF9" w:rsidRDefault="00403497" w:rsidP="00EA2CC7">
            <w:pPr>
              <w:widowControl/>
              <w:jc w:val="center"/>
            </w:pPr>
            <w:r>
              <w:t>4</w:t>
            </w:r>
          </w:p>
        </w:tc>
        <w:tc>
          <w:tcPr>
            <w:tcW w:w="4062" w:type="dxa"/>
          </w:tcPr>
          <w:p w:rsidR="00053FF9" w:rsidRDefault="00403497" w:rsidP="00EA2CC7">
            <w:pPr>
              <w:widowControl/>
              <w:jc w:val="both"/>
            </w:pPr>
            <w:r>
              <w:t>Нежилое помещение</w:t>
            </w:r>
          </w:p>
        </w:tc>
        <w:tc>
          <w:tcPr>
            <w:tcW w:w="5740" w:type="dxa"/>
          </w:tcPr>
          <w:p w:rsidR="00053FF9" w:rsidRDefault="00403497" w:rsidP="00EA2CC7">
            <w:pPr>
              <w:widowControl/>
              <w:jc w:val="both"/>
            </w:pPr>
            <w:r>
              <w:t>Новосибирская область, город Новосибирск, ул. Пришвина, 2/1</w:t>
            </w:r>
          </w:p>
        </w:tc>
        <w:tc>
          <w:tcPr>
            <w:tcW w:w="4060" w:type="dxa"/>
          </w:tcPr>
          <w:p w:rsidR="00053FF9" w:rsidRDefault="00403497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194,9 кв. м"/>
              </w:smartTagPr>
              <w:r>
                <w:t>194,9 кв. м</w:t>
              </w:r>
            </w:smartTag>
            <w:r>
              <w:t>, номера на поэтажном плане: 16-18,24-26,28,31,40,44-52 (1 этаж). Этаж: 1</w:t>
            </w:r>
          </w:p>
        </w:tc>
      </w:tr>
      <w:tr w:rsidR="00B86C6C" w:rsidRPr="00B55CB2" w:rsidTr="00C107B0">
        <w:tc>
          <w:tcPr>
            <w:tcW w:w="556" w:type="dxa"/>
          </w:tcPr>
          <w:p w:rsidR="00B86C6C" w:rsidRDefault="00B86C6C" w:rsidP="00EA2CC7">
            <w:pPr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4062" w:type="dxa"/>
          </w:tcPr>
          <w:p w:rsidR="00B86C6C" w:rsidRDefault="00AC1FA8" w:rsidP="00EA2CC7">
            <w:pPr>
              <w:widowControl/>
              <w:jc w:val="both"/>
            </w:pPr>
            <w:r>
              <w:t>Нежилое помещение</w:t>
            </w:r>
          </w:p>
        </w:tc>
        <w:tc>
          <w:tcPr>
            <w:tcW w:w="5740" w:type="dxa"/>
          </w:tcPr>
          <w:p w:rsidR="00B86C6C" w:rsidRDefault="00AC1FA8" w:rsidP="00EA2CC7">
            <w:pPr>
              <w:widowControl/>
              <w:jc w:val="both"/>
            </w:pPr>
            <w:r>
              <w:t>Новосибирская область, город Новосибирск, ул. Жилиной Ольги, 25</w:t>
            </w:r>
          </w:p>
        </w:tc>
        <w:tc>
          <w:tcPr>
            <w:tcW w:w="4060" w:type="dxa"/>
          </w:tcPr>
          <w:p w:rsidR="00B86C6C" w:rsidRDefault="00AC1FA8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46,4 кв. м"/>
              </w:smartTagPr>
              <w:r>
                <w:t>46,4 кв. м</w:t>
              </w:r>
            </w:smartTag>
            <w:r>
              <w:t>. Этаж: 1</w:t>
            </w:r>
          </w:p>
        </w:tc>
      </w:tr>
      <w:tr w:rsidR="00B86C6C" w:rsidRPr="00B55CB2" w:rsidTr="00C107B0">
        <w:tc>
          <w:tcPr>
            <w:tcW w:w="556" w:type="dxa"/>
          </w:tcPr>
          <w:p w:rsidR="00B86C6C" w:rsidRDefault="00522CFD" w:rsidP="00EA2CC7">
            <w:pPr>
              <w:widowControl/>
              <w:jc w:val="center"/>
            </w:pPr>
            <w:r>
              <w:t>6</w:t>
            </w:r>
          </w:p>
        </w:tc>
        <w:tc>
          <w:tcPr>
            <w:tcW w:w="4062" w:type="dxa"/>
          </w:tcPr>
          <w:p w:rsidR="00B86C6C" w:rsidRDefault="00AC1FA8" w:rsidP="00EA2CC7">
            <w:pPr>
              <w:widowControl/>
              <w:jc w:val="both"/>
            </w:pPr>
            <w:r>
              <w:t>Нежилое помещение</w:t>
            </w:r>
          </w:p>
        </w:tc>
        <w:tc>
          <w:tcPr>
            <w:tcW w:w="5740" w:type="dxa"/>
          </w:tcPr>
          <w:p w:rsidR="00B86C6C" w:rsidRDefault="00AC1FA8" w:rsidP="00EA2CC7">
            <w:pPr>
              <w:widowControl/>
              <w:jc w:val="both"/>
            </w:pPr>
            <w:r>
              <w:t>Новосибирская область, город Новосибирск, ул. Жилиной Ольги, 25</w:t>
            </w:r>
          </w:p>
        </w:tc>
        <w:tc>
          <w:tcPr>
            <w:tcW w:w="4060" w:type="dxa"/>
          </w:tcPr>
          <w:p w:rsidR="00B86C6C" w:rsidRDefault="00AC1FA8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93,7 кв. м"/>
              </w:smartTagPr>
              <w:r>
                <w:t>93,7 кв. м</w:t>
              </w:r>
            </w:smartTag>
            <w:r>
              <w:t>. Этаж: 1</w:t>
            </w:r>
          </w:p>
        </w:tc>
      </w:tr>
      <w:tr w:rsidR="00AC1FA8" w:rsidRPr="00B55CB2" w:rsidTr="00C107B0">
        <w:tc>
          <w:tcPr>
            <w:tcW w:w="556" w:type="dxa"/>
          </w:tcPr>
          <w:p w:rsidR="00AC1FA8" w:rsidRDefault="00522CFD" w:rsidP="00EA2CC7">
            <w:pPr>
              <w:widowControl/>
              <w:jc w:val="center"/>
            </w:pPr>
            <w:r>
              <w:t>7</w:t>
            </w:r>
          </w:p>
        </w:tc>
        <w:tc>
          <w:tcPr>
            <w:tcW w:w="4062" w:type="dxa"/>
          </w:tcPr>
          <w:p w:rsidR="00AC1FA8" w:rsidRDefault="00AC1FA8" w:rsidP="00BB1E16">
            <w:pPr>
              <w:widowControl/>
              <w:jc w:val="both"/>
            </w:pPr>
            <w:r>
              <w:t>Нежилое помещение</w:t>
            </w:r>
          </w:p>
        </w:tc>
        <w:tc>
          <w:tcPr>
            <w:tcW w:w="5740" w:type="dxa"/>
          </w:tcPr>
          <w:p w:rsidR="00AC1FA8" w:rsidRDefault="00AC1FA8" w:rsidP="00BB1E16">
            <w:pPr>
              <w:widowControl/>
              <w:jc w:val="both"/>
            </w:pPr>
            <w:r>
              <w:t>Новосибирская область, город Новосибирск, ул. Жилиной Ольги, 25</w:t>
            </w:r>
          </w:p>
        </w:tc>
        <w:tc>
          <w:tcPr>
            <w:tcW w:w="4060" w:type="dxa"/>
          </w:tcPr>
          <w:p w:rsidR="00AC1FA8" w:rsidRDefault="00AC1FA8" w:rsidP="00BB1E16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74,1 кв. м"/>
              </w:smartTagPr>
              <w:r>
                <w:t>74,1 кв. м</w:t>
              </w:r>
            </w:smartTag>
            <w:r>
              <w:t>. Этаж: 1</w:t>
            </w:r>
          </w:p>
        </w:tc>
      </w:tr>
      <w:tr w:rsidR="00AC1FA8" w:rsidRPr="00B55CB2" w:rsidTr="00C107B0">
        <w:tc>
          <w:tcPr>
            <w:tcW w:w="556" w:type="dxa"/>
          </w:tcPr>
          <w:p w:rsidR="00AC1FA8" w:rsidRDefault="00522CFD" w:rsidP="00EA2CC7">
            <w:pPr>
              <w:widowControl/>
              <w:jc w:val="center"/>
            </w:pPr>
            <w:r>
              <w:t>8</w:t>
            </w:r>
          </w:p>
        </w:tc>
        <w:tc>
          <w:tcPr>
            <w:tcW w:w="4062" w:type="dxa"/>
          </w:tcPr>
          <w:p w:rsidR="00AC1FA8" w:rsidRDefault="00AC1FA8" w:rsidP="00BB1E16">
            <w:pPr>
              <w:widowControl/>
              <w:jc w:val="both"/>
            </w:pPr>
            <w:r>
              <w:t>Нежилое помещение</w:t>
            </w:r>
          </w:p>
        </w:tc>
        <w:tc>
          <w:tcPr>
            <w:tcW w:w="5740" w:type="dxa"/>
          </w:tcPr>
          <w:p w:rsidR="00AC1FA8" w:rsidRDefault="00AC1FA8" w:rsidP="00BB1E16">
            <w:pPr>
              <w:widowControl/>
              <w:jc w:val="both"/>
            </w:pPr>
            <w:r>
              <w:t>Новосибирская область, город Новосибирск, ул. Жилиной Ольги, 25</w:t>
            </w:r>
          </w:p>
        </w:tc>
        <w:tc>
          <w:tcPr>
            <w:tcW w:w="4060" w:type="dxa"/>
          </w:tcPr>
          <w:p w:rsidR="00AC1FA8" w:rsidRDefault="00AC1FA8" w:rsidP="00BB1E16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1182,8 кв. м"/>
              </w:smartTagPr>
              <w:r>
                <w:t>1182,8 кв. м</w:t>
              </w:r>
            </w:smartTag>
            <w:r>
              <w:t>. Этаж: 1,2,3</w:t>
            </w:r>
          </w:p>
        </w:tc>
      </w:tr>
      <w:tr w:rsidR="00AC1FA8" w:rsidRPr="00B55CB2" w:rsidTr="00C107B0">
        <w:tc>
          <w:tcPr>
            <w:tcW w:w="556" w:type="dxa"/>
          </w:tcPr>
          <w:p w:rsidR="00AC1FA8" w:rsidRDefault="00522CFD" w:rsidP="00EA2CC7">
            <w:pPr>
              <w:widowControl/>
              <w:jc w:val="center"/>
            </w:pPr>
            <w:r>
              <w:t>9</w:t>
            </w:r>
          </w:p>
        </w:tc>
        <w:tc>
          <w:tcPr>
            <w:tcW w:w="4062" w:type="dxa"/>
          </w:tcPr>
          <w:p w:rsidR="00AC1FA8" w:rsidRDefault="00AC1FA8" w:rsidP="00BB1E16">
            <w:pPr>
              <w:widowControl/>
              <w:jc w:val="both"/>
            </w:pPr>
            <w:r>
              <w:t>Здание</w:t>
            </w:r>
          </w:p>
        </w:tc>
        <w:tc>
          <w:tcPr>
            <w:tcW w:w="5740" w:type="dxa"/>
          </w:tcPr>
          <w:p w:rsidR="00AC1FA8" w:rsidRDefault="00AC1FA8" w:rsidP="00BB1E16">
            <w:pPr>
              <w:widowControl/>
              <w:jc w:val="both"/>
            </w:pPr>
            <w:r>
              <w:t xml:space="preserve">Новосибирская область, город Новосибирск, ул. Мусы </w:t>
            </w:r>
            <w:proofErr w:type="spellStart"/>
            <w:r>
              <w:t>Джалиля</w:t>
            </w:r>
            <w:proofErr w:type="spellEnd"/>
            <w:r>
              <w:t>, 12/1</w:t>
            </w:r>
          </w:p>
        </w:tc>
        <w:tc>
          <w:tcPr>
            <w:tcW w:w="4060" w:type="dxa"/>
          </w:tcPr>
          <w:p w:rsidR="00AC1FA8" w:rsidRDefault="00AC1FA8" w:rsidP="00BB1E16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1201,6 кв. м"/>
              </w:smartTagPr>
              <w:r>
                <w:t>1201,6 кв. м</w:t>
              </w:r>
            </w:smartTag>
            <w:r>
              <w:t>. Этажность: 3. Подземная этажность: 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6F1AD9" w:rsidP="00EA2CC7">
            <w:pPr>
              <w:widowControl/>
              <w:jc w:val="center"/>
            </w:pPr>
            <w:r>
              <w:t>10</w:t>
            </w:r>
          </w:p>
        </w:tc>
        <w:tc>
          <w:tcPr>
            <w:tcW w:w="4062" w:type="dxa"/>
          </w:tcPr>
          <w:p w:rsidR="006F1AD9" w:rsidRDefault="006F1AD9" w:rsidP="00BB1E16">
            <w:pPr>
              <w:widowControl/>
              <w:jc w:val="both"/>
            </w:pPr>
            <w:r>
              <w:t>Нежилое помещение</w:t>
            </w:r>
          </w:p>
        </w:tc>
        <w:tc>
          <w:tcPr>
            <w:tcW w:w="5740" w:type="dxa"/>
          </w:tcPr>
          <w:p w:rsidR="006F1AD9" w:rsidRDefault="006F1AD9" w:rsidP="00BB1E16">
            <w:pPr>
              <w:widowControl/>
              <w:jc w:val="both"/>
            </w:pPr>
            <w:r>
              <w:t xml:space="preserve">Новосибирская область, город Новосибирск, ул. </w:t>
            </w:r>
            <w:proofErr w:type="spellStart"/>
            <w:r>
              <w:t>Экваторная</w:t>
            </w:r>
            <w:proofErr w:type="spellEnd"/>
            <w:r>
              <w:t>, 10</w:t>
            </w:r>
          </w:p>
        </w:tc>
        <w:tc>
          <w:tcPr>
            <w:tcW w:w="4060" w:type="dxa"/>
          </w:tcPr>
          <w:p w:rsidR="006F1AD9" w:rsidRDefault="006F1AD9" w:rsidP="00BB1E16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557 кв. м"/>
              </w:smartTagPr>
              <w:r>
                <w:t>557 кв. м</w:t>
              </w:r>
            </w:smartTag>
            <w:r>
              <w:t>, номера на поэтажном плане: 1-9, 14, 16-23 (1 этаж), 1 (2 этаж), 1-3 (тех этаж), 1-31 (подвал). Этаж: 1, 2, технический этаж, подвал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6F1AD9" w:rsidP="00EA2CC7">
            <w:pPr>
              <w:widowControl/>
              <w:jc w:val="center"/>
            </w:pPr>
            <w:r>
              <w:t>11</w:t>
            </w:r>
          </w:p>
        </w:tc>
        <w:tc>
          <w:tcPr>
            <w:tcW w:w="4062" w:type="dxa"/>
          </w:tcPr>
          <w:p w:rsidR="006F1AD9" w:rsidRDefault="006F1AD9" w:rsidP="00B565F1">
            <w:pPr>
              <w:widowControl/>
              <w:jc w:val="both"/>
            </w:pPr>
            <w:r>
              <w:t>Нежилое помещение</w:t>
            </w:r>
          </w:p>
        </w:tc>
        <w:tc>
          <w:tcPr>
            <w:tcW w:w="5740" w:type="dxa"/>
          </w:tcPr>
          <w:p w:rsidR="006F1AD9" w:rsidRDefault="006F1AD9" w:rsidP="00B565F1">
            <w:pPr>
              <w:widowControl/>
              <w:jc w:val="both"/>
            </w:pPr>
            <w:r>
              <w:t xml:space="preserve">Новосибирская область, город Новосибирск, ул. </w:t>
            </w:r>
            <w:proofErr w:type="spellStart"/>
            <w:r>
              <w:t>Экваторная</w:t>
            </w:r>
            <w:proofErr w:type="spellEnd"/>
            <w:r>
              <w:t>, 10</w:t>
            </w:r>
          </w:p>
        </w:tc>
        <w:tc>
          <w:tcPr>
            <w:tcW w:w="4060" w:type="dxa"/>
          </w:tcPr>
          <w:p w:rsidR="006F1AD9" w:rsidRDefault="006F1AD9" w:rsidP="00BB1E16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326 кв. м"/>
              </w:smartTagPr>
              <w:r>
                <w:t>326 кв. м</w:t>
              </w:r>
            </w:smartTag>
            <w:r>
              <w:t>, номера на поэтажном плане: 10-13, 15, 2-22. Этаж: 1, 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12</w:t>
            </w:r>
          </w:p>
        </w:tc>
        <w:tc>
          <w:tcPr>
            <w:tcW w:w="4062" w:type="dxa"/>
          </w:tcPr>
          <w:p w:rsidR="006F1AD9" w:rsidRDefault="006F1AD9" w:rsidP="00EA2CC7">
            <w:pPr>
              <w:widowControl/>
              <w:jc w:val="both"/>
            </w:pPr>
            <w:r>
              <w:t>Квартира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6F1AD9" w:rsidRDefault="006F1AD9" w:rsidP="00EA2CC7">
            <w:pPr>
              <w:widowControl/>
              <w:jc w:val="both"/>
            </w:pPr>
            <w:r>
              <w:t xml:space="preserve">город Новосибирск, </w:t>
            </w:r>
          </w:p>
          <w:p w:rsidR="006F1AD9" w:rsidRDefault="006F1AD9" w:rsidP="00EA2CC7">
            <w:pPr>
              <w:widowControl/>
              <w:jc w:val="both"/>
            </w:pPr>
            <w:r>
              <w:t xml:space="preserve">ул. 2-я </w:t>
            </w:r>
            <w:proofErr w:type="spellStart"/>
            <w:r>
              <w:t>Чулымская</w:t>
            </w:r>
            <w:proofErr w:type="spellEnd"/>
            <w:r>
              <w:t>, 113, квартира 1</w:t>
            </w:r>
          </w:p>
        </w:tc>
        <w:tc>
          <w:tcPr>
            <w:tcW w:w="4060" w:type="dxa"/>
          </w:tcPr>
          <w:p w:rsidR="006F1AD9" w:rsidRDefault="006F1AD9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73,10 кв. м"/>
              </w:smartTagPr>
              <w:r>
                <w:t>73,10 кв. м</w:t>
              </w:r>
            </w:smartTag>
            <w:r>
              <w:t>. Этаж: 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13</w:t>
            </w:r>
          </w:p>
        </w:tc>
        <w:tc>
          <w:tcPr>
            <w:tcW w:w="4062" w:type="dxa"/>
          </w:tcPr>
          <w:p w:rsidR="006F1AD9" w:rsidRDefault="006F1AD9" w:rsidP="00EA2CC7">
            <w:pPr>
              <w:widowControl/>
              <w:jc w:val="both"/>
            </w:pPr>
            <w:r>
              <w:t>Квартира</w:t>
            </w:r>
          </w:p>
        </w:tc>
        <w:tc>
          <w:tcPr>
            <w:tcW w:w="574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город Новосибирск,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ул. 2-я </w:t>
            </w:r>
            <w:proofErr w:type="spellStart"/>
            <w:r>
              <w:t>Чулымская</w:t>
            </w:r>
            <w:proofErr w:type="spellEnd"/>
            <w:r>
              <w:t>, 113, квартира 2</w:t>
            </w:r>
          </w:p>
        </w:tc>
        <w:tc>
          <w:tcPr>
            <w:tcW w:w="406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72,30 кв. м"/>
              </w:smartTagPr>
              <w:r>
                <w:t>72,30 кв. м</w:t>
              </w:r>
            </w:smartTag>
            <w:r>
              <w:t>. Этаж: 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14</w:t>
            </w:r>
          </w:p>
        </w:tc>
        <w:tc>
          <w:tcPr>
            <w:tcW w:w="4062" w:type="dxa"/>
          </w:tcPr>
          <w:p w:rsidR="006F1AD9" w:rsidRDefault="006F1AD9" w:rsidP="00EA2CC7">
            <w:pPr>
              <w:widowControl/>
              <w:jc w:val="both"/>
            </w:pPr>
            <w:r>
              <w:t>Квартира</w:t>
            </w:r>
          </w:p>
        </w:tc>
        <w:tc>
          <w:tcPr>
            <w:tcW w:w="574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город Новосибирск, </w:t>
            </w:r>
          </w:p>
          <w:p w:rsidR="006F1AD9" w:rsidRDefault="006F1AD9" w:rsidP="00F00CBC">
            <w:pPr>
              <w:widowControl/>
              <w:jc w:val="both"/>
            </w:pPr>
            <w:r>
              <w:t>ул. Палласа, 39, квартира 1</w:t>
            </w:r>
          </w:p>
        </w:tc>
        <w:tc>
          <w:tcPr>
            <w:tcW w:w="4060" w:type="dxa"/>
          </w:tcPr>
          <w:p w:rsidR="006F1AD9" w:rsidRDefault="00A7406D" w:rsidP="00F00CBC">
            <w:pPr>
              <w:widowControl/>
              <w:jc w:val="both"/>
            </w:pPr>
            <w:r>
              <w:t>Площадь: 72,</w:t>
            </w:r>
            <w:smartTag w:uri="urn:schemas-microsoft-com:office:smarttags" w:element="metricconverter">
              <w:smartTagPr>
                <w:attr w:name="ProductID" w:val="30 кв. м"/>
              </w:smartTagPr>
              <w:r w:rsidR="006F1AD9">
                <w:t>30 кв. м</w:t>
              </w:r>
            </w:smartTag>
            <w:r w:rsidR="006F1AD9">
              <w:t>. Этаж: 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lastRenderedPageBreak/>
              <w:t>15</w:t>
            </w:r>
          </w:p>
        </w:tc>
        <w:tc>
          <w:tcPr>
            <w:tcW w:w="4062" w:type="dxa"/>
          </w:tcPr>
          <w:p w:rsidR="006F1AD9" w:rsidRDefault="006F1AD9" w:rsidP="00F00CBC">
            <w:pPr>
              <w:widowControl/>
              <w:jc w:val="both"/>
            </w:pPr>
            <w:r>
              <w:t>Квартира</w:t>
            </w:r>
          </w:p>
        </w:tc>
        <w:tc>
          <w:tcPr>
            <w:tcW w:w="574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город Новосибирск, </w:t>
            </w:r>
          </w:p>
          <w:p w:rsidR="006F1AD9" w:rsidRDefault="006F1AD9" w:rsidP="00F00CBC">
            <w:pPr>
              <w:widowControl/>
              <w:jc w:val="both"/>
            </w:pPr>
            <w:r>
              <w:t>ул. Палласа, 39, квартира 2</w:t>
            </w:r>
          </w:p>
        </w:tc>
        <w:tc>
          <w:tcPr>
            <w:tcW w:w="4060" w:type="dxa"/>
          </w:tcPr>
          <w:p w:rsidR="006F1AD9" w:rsidRDefault="00A7406D" w:rsidP="00F00CBC">
            <w:pPr>
              <w:widowControl/>
              <w:jc w:val="both"/>
            </w:pPr>
            <w:r>
              <w:t>Площадь: 72,</w:t>
            </w:r>
            <w:smartTag w:uri="urn:schemas-microsoft-com:office:smarttags" w:element="metricconverter">
              <w:smartTagPr>
                <w:attr w:name="ProductID" w:val="40 кв. м"/>
              </w:smartTagPr>
              <w:r w:rsidR="006F1AD9">
                <w:t>40 кв. м</w:t>
              </w:r>
            </w:smartTag>
            <w:r w:rsidR="006F1AD9">
              <w:t>. Этаж: 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16</w:t>
            </w:r>
          </w:p>
        </w:tc>
        <w:tc>
          <w:tcPr>
            <w:tcW w:w="4062" w:type="dxa"/>
          </w:tcPr>
          <w:p w:rsidR="006F1AD9" w:rsidRDefault="006F1AD9" w:rsidP="00F00CBC">
            <w:pPr>
              <w:widowControl/>
              <w:jc w:val="both"/>
            </w:pPr>
            <w:r>
              <w:t>Квартира</w:t>
            </w:r>
          </w:p>
        </w:tc>
        <w:tc>
          <w:tcPr>
            <w:tcW w:w="574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город Новосибирск, </w:t>
            </w:r>
          </w:p>
          <w:p w:rsidR="006F1AD9" w:rsidRDefault="006F1AD9" w:rsidP="00F00CBC">
            <w:pPr>
              <w:widowControl/>
              <w:jc w:val="both"/>
            </w:pPr>
            <w:r>
              <w:t>ул. Бронная, 7, квартира 1</w:t>
            </w:r>
          </w:p>
        </w:tc>
        <w:tc>
          <w:tcPr>
            <w:tcW w:w="406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72,60 кв. м"/>
              </w:smartTagPr>
              <w:r>
                <w:t>72,60 кв. м</w:t>
              </w:r>
            </w:smartTag>
            <w:r>
              <w:t>. Этаж: 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17</w:t>
            </w:r>
          </w:p>
        </w:tc>
        <w:tc>
          <w:tcPr>
            <w:tcW w:w="4062" w:type="dxa"/>
          </w:tcPr>
          <w:p w:rsidR="006F1AD9" w:rsidRDefault="006F1AD9" w:rsidP="00F00CBC">
            <w:pPr>
              <w:widowControl/>
              <w:jc w:val="both"/>
            </w:pPr>
            <w:r>
              <w:t>Квартира</w:t>
            </w:r>
          </w:p>
        </w:tc>
        <w:tc>
          <w:tcPr>
            <w:tcW w:w="574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город Новосибирск, </w:t>
            </w:r>
          </w:p>
          <w:p w:rsidR="006F1AD9" w:rsidRDefault="006F1AD9" w:rsidP="00F00CBC">
            <w:pPr>
              <w:widowControl/>
              <w:jc w:val="both"/>
            </w:pPr>
            <w:r>
              <w:t>ул. Бронная, 7, квартира 2</w:t>
            </w:r>
          </w:p>
        </w:tc>
        <w:tc>
          <w:tcPr>
            <w:tcW w:w="406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72,20 кв. м"/>
              </w:smartTagPr>
              <w:r>
                <w:t>72,20 кв. м</w:t>
              </w:r>
            </w:smartTag>
            <w:r>
              <w:t>. Этаж: 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18</w:t>
            </w:r>
          </w:p>
        </w:tc>
        <w:tc>
          <w:tcPr>
            <w:tcW w:w="4062" w:type="dxa"/>
          </w:tcPr>
          <w:p w:rsidR="006F1AD9" w:rsidRDefault="006F1AD9" w:rsidP="00EA2CC7">
            <w:pPr>
              <w:widowControl/>
              <w:jc w:val="both"/>
            </w:pPr>
            <w:r>
              <w:t>Квартира</w:t>
            </w:r>
          </w:p>
        </w:tc>
        <w:tc>
          <w:tcPr>
            <w:tcW w:w="574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город Новосибирск, </w:t>
            </w:r>
          </w:p>
          <w:p w:rsidR="006F1AD9" w:rsidRDefault="006F1AD9" w:rsidP="00F00CBC">
            <w:pPr>
              <w:widowControl/>
              <w:jc w:val="both"/>
            </w:pPr>
            <w:r>
              <w:t>ул. Клубная, 37, квартира 1</w:t>
            </w:r>
          </w:p>
        </w:tc>
        <w:tc>
          <w:tcPr>
            <w:tcW w:w="406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72,9 кв. м"/>
              </w:smartTagPr>
              <w:r>
                <w:t>72,9 кв. м</w:t>
              </w:r>
            </w:smartTag>
            <w:r>
              <w:t>. Этаж: 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19</w:t>
            </w:r>
          </w:p>
        </w:tc>
        <w:tc>
          <w:tcPr>
            <w:tcW w:w="4062" w:type="dxa"/>
          </w:tcPr>
          <w:p w:rsidR="006F1AD9" w:rsidRDefault="006F1AD9" w:rsidP="00F00CBC">
            <w:pPr>
              <w:widowControl/>
              <w:jc w:val="both"/>
            </w:pPr>
            <w:r>
              <w:t>Квартира</w:t>
            </w:r>
          </w:p>
        </w:tc>
        <w:tc>
          <w:tcPr>
            <w:tcW w:w="574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город Новосибирск, </w:t>
            </w:r>
          </w:p>
          <w:p w:rsidR="006F1AD9" w:rsidRDefault="006F1AD9" w:rsidP="00F00CBC">
            <w:pPr>
              <w:widowControl/>
              <w:jc w:val="both"/>
            </w:pPr>
            <w:r>
              <w:t>ул. Клубная, 37, квартира 2</w:t>
            </w:r>
          </w:p>
        </w:tc>
        <w:tc>
          <w:tcPr>
            <w:tcW w:w="406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72,6 кв. м"/>
              </w:smartTagPr>
              <w:r>
                <w:t>72,6 кв. м</w:t>
              </w:r>
            </w:smartTag>
            <w:r>
              <w:t>. Этаж: 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20</w:t>
            </w:r>
          </w:p>
        </w:tc>
        <w:tc>
          <w:tcPr>
            <w:tcW w:w="4062" w:type="dxa"/>
          </w:tcPr>
          <w:p w:rsidR="006F1AD9" w:rsidRDefault="006F1AD9" w:rsidP="00F00CBC">
            <w:pPr>
              <w:widowControl/>
              <w:jc w:val="both"/>
            </w:pPr>
            <w:r>
              <w:t>Квартира</w:t>
            </w:r>
          </w:p>
        </w:tc>
        <w:tc>
          <w:tcPr>
            <w:tcW w:w="574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город Новосибирск, </w:t>
            </w:r>
          </w:p>
          <w:p w:rsidR="006F1AD9" w:rsidRDefault="006F1AD9" w:rsidP="00F00CBC">
            <w:pPr>
              <w:widowControl/>
              <w:jc w:val="both"/>
            </w:pPr>
            <w:r>
              <w:t>ул. Полярная, 3/1, квартира 1</w:t>
            </w:r>
          </w:p>
        </w:tc>
        <w:tc>
          <w:tcPr>
            <w:tcW w:w="406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73,2 кв. м"/>
              </w:smartTagPr>
              <w:r>
                <w:t>73,2 кв. м</w:t>
              </w:r>
            </w:smartTag>
            <w:r>
              <w:t>. Этаж: 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21</w:t>
            </w:r>
          </w:p>
        </w:tc>
        <w:tc>
          <w:tcPr>
            <w:tcW w:w="4062" w:type="dxa"/>
          </w:tcPr>
          <w:p w:rsidR="006F1AD9" w:rsidRDefault="006F1AD9" w:rsidP="00F00CBC">
            <w:pPr>
              <w:widowControl/>
              <w:jc w:val="both"/>
            </w:pPr>
            <w:r>
              <w:t>Квартира</w:t>
            </w:r>
          </w:p>
        </w:tc>
        <w:tc>
          <w:tcPr>
            <w:tcW w:w="574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Новосибирская область,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город Новосибирск, </w:t>
            </w:r>
          </w:p>
          <w:p w:rsidR="006F1AD9" w:rsidRDefault="006F1AD9" w:rsidP="00F00CBC">
            <w:pPr>
              <w:widowControl/>
              <w:jc w:val="both"/>
            </w:pPr>
            <w:r>
              <w:t>ул. Полярная, 3/1, квартира 2</w:t>
            </w:r>
          </w:p>
        </w:tc>
        <w:tc>
          <w:tcPr>
            <w:tcW w:w="406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73 кв. м"/>
              </w:smartTagPr>
              <w:r>
                <w:t>73 кв. м</w:t>
              </w:r>
            </w:smartTag>
            <w:r>
              <w:t>. Этаж: 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22</w:t>
            </w:r>
          </w:p>
        </w:tc>
        <w:tc>
          <w:tcPr>
            <w:tcW w:w="4062" w:type="dxa"/>
          </w:tcPr>
          <w:p w:rsidR="006F1AD9" w:rsidRDefault="006F1AD9" w:rsidP="00F00CBC">
            <w:pPr>
              <w:widowControl/>
              <w:jc w:val="both"/>
            </w:pPr>
            <w:r>
              <w:t>Земельный участок</w:t>
            </w:r>
          </w:p>
        </w:tc>
        <w:tc>
          <w:tcPr>
            <w:tcW w:w="5740" w:type="dxa"/>
          </w:tcPr>
          <w:p w:rsidR="006F1AD9" w:rsidRDefault="006F1AD9" w:rsidP="00F00CBC">
            <w:pPr>
              <w:widowControl/>
              <w:jc w:val="both"/>
            </w:pPr>
            <w:r>
              <w:t>Местоположение: Новосибирская область, город Новосибирск, ул. Палласа</w:t>
            </w:r>
          </w:p>
        </w:tc>
        <w:tc>
          <w:tcPr>
            <w:tcW w:w="4060" w:type="dxa"/>
          </w:tcPr>
          <w:p w:rsidR="006F1AD9" w:rsidRDefault="006F1AD9" w:rsidP="00F00CBC">
            <w:pPr>
              <w:widowControl/>
              <w:jc w:val="both"/>
            </w:pPr>
            <w:r>
              <w:t xml:space="preserve">Кадастровый номер: 54:35:051170:83, </w:t>
            </w:r>
          </w:p>
          <w:p w:rsidR="006F1AD9" w:rsidRDefault="006F1AD9" w:rsidP="00F00CBC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4331 кв. м"/>
              </w:smartTagPr>
              <w:r>
                <w:t>4331 кв. м</w:t>
              </w:r>
            </w:smartTag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23</w:t>
            </w:r>
          </w:p>
        </w:tc>
        <w:tc>
          <w:tcPr>
            <w:tcW w:w="4062" w:type="dxa"/>
          </w:tcPr>
          <w:p w:rsidR="006F1AD9" w:rsidRDefault="006F1AD9" w:rsidP="00EA2CC7">
            <w:pPr>
              <w:widowControl/>
              <w:jc w:val="both"/>
            </w:pPr>
            <w:r>
              <w:t>Земельный участок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  <w:r>
              <w:t xml:space="preserve">Местоположение установлено относительно ориентира, расположенного в границах участка. Ориентир здание. Почтовый адрес </w:t>
            </w:r>
            <w:r>
              <w:lastRenderedPageBreak/>
              <w:t xml:space="preserve">ориентира: Новосибирская область,               город Новосибирск, ул. Семьи </w:t>
            </w:r>
            <w:proofErr w:type="spellStart"/>
            <w:r>
              <w:t>Шамшиных</w:t>
            </w:r>
            <w:proofErr w:type="spellEnd"/>
            <w:r>
              <w:t>, 42</w:t>
            </w:r>
          </w:p>
        </w:tc>
        <w:tc>
          <w:tcPr>
            <w:tcW w:w="4060" w:type="dxa"/>
          </w:tcPr>
          <w:p w:rsidR="006F1AD9" w:rsidRDefault="006F1AD9" w:rsidP="00EA2CC7">
            <w:pPr>
              <w:widowControl/>
              <w:jc w:val="both"/>
            </w:pPr>
            <w:r>
              <w:lastRenderedPageBreak/>
              <w:t xml:space="preserve">Кадастровый номер: 54:35:101295:9, </w:t>
            </w:r>
          </w:p>
          <w:p w:rsidR="006F1AD9" w:rsidRDefault="006F1AD9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8235 кв. м"/>
              </w:smartTagPr>
              <w:r>
                <w:t>8235 кв. м</w:t>
              </w:r>
            </w:smartTag>
            <w:r>
              <w:t xml:space="preserve"> 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24</w:t>
            </w:r>
          </w:p>
        </w:tc>
        <w:tc>
          <w:tcPr>
            <w:tcW w:w="4062" w:type="dxa"/>
          </w:tcPr>
          <w:p w:rsidR="006F1AD9" w:rsidRDefault="006F1AD9" w:rsidP="00EA2CC7">
            <w:pPr>
              <w:widowControl/>
              <w:jc w:val="both"/>
            </w:pPr>
            <w:r>
              <w:t>Земельный участок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  <w:r>
              <w:t>Местоположение: Новосибирская область, город Новосибирск, пер. 2-й Пархоменко, 2</w:t>
            </w:r>
          </w:p>
        </w:tc>
        <w:tc>
          <w:tcPr>
            <w:tcW w:w="4060" w:type="dxa"/>
          </w:tcPr>
          <w:p w:rsidR="006F1AD9" w:rsidRDefault="006F1AD9" w:rsidP="00EA2CC7">
            <w:pPr>
              <w:widowControl/>
              <w:jc w:val="both"/>
            </w:pPr>
            <w:r>
              <w:t xml:space="preserve">Кадастровый номер: 54:35:064160:62, </w:t>
            </w:r>
          </w:p>
          <w:p w:rsidR="006F1AD9" w:rsidRDefault="006F1AD9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15476 кв. м"/>
              </w:smartTagPr>
              <w:r>
                <w:t>15476 кв. м</w:t>
              </w:r>
            </w:smartTag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25</w:t>
            </w:r>
          </w:p>
        </w:tc>
        <w:tc>
          <w:tcPr>
            <w:tcW w:w="4062" w:type="dxa"/>
          </w:tcPr>
          <w:p w:rsidR="006F1AD9" w:rsidRDefault="006F1AD9" w:rsidP="00EA2CC7">
            <w:pPr>
              <w:widowControl/>
              <w:jc w:val="both"/>
            </w:pPr>
            <w:r>
              <w:t>Земельный участок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  <w:r>
              <w:t>Местоположение: Новосибирская область, город Новосибирск, пер. 2-й Пархоменко, 7</w:t>
            </w:r>
          </w:p>
        </w:tc>
        <w:tc>
          <w:tcPr>
            <w:tcW w:w="4060" w:type="dxa"/>
          </w:tcPr>
          <w:p w:rsidR="006F1AD9" w:rsidRDefault="006F1AD9" w:rsidP="00EA2CC7">
            <w:pPr>
              <w:widowControl/>
              <w:jc w:val="both"/>
            </w:pPr>
            <w:r>
              <w:t xml:space="preserve">Кадастровый номер: 54:35:064160:32, </w:t>
            </w:r>
          </w:p>
          <w:p w:rsidR="006F1AD9" w:rsidRDefault="006F1AD9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2064 кв. м"/>
              </w:smartTagPr>
              <w:r>
                <w:t>2064 кв. м</w:t>
              </w:r>
            </w:smartTag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26</w:t>
            </w:r>
          </w:p>
        </w:tc>
        <w:tc>
          <w:tcPr>
            <w:tcW w:w="4062" w:type="dxa"/>
          </w:tcPr>
          <w:p w:rsidR="006F1AD9" w:rsidRDefault="006F1AD9" w:rsidP="00093B2F">
            <w:pPr>
              <w:widowControl/>
              <w:jc w:val="both"/>
            </w:pPr>
            <w:r>
              <w:t>Земельный участок</w:t>
            </w:r>
          </w:p>
        </w:tc>
        <w:tc>
          <w:tcPr>
            <w:tcW w:w="5740" w:type="dxa"/>
          </w:tcPr>
          <w:p w:rsidR="006F1AD9" w:rsidRDefault="006F1AD9" w:rsidP="00093B2F">
            <w:pPr>
              <w:widowControl/>
              <w:jc w:val="both"/>
            </w:pPr>
            <w:r>
              <w:t>Местоположение: Новосибирская область, город Новосибирск, ул. Тургенева, 155</w:t>
            </w:r>
          </w:p>
        </w:tc>
        <w:tc>
          <w:tcPr>
            <w:tcW w:w="4060" w:type="dxa"/>
          </w:tcPr>
          <w:p w:rsidR="006F1AD9" w:rsidRDefault="006F1AD9" w:rsidP="00093B2F">
            <w:pPr>
              <w:widowControl/>
              <w:jc w:val="both"/>
            </w:pPr>
            <w:r>
              <w:t xml:space="preserve">Кадастровый номер: 54:35:073165:4, </w:t>
            </w:r>
          </w:p>
          <w:p w:rsidR="006F1AD9" w:rsidRDefault="006F1AD9" w:rsidP="00093B2F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15406 кв. м"/>
              </w:smartTagPr>
              <w:r>
                <w:t>15406 кв. м</w:t>
              </w:r>
            </w:smartTag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27</w:t>
            </w:r>
          </w:p>
        </w:tc>
        <w:tc>
          <w:tcPr>
            <w:tcW w:w="4062" w:type="dxa"/>
          </w:tcPr>
          <w:p w:rsidR="006F1AD9" w:rsidRDefault="006F1AD9" w:rsidP="004C0B79">
            <w:pPr>
              <w:widowControl/>
              <w:jc w:val="both"/>
            </w:pPr>
            <w:r>
              <w:t>Земельный участок</w:t>
            </w:r>
          </w:p>
        </w:tc>
        <w:tc>
          <w:tcPr>
            <w:tcW w:w="5740" w:type="dxa"/>
          </w:tcPr>
          <w:p w:rsidR="006F1AD9" w:rsidRDefault="006F1AD9" w:rsidP="004C0B79">
            <w:pPr>
              <w:widowControl/>
              <w:jc w:val="both"/>
            </w:pPr>
            <w:r>
              <w:t>Местоположение: Новосибирская область, город Новосибирск, ул. Центральная</w:t>
            </w:r>
          </w:p>
        </w:tc>
        <w:tc>
          <w:tcPr>
            <w:tcW w:w="4060" w:type="dxa"/>
          </w:tcPr>
          <w:p w:rsidR="006F1AD9" w:rsidRDefault="006F1AD9" w:rsidP="00EA2CC7">
            <w:pPr>
              <w:widowControl/>
              <w:jc w:val="both"/>
            </w:pPr>
            <w:r>
              <w:t xml:space="preserve">Кадастровый номер: 54:35:081820:35, </w:t>
            </w:r>
          </w:p>
          <w:p w:rsidR="006F1AD9" w:rsidRDefault="006F1AD9" w:rsidP="00EA2CC7">
            <w:pPr>
              <w:widowControl/>
              <w:jc w:val="both"/>
            </w:pPr>
            <w:r>
              <w:t xml:space="preserve">площадь </w:t>
            </w:r>
            <w:smartTag w:uri="urn:schemas-microsoft-com:office:smarttags" w:element="metricconverter">
              <w:smartTagPr>
                <w:attr w:name="ProductID" w:val="3500 кв. м"/>
              </w:smartTagPr>
              <w:r>
                <w:t>3500 кв. м</w:t>
              </w:r>
            </w:smartTag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28</w:t>
            </w:r>
          </w:p>
        </w:tc>
        <w:tc>
          <w:tcPr>
            <w:tcW w:w="4062" w:type="dxa"/>
          </w:tcPr>
          <w:p w:rsidR="006F1AD9" w:rsidRDefault="006F1AD9" w:rsidP="00EA2CC7">
            <w:pPr>
              <w:widowControl/>
              <w:jc w:val="both"/>
            </w:pPr>
            <w:r>
              <w:t>Земельный участок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  <w:r>
              <w:t>Местоположение: Новосибирская область, город Новосибирск, ул. Русская, на земельном участке расположена станция скорой медицинской помощи по адресу: ул. Русская, 37/1</w:t>
            </w:r>
          </w:p>
        </w:tc>
        <w:tc>
          <w:tcPr>
            <w:tcW w:w="4060" w:type="dxa"/>
          </w:tcPr>
          <w:p w:rsidR="006F1AD9" w:rsidRDefault="006F1AD9" w:rsidP="00EA2CC7">
            <w:pPr>
              <w:widowControl/>
              <w:jc w:val="both"/>
            </w:pPr>
            <w:r>
              <w:t xml:space="preserve">Кадастровый номер: </w:t>
            </w:r>
          </w:p>
          <w:p w:rsidR="006F1AD9" w:rsidRDefault="006F1AD9" w:rsidP="00EA2CC7">
            <w:pPr>
              <w:widowControl/>
              <w:jc w:val="both"/>
            </w:pPr>
            <w:r>
              <w:t xml:space="preserve">54:35:091630:1459, </w:t>
            </w:r>
          </w:p>
          <w:p w:rsidR="006F1AD9" w:rsidRDefault="006F1AD9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2155 кв. м"/>
              </w:smartTagPr>
              <w:r>
                <w:t>2155 кв. м</w:t>
              </w:r>
            </w:smartTag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29</w:t>
            </w:r>
          </w:p>
        </w:tc>
        <w:tc>
          <w:tcPr>
            <w:tcW w:w="4062" w:type="dxa"/>
          </w:tcPr>
          <w:p w:rsidR="006F1AD9" w:rsidRDefault="006F1AD9" w:rsidP="007747BB">
            <w:pPr>
              <w:widowControl/>
              <w:jc w:val="both"/>
            </w:pPr>
            <w:r>
              <w:t>Земельный участок</w:t>
            </w:r>
          </w:p>
        </w:tc>
        <w:tc>
          <w:tcPr>
            <w:tcW w:w="5740" w:type="dxa"/>
          </w:tcPr>
          <w:p w:rsidR="006F1AD9" w:rsidRDefault="006F1AD9" w:rsidP="007747BB">
            <w:pPr>
              <w:widowControl/>
              <w:jc w:val="both"/>
            </w:pPr>
            <w:r>
              <w:t>Местоположение: Новосибирская область, город Новосибирск, ул. Русская, на земельном участке расположено здание (поликлиника) по адресу: ул. Русская, 37</w:t>
            </w:r>
          </w:p>
        </w:tc>
        <w:tc>
          <w:tcPr>
            <w:tcW w:w="4060" w:type="dxa"/>
          </w:tcPr>
          <w:p w:rsidR="006F1AD9" w:rsidRDefault="006F1AD9" w:rsidP="007747BB">
            <w:pPr>
              <w:widowControl/>
              <w:jc w:val="both"/>
            </w:pPr>
            <w:r>
              <w:t xml:space="preserve">Кадастровый номер: </w:t>
            </w:r>
          </w:p>
          <w:p w:rsidR="006F1AD9" w:rsidRDefault="006F1AD9" w:rsidP="007747BB">
            <w:pPr>
              <w:widowControl/>
              <w:jc w:val="both"/>
            </w:pPr>
            <w:r>
              <w:t xml:space="preserve">54:35:091630:1458, </w:t>
            </w:r>
          </w:p>
          <w:p w:rsidR="006F1AD9" w:rsidRDefault="006F1AD9" w:rsidP="007747BB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5166 кв. м"/>
              </w:smartTagPr>
              <w:r>
                <w:t>5166 кв. м</w:t>
              </w:r>
            </w:smartTag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30</w:t>
            </w:r>
          </w:p>
        </w:tc>
        <w:tc>
          <w:tcPr>
            <w:tcW w:w="4062" w:type="dxa"/>
          </w:tcPr>
          <w:p w:rsidR="006F1AD9" w:rsidRDefault="006F1AD9" w:rsidP="00EA2CC7">
            <w:pPr>
              <w:widowControl/>
              <w:jc w:val="both"/>
            </w:pPr>
            <w:r>
              <w:t>Земельный участок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  <w:r>
              <w:t xml:space="preserve">Местоположение: Новосибирская область, город Новосибирск, ул. Мусы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4060" w:type="dxa"/>
          </w:tcPr>
          <w:p w:rsidR="006F1AD9" w:rsidRDefault="006F1AD9" w:rsidP="00EA2CC7">
            <w:pPr>
              <w:widowControl/>
              <w:jc w:val="both"/>
            </w:pPr>
            <w:r>
              <w:t>Кадастровый номер:</w:t>
            </w:r>
          </w:p>
          <w:p w:rsidR="006F1AD9" w:rsidRDefault="006F1AD9" w:rsidP="00EA2CC7">
            <w:pPr>
              <w:widowControl/>
              <w:jc w:val="both"/>
            </w:pPr>
            <w:r>
              <w:t>54:35:091410:23,</w:t>
            </w:r>
          </w:p>
          <w:p w:rsidR="006F1AD9" w:rsidRDefault="006F1AD9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3917 кв. м"/>
              </w:smartTagPr>
              <w:r>
                <w:t>3917 кв. м</w:t>
              </w:r>
            </w:smartTag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lastRenderedPageBreak/>
              <w:t>31</w:t>
            </w:r>
          </w:p>
        </w:tc>
        <w:tc>
          <w:tcPr>
            <w:tcW w:w="4062" w:type="dxa"/>
          </w:tcPr>
          <w:p w:rsidR="006F1AD9" w:rsidRDefault="006F1AD9" w:rsidP="00EA2CC7">
            <w:pPr>
              <w:widowControl/>
              <w:jc w:val="both"/>
            </w:pPr>
            <w:r>
              <w:t>Земельный участок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  <w:r>
              <w:t xml:space="preserve">Местоположение: Новосибирская область, город Новосибирск, ул. </w:t>
            </w:r>
            <w:proofErr w:type="spellStart"/>
            <w:r>
              <w:t>Мухачева</w:t>
            </w:r>
            <w:proofErr w:type="spellEnd"/>
            <w:r>
              <w:t xml:space="preserve">, на земельном участке расположены нежилое здание, кадастровый номер 54:35:092465:126, адрес: Новосибирская область, город Новосибирск, ул. </w:t>
            </w:r>
            <w:proofErr w:type="spellStart"/>
            <w:r>
              <w:t>Мухачева</w:t>
            </w:r>
            <w:proofErr w:type="spellEnd"/>
            <w:r>
              <w:t xml:space="preserve">, 5/7; нежилое здание, кадастровый номер 54:35:092465:125, адрес: Новосибирская область, город Новосибирск, ул. </w:t>
            </w:r>
            <w:proofErr w:type="spellStart"/>
            <w:r>
              <w:t>Мухачева</w:t>
            </w:r>
            <w:proofErr w:type="spellEnd"/>
            <w:r>
              <w:t>, 5/9</w:t>
            </w:r>
          </w:p>
        </w:tc>
        <w:tc>
          <w:tcPr>
            <w:tcW w:w="4060" w:type="dxa"/>
          </w:tcPr>
          <w:p w:rsidR="006F1AD9" w:rsidRDefault="006F1AD9" w:rsidP="007934C8">
            <w:pPr>
              <w:widowControl/>
              <w:jc w:val="both"/>
            </w:pPr>
            <w:r>
              <w:t>Кадастровый номер:</w:t>
            </w:r>
          </w:p>
          <w:p w:rsidR="006F1AD9" w:rsidRDefault="006F1AD9" w:rsidP="00EA2CC7">
            <w:pPr>
              <w:widowControl/>
              <w:jc w:val="both"/>
            </w:pPr>
            <w:r>
              <w:t>54:35:092465:127,</w:t>
            </w:r>
          </w:p>
          <w:p w:rsidR="006F1AD9" w:rsidRDefault="006F1AD9" w:rsidP="00EA2CC7">
            <w:pPr>
              <w:widowControl/>
              <w:jc w:val="both"/>
            </w:pPr>
            <w:r>
              <w:t xml:space="preserve">площадь: </w:t>
            </w:r>
            <w:smartTag w:uri="urn:schemas-microsoft-com:office:smarttags" w:element="metricconverter">
              <w:smartTagPr>
                <w:attr w:name="ProductID" w:val="4284 кв. м"/>
              </w:smartTagPr>
              <w:r>
                <w:t>4284 кв. м</w:t>
              </w:r>
            </w:smartTag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32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Стеллаж для регистратуры</w:t>
            </w:r>
          </w:p>
          <w:p w:rsidR="006F1AD9" w:rsidRDefault="006F1AD9" w:rsidP="00EF6BAF">
            <w:pPr>
              <w:jc w:val="both"/>
            </w:pPr>
            <w:r>
              <w:t>(1200х300х1700), 14 шт.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6A2663">
            <w:pPr>
              <w:jc w:val="both"/>
            </w:pPr>
            <w:r>
              <w:t>Реестровый номер:</w:t>
            </w:r>
          </w:p>
          <w:p w:rsidR="006F1AD9" w:rsidRDefault="006F1AD9" w:rsidP="006A2663">
            <w:pPr>
              <w:jc w:val="both"/>
            </w:pPr>
            <w:r>
              <w:t>05230-00000000-841857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33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Вешало (металл полимерный,   1000х500х1650)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05230-00000000-841858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34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Вешалка настенная 24 крючка (металлическая, полимерная), 18 шт.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05230-00000000-841860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35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 xml:space="preserve">Кабинка гардеробная </w:t>
            </w:r>
            <w:proofErr w:type="spellStart"/>
            <w:r>
              <w:t>трехсекционная</w:t>
            </w:r>
            <w:proofErr w:type="spellEnd"/>
            <w:r>
              <w:t xml:space="preserve"> (1200х550х2100, ЛДСП), 27 шт.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05230-00000000-841861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36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Стеллаж архивный (1000х500х2000), 6 шт.</w:t>
            </w:r>
          </w:p>
        </w:tc>
        <w:tc>
          <w:tcPr>
            <w:tcW w:w="5740" w:type="dxa"/>
          </w:tcPr>
          <w:p w:rsidR="006F1AD9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05230-00000000-841882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37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Стеллаж полочный металлический (2200х550х1850), 3 шт.</w:t>
            </w:r>
          </w:p>
        </w:tc>
        <w:tc>
          <w:tcPr>
            <w:tcW w:w="5740" w:type="dxa"/>
          </w:tcPr>
          <w:p w:rsidR="006F1AD9" w:rsidRDefault="006F1AD9" w:rsidP="00D570C3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05230-00000000-841883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38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 xml:space="preserve">Кабинка для переодевания </w:t>
            </w:r>
          </w:p>
          <w:p w:rsidR="006F1AD9" w:rsidRDefault="006F1AD9" w:rsidP="00EF6BAF">
            <w:pPr>
              <w:jc w:val="both"/>
            </w:pPr>
            <w:r>
              <w:t>(1200х1200х1800), 18 шт.</w:t>
            </w:r>
          </w:p>
        </w:tc>
        <w:tc>
          <w:tcPr>
            <w:tcW w:w="5740" w:type="dxa"/>
          </w:tcPr>
          <w:p w:rsidR="006F1AD9" w:rsidRDefault="006F1AD9" w:rsidP="00D570C3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05230-00000000-841884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39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Сейф (450х500х700), 5 шт.</w:t>
            </w:r>
          </w:p>
        </w:tc>
        <w:tc>
          <w:tcPr>
            <w:tcW w:w="5740" w:type="dxa"/>
          </w:tcPr>
          <w:p w:rsidR="006F1AD9" w:rsidRDefault="006F1AD9" w:rsidP="00D570C3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lastRenderedPageBreak/>
              <w:t>05230-00000000-841885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lastRenderedPageBreak/>
              <w:t>40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Вешалка металлическая напольная 5 крючков (высота 1800мм, диаметр крестовины 52см), 4 шт.</w:t>
            </w:r>
          </w:p>
        </w:tc>
        <w:tc>
          <w:tcPr>
            <w:tcW w:w="5740" w:type="dxa"/>
          </w:tcPr>
          <w:p w:rsidR="006F1AD9" w:rsidRDefault="006F1AD9" w:rsidP="00D570C3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05230-00000000-841887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41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Шкаф хозяйственный     (800х600х1600, ЛДСП, 2 шт.)</w:t>
            </w:r>
          </w:p>
        </w:tc>
        <w:tc>
          <w:tcPr>
            <w:tcW w:w="5740" w:type="dxa"/>
          </w:tcPr>
          <w:p w:rsidR="006F1AD9" w:rsidRDefault="006F1AD9" w:rsidP="00D570C3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05230-00000000-841888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42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Вешалка напольная 10 крючков</w:t>
            </w:r>
          </w:p>
          <w:p w:rsidR="006F1AD9" w:rsidRDefault="006F1AD9" w:rsidP="00EF6BAF">
            <w:pPr>
              <w:jc w:val="both"/>
            </w:pPr>
            <w:r>
              <w:t>(700х570х1800), 2 шт.</w:t>
            </w:r>
          </w:p>
        </w:tc>
        <w:tc>
          <w:tcPr>
            <w:tcW w:w="5740" w:type="dxa"/>
          </w:tcPr>
          <w:p w:rsidR="006F1AD9" w:rsidRDefault="006F1AD9" w:rsidP="00D570C3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05230-00000000-841893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43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 xml:space="preserve">Вешалка напольная 6 крючков </w:t>
            </w:r>
          </w:p>
          <w:p w:rsidR="006F1AD9" w:rsidRDefault="006F1AD9" w:rsidP="00EF6BAF">
            <w:pPr>
              <w:jc w:val="both"/>
            </w:pPr>
            <w:r>
              <w:t xml:space="preserve">(высота </w:t>
            </w:r>
            <w:smartTag w:uri="urn:schemas-microsoft-com:office:smarttags" w:element="metricconverter">
              <w:smartTagPr>
                <w:attr w:name="ProductID" w:val="1840 см"/>
              </w:smartTagPr>
              <w:r>
                <w:t>1840 см</w:t>
              </w:r>
            </w:smartTag>
            <w:r>
              <w:t xml:space="preserve"> диаметр               </w:t>
            </w:r>
            <w:smartTag w:uri="urn:schemas-microsoft-com:office:smarttags" w:element="metricconverter">
              <w:smartTagPr>
                <w:attr w:name="ProductID" w:val="395 мм"/>
              </w:smartTagPr>
              <w:r>
                <w:t>395 мм</w:t>
              </w:r>
            </w:smartTag>
            <w:r>
              <w:t>)</w:t>
            </w:r>
          </w:p>
        </w:tc>
        <w:tc>
          <w:tcPr>
            <w:tcW w:w="5740" w:type="dxa"/>
          </w:tcPr>
          <w:p w:rsidR="006F1AD9" w:rsidRDefault="006F1AD9" w:rsidP="00D570C3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05230-00000000-841894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44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Поручень откидной (800х50х200, нержавейка),               5 шт.</w:t>
            </w:r>
          </w:p>
        </w:tc>
        <w:tc>
          <w:tcPr>
            <w:tcW w:w="5740" w:type="dxa"/>
          </w:tcPr>
          <w:p w:rsidR="006F1AD9" w:rsidRPr="000823BF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05230-00000000-841895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Pr="00B55CB2" w:rsidRDefault="009D2021" w:rsidP="00EA2CC7">
            <w:pPr>
              <w:widowControl/>
              <w:jc w:val="center"/>
            </w:pPr>
            <w:r>
              <w:t>45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 xml:space="preserve">Поручень откидной </w:t>
            </w:r>
          </w:p>
          <w:p w:rsidR="006F1AD9" w:rsidRDefault="006F1AD9" w:rsidP="00EF6BAF">
            <w:pPr>
              <w:jc w:val="both"/>
            </w:pPr>
            <w:r>
              <w:t>(800х50х200, нержавейка),                5 шт.</w:t>
            </w:r>
          </w:p>
        </w:tc>
        <w:tc>
          <w:tcPr>
            <w:tcW w:w="5740" w:type="dxa"/>
          </w:tcPr>
          <w:p w:rsidR="006F1AD9" w:rsidRDefault="006F1AD9" w:rsidP="00077085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05230-00000000-841896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46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Вешалка настенная 3 крючка</w:t>
            </w:r>
          </w:p>
          <w:p w:rsidR="006F1AD9" w:rsidRDefault="006F1AD9" w:rsidP="00EF6BAF">
            <w:pPr>
              <w:jc w:val="both"/>
            </w:pPr>
            <w:r>
              <w:t>(480х380х200), 7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05230-00000000-841897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47</w:t>
            </w:r>
          </w:p>
        </w:tc>
        <w:tc>
          <w:tcPr>
            <w:tcW w:w="4062" w:type="dxa"/>
          </w:tcPr>
          <w:p w:rsidR="006F1AD9" w:rsidRPr="002704ED" w:rsidRDefault="006F1AD9" w:rsidP="00EF6BAF">
            <w:pPr>
              <w:jc w:val="both"/>
            </w:pPr>
            <w:r w:rsidRPr="002704ED">
              <w:t xml:space="preserve">Стеллаж передвижной </w:t>
            </w:r>
            <w:r>
              <w:t>(</w:t>
            </w:r>
            <w:r w:rsidRPr="002704ED">
              <w:t>310х510х860</w:t>
            </w:r>
            <w:r>
              <w:t>,</w:t>
            </w:r>
            <w:r w:rsidRPr="002704ED">
              <w:t xml:space="preserve"> металлический</w:t>
            </w:r>
            <w:r>
              <w:t>),              2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05230-00000000-841898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48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Шкаф для одежды двухсторонний (900х500х1970, металлический), 4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05230-00000000-841899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49</w:t>
            </w:r>
          </w:p>
        </w:tc>
        <w:tc>
          <w:tcPr>
            <w:tcW w:w="4062" w:type="dxa"/>
          </w:tcPr>
          <w:p w:rsidR="006F1AD9" w:rsidRPr="005B792C" w:rsidRDefault="006F1AD9" w:rsidP="00EF6BAF">
            <w:pPr>
              <w:jc w:val="both"/>
            </w:pPr>
            <w:r>
              <w:t xml:space="preserve">Шкаф холодильный </w:t>
            </w:r>
            <w:proofErr w:type="spellStart"/>
            <w:r>
              <w:t>Свияга</w:t>
            </w:r>
            <w:proofErr w:type="spellEnd"/>
            <w:r>
              <w:t xml:space="preserve">   </w:t>
            </w:r>
            <w:r>
              <w:rPr>
                <w:lang w:val="en-US"/>
              </w:rPr>
              <w:lastRenderedPageBreak/>
              <w:t>RS</w:t>
            </w:r>
            <w:r w:rsidRPr="005B792C">
              <w:t>-</w:t>
            </w:r>
            <w:r>
              <w:t>411 С, 15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lastRenderedPageBreak/>
              <w:t>05230-00000000-841900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lastRenderedPageBreak/>
              <w:t>50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Стол обеденный 4-х местный со стульями, 5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05230-00000000-841901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51</w:t>
            </w:r>
          </w:p>
        </w:tc>
        <w:tc>
          <w:tcPr>
            <w:tcW w:w="4062" w:type="dxa"/>
          </w:tcPr>
          <w:p w:rsidR="006F1AD9" w:rsidRPr="004226DD" w:rsidRDefault="006F1AD9" w:rsidP="00EF6BAF">
            <w:pPr>
              <w:jc w:val="both"/>
            </w:pPr>
            <w:r>
              <w:t xml:space="preserve">Чайник электрический </w:t>
            </w:r>
            <w:proofErr w:type="spellStart"/>
            <w:r>
              <w:rPr>
                <w:lang w:val="en-US"/>
              </w:rPr>
              <w:t>Binatone</w:t>
            </w:r>
            <w:proofErr w:type="spellEnd"/>
            <w:r w:rsidRPr="004226DD">
              <w:t xml:space="preserve"> </w:t>
            </w:r>
          </w:p>
          <w:p w:rsidR="006F1AD9" w:rsidRPr="004226DD" w:rsidRDefault="006F1AD9" w:rsidP="00EF6BAF">
            <w:pPr>
              <w:jc w:val="both"/>
            </w:pPr>
            <w:r>
              <w:rPr>
                <w:lang w:val="en-US"/>
              </w:rPr>
              <w:t>CEJ</w:t>
            </w:r>
            <w:r w:rsidRPr="004226DD">
              <w:t xml:space="preserve"> 17</w:t>
            </w:r>
            <w:r>
              <w:t>4</w:t>
            </w:r>
            <w:r w:rsidRPr="004226DD">
              <w:t>1</w:t>
            </w:r>
            <w:r>
              <w:t>, 5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05230-00000000-841902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52</w:t>
            </w:r>
          </w:p>
        </w:tc>
        <w:tc>
          <w:tcPr>
            <w:tcW w:w="4062" w:type="dxa"/>
          </w:tcPr>
          <w:p w:rsidR="006F1AD9" w:rsidRPr="003C75C5" w:rsidRDefault="006F1AD9" w:rsidP="00EF6BAF">
            <w:pPr>
              <w:jc w:val="both"/>
            </w:pPr>
            <w:r>
              <w:t xml:space="preserve">Печь микроволновая </w:t>
            </w:r>
            <w:r>
              <w:rPr>
                <w:lang w:val="en-US"/>
              </w:rPr>
              <w:t>Samsung</w:t>
            </w:r>
            <w:r w:rsidRPr="004226DD">
              <w:t xml:space="preserve"> </w:t>
            </w:r>
            <w:r>
              <w:rPr>
                <w:lang w:val="en-US"/>
              </w:rPr>
              <w:t>GE</w:t>
            </w:r>
            <w:r>
              <w:t>-83, 5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05230-00000000-841903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53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Стеллаж производственный             (4 полки, нержавеющая сталь), 4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05230-00000000-841904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54</w:t>
            </w:r>
          </w:p>
        </w:tc>
        <w:tc>
          <w:tcPr>
            <w:tcW w:w="4062" w:type="dxa"/>
          </w:tcPr>
          <w:p w:rsidR="006F1AD9" w:rsidRPr="003C75C5" w:rsidRDefault="006F1AD9" w:rsidP="00EF6BAF">
            <w:pPr>
              <w:jc w:val="both"/>
            </w:pPr>
            <w:r>
              <w:t>Шкаф холодильный СМ114-</w:t>
            </w:r>
            <w:r>
              <w:rPr>
                <w:lang w:val="en-US"/>
              </w:rPr>
              <w:t>S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400 литров"/>
              </w:smartTagPr>
              <w:r w:rsidRPr="003C75C5">
                <w:t>1400</w:t>
              </w:r>
              <w:r>
                <w:t xml:space="preserve"> литров</w:t>
              </w:r>
            </w:smartTag>
            <w:r>
              <w:t>, 2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05230-00000000-841905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55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Стол производственный СРП-1-0,6/1,2 с бортом, 7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05230-00000000-841906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56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Стеллаж С-4-0,4/1,2/1,6 (1200х400х1600), 35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05230-00000000-841907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57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Подтоварник ПТ (1220х400х1600), 9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05230-00000000-841909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58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>Электросушитель для рук,             30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05230-00000000-841910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59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 xml:space="preserve">Водонагреватель </w:t>
            </w:r>
            <w:r>
              <w:rPr>
                <w:lang w:val="en-US"/>
              </w:rPr>
              <w:t>WHE</w:t>
            </w:r>
            <w:r>
              <w:t xml:space="preserve">-3 </w:t>
            </w:r>
            <w:r>
              <w:rPr>
                <w:lang w:val="en-US"/>
              </w:rPr>
              <w:t>OSC</w:t>
            </w:r>
          </w:p>
          <w:p w:rsidR="006F1AD9" w:rsidRPr="00E54319" w:rsidRDefault="006F1AD9" w:rsidP="00EF6BAF">
            <w:pPr>
              <w:jc w:val="both"/>
            </w:pPr>
            <w:r>
              <w:t>3,5 л/ч 3,3 квт, 35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05230-00000000-841911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60</w:t>
            </w:r>
          </w:p>
        </w:tc>
        <w:tc>
          <w:tcPr>
            <w:tcW w:w="4062" w:type="dxa"/>
          </w:tcPr>
          <w:p w:rsidR="006F1AD9" w:rsidRDefault="006F1AD9" w:rsidP="00EF6BAF">
            <w:pPr>
              <w:jc w:val="both"/>
            </w:pPr>
            <w:r>
              <w:t xml:space="preserve">Водонагреватель </w:t>
            </w:r>
            <w:r>
              <w:rPr>
                <w:lang w:val="en-US"/>
              </w:rPr>
              <w:t>WHE</w:t>
            </w:r>
            <w:r w:rsidRPr="00DF4710">
              <w:t xml:space="preserve">-7 </w:t>
            </w:r>
            <w:r>
              <w:rPr>
                <w:lang w:val="en-US"/>
              </w:rPr>
              <w:t>OSC</w:t>
            </w:r>
            <w:r w:rsidRPr="00DF4710">
              <w:t xml:space="preserve"> </w:t>
            </w:r>
          </w:p>
          <w:p w:rsidR="006F1AD9" w:rsidRPr="00A048F3" w:rsidRDefault="006F1AD9" w:rsidP="00EF6BAF">
            <w:pPr>
              <w:jc w:val="both"/>
            </w:pPr>
            <w:r>
              <w:t>5,5 л/ч 7 квт, 2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05230-00000000-841912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61</w:t>
            </w:r>
          </w:p>
        </w:tc>
        <w:tc>
          <w:tcPr>
            <w:tcW w:w="4062" w:type="dxa"/>
          </w:tcPr>
          <w:p w:rsidR="006F1AD9" w:rsidRPr="00A048F3" w:rsidRDefault="006F1AD9" w:rsidP="00EF6BAF">
            <w:pPr>
              <w:jc w:val="both"/>
            </w:pPr>
            <w:r>
              <w:t>Шкаф холодильный СМ107-</w:t>
            </w:r>
            <w:r>
              <w:rPr>
                <w:lang w:val="en-US"/>
              </w:rPr>
              <w:t>S</w:t>
            </w:r>
            <w:r w:rsidRPr="00A048F3">
              <w:t xml:space="preserve"> </w:t>
            </w:r>
            <w:smartTag w:uri="urn:schemas-microsoft-com:office:smarttags" w:element="metricconverter">
              <w:smartTagPr>
                <w:attr w:name="ProductID" w:val="700 литров"/>
              </w:smartTagPr>
              <w:r w:rsidRPr="00A048F3">
                <w:t>700</w:t>
              </w:r>
              <w:r>
                <w:t xml:space="preserve"> литров</w:t>
              </w:r>
            </w:smartTag>
            <w:r>
              <w:t xml:space="preserve"> (697х854х2028)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EA188A">
            <w:pPr>
              <w:jc w:val="both"/>
            </w:pPr>
            <w:r>
              <w:t>Реестровый номер:</w:t>
            </w:r>
          </w:p>
          <w:p w:rsidR="006F1AD9" w:rsidRDefault="006F1AD9" w:rsidP="00EA188A">
            <w:pPr>
              <w:jc w:val="both"/>
            </w:pPr>
            <w:r>
              <w:t>05230-00000000-841913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62</w:t>
            </w:r>
          </w:p>
        </w:tc>
        <w:tc>
          <w:tcPr>
            <w:tcW w:w="4062" w:type="dxa"/>
          </w:tcPr>
          <w:p w:rsidR="006F1AD9" w:rsidRDefault="006F1AD9" w:rsidP="00EF6BAF">
            <w:r w:rsidRPr="00BB6BD5">
              <w:t xml:space="preserve">Шкаф холодильный </w:t>
            </w:r>
          </w:p>
          <w:p w:rsidR="006F1AD9" w:rsidRPr="00BB6BD5" w:rsidRDefault="006F1AD9" w:rsidP="00EF6BAF">
            <w:r w:rsidRPr="00BB6BD5">
              <w:lastRenderedPageBreak/>
              <w:t>«Бирюса-10</w:t>
            </w:r>
            <w:r w:rsidRPr="00BB6BD5">
              <w:rPr>
                <w:lang w:val="en-US"/>
              </w:rPr>
              <w:t>E</w:t>
            </w:r>
            <w:r w:rsidRPr="00BB6BD5">
              <w:t>»</w:t>
            </w:r>
            <w:r>
              <w:t>, однокамерный (</w:t>
            </w:r>
            <w:r w:rsidRPr="00BB6BD5">
              <w:t>580х600х1220</w:t>
            </w:r>
            <w:r>
              <w:t>), 17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8D704B">
            <w:pPr>
              <w:jc w:val="both"/>
            </w:pPr>
            <w:r>
              <w:t>Реестровый номер:</w:t>
            </w:r>
          </w:p>
          <w:p w:rsidR="006F1AD9" w:rsidRPr="00702AD8" w:rsidRDefault="006F1AD9" w:rsidP="008D704B">
            <w:pPr>
              <w:rPr>
                <w:sz w:val="24"/>
              </w:rPr>
            </w:pPr>
            <w:r>
              <w:lastRenderedPageBreak/>
              <w:t>05230-00000000-841942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lastRenderedPageBreak/>
              <w:t>63</w:t>
            </w:r>
          </w:p>
        </w:tc>
        <w:tc>
          <w:tcPr>
            <w:tcW w:w="4062" w:type="dxa"/>
          </w:tcPr>
          <w:p w:rsidR="006F1AD9" w:rsidRDefault="006F1AD9" w:rsidP="00EF6BAF">
            <w:r>
              <w:t>Стол обеденный «Паук 2»,</w:t>
            </w:r>
          </w:p>
          <w:p w:rsidR="006F1AD9" w:rsidRDefault="006F1AD9" w:rsidP="00EF6BAF">
            <w:r>
              <w:t>(1300х700х720), 10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8D704B">
            <w:pPr>
              <w:jc w:val="both"/>
            </w:pPr>
            <w:r>
              <w:t>Реестровый номер:</w:t>
            </w:r>
          </w:p>
          <w:p w:rsidR="006F1AD9" w:rsidRDefault="006F1AD9" w:rsidP="008D704B">
            <w:r>
              <w:t>05230-00000000-841859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64</w:t>
            </w:r>
          </w:p>
        </w:tc>
        <w:tc>
          <w:tcPr>
            <w:tcW w:w="4062" w:type="dxa"/>
          </w:tcPr>
          <w:p w:rsidR="006F1AD9" w:rsidRPr="00E94E24" w:rsidRDefault="006F1AD9" w:rsidP="00EF6BAF">
            <w:r>
              <w:t xml:space="preserve">Чайник электрический </w:t>
            </w:r>
            <w:proofErr w:type="spellStart"/>
            <w:r>
              <w:rPr>
                <w:lang w:val="en-US"/>
              </w:rPr>
              <w:t>LenteI</w:t>
            </w:r>
            <w:proofErr w:type="spellEnd"/>
            <w:r w:rsidRPr="00E94E24">
              <w:t xml:space="preserve"> </w:t>
            </w:r>
          </w:p>
          <w:p w:rsidR="006F1AD9" w:rsidRPr="000239FC" w:rsidRDefault="006F1AD9" w:rsidP="00EF6BAF">
            <w:r>
              <w:rPr>
                <w:lang w:val="en-US"/>
              </w:rPr>
              <w:t>LT</w:t>
            </w:r>
            <w:r w:rsidRPr="00E94E24">
              <w:t>-103</w:t>
            </w:r>
            <w:r>
              <w:t>220В 2,2 кВт, 6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5929DF">
            <w:pPr>
              <w:jc w:val="both"/>
            </w:pPr>
            <w:r>
              <w:t>Реестровый номер:</w:t>
            </w:r>
          </w:p>
          <w:p w:rsidR="006F1AD9" w:rsidRDefault="006F1AD9" w:rsidP="005929DF">
            <w:r>
              <w:t>05230-00000000-841862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65</w:t>
            </w:r>
          </w:p>
        </w:tc>
        <w:tc>
          <w:tcPr>
            <w:tcW w:w="4062" w:type="dxa"/>
          </w:tcPr>
          <w:p w:rsidR="006F1AD9" w:rsidRDefault="006F1AD9" w:rsidP="00EF6BAF">
            <w:r>
              <w:t>Стул Персона 3 ИЗО (каркас из</w:t>
            </w:r>
          </w:p>
          <w:p w:rsidR="006F1AD9" w:rsidRDefault="006F1AD9" w:rsidP="00EF6BAF">
            <w:r>
              <w:t>стального профиля), 29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433494">
            <w:pPr>
              <w:jc w:val="both"/>
            </w:pPr>
            <w:r>
              <w:t>Реестровый номер:</w:t>
            </w:r>
          </w:p>
          <w:p w:rsidR="006F1AD9" w:rsidRDefault="006F1AD9" w:rsidP="00433494">
            <w:r>
              <w:t>05230-00000000-841889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66</w:t>
            </w:r>
          </w:p>
        </w:tc>
        <w:tc>
          <w:tcPr>
            <w:tcW w:w="4062" w:type="dxa"/>
          </w:tcPr>
          <w:p w:rsidR="006F1AD9" w:rsidRPr="00BB6BD5" w:rsidRDefault="006F1AD9" w:rsidP="00EF6BAF">
            <w:r>
              <w:t xml:space="preserve">Микроволновая печь </w:t>
            </w:r>
            <w:proofErr w:type="spellStart"/>
            <w:r>
              <w:rPr>
                <w:lang w:val="en-US"/>
              </w:rPr>
              <w:t>Gastrotop</w:t>
            </w:r>
            <w:proofErr w:type="spellEnd"/>
          </w:p>
          <w:p w:rsidR="006F1AD9" w:rsidRPr="00BB6BD5" w:rsidRDefault="006F1AD9" w:rsidP="00EF6BAF">
            <w:r>
              <w:rPr>
                <w:lang w:val="en-US"/>
              </w:rPr>
              <w:t>d</w:t>
            </w:r>
            <w:r w:rsidRPr="00BB6BD5">
              <w:t>90</w:t>
            </w:r>
            <w:r>
              <w:rPr>
                <w:lang w:val="en-US"/>
              </w:rPr>
              <w:t>D</w:t>
            </w:r>
            <w:r w:rsidRPr="00BB6BD5">
              <w:t>23</w:t>
            </w:r>
            <w:r>
              <w:rPr>
                <w:lang w:val="en-US"/>
              </w:rPr>
              <w:t>SL</w:t>
            </w:r>
            <w:r>
              <w:t>, 6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433494">
            <w:pPr>
              <w:jc w:val="both"/>
            </w:pPr>
            <w:r>
              <w:t>Реестровый номер:</w:t>
            </w:r>
          </w:p>
          <w:p w:rsidR="006F1AD9" w:rsidRDefault="006F1AD9" w:rsidP="00433494">
            <w:r>
              <w:t>05230-00000000-841890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67</w:t>
            </w:r>
          </w:p>
        </w:tc>
        <w:tc>
          <w:tcPr>
            <w:tcW w:w="4062" w:type="dxa"/>
          </w:tcPr>
          <w:p w:rsidR="006F1AD9" w:rsidRPr="00695322" w:rsidRDefault="006F1AD9" w:rsidP="00EF6BAF">
            <w:r>
              <w:t>Шкаф для посуды со стеклянными дверями (850х440х182), 5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433494">
            <w:pPr>
              <w:jc w:val="both"/>
            </w:pPr>
            <w:r>
              <w:t>Реестровый номер:</w:t>
            </w:r>
          </w:p>
          <w:p w:rsidR="006F1AD9" w:rsidRDefault="006F1AD9" w:rsidP="00433494">
            <w:r>
              <w:t>05230-00000000-841891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68</w:t>
            </w:r>
          </w:p>
        </w:tc>
        <w:tc>
          <w:tcPr>
            <w:tcW w:w="4062" w:type="dxa"/>
          </w:tcPr>
          <w:p w:rsidR="006F1AD9" w:rsidRDefault="006F1AD9" w:rsidP="00EF6BAF">
            <w:r>
              <w:t>Стол обеденный столешница</w:t>
            </w:r>
          </w:p>
          <w:p w:rsidR="006F1AD9" w:rsidRDefault="006F1AD9" w:rsidP="00EF6BAF">
            <w:r>
              <w:t>(800х800х750), 4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9F6E23">
            <w:pPr>
              <w:jc w:val="both"/>
            </w:pPr>
            <w:r>
              <w:t>Реестровый номер:</w:t>
            </w:r>
          </w:p>
          <w:p w:rsidR="006F1AD9" w:rsidRDefault="006F1AD9" w:rsidP="009F6E23">
            <w:r>
              <w:t>05230-00000000-841892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69</w:t>
            </w:r>
          </w:p>
        </w:tc>
        <w:tc>
          <w:tcPr>
            <w:tcW w:w="4062" w:type="dxa"/>
          </w:tcPr>
          <w:p w:rsidR="006F1AD9" w:rsidRDefault="006F1AD9" w:rsidP="00EF6BAF">
            <w:r>
              <w:t xml:space="preserve">Стул «Венеция – 3» на основании </w:t>
            </w:r>
            <w:proofErr w:type="spellStart"/>
            <w:r>
              <w:t>металлокаркаса</w:t>
            </w:r>
            <w:proofErr w:type="spellEnd"/>
            <w:r>
              <w:t>,</w:t>
            </w:r>
          </w:p>
          <w:p w:rsidR="006F1AD9" w:rsidRDefault="006F1AD9" w:rsidP="00EF6BAF">
            <w:r>
              <w:t>16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9F6E23">
            <w:pPr>
              <w:jc w:val="both"/>
            </w:pPr>
            <w:r>
              <w:t>Реестровый номер:</w:t>
            </w:r>
          </w:p>
          <w:p w:rsidR="006F1AD9" w:rsidRDefault="006F1AD9" w:rsidP="009F6E23">
            <w:r>
              <w:t>05230-00000000-841915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70</w:t>
            </w:r>
          </w:p>
        </w:tc>
        <w:tc>
          <w:tcPr>
            <w:tcW w:w="4062" w:type="dxa"/>
          </w:tcPr>
          <w:p w:rsidR="006F1AD9" w:rsidRDefault="006F1AD9" w:rsidP="00EF6BAF">
            <w:r>
              <w:t>Витрина холодильная ВХС-1,2</w:t>
            </w:r>
          </w:p>
          <w:p w:rsidR="006F1AD9" w:rsidRDefault="006F1AD9" w:rsidP="00EF6BAF">
            <w:r>
              <w:t>(1270х800х1270)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C7230C">
            <w:pPr>
              <w:jc w:val="both"/>
            </w:pPr>
            <w:r>
              <w:t>Реестровый номер:</w:t>
            </w:r>
          </w:p>
          <w:p w:rsidR="006F1AD9" w:rsidRDefault="006F1AD9" w:rsidP="00C7230C">
            <w:r>
              <w:t>05230-00000000-841916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71</w:t>
            </w:r>
          </w:p>
        </w:tc>
        <w:tc>
          <w:tcPr>
            <w:tcW w:w="4062" w:type="dxa"/>
          </w:tcPr>
          <w:p w:rsidR="006F1AD9" w:rsidRDefault="006F1AD9" w:rsidP="00EF6BAF">
            <w:r>
              <w:t>Стол производственный СР-2/950/600-ЮТ (1000х600х870), 2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5C34A1">
            <w:pPr>
              <w:jc w:val="both"/>
            </w:pPr>
            <w:r>
              <w:t>Реестровый номер:</w:t>
            </w:r>
          </w:p>
          <w:p w:rsidR="006F1AD9" w:rsidRDefault="006F1AD9" w:rsidP="005C34A1">
            <w:r>
              <w:t>05230-00000000-841917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72</w:t>
            </w:r>
          </w:p>
        </w:tc>
        <w:tc>
          <w:tcPr>
            <w:tcW w:w="4062" w:type="dxa"/>
          </w:tcPr>
          <w:p w:rsidR="006F1AD9" w:rsidRPr="00457502" w:rsidRDefault="006F1AD9" w:rsidP="00EF6BAF">
            <w:proofErr w:type="spellStart"/>
            <w:r>
              <w:t>Кофемашина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Nuova</w:t>
            </w:r>
            <w:r>
              <w:t>, (320х445х480)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5C34A1">
            <w:pPr>
              <w:jc w:val="both"/>
            </w:pPr>
            <w:r>
              <w:t>Реестровый номер:</w:t>
            </w:r>
          </w:p>
          <w:p w:rsidR="006F1AD9" w:rsidRDefault="006F1AD9" w:rsidP="005C34A1">
            <w:r>
              <w:t>05230-00000000-841918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73</w:t>
            </w:r>
          </w:p>
        </w:tc>
        <w:tc>
          <w:tcPr>
            <w:tcW w:w="4062" w:type="dxa"/>
          </w:tcPr>
          <w:p w:rsidR="006F1AD9" w:rsidRDefault="006F1AD9" w:rsidP="00EF6BAF">
            <w:r>
              <w:t>Ванна моечная ВСМ-1/430-ЮТ (530х530х870), 2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5C34A1">
            <w:pPr>
              <w:jc w:val="both"/>
            </w:pPr>
            <w:r>
              <w:t>Реестровый номер:</w:t>
            </w:r>
          </w:p>
          <w:p w:rsidR="006F1AD9" w:rsidRDefault="006F1AD9" w:rsidP="005C34A1">
            <w:r>
              <w:t>05230-00000000-841919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lastRenderedPageBreak/>
              <w:t>74</w:t>
            </w:r>
          </w:p>
        </w:tc>
        <w:tc>
          <w:tcPr>
            <w:tcW w:w="4062" w:type="dxa"/>
          </w:tcPr>
          <w:p w:rsidR="006F1AD9" w:rsidRDefault="006F1AD9" w:rsidP="00EF6BAF">
            <w:r>
              <w:t>Мойка (800х600х850, нержавеющая сталь), 6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5C34A1">
            <w:pPr>
              <w:jc w:val="both"/>
            </w:pPr>
            <w:r>
              <w:t>Реестровый номер:</w:t>
            </w:r>
          </w:p>
          <w:p w:rsidR="006F1AD9" w:rsidRDefault="006F1AD9" w:rsidP="005C34A1">
            <w:r>
              <w:t>05230-00000000-841921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75</w:t>
            </w:r>
          </w:p>
        </w:tc>
        <w:tc>
          <w:tcPr>
            <w:tcW w:w="4062" w:type="dxa"/>
          </w:tcPr>
          <w:p w:rsidR="006F1AD9" w:rsidRDefault="006F1AD9" w:rsidP="00EF6BAF">
            <w:r>
              <w:t>Шкаф холодильный ШХС «Эльтон» (300х690х1855)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5C34A1">
            <w:pPr>
              <w:jc w:val="both"/>
            </w:pPr>
            <w:r>
              <w:t>Реестровый номер:</w:t>
            </w:r>
          </w:p>
          <w:p w:rsidR="006F1AD9" w:rsidRDefault="006F1AD9" w:rsidP="00192858">
            <w:r>
              <w:t>05230-00000000-841923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76</w:t>
            </w:r>
          </w:p>
        </w:tc>
        <w:tc>
          <w:tcPr>
            <w:tcW w:w="4062" w:type="dxa"/>
          </w:tcPr>
          <w:p w:rsidR="006F1AD9" w:rsidRDefault="006F1AD9" w:rsidP="00EF6BAF">
            <w:r>
              <w:t>Стеллаж кухонный СТК-1200/400 ЮТ (1200х400х160),</w:t>
            </w:r>
          </w:p>
          <w:p w:rsidR="006F1AD9" w:rsidRDefault="006F1AD9" w:rsidP="00EF6BAF">
            <w:r>
              <w:t>2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2A3D96">
            <w:pPr>
              <w:jc w:val="both"/>
            </w:pPr>
            <w:r>
              <w:t>Реестровый номер:</w:t>
            </w:r>
          </w:p>
          <w:p w:rsidR="006F1AD9" w:rsidRDefault="006F1AD9" w:rsidP="002A3D96">
            <w:r>
              <w:t>05230-00000000-841925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77</w:t>
            </w:r>
          </w:p>
        </w:tc>
        <w:tc>
          <w:tcPr>
            <w:tcW w:w="4062" w:type="dxa"/>
          </w:tcPr>
          <w:p w:rsidR="006F1AD9" w:rsidRDefault="006F1AD9" w:rsidP="00EF6BAF">
            <w:r>
              <w:t>Вешалка В-48, 48 мест (2000х950х2000, металлическая), 3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2A3D96">
            <w:pPr>
              <w:jc w:val="both"/>
            </w:pPr>
            <w:r>
              <w:t>Реестровый номер:</w:t>
            </w:r>
          </w:p>
          <w:p w:rsidR="006F1AD9" w:rsidRDefault="006F1AD9" w:rsidP="002A3D96">
            <w:r>
              <w:t>05230-00000000-841927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78</w:t>
            </w:r>
          </w:p>
        </w:tc>
        <w:tc>
          <w:tcPr>
            <w:tcW w:w="4062" w:type="dxa"/>
          </w:tcPr>
          <w:p w:rsidR="006F1AD9" w:rsidRDefault="006F1AD9" w:rsidP="00EF6BAF">
            <w:r>
              <w:t>Вешалка В-24, 24 места, (1000х950х2000, металлическая), 4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2A3D96">
            <w:pPr>
              <w:jc w:val="both"/>
            </w:pPr>
            <w:r>
              <w:t>Реестровый номер:</w:t>
            </w:r>
          </w:p>
          <w:p w:rsidR="006F1AD9" w:rsidRDefault="006F1AD9" w:rsidP="002A3D96">
            <w:r>
              <w:t>05230-00000000-841928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79</w:t>
            </w:r>
          </w:p>
        </w:tc>
        <w:tc>
          <w:tcPr>
            <w:tcW w:w="4062" w:type="dxa"/>
          </w:tcPr>
          <w:p w:rsidR="006F1AD9" w:rsidRPr="005B792C" w:rsidRDefault="006F1AD9" w:rsidP="00EF6BAF">
            <w:r>
              <w:t>Стойка барная (2400х700х1100, деревянная), 2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2A3D96">
            <w:pPr>
              <w:jc w:val="both"/>
            </w:pPr>
            <w:r>
              <w:t>Реестровый номер:</w:t>
            </w:r>
          </w:p>
          <w:p w:rsidR="006F1AD9" w:rsidRDefault="006F1AD9" w:rsidP="002A3D96">
            <w:r>
              <w:t>05230-00000000-841929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80</w:t>
            </w:r>
          </w:p>
        </w:tc>
        <w:tc>
          <w:tcPr>
            <w:tcW w:w="4062" w:type="dxa"/>
          </w:tcPr>
          <w:p w:rsidR="006F1AD9" w:rsidRDefault="006F1AD9" w:rsidP="00EF6BAF">
            <w:r>
              <w:t>Корзина для мусора (пластиковая), 2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4F6F36">
            <w:pPr>
              <w:jc w:val="both"/>
            </w:pPr>
            <w:r>
              <w:t>Реестровый номер:</w:t>
            </w:r>
          </w:p>
          <w:p w:rsidR="006F1AD9" w:rsidRDefault="006F1AD9" w:rsidP="004F6F36">
            <w:r>
              <w:t>05230-00000000-841930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81</w:t>
            </w:r>
          </w:p>
        </w:tc>
        <w:tc>
          <w:tcPr>
            <w:tcW w:w="4062" w:type="dxa"/>
          </w:tcPr>
          <w:p w:rsidR="006F1AD9" w:rsidRPr="00045FBB" w:rsidRDefault="006F1AD9" w:rsidP="00EF6BAF">
            <w:r>
              <w:t>Стол-мойка СМ-1/950/600 (950х600х870, нержавеющая сталь), 6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4F6F36">
            <w:pPr>
              <w:jc w:val="both"/>
            </w:pPr>
            <w:r>
              <w:t>Реестровый номер:</w:t>
            </w:r>
          </w:p>
          <w:p w:rsidR="006F1AD9" w:rsidRDefault="006F1AD9" w:rsidP="004F6F36">
            <w:r>
              <w:t>05230-00000000-841931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82</w:t>
            </w:r>
          </w:p>
        </w:tc>
        <w:tc>
          <w:tcPr>
            <w:tcW w:w="4062" w:type="dxa"/>
          </w:tcPr>
          <w:p w:rsidR="006F1AD9" w:rsidRPr="003C75C5" w:rsidRDefault="006F1AD9" w:rsidP="00EF6BAF">
            <w:r>
              <w:t>Стеллаж СТ , 4 полки, (1200х408х2000, нержавеющая сталь), 6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4F6F36">
            <w:pPr>
              <w:jc w:val="both"/>
            </w:pPr>
            <w:r>
              <w:t>Реестровый номер:</w:t>
            </w:r>
          </w:p>
          <w:p w:rsidR="006F1AD9" w:rsidRDefault="006F1AD9" w:rsidP="004F6F36">
            <w:r>
              <w:t>05230-00000000-841932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83</w:t>
            </w:r>
          </w:p>
        </w:tc>
        <w:tc>
          <w:tcPr>
            <w:tcW w:w="4062" w:type="dxa"/>
          </w:tcPr>
          <w:p w:rsidR="006F1AD9" w:rsidRDefault="006F1AD9" w:rsidP="00EF6BAF">
            <w:r>
              <w:t>Вешалка ВС-04 напольная на 7 мест (1000х330х1810), 4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4F6F36">
            <w:pPr>
              <w:jc w:val="both"/>
            </w:pPr>
            <w:r>
              <w:t>Реестровый номер:</w:t>
            </w:r>
          </w:p>
          <w:p w:rsidR="006F1AD9" w:rsidRDefault="006F1AD9" w:rsidP="004F6F36">
            <w:r>
              <w:t>05230-00000000-841933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84</w:t>
            </w:r>
          </w:p>
        </w:tc>
        <w:tc>
          <w:tcPr>
            <w:tcW w:w="4062" w:type="dxa"/>
          </w:tcPr>
          <w:p w:rsidR="006F1AD9" w:rsidRDefault="006F1AD9" w:rsidP="00EF6BAF">
            <w:r>
              <w:t>Шкаф для одежды выдвижной</w:t>
            </w:r>
          </w:p>
          <w:p w:rsidR="006F1AD9" w:rsidRPr="003C75C5" w:rsidRDefault="006F1AD9" w:rsidP="00EF6BAF">
            <w:r>
              <w:t>(600х405х1904), 11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4F6F36">
            <w:pPr>
              <w:jc w:val="both"/>
            </w:pPr>
            <w:r>
              <w:t>Реестровый номер:</w:t>
            </w:r>
          </w:p>
          <w:p w:rsidR="006F1AD9" w:rsidRDefault="006F1AD9" w:rsidP="004F6F36">
            <w:r>
              <w:t>05230-00000000-841934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lastRenderedPageBreak/>
              <w:t>85</w:t>
            </w:r>
          </w:p>
        </w:tc>
        <w:tc>
          <w:tcPr>
            <w:tcW w:w="4062" w:type="dxa"/>
          </w:tcPr>
          <w:p w:rsidR="006F1AD9" w:rsidRDefault="006F1AD9" w:rsidP="00EF6BAF">
            <w:r>
              <w:t>Стеллаж для регистратуры (800х408х1904), 137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4F6F36">
            <w:pPr>
              <w:jc w:val="both"/>
            </w:pPr>
            <w:r>
              <w:t>Реестровый номер:</w:t>
            </w:r>
          </w:p>
          <w:p w:rsidR="006F1AD9" w:rsidRDefault="006F1AD9" w:rsidP="004F6F36">
            <w:r>
              <w:t>05230-00000000-841936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86</w:t>
            </w:r>
          </w:p>
        </w:tc>
        <w:tc>
          <w:tcPr>
            <w:tcW w:w="4062" w:type="dxa"/>
          </w:tcPr>
          <w:p w:rsidR="006F1AD9" w:rsidRDefault="006F1AD9" w:rsidP="00EF6BAF">
            <w:r>
              <w:t>Стеллаж универсальный, 4 полки (1000х600х2000), 96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C86F2F">
            <w:pPr>
              <w:jc w:val="both"/>
            </w:pPr>
            <w:r>
              <w:t>Реестровый номер:</w:t>
            </w:r>
          </w:p>
          <w:p w:rsidR="006F1AD9" w:rsidRDefault="006F1AD9" w:rsidP="00C86F2F">
            <w:r>
              <w:t>05230-00000000-841937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87</w:t>
            </w:r>
          </w:p>
        </w:tc>
        <w:tc>
          <w:tcPr>
            <w:tcW w:w="4062" w:type="dxa"/>
          </w:tcPr>
          <w:p w:rsidR="006F1AD9" w:rsidRDefault="006F1AD9" w:rsidP="00EF6BAF">
            <w:r>
              <w:t>Верстак слесарный ВСО-01 (1250х750х850)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0959B8">
            <w:pPr>
              <w:jc w:val="both"/>
            </w:pPr>
            <w:r>
              <w:t>Реестровый номер:</w:t>
            </w:r>
          </w:p>
          <w:p w:rsidR="006F1AD9" w:rsidRDefault="006F1AD9" w:rsidP="000959B8">
            <w:r>
              <w:t>05230-00000000-841940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88</w:t>
            </w:r>
          </w:p>
        </w:tc>
        <w:tc>
          <w:tcPr>
            <w:tcW w:w="4062" w:type="dxa"/>
          </w:tcPr>
          <w:p w:rsidR="006F1AD9" w:rsidRDefault="006F1AD9" w:rsidP="00EF6BAF">
            <w:r>
              <w:t>Ставни рентгенозащитные (1800х1200)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0959B8">
            <w:pPr>
              <w:jc w:val="both"/>
            </w:pPr>
            <w:r>
              <w:t>Реестровый номер:</w:t>
            </w:r>
          </w:p>
          <w:p w:rsidR="006F1AD9" w:rsidRDefault="006F1AD9" w:rsidP="000959B8">
            <w:r>
              <w:t>05230-00000000-841941</w:t>
            </w:r>
          </w:p>
        </w:tc>
      </w:tr>
      <w:tr w:rsidR="006F1AD9" w:rsidRPr="00B55CB2" w:rsidTr="00C107B0">
        <w:tc>
          <w:tcPr>
            <w:tcW w:w="556" w:type="dxa"/>
          </w:tcPr>
          <w:p w:rsidR="006F1AD9" w:rsidRDefault="009D2021" w:rsidP="00EA2CC7">
            <w:pPr>
              <w:widowControl/>
              <w:jc w:val="center"/>
            </w:pPr>
            <w:r>
              <w:t>89</w:t>
            </w:r>
          </w:p>
        </w:tc>
        <w:tc>
          <w:tcPr>
            <w:tcW w:w="4062" w:type="dxa"/>
          </w:tcPr>
          <w:p w:rsidR="006F1AD9" w:rsidRPr="00E54319" w:rsidRDefault="006F1AD9" w:rsidP="00EF6BAF">
            <w:r>
              <w:t>Шкаф холодильный «Бирюса-10» (580х600х1220), 6 шт.</w:t>
            </w:r>
          </w:p>
        </w:tc>
        <w:tc>
          <w:tcPr>
            <w:tcW w:w="5740" w:type="dxa"/>
          </w:tcPr>
          <w:p w:rsidR="006F1AD9" w:rsidRPr="00B55CB2" w:rsidRDefault="006F1AD9" w:rsidP="00EA2CC7">
            <w:pPr>
              <w:widowControl/>
              <w:jc w:val="both"/>
            </w:pPr>
          </w:p>
        </w:tc>
        <w:tc>
          <w:tcPr>
            <w:tcW w:w="4060" w:type="dxa"/>
          </w:tcPr>
          <w:p w:rsidR="006F1AD9" w:rsidRDefault="006F1AD9" w:rsidP="000959B8">
            <w:pPr>
              <w:jc w:val="both"/>
            </w:pPr>
            <w:r>
              <w:t>Реестровый номер:</w:t>
            </w:r>
          </w:p>
          <w:p w:rsidR="006F1AD9" w:rsidRDefault="006F1AD9" w:rsidP="000959B8">
            <w:r>
              <w:t>05230-00000000-841850</w:t>
            </w:r>
          </w:p>
        </w:tc>
      </w:tr>
    </w:tbl>
    <w:p w:rsidR="00E5722D" w:rsidRDefault="00E5722D" w:rsidP="00A53320">
      <w:pPr>
        <w:widowControl/>
        <w:spacing w:line="240" w:lineRule="atLeast"/>
        <w:jc w:val="center"/>
        <w:rPr>
          <w:b/>
        </w:rPr>
      </w:pPr>
    </w:p>
    <w:p w:rsidR="002A6760" w:rsidRPr="0099742A" w:rsidRDefault="002A6760" w:rsidP="00A53320">
      <w:pPr>
        <w:widowControl/>
        <w:spacing w:line="240" w:lineRule="atLeast"/>
        <w:jc w:val="center"/>
        <w:rPr>
          <w:b/>
        </w:rPr>
      </w:pPr>
      <w:r w:rsidRPr="002E7381">
        <w:rPr>
          <w:b/>
        </w:rPr>
        <w:t>_________</w:t>
      </w:r>
      <w:r w:rsidRPr="0013514C">
        <w:rPr>
          <w:b/>
        </w:rPr>
        <w:t>____</w:t>
      </w:r>
    </w:p>
    <w:p w:rsidR="00AB12D2" w:rsidRPr="00A217D1" w:rsidRDefault="00AB12D2" w:rsidP="002A6760">
      <w:pPr>
        <w:widowControl/>
        <w:ind w:left="11199" w:hanging="426"/>
        <w:jc w:val="both"/>
      </w:pPr>
    </w:p>
    <w:sectPr w:rsidR="00AB12D2" w:rsidRPr="00A217D1" w:rsidSect="00D11606">
      <w:headerReference w:type="even" r:id="rId14"/>
      <w:headerReference w:type="default" r:id="rId15"/>
      <w:pgSz w:w="16838" w:h="11906" w:orient="landscape" w:code="9"/>
      <w:pgMar w:top="1134" w:right="851" w:bottom="147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F4" w:rsidRDefault="002024F4">
      <w:r>
        <w:separator/>
      </w:r>
    </w:p>
  </w:endnote>
  <w:endnote w:type="continuationSeparator" w:id="0">
    <w:p w:rsidR="002024F4" w:rsidRDefault="0020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F4" w:rsidRDefault="002024F4">
      <w:r>
        <w:separator/>
      </w:r>
    </w:p>
  </w:footnote>
  <w:footnote w:type="continuationSeparator" w:id="0">
    <w:p w:rsidR="002024F4" w:rsidRDefault="0020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21" w:rsidRDefault="009D2021" w:rsidP="00A759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021" w:rsidRDefault="009D2021" w:rsidP="009C447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21" w:rsidRDefault="002024F4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D2021">
      <w:rPr>
        <w:noProof/>
      </w:rPr>
      <w:t>2</w:t>
    </w:r>
    <w:r>
      <w:rPr>
        <w:noProof/>
      </w:rPr>
      <w:fldChar w:fldCharType="end"/>
    </w:r>
  </w:p>
  <w:p w:rsidR="009D2021" w:rsidRDefault="009D20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21" w:rsidRDefault="009D2021" w:rsidP="00E9232C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21" w:rsidRDefault="009D2021" w:rsidP="00E923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021" w:rsidRDefault="009D202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21" w:rsidRPr="00710F8E" w:rsidRDefault="009D2021" w:rsidP="0075587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10F8E">
      <w:rPr>
        <w:rStyle w:val="a5"/>
        <w:sz w:val="24"/>
        <w:szCs w:val="24"/>
      </w:rPr>
      <w:fldChar w:fldCharType="begin"/>
    </w:r>
    <w:r w:rsidRPr="00710F8E">
      <w:rPr>
        <w:rStyle w:val="a5"/>
        <w:sz w:val="24"/>
        <w:szCs w:val="24"/>
      </w:rPr>
      <w:instrText xml:space="preserve">PAGE  </w:instrText>
    </w:r>
    <w:r w:rsidRPr="00710F8E">
      <w:rPr>
        <w:rStyle w:val="a5"/>
        <w:sz w:val="24"/>
        <w:szCs w:val="24"/>
      </w:rPr>
      <w:fldChar w:fldCharType="separate"/>
    </w:r>
    <w:r w:rsidR="0060119A">
      <w:rPr>
        <w:rStyle w:val="a5"/>
        <w:noProof/>
        <w:sz w:val="24"/>
        <w:szCs w:val="24"/>
      </w:rPr>
      <w:t>10</w:t>
    </w:r>
    <w:r w:rsidRPr="00710F8E">
      <w:rPr>
        <w:rStyle w:val="a5"/>
        <w:sz w:val="24"/>
        <w:szCs w:val="24"/>
      </w:rPr>
      <w:fldChar w:fldCharType="end"/>
    </w:r>
  </w:p>
  <w:p w:rsidR="009D2021" w:rsidRDefault="009D20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D4"/>
    <w:rsid w:val="00015927"/>
    <w:rsid w:val="00026DB0"/>
    <w:rsid w:val="00027EAC"/>
    <w:rsid w:val="00031F6C"/>
    <w:rsid w:val="00032BEE"/>
    <w:rsid w:val="00035539"/>
    <w:rsid w:val="00036E96"/>
    <w:rsid w:val="000402B8"/>
    <w:rsid w:val="00040746"/>
    <w:rsid w:val="00042510"/>
    <w:rsid w:val="00044A20"/>
    <w:rsid w:val="0005082F"/>
    <w:rsid w:val="00053FF9"/>
    <w:rsid w:val="000564E5"/>
    <w:rsid w:val="00056658"/>
    <w:rsid w:val="00065C86"/>
    <w:rsid w:val="00070E11"/>
    <w:rsid w:val="000714C8"/>
    <w:rsid w:val="00074807"/>
    <w:rsid w:val="0007487C"/>
    <w:rsid w:val="00075E3B"/>
    <w:rsid w:val="00077085"/>
    <w:rsid w:val="00080F10"/>
    <w:rsid w:val="00081CA8"/>
    <w:rsid w:val="000823BF"/>
    <w:rsid w:val="00082F53"/>
    <w:rsid w:val="00084FA7"/>
    <w:rsid w:val="0008759E"/>
    <w:rsid w:val="00091ABB"/>
    <w:rsid w:val="00093223"/>
    <w:rsid w:val="00093B2F"/>
    <w:rsid w:val="000959B8"/>
    <w:rsid w:val="0009785D"/>
    <w:rsid w:val="000A7ADB"/>
    <w:rsid w:val="000B31A6"/>
    <w:rsid w:val="000B45B4"/>
    <w:rsid w:val="000B56D8"/>
    <w:rsid w:val="000C267F"/>
    <w:rsid w:val="000C66C1"/>
    <w:rsid w:val="000C6AFF"/>
    <w:rsid w:val="000C7737"/>
    <w:rsid w:val="000D01CE"/>
    <w:rsid w:val="000D7566"/>
    <w:rsid w:val="000D7917"/>
    <w:rsid w:val="000E6C1A"/>
    <w:rsid w:val="000F1616"/>
    <w:rsid w:val="000F4A3F"/>
    <w:rsid w:val="0010358F"/>
    <w:rsid w:val="00112817"/>
    <w:rsid w:val="0012767D"/>
    <w:rsid w:val="00131102"/>
    <w:rsid w:val="0013560D"/>
    <w:rsid w:val="001605AA"/>
    <w:rsid w:val="001615FC"/>
    <w:rsid w:val="0016364D"/>
    <w:rsid w:val="00172FD3"/>
    <w:rsid w:val="00176FDB"/>
    <w:rsid w:val="00180AD3"/>
    <w:rsid w:val="001812EE"/>
    <w:rsid w:val="0018341F"/>
    <w:rsid w:val="0018426A"/>
    <w:rsid w:val="00192858"/>
    <w:rsid w:val="00196DA0"/>
    <w:rsid w:val="00196DB1"/>
    <w:rsid w:val="001A101B"/>
    <w:rsid w:val="001A3AB6"/>
    <w:rsid w:val="001A7121"/>
    <w:rsid w:val="001B2F0C"/>
    <w:rsid w:val="001B5FEF"/>
    <w:rsid w:val="001C3184"/>
    <w:rsid w:val="001C4F71"/>
    <w:rsid w:val="001D212B"/>
    <w:rsid w:val="001D3B23"/>
    <w:rsid w:val="001D5932"/>
    <w:rsid w:val="001D5F84"/>
    <w:rsid w:val="001F0A82"/>
    <w:rsid w:val="001F6007"/>
    <w:rsid w:val="001F63E5"/>
    <w:rsid w:val="002024F4"/>
    <w:rsid w:val="0020253F"/>
    <w:rsid w:val="00202BB8"/>
    <w:rsid w:val="00204B7F"/>
    <w:rsid w:val="00215B3E"/>
    <w:rsid w:val="002167E8"/>
    <w:rsid w:val="002172C4"/>
    <w:rsid w:val="0023156E"/>
    <w:rsid w:val="00241164"/>
    <w:rsid w:val="00253758"/>
    <w:rsid w:val="00257608"/>
    <w:rsid w:val="002610E6"/>
    <w:rsid w:val="002777C4"/>
    <w:rsid w:val="0028793C"/>
    <w:rsid w:val="00290655"/>
    <w:rsid w:val="00291138"/>
    <w:rsid w:val="002A38BC"/>
    <w:rsid w:val="002A3D96"/>
    <w:rsid w:val="002A6760"/>
    <w:rsid w:val="002B0F84"/>
    <w:rsid w:val="002B574F"/>
    <w:rsid w:val="002B68BA"/>
    <w:rsid w:val="002C48E2"/>
    <w:rsid w:val="002D7079"/>
    <w:rsid w:val="002D755A"/>
    <w:rsid w:val="002D7F83"/>
    <w:rsid w:val="002E1E5C"/>
    <w:rsid w:val="002E3B93"/>
    <w:rsid w:val="002F5013"/>
    <w:rsid w:val="00304B8E"/>
    <w:rsid w:val="0031392F"/>
    <w:rsid w:val="003150EB"/>
    <w:rsid w:val="0031774B"/>
    <w:rsid w:val="00320967"/>
    <w:rsid w:val="00322093"/>
    <w:rsid w:val="003255EB"/>
    <w:rsid w:val="003268E8"/>
    <w:rsid w:val="003417D2"/>
    <w:rsid w:val="00350BDD"/>
    <w:rsid w:val="003528D5"/>
    <w:rsid w:val="003571AB"/>
    <w:rsid w:val="00366503"/>
    <w:rsid w:val="0036682C"/>
    <w:rsid w:val="00366C04"/>
    <w:rsid w:val="00381BDE"/>
    <w:rsid w:val="00381D4A"/>
    <w:rsid w:val="003835F3"/>
    <w:rsid w:val="00384B13"/>
    <w:rsid w:val="003870C6"/>
    <w:rsid w:val="0039234F"/>
    <w:rsid w:val="003929FB"/>
    <w:rsid w:val="0039435D"/>
    <w:rsid w:val="003A2A25"/>
    <w:rsid w:val="003A772B"/>
    <w:rsid w:val="003B0DB4"/>
    <w:rsid w:val="003B13AD"/>
    <w:rsid w:val="003C62A6"/>
    <w:rsid w:val="003D0E02"/>
    <w:rsid w:val="003D14BA"/>
    <w:rsid w:val="003D3837"/>
    <w:rsid w:val="003D54A2"/>
    <w:rsid w:val="003D711A"/>
    <w:rsid w:val="003D7969"/>
    <w:rsid w:val="003E297C"/>
    <w:rsid w:val="003E47F9"/>
    <w:rsid w:val="003E739F"/>
    <w:rsid w:val="003E74E3"/>
    <w:rsid w:val="00403497"/>
    <w:rsid w:val="00403EB1"/>
    <w:rsid w:val="0041057B"/>
    <w:rsid w:val="00415FDB"/>
    <w:rsid w:val="004226DD"/>
    <w:rsid w:val="00427651"/>
    <w:rsid w:val="00433494"/>
    <w:rsid w:val="00437B15"/>
    <w:rsid w:val="004442CB"/>
    <w:rsid w:val="0044732C"/>
    <w:rsid w:val="00456565"/>
    <w:rsid w:val="0046321D"/>
    <w:rsid w:val="0047123C"/>
    <w:rsid w:val="004736AB"/>
    <w:rsid w:val="004748C2"/>
    <w:rsid w:val="0048058D"/>
    <w:rsid w:val="0049270C"/>
    <w:rsid w:val="00493E6C"/>
    <w:rsid w:val="00497813"/>
    <w:rsid w:val="004A05D6"/>
    <w:rsid w:val="004A3A5A"/>
    <w:rsid w:val="004A64D1"/>
    <w:rsid w:val="004A6879"/>
    <w:rsid w:val="004B24EF"/>
    <w:rsid w:val="004B7631"/>
    <w:rsid w:val="004C0B79"/>
    <w:rsid w:val="004C4666"/>
    <w:rsid w:val="004D0A32"/>
    <w:rsid w:val="004D6524"/>
    <w:rsid w:val="004E0F5C"/>
    <w:rsid w:val="004E2A06"/>
    <w:rsid w:val="004E35A0"/>
    <w:rsid w:val="004E3970"/>
    <w:rsid w:val="004E6F78"/>
    <w:rsid w:val="004E7890"/>
    <w:rsid w:val="004F0915"/>
    <w:rsid w:val="004F0996"/>
    <w:rsid w:val="004F2CAA"/>
    <w:rsid w:val="004F4278"/>
    <w:rsid w:val="004F6B36"/>
    <w:rsid w:val="004F6F36"/>
    <w:rsid w:val="00502190"/>
    <w:rsid w:val="00521779"/>
    <w:rsid w:val="005229E1"/>
    <w:rsid w:val="00522CFD"/>
    <w:rsid w:val="00523C14"/>
    <w:rsid w:val="005244EF"/>
    <w:rsid w:val="00524DC5"/>
    <w:rsid w:val="00530CFC"/>
    <w:rsid w:val="0053170F"/>
    <w:rsid w:val="005535CB"/>
    <w:rsid w:val="00563ED6"/>
    <w:rsid w:val="005711D2"/>
    <w:rsid w:val="005725F3"/>
    <w:rsid w:val="005822B3"/>
    <w:rsid w:val="00584CF8"/>
    <w:rsid w:val="005910D7"/>
    <w:rsid w:val="00591D42"/>
    <w:rsid w:val="005929DF"/>
    <w:rsid w:val="005938BD"/>
    <w:rsid w:val="005A3EF0"/>
    <w:rsid w:val="005A7896"/>
    <w:rsid w:val="005B0E85"/>
    <w:rsid w:val="005B4608"/>
    <w:rsid w:val="005B5EFA"/>
    <w:rsid w:val="005C34A1"/>
    <w:rsid w:val="005C6DF8"/>
    <w:rsid w:val="005D3500"/>
    <w:rsid w:val="005D45C2"/>
    <w:rsid w:val="005E05C6"/>
    <w:rsid w:val="005E49EA"/>
    <w:rsid w:val="005E5C5F"/>
    <w:rsid w:val="005F31C3"/>
    <w:rsid w:val="005F5AC7"/>
    <w:rsid w:val="0060052C"/>
    <w:rsid w:val="0060119A"/>
    <w:rsid w:val="006126D2"/>
    <w:rsid w:val="00614404"/>
    <w:rsid w:val="00615993"/>
    <w:rsid w:val="00621930"/>
    <w:rsid w:val="0062630F"/>
    <w:rsid w:val="0062705A"/>
    <w:rsid w:val="00640F81"/>
    <w:rsid w:val="00643A91"/>
    <w:rsid w:val="006559DF"/>
    <w:rsid w:val="00664D14"/>
    <w:rsid w:val="006821BC"/>
    <w:rsid w:val="00685943"/>
    <w:rsid w:val="00687C26"/>
    <w:rsid w:val="00694421"/>
    <w:rsid w:val="00696098"/>
    <w:rsid w:val="006A1AA9"/>
    <w:rsid w:val="006A2663"/>
    <w:rsid w:val="006A2AA2"/>
    <w:rsid w:val="006A414E"/>
    <w:rsid w:val="006B1973"/>
    <w:rsid w:val="006B34EC"/>
    <w:rsid w:val="006B3AD5"/>
    <w:rsid w:val="006B7208"/>
    <w:rsid w:val="006C2106"/>
    <w:rsid w:val="006E0E4F"/>
    <w:rsid w:val="006E3F41"/>
    <w:rsid w:val="006F1AD9"/>
    <w:rsid w:val="00700746"/>
    <w:rsid w:val="00701C52"/>
    <w:rsid w:val="00710F8E"/>
    <w:rsid w:val="0071478F"/>
    <w:rsid w:val="00715A69"/>
    <w:rsid w:val="0071731B"/>
    <w:rsid w:val="0072099D"/>
    <w:rsid w:val="00724E81"/>
    <w:rsid w:val="00725A68"/>
    <w:rsid w:val="007270A0"/>
    <w:rsid w:val="00730B30"/>
    <w:rsid w:val="0075222C"/>
    <w:rsid w:val="0075587C"/>
    <w:rsid w:val="0076369C"/>
    <w:rsid w:val="00767DFE"/>
    <w:rsid w:val="00771D82"/>
    <w:rsid w:val="007747BB"/>
    <w:rsid w:val="00775F47"/>
    <w:rsid w:val="00777A14"/>
    <w:rsid w:val="007862D2"/>
    <w:rsid w:val="00787C7F"/>
    <w:rsid w:val="00792BE2"/>
    <w:rsid w:val="007934C8"/>
    <w:rsid w:val="00794ECB"/>
    <w:rsid w:val="00797E1B"/>
    <w:rsid w:val="007A3652"/>
    <w:rsid w:val="007C25C0"/>
    <w:rsid w:val="007C41CD"/>
    <w:rsid w:val="007D0C3A"/>
    <w:rsid w:val="007D4B14"/>
    <w:rsid w:val="007E3FB6"/>
    <w:rsid w:val="007E5D9C"/>
    <w:rsid w:val="007E6B18"/>
    <w:rsid w:val="007F03FE"/>
    <w:rsid w:val="007F3531"/>
    <w:rsid w:val="00803628"/>
    <w:rsid w:val="00813560"/>
    <w:rsid w:val="00814B08"/>
    <w:rsid w:val="0081655D"/>
    <w:rsid w:val="00833064"/>
    <w:rsid w:val="00833901"/>
    <w:rsid w:val="00834F88"/>
    <w:rsid w:val="00835A8A"/>
    <w:rsid w:val="0083663D"/>
    <w:rsid w:val="00837477"/>
    <w:rsid w:val="00840D79"/>
    <w:rsid w:val="0084201B"/>
    <w:rsid w:val="008431E7"/>
    <w:rsid w:val="00855672"/>
    <w:rsid w:val="008556F1"/>
    <w:rsid w:val="00856390"/>
    <w:rsid w:val="00861940"/>
    <w:rsid w:val="008620E9"/>
    <w:rsid w:val="00867DB0"/>
    <w:rsid w:val="00875A50"/>
    <w:rsid w:val="0087624B"/>
    <w:rsid w:val="00881405"/>
    <w:rsid w:val="00882FFE"/>
    <w:rsid w:val="0088367D"/>
    <w:rsid w:val="00886B83"/>
    <w:rsid w:val="008A0169"/>
    <w:rsid w:val="008A1626"/>
    <w:rsid w:val="008A16B7"/>
    <w:rsid w:val="008A1734"/>
    <w:rsid w:val="008A341A"/>
    <w:rsid w:val="008A7260"/>
    <w:rsid w:val="008B2242"/>
    <w:rsid w:val="008C1458"/>
    <w:rsid w:val="008C4282"/>
    <w:rsid w:val="008C4A77"/>
    <w:rsid w:val="008D3813"/>
    <w:rsid w:val="008D44C4"/>
    <w:rsid w:val="008D5FEE"/>
    <w:rsid w:val="008D704B"/>
    <w:rsid w:val="008E57E7"/>
    <w:rsid w:val="009010E1"/>
    <w:rsid w:val="00907263"/>
    <w:rsid w:val="00910F89"/>
    <w:rsid w:val="00911F17"/>
    <w:rsid w:val="009120B0"/>
    <w:rsid w:val="0091367A"/>
    <w:rsid w:val="009143B9"/>
    <w:rsid w:val="009260BF"/>
    <w:rsid w:val="009360D2"/>
    <w:rsid w:val="00944D4A"/>
    <w:rsid w:val="009515EE"/>
    <w:rsid w:val="00951B3D"/>
    <w:rsid w:val="00960E75"/>
    <w:rsid w:val="00961F0E"/>
    <w:rsid w:val="00967D72"/>
    <w:rsid w:val="00981189"/>
    <w:rsid w:val="00981667"/>
    <w:rsid w:val="009822D7"/>
    <w:rsid w:val="0098623A"/>
    <w:rsid w:val="00987604"/>
    <w:rsid w:val="00993D3A"/>
    <w:rsid w:val="00995C81"/>
    <w:rsid w:val="00997981"/>
    <w:rsid w:val="009A2EAF"/>
    <w:rsid w:val="009A73C8"/>
    <w:rsid w:val="009A7C3C"/>
    <w:rsid w:val="009B3B95"/>
    <w:rsid w:val="009B4FA5"/>
    <w:rsid w:val="009B6C70"/>
    <w:rsid w:val="009C4473"/>
    <w:rsid w:val="009C57A2"/>
    <w:rsid w:val="009C643E"/>
    <w:rsid w:val="009D0E48"/>
    <w:rsid w:val="009D2021"/>
    <w:rsid w:val="009E15F5"/>
    <w:rsid w:val="009E30E9"/>
    <w:rsid w:val="009F3B38"/>
    <w:rsid w:val="009F40C9"/>
    <w:rsid w:val="009F4D12"/>
    <w:rsid w:val="009F6E23"/>
    <w:rsid w:val="00A0392F"/>
    <w:rsid w:val="00A03CFA"/>
    <w:rsid w:val="00A05BB6"/>
    <w:rsid w:val="00A11E77"/>
    <w:rsid w:val="00A17F27"/>
    <w:rsid w:val="00A217D1"/>
    <w:rsid w:val="00A250C9"/>
    <w:rsid w:val="00A32CFC"/>
    <w:rsid w:val="00A401ED"/>
    <w:rsid w:val="00A417AE"/>
    <w:rsid w:val="00A427DB"/>
    <w:rsid w:val="00A43584"/>
    <w:rsid w:val="00A4587E"/>
    <w:rsid w:val="00A47023"/>
    <w:rsid w:val="00A5021A"/>
    <w:rsid w:val="00A52D6D"/>
    <w:rsid w:val="00A52DA0"/>
    <w:rsid w:val="00A53320"/>
    <w:rsid w:val="00A54A63"/>
    <w:rsid w:val="00A56DD7"/>
    <w:rsid w:val="00A6492C"/>
    <w:rsid w:val="00A65619"/>
    <w:rsid w:val="00A72E4F"/>
    <w:rsid w:val="00A7406D"/>
    <w:rsid w:val="00A759C6"/>
    <w:rsid w:val="00A76D19"/>
    <w:rsid w:val="00A8658D"/>
    <w:rsid w:val="00A937D5"/>
    <w:rsid w:val="00AA30E2"/>
    <w:rsid w:val="00AA3236"/>
    <w:rsid w:val="00AA4783"/>
    <w:rsid w:val="00AA793F"/>
    <w:rsid w:val="00AA7E3D"/>
    <w:rsid w:val="00AB12D2"/>
    <w:rsid w:val="00AB32D4"/>
    <w:rsid w:val="00AC1FA8"/>
    <w:rsid w:val="00AC3EC3"/>
    <w:rsid w:val="00AD1815"/>
    <w:rsid w:val="00AE5429"/>
    <w:rsid w:val="00B037DD"/>
    <w:rsid w:val="00B14B92"/>
    <w:rsid w:val="00B15AC3"/>
    <w:rsid w:val="00B22C62"/>
    <w:rsid w:val="00B2508C"/>
    <w:rsid w:val="00B31C81"/>
    <w:rsid w:val="00B32D7A"/>
    <w:rsid w:val="00B339BF"/>
    <w:rsid w:val="00B46339"/>
    <w:rsid w:val="00B523D1"/>
    <w:rsid w:val="00B529B5"/>
    <w:rsid w:val="00B53E63"/>
    <w:rsid w:val="00B55CB2"/>
    <w:rsid w:val="00B565F1"/>
    <w:rsid w:val="00B572F5"/>
    <w:rsid w:val="00B578A9"/>
    <w:rsid w:val="00B57BA3"/>
    <w:rsid w:val="00B7288D"/>
    <w:rsid w:val="00B73332"/>
    <w:rsid w:val="00B77288"/>
    <w:rsid w:val="00B779A8"/>
    <w:rsid w:val="00B82B34"/>
    <w:rsid w:val="00B85933"/>
    <w:rsid w:val="00B85CFD"/>
    <w:rsid w:val="00B86C6C"/>
    <w:rsid w:val="00B95B66"/>
    <w:rsid w:val="00BB1B43"/>
    <w:rsid w:val="00BB1E16"/>
    <w:rsid w:val="00BB2384"/>
    <w:rsid w:val="00BB4495"/>
    <w:rsid w:val="00BB4E9E"/>
    <w:rsid w:val="00BB6B00"/>
    <w:rsid w:val="00BB6BD5"/>
    <w:rsid w:val="00BB7003"/>
    <w:rsid w:val="00BE527D"/>
    <w:rsid w:val="00BF6679"/>
    <w:rsid w:val="00BF7F5F"/>
    <w:rsid w:val="00C00FD3"/>
    <w:rsid w:val="00C0207F"/>
    <w:rsid w:val="00C03316"/>
    <w:rsid w:val="00C1055F"/>
    <w:rsid w:val="00C107B0"/>
    <w:rsid w:val="00C11CCB"/>
    <w:rsid w:val="00C13C21"/>
    <w:rsid w:val="00C1475B"/>
    <w:rsid w:val="00C260C5"/>
    <w:rsid w:val="00C33BEA"/>
    <w:rsid w:val="00C432DD"/>
    <w:rsid w:val="00C479F3"/>
    <w:rsid w:val="00C53B4C"/>
    <w:rsid w:val="00C5735A"/>
    <w:rsid w:val="00C65FDC"/>
    <w:rsid w:val="00C705EB"/>
    <w:rsid w:val="00C7230C"/>
    <w:rsid w:val="00C7456F"/>
    <w:rsid w:val="00C75816"/>
    <w:rsid w:val="00C86F2F"/>
    <w:rsid w:val="00C8720A"/>
    <w:rsid w:val="00C908EF"/>
    <w:rsid w:val="00C92E98"/>
    <w:rsid w:val="00CA0BB2"/>
    <w:rsid w:val="00CA6778"/>
    <w:rsid w:val="00CA6E21"/>
    <w:rsid w:val="00CB0671"/>
    <w:rsid w:val="00CB0A94"/>
    <w:rsid w:val="00CB3709"/>
    <w:rsid w:val="00CB3833"/>
    <w:rsid w:val="00CB5390"/>
    <w:rsid w:val="00CC0C8B"/>
    <w:rsid w:val="00CF4088"/>
    <w:rsid w:val="00D02DD7"/>
    <w:rsid w:val="00D03F01"/>
    <w:rsid w:val="00D10385"/>
    <w:rsid w:val="00D11606"/>
    <w:rsid w:val="00D12B35"/>
    <w:rsid w:val="00D133B4"/>
    <w:rsid w:val="00D24A19"/>
    <w:rsid w:val="00D3452D"/>
    <w:rsid w:val="00D355C3"/>
    <w:rsid w:val="00D365CD"/>
    <w:rsid w:val="00D4081A"/>
    <w:rsid w:val="00D43BA8"/>
    <w:rsid w:val="00D4476C"/>
    <w:rsid w:val="00D46747"/>
    <w:rsid w:val="00D53999"/>
    <w:rsid w:val="00D55B52"/>
    <w:rsid w:val="00D570C3"/>
    <w:rsid w:val="00D67496"/>
    <w:rsid w:val="00D9039E"/>
    <w:rsid w:val="00D91301"/>
    <w:rsid w:val="00D92117"/>
    <w:rsid w:val="00D94CA2"/>
    <w:rsid w:val="00DA27FD"/>
    <w:rsid w:val="00DA694E"/>
    <w:rsid w:val="00DC6C58"/>
    <w:rsid w:val="00DD264C"/>
    <w:rsid w:val="00DD42DB"/>
    <w:rsid w:val="00DE1D63"/>
    <w:rsid w:val="00DE5659"/>
    <w:rsid w:val="00DF25B9"/>
    <w:rsid w:val="00DF46EB"/>
    <w:rsid w:val="00DF5159"/>
    <w:rsid w:val="00DF529F"/>
    <w:rsid w:val="00DF62F2"/>
    <w:rsid w:val="00E00C35"/>
    <w:rsid w:val="00E1378A"/>
    <w:rsid w:val="00E13A36"/>
    <w:rsid w:val="00E1540C"/>
    <w:rsid w:val="00E307B9"/>
    <w:rsid w:val="00E56A2F"/>
    <w:rsid w:val="00E5722D"/>
    <w:rsid w:val="00E63691"/>
    <w:rsid w:val="00E81E16"/>
    <w:rsid w:val="00E87280"/>
    <w:rsid w:val="00E9232C"/>
    <w:rsid w:val="00EA1386"/>
    <w:rsid w:val="00EA188A"/>
    <w:rsid w:val="00EA2CC7"/>
    <w:rsid w:val="00EA52A8"/>
    <w:rsid w:val="00EB1AE4"/>
    <w:rsid w:val="00EB7D5F"/>
    <w:rsid w:val="00EC4D57"/>
    <w:rsid w:val="00ED038F"/>
    <w:rsid w:val="00ED10F5"/>
    <w:rsid w:val="00ED389A"/>
    <w:rsid w:val="00EE31E8"/>
    <w:rsid w:val="00EE6785"/>
    <w:rsid w:val="00EE717C"/>
    <w:rsid w:val="00EE7694"/>
    <w:rsid w:val="00EE7F13"/>
    <w:rsid w:val="00EF5BBB"/>
    <w:rsid w:val="00EF6BAF"/>
    <w:rsid w:val="00F00CBC"/>
    <w:rsid w:val="00F01450"/>
    <w:rsid w:val="00F03B9B"/>
    <w:rsid w:val="00F1064F"/>
    <w:rsid w:val="00F106CB"/>
    <w:rsid w:val="00F242D0"/>
    <w:rsid w:val="00F258C5"/>
    <w:rsid w:val="00F26E00"/>
    <w:rsid w:val="00F31333"/>
    <w:rsid w:val="00F32E48"/>
    <w:rsid w:val="00F36953"/>
    <w:rsid w:val="00F53ED5"/>
    <w:rsid w:val="00F65C61"/>
    <w:rsid w:val="00F7043A"/>
    <w:rsid w:val="00F732B4"/>
    <w:rsid w:val="00F770A0"/>
    <w:rsid w:val="00F774E7"/>
    <w:rsid w:val="00F775DE"/>
    <w:rsid w:val="00F82F1F"/>
    <w:rsid w:val="00F8683C"/>
    <w:rsid w:val="00F869A1"/>
    <w:rsid w:val="00F91847"/>
    <w:rsid w:val="00F9266E"/>
    <w:rsid w:val="00F96916"/>
    <w:rsid w:val="00F96AF6"/>
    <w:rsid w:val="00FA6014"/>
    <w:rsid w:val="00FA6797"/>
    <w:rsid w:val="00FB0C6E"/>
    <w:rsid w:val="00FB1078"/>
    <w:rsid w:val="00FB260E"/>
    <w:rsid w:val="00FB26AD"/>
    <w:rsid w:val="00FB3008"/>
    <w:rsid w:val="00FC2573"/>
    <w:rsid w:val="00FC3B2A"/>
    <w:rsid w:val="00FC6946"/>
    <w:rsid w:val="00FD225F"/>
    <w:rsid w:val="00FD26F7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A10D79B-B829-4EDD-8313-B9721C95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left="6521"/>
      <w:outlineLvl w:val="4"/>
    </w:pPr>
  </w:style>
  <w:style w:type="paragraph" w:styleId="6">
    <w:name w:val="heading 6"/>
    <w:basedOn w:val="a"/>
    <w:next w:val="a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pPr>
      <w:keepNext/>
      <w:widowControl/>
      <w:spacing w:line="240" w:lineRule="atLeast"/>
      <w:ind w:firstLine="34"/>
      <w:jc w:val="right"/>
      <w:outlineLvl w:val="7"/>
    </w:p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  <w:rPr>
      <w:sz w:val="20"/>
      <w:szCs w:val="20"/>
    </w:rPr>
  </w:style>
  <w:style w:type="paragraph" w:styleId="a6">
    <w:name w:val="caption"/>
    <w:basedOn w:val="a"/>
    <w:next w:val="a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pPr>
      <w:ind w:left="6804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spacing w:before="600"/>
      <w:ind w:firstLine="709"/>
      <w:jc w:val="both"/>
    </w:p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Body Text"/>
    <w:basedOn w:val="a"/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rPr>
      <w:color w:val="FF0000"/>
    </w:rPr>
  </w:style>
  <w:style w:type="paragraph" w:styleId="30">
    <w:name w:val="Body Text 3"/>
    <w:basedOn w:val="a"/>
    <w:rPr>
      <w:color w:val="FF0000"/>
      <w:sz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615FC"/>
    <w:rPr>
      <w:sz w:val="28"/>
      <w:szCs w:val="28"/>
      <w:lang w:val="ru-RU" w:eastAsia="ru-RU" w:bidi="ar-SA"/>
    </w:rPr>
  </w:style>
  <w:style w:type="table" w:styleId="ab">
    <w:name w:val="Table Grid"/>
    <w:basedOn w:val="a1"/>
    <w:rsid w:val="004D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6KDV5W64NSFS-399-3654</_dlc_DocId>
    <_dlc_DocIdUrl xmlns="746016b1-ecc9-410e-95eb-a13f7eb3881b">
      <Url>http://port.admnsk.ru/sites/main/sovet/_layouts/DocIdRedir.aspx?ID=6KDV5W64NSFS-399-3654</Url>
      <Description>6KDV5W64NSFS-399-3654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555D08-F8D3-488B-A7CF-A9AE48A977E3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0A364E5E-7B00-408D-AF3D-52A52426E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97E7B-9C17-40FA-B609-EDF2E5F14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ED76D-23AD-4D87-AB77-817FF8E6C4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Elcom Ltd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AZhirnihina</dc:creator>
  <cp:keywords/>
  <dc:description/>
  <cp:lastModifiedBy>Комплетова Юлия Евгеньевна</cp:lastModifiedBy>
  <cp:revision>2</cp:revision>
  <cp:lastPrinted>2013-08-21T09:37:00Z</cp:lastPrinted>
  <dcterms:created xsi:type="dcterms:W3CDTF">2018-09-07T04:42:00Z</dcterms:created>
  <dcterms:modified xsi:type="dcterms:W3CDTF">2018-09-07T04:42:00Z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60b358b7-3650-4c2d-9566-1711c2fde6bf</vt:lpwstr>
  </property>
</Properties>
</file>