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F6" w:rsidRDefault="00FA5AF6" w:rsidP="00FA5AF6">
      <w:pPr>
        <w:ind w:right="1"/>
        <w:jc w:val="center"/>
        <w:rPr>
          <w:b/>
          <w:sz w:val="28"/>
          <w:szCs w:val="28"/>
        </w:rPr>
      </w:pPr>
      <w:bookmarkStart w:id="0" w:name="_GoBack"/>
      <w:bookmarkEnd w:id="0"/>
      <w:r w:rsidRPr="00D62F7C">
        <w:rPr>
          <w:b/>
          <w:sz w:val="28"/>
          <w:szCs w:val="28"/>
        </w:rPr>
        <w:t xml:space="preserve">СОВЕТ </w:t>
      </w:r>
      <w:r>
        <w:rPr>
          <w:b/>
          <w:sz w:val="28"/>
          <w:szCs w:val="28"/>
        </w:rPr>
        <w:t>ДЕПУТАТОВ</w:t>
      </w:r>
    </w:p>
    <w:p w:rsidR="00FA5AF6" w:rsidRPr="00D62F7C" w:rsidRDefault="00FA5AF6" w:rsidP="00FA5AF6">
      <w:pPr>
        <w:ind w:right="1"/>
        <w:jc w:val="center"/>
        <w:rPr>
          <w:b/>
          <w:sz w:val="28"/>
          <w:szCs w:val="28"/>
        </w:rPr>
      </w:pPr>
      <w:r>
        <w:rPr>
          <w:b/>
          <w:sz w:val="28"/>
          <w:szCs w:val="28"/>
        </w:rPr>
        <w:t xml:space="preserve">ГОРОДА </w:t>
      </w:r>
      <w:r w:rsidRPr="00D62F7C">
        <w:rPr>
          <w:b/>
          <w:sz w:val="28"/>
          <w:szCs w:val="28"/>
        </w:rPr>
        <w:t>НОВОСИБИРСКА</w:t>
      </w:r>
    </w:p>
    <w:p w:rsidR="00FA5AF6" w:rsidRDefault="00FA5AF6" w:rsidP="00FA5AF6">
      <w:pPr>
        <w:jc w:val="center"/>
        <w:rPr>
          <w:b/>
          <w:sz w:val="16"/>
        </w:rPr>
      </w:pPr>
    </w:p>
    <w:p w:rsidR="00FA5AF6" w:rsidRDefault="00FA5AF6" w:rsidP="00FA5AF6">
      <w:pPr>
        <w:ind w:right="1"/>
        <w:jc w:val="center"/>
        <w:rPr>
          <w:b/>
          <w:sz w:val="32"/>
        </w:rPr>
      </w:pPr>
      <w:r w:rsidRPr="0049597C">
        <w:rPr>
          <w:b/>
          <w:sz w:val="32"/>
        </w:rPr>
        <w:t>РЕШЕНИЕ</w:t>
      </w:r>
    </w:p>
    <w:p w:rsidR="00FA5AF6" w:rsidRPr="0049597C" w:rsidRDefault="00FA5AF6" w:rsidP="00FA5AF6">
      <w:pPr>
        <w:ind w:right="1"/>
        <w:jc w:val="center"/>
        <w:rPr>
          <w:b/>
          <w:sz w:val="32"/>
        </w:rPr>
      </w:pPr>
    </w:p>
    <w:tbl>
      <w:tblPr>
        <w:tblW w:w="10135" w:type="dxa"/>
        <w:tblLayout w:type="fixed"/>
        <w:tblCellMar>
          <w:left w:w="70" w:type="dxa"/>
          <w:right w:w="70" w:type="dxa"/>
        </w:tblCellMar>
        <w:tblLook w:val="0000" w:firstRow="0" w:lastRow="0" w:firstColumn="0" w:lastColumn="0" w:noHBand="0" w:noVBand="0"/>
      </w:tblPr>
      <w:tblGrid>
        <w:gridCol w:w="3331"/>
        <w:gridCol w:w="3249"/>
        <w:gridCol w:w="3555"/>
      </w:tblGrid>
      <w:tr w:rsidR="00FA5AF6" w:rsidTr="00B35F04">
        <w:tc>
          <w:tcPr>
            <w:tcW w:w="3331" w:type="dxa"/>
          </w:tcPr>
          <w:p w:rsidR="00FA5AF6" w:rsidRDefault="00FA5AF6" w:rsidP="00B35F04">
            <w:pPr>
              <w:rPr>
                <w:sz w:val="28"/>
              </w:rPr>
            </w:pPr>
          </w:p>
        </w:tc>
        <w:tc>
          <w:tcPr>
            <w:tcW w:w="3249" w:type="dxa"/>
          </w:tcPr>
          <w:p w:rsidR="00FA5AF6" w:rsidRDefault="00FA5AF6" w:rsidP="00B35F04">
            <w:pPr>
              <w:jc w:val="center"/>
              <w:rPr>
                <w:b/>
                <w:sz w:val="24"/>
              </w:rPr>
            </w:pPr>
            <w:r>
              <w:rPr>
                <w:b/>
                <w:sz w:val="24"/>
              </w:rPr>
              <w:t>г. Новосибирск</w:t>
            </w:r>
          </w:p>
        </w:tc>
        <w:tc>
          <w:tcPr>
            <w:tcW w:w="3555" w:type="dxa"/>
          </w:tcPr>
          <w:p w:rsidR="00FA5AF6" w:rsidRPr="0049597C" w:rsidRDefault="00FA5AF6" w:rsidP="00B35F04">
            <w:pPr>
              <w:jc w:val="right"/>
              <w:rPr>
                <w:sz w:val="28"/>
              </w:rPr>
            </w:pPr>
            <w:r>
              <w:rPr>
                <w:sz w:val="28"/>
              </w:rPr>
              <w:t>ПРОЕКТ</w:t>
            </w:r>
          </w:p>
        </w:tc>
      </w:tr>
    </w:tbl>
    <w:p w:rsidR="00FA5AF6" w:rsidRDefault="00FA5AF6" w:rsidP="00FA5AF6">
      <w:pPr>
        <w:rPr>
          <w:sz w:val="28"/>
        </w:rPr>
      </w:pPr>
    </w:p>
    <w:p w:rsidR="00FA5AF6" w:rsidRDefault="00FA5AF6" w:rsidP="00FA5AF6">
      <w:pPr>
        <w:rPr>
          <w:sz w:val="28"/>
        </w:rPr>
      </w:pPr>
    </w:p>
    <w:tbl>
      <w:tblPr>
        <w:tblW w:w="0" w:type="auto"/>
        <w:tblLayout w:type="fixed"/>
        <w:tblCellMar>
          <w:left w:w="107" w:type="dxa"/>
          <w:right w:w="107" w:type="dxa"/>
        </w:tblCellMar>
        <w:tblLook w:val="0000" w:firstRow="0" w:lastRow="0" w:firstColumn="0" w:lastColumn="0" w:noHBand="0" w:noVBand="0"/>
      </w:tblPr>
      <w:tblGrid>
        <w:gridCol w:w="6486"/>
      </w:tblGrid>
      <w:tr w:rsidR="00FA5AF6" w:rsidTr="00B35F04">
        <w:trPr>
          <w:trHeight w:val="1431"/>
        </w:trPr>
        <w:tc>
          <w:tcPr>
            <w:tcW w:w="6486" w:type="dxa"/>
          </w:tcPr>
          <w:p w:rsidR="00FA5AF6" w:rsidRDefault="00FA5AF6" w:rsidP="00B35F04">
            <w:pPr>
              <w:spacing w:line="240" w:lineRule="atLeast"/>
              <w:jc w:val="both"/>
              <w:rPr>
                <w:sz w:val="28"/>
              </w:rPr>
            </w:pPr>
            <w:r w:rsidRPr="006962CF">
              <w:rPr>
                <w:sz w:val="28"/>
                <w:szCs w:val="28"/>
              </w:rPr>
              <w:t xml:space="preserve">О принятии в первом чтении </w:t>
            </w:r>
            <w:r w:rsidRPr="00A93F00">
              <w:rPr>
                <w:sz w:val="28"/>
                <w:szCs w:val="28"/>
              </w:rPr>
              <w:t>проект</w:t>
            </w:r>
            <w:r>
              <w:rPr>
                <w:sz w:val="28"/>
                <w:szCs w:val="28"/>
              </w:rPr>
              <w:t>а</w:t>
            </w:r>
            <w:r w:rsidRPr="00A93F00">
              <w:rPr>
                <w:sz w:val="28"/>
                <w:szCs w:val="28"/>
              </w:rPr>
              <w:t xml:space="preserve"> решения Совета депутатов города Новосибирска «</w:t>
            </w:r>
            <w:r>
              <w:rPr>
                <w:sz w:val="28"/>
                <w:szCs w:val="28"/>
              </w:rPr>
              <w:t>О внесении изменений в Порядок организации и осуществления муниципального жилищного контроля на территории города Новосибирска, установленный решением Совета депутатов города Новосибирска от 19.09.2012 № 678»</w:t>
            </w:r>
          </w:p>
        </w:tc>
      </w:tr>
    </w:tbl>
    <w:p w:rsidR="00FA5AF6" w:rsidRDefault="00FA5AF6" w:rsidP="00FA5AF6">
      <w:pPr>
        <w:jc w:val="both"/>
        <w:rPr>
          <w:sz w:val="28"/>
          <w:szCs w:val="28"/>
        </w:rPr>
      </w:pPr>
    </w:p>
    <w:p w:rsidR="00FA5AF6" w:rsidRDefault="00FA5AF6" w:rsidP="00FA5AF6">
      <w:pPr>
        <w:jc w:val="both"/>
        <w:rPr>
          <w:sz w:val="28"/>
          <w:szCs w:val="28"/>
        </w:rPr>
      </w:pPr>
    </w:p>
    <w:p w:rsidR="00FA5AF6" w:rsidRDefault="00FA5AF6" w:rsidP="00FA5AF6">
      <w:pPr>
        <w:ind w:firstLine="540"/>
        <w:jc w:val="both"/>
        <w:rPr>
          <w:sz w:val="28"/>
        </w:rPr>
      </w:pPr>
      <w:r>
        <w:rPr>
          <w:sz w:val="28"/>
          <w:szCs w:val="28"/>
        </w:rPr>
        <w:t>Рассмотрев проект решения</w:t>
      </w:r>
      <w:r w:rsidRPr="00FD6BED">
        <w:rPr>
          <w:snapToGrid w:val="0"/>
          <w:sz w:val="28"/>
          <w:szCs w:val="28"/>
        </w:rPr>
        <w:t xml:space="preserve"> Совета депутатов города Новосибирска</w:t>
      </w:r>
      <w:r>
        <w:rPr>
          <w:snapToGrid w:val="0"/>
          <w:sz w:val="28"/>
          <w:szCs w:val="28"/>
        </w:rPr>
        <w:t xml:space="preserve"> </w:t>
      </w:r>
      <w:r>
        <w:rPr>
          <w:snapToGrid w:val="0"/>
          <w:sz w:val="28"/>
          <w:szCs w:val="28"/>
        </w:rPr>
        <w:br/>
      </w:r>
      <w:r w:rsidRPr="00A93F00">
        <w:rPr>
          <w:sz w:val="28"/>
          <w:szCs w:val="28"/>
        </w:rPr>
        <w:t>«</w:t>
      </w:r>
      <w:r>
        <w:rPr>
          <w:sz w:val="28"/>
          <w:szCs w:val="28"/>
        </w:rPr>
        <w:t>О внесении изменений в Порядок организации и осуществления муниципального жилищного контроля на территории города Новосибирска, установленный решением Совета депутатов города Новосибирска от 19.09.2012 № 678» (далее – проект решения),</w:t>
      </w:r>
      <w:r>
        <w:rPr>
          <w:sz w:val="28"/>
        </w:rPr>
        <w:t xml:space="preserve"> Совет депутатов города Новосибирска РЕШИЛ:</w:t>
      </w:r>
    </w:p>
    <w:p w:rsidR="00FA5AF6" w:rsidRDefault="00FA5AF6" w:rsidP="00FA5AF6">
      <w:pPr>
        <w:ind w:firstLine="540"/>
        <w:jc w:val="both"/>
        <w:rPr>
          <w:sz w:val="28"/>
        </w:rPr>
      </w:pPr>
      <w:r>
        <w:rPr>
          <w:sz w:val="28"/>
        </w:rPr>
        <w:t xml:space="preserve">1. Принять в первом чтении проект </w:t>
      </w:r>
      <w:r>
        <w:rPr>
          <w:sz w:val="28"/>
          <w:szCs w:val="28"/>
        </w:rPr>
        <w:t>решения (приложение)</w:t>
      </w:r>
      <w:r>
        <w:rPr>
          <w:sz w:val="28"/>
        </w:rPr>
        <w:t>.</w:t>
      </w:r>
    </w:p>
    <w:p w:rsidR="00FA5AF6" w:rsidRDefault="00FA5AF6" w:rsidP="00FA5AF6">
      <w:pPr>
        <w:ind w:firstLine="540"/>
        <w:jc w:val="both"/>
        <w:rPr>
          <w:sz w:val="28"/>
        </w:rPr>
      </w:pPr>
      <w:r>
        <w:rPr>
          <w:sz w:val="28"/>
        </w:rPr>
        <w:t>2. 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городскому хозяйству свои поправки к проекту решения, принятому в первом чтении в срок _________________.</w:t>
      </w:r>
    </w:p>
    <w:p w:rsidR="00FA5AF6" w:rsidRDefault="00FA5AF6" w:rsidP="00FA5AF6">
      <w:pPr>
        <w:ind w:firstLine="540"/>
        <w:jc w:val="both"/>
        <w:rPr>
          <w:sz w:val="28"/>
        </w:rPr>
      </w:pPr>
      <w:r>
        <w:rPr>
          <w:sz w:val="28"/>
        </w:rPr>
        <w:t xml:space="preserve">3. Решение вступает в силу </w:t>
      </w:r>
      <w:r w:rsidRPr="0091235F">
        <w:rPr>
          <w:sz w:val="28"/>
        </w:rPr>
        <w:t>со дня его принятия.</w:t>
      </w:r>
    </w:p>
    <w:p w:rsidR="00FA5AF6" w:rsidRDefault="00FA5AF6" w:rsidP="00FA5AF6">
      <w:pPr>
        <w:ind w:firstLine="540"/>
        <w:jc w:val="both"/>
        <w:rPr>
          <w:sz w:val="28"/>
        </w:rPr>
      </w:pPr>
      <w:r>
        <w:rPr>
          <w:sz w:val="28"/>
        </w:rPr>
        <w:t>4. Контроль за исполнением решения возложить на постоянную комиссию Совета депутатов города Новосибирска по городскому хозяйству (Кудин И. В.).</w:t>
      </w:r>
    </w:p>
    <w:p w:rsidR="00FA5AF6" w:rsidRDefault="00FA5AF6" w:rsidP="00FA5AF6">
      <w:pPr>
        <w:jc w:val="both"/>
        <w:rPr>
          <w:sz w:val="28"/>
        </w:rPr>
      </w:pPr>
    </w:p>
    <w:p w:rsidR="00FA5AF6" w:rsidRDefault="00FA5AF6" w:rsidP="00FA5AF6">
      <w:pPr>
        <w:jc w:val="both"/>
        <w:rPr>
          <w:sz w:val="28"/>
        </w:rPr>
      </w:pPr>
    </w:p>
    <w:p w:rsidR="00FA5AF6" w:rsidRPr="00B363F3" w:rsidRDefault="00FA5AF6" w:rsidP="00FA5AF6">
      <w:pPr>
        <w:tabs>
          <w:tab w:val="left" w:pos="7938"/>
        </w:tabs>
        <w:jc w:val="both"/>
        <w:rPr>
          <w:sz w:val="28"/>
        </w:rPr>
      </w:pPr>
      <w:r w:rsidRPr="00B363F3">
        <w:rPr>
          <w:sz w:val="28"/>
        </w:rPr>
        <w:t>Председатель Совета депутатов</w:t>
      </w:r>
      <w:r>
        <w:rPr>
          <w:sz w:val="28"/>
        </w:rPr>
        <w:t xml:space="preserve">                          </w:t>
      </w:r>
    </w:p>
    <w:p w:rsidR="00FA5AF6" w:rsidRDefault="00FA5AF6" w:rsidP="00FA5AF6">
      <w:pPr>
        <w:tabs>
          <w:tab w:val="left" w:pos="7938"/>
        </w:tabs>
        <w:jc w:val="both"/>
        <w:rPr>
          <w:sz w:val="28"/>
        </w:rPr>
      </w:pPr>
      <w:r w:rsidRPr="00B363F3">
        <w:rPr>
          <w:sz w:val="28"/>
        </w:rPr>
        <w:t>города Новосибирска</w:t>
      </w:r>
      <w:r>
        <w:rPr>
          <w:sz w:val="28"/>
        </w:rPr>
        <w:t xml:space="preserve">                                                                     Н. Н. Болтенко                                              </w:t>
      </w:r>
    </w:p>
    <w:p w:rsidR="00FA5AF6" w:rsidRDefault="00FA5AF6" w:rsidP="00FA5AF6">
      <w:pPr>
        <w:tabs>
          <w:tab w:val="left" w:pos="7938"/>
        </w:tabs>
        <w:jc w:val="both"/>
        <w:rPr>
          <w:sz w:val="28"/>
        </w:rPr>
      </w:pPr>
    </w:p>
    <w:p w:rsidR="00FA5AF6" w:rsidRDefault="00FA5AF6" w:rsidP="00FA5AF6">
      <w:pPr>
        <w:tabs>
          <w:tab w:val="left" w:pos="7938"/>
        </w:tabs>
        <w:jc w:val="both"/>
        <w:rPr>
          <w:sz w:val="28"/>
        </w:rPr>
      </w:pPr>
    </w:p>
    <w:p w:rsidR="00FA5AF6" w:rsidRDefault="00FA5AF6" w:rsidP="00FA5AF6">
      <w:pPr>
        <w:pStyle w:val="a3"/>
        <w:ind w:firstLine="709"/>
        <w:jc w:val="center"/>
        <w:rPr>
          <w:sz w:val="28"/>
        </w:rPr>
      </w:pPr>
      <w:r w:rsidRPr="00B363F3">
        <w:rPr>
          <w:sz w:val="28"/>
        </w:rPr>
        <w:tab/>
        <w:t xml:space="preserve">  </w:t>
      </w: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Default="00FA5AF6" w:rsidP="00FA5AF6">
      <w:pPr>
        <w:pStyle w:val="a3"/>
        <w:ind w:firstLine="709"/>
        <w:jc w:val="center"/>
        <w:rPr>
          <w:sz w:val="28"/>
        </w:rPr>
      </w:pPr>
    </w:p>
    <w:p w:rsidR="00FA5AF6" w:rsidRPr="00124D7A" w:rsidRDefault="00FA5AF6" w:rsidP="00FA5AF6">
      <w:pPr>
        <w:ind w:left="6237"/>
        <w:rPr>
          <w:sz w:val="28"/>
          <w:szCs w:val="28"/>
        </w:rPr>
      </w:pPr>
      <w:r w:rsidRPr="00124D7A">
        <w:rPr>
          <w:sz w:val="28"/>
          <w:szCs w:val="28"/>
        </w:rPr>
        <w:lastRenderedPageBreak/>
        <w:t>Приложение к решению</w:t>
      </w:r>
    </w:p>
    <w:p w:rsidR="00FA5AF6" w:rsidRDefault="00FA5AF6" w:rsidP="00FA5AF6">
      <w:pPr>
        <w:ind w:left="6237"/>
        <w:rPr>
          <w:sz w:val="28"/>
          <w:szCs w:val="28"/>
        </w:rPr>
      </w:pPr>
      <w:r w:rsidRPr="00124D7A">
        <w:rPr>
          <w:sz w:val="28"/>
          <w:szCs w:val="28"/>
        </w:rPr>
        <w:t>Совета</w:t>
      </w:r>
      <w:r>
        <w:rPr>
          <w:sz w:val="28"/>
          <w:szCs w:val="28"/>
        </w:rPr>
        <w:t xml:space="preserve"> депутатов </w:t>
      </w:r>
    </w:p>
    <w:p w:rsidR="00FA5AF6" w:rsidRPr="00124D7A" w:rsidRDefault="00FA5AF6" w:rsidP="00FA5AF6">
      <w:pPr>
        <w:ind w:left="6237"/>
        <w:rPr>
          <w:sz w:val="28"/>
          <w:szCs w:val="28"/>
        </w:rPr>
      </w:pPr>
      <w:r>
        <w:rPr>
          <w:sz w:val="28"/>
          <w:szCs w:val="28"/>
        </w:rPr>
        <w:t>города Новосибирска</w:t>
      </w:r>
    </w:p>
    <w:p w:rsidR="00FA5AF6" w:rsidRPr="00124D7A" w:rsidRDefault="00FA5AF6" w:rsidP="00FA5AF6">
      <w:pPr>
        <w:ind w:left="6237"/>
        <w:rPr>
          <w:sz w:val="28"/>
          <w:szCs w:val="28"/>
        </w:rPr>
      </w:pPr>
      <w:r w:rsidRPr="00124D7A">
        <w:rPr>
          <w:sz w:val="28"/>
          <w:szCs w:val="28"/>
        </w:rPr>
        <w:t>от_____________№_______</w:t>
      </w:r>
    </w:p>
    <w:p w:rsidR="00FA5AF6" w:rsidRDefault="00FA5AF6" w:rsidP="00FA5AF6">
      <w:pPr>
        <w:pStyle w:val="a3"/>
        <w:ind w:firstLine="709"/>
        <w:jc w:val="center"/>
        <w:rPr>
          <w:sz w:val="28"/>
          <w:szCs w:val="28"/>
        </w:rPr>
      </w:pPr>
    </w:p>
    <w:p w:rsidR="00147210" w:rsidRPr="007146F4" w:rsidRDefault="00147210" w:rsidP="004554BC">
      <w:pPr>
        <w:pStyle w:val="a3"/>
        <w:ind w:firstLine="709"/>
        <w:jc w:val="center"/>
        <w:rPr>
          <w:sz w:val="28"/>
          <w:szCs w:val="28"/>
        </w:rPr>
      </w:pPr>
      <w:r w:rsidRPr="007146F4">
        <w:rPr>
          <w:sz w:val="28"/>
          <w:szCs w:val="28"/>
        </w:rPr>
        <w:t>СОВЕТ ДЕПУТАТОВ ГОРОДА НОВОСИБИРСКА</w:t>
      </w:r>
    </w:p>
    <w:p w:rsidR="00147210" w:rsidRPr="007146F4" w:rsidRDefault="00147210" w:rsidP="004554BC">
      <w:pPr>
        <w:pStyle w:val="a3"/>
        <w:ind w:firstLine="709"/>
        <w:jc w:val="center"/>
        <w:rPr>
          <w:sz w:val="28"/>
          <w:szCs w:val="28"/>
        </w:rPr>
      </w:pPr>
    </w:p>
    <w:p w:rsidR="00147210" w:rsidRPr="007146F4" w:rsidRDefault="00147210" w:rsidP="004554BC">
      <w:pPr>
        <w:pStyle w:val="a3"/>
        <w:ind w:firstLine="709"/>
        <w:jc w:val="right"/>
        <w:rPr>
          <w:sz w:val="28"/>
          <w:szCs w:val="28"/>
        </w:rPr>
      </w:pPr>
      <w:r w:rsidRPr="007146F4">
        <w:rPr>
          <w:sz w:val="28"/>
          <w:szCs w:val="28"/>
        </w:rPr>
        <w:t>ПРОЕКТ</w:t>
      </w:r>
    </w:p>
    <w:p w:rsidR="00147210" w:rsidRPr="007146F4" w:rsidRDefault="00147210" w:rsidP="004554BC">
      <w:pPr>
        <w:pStyle w:val="a3"/>
        <w:ind w:firstLine="709"/>
        <w:jc w:val="center"/>
        <w:rPr>
          <w:b/>
          <w:sz w:val="28"/>
          <w:szCs w:val="28"/>
        </w:rPr>
      </w:pPr>
      <w:r w:rsidRPr="007146F4">
        <w:rPr>
          <w:b/>
          <w:sz w:val="28"/>
          <w:szCs w:val="28"/>
        </w:rPr>
        <w:t>РЕШЕНИЕ</w:t>
      </w:r>
    </w:p>
    <w:p w:rsidR="00147210" w:rsidRPr="007146F4" w:rsidRDefault="00147210" w:rsidP="004554BC">
      <w:pPr>
        <w:pStyle w:val="a3"/>
        <w:ind w:firstLine="709"/>
        <w:jc w:val="center"/>
        <w:rPr>
          <w:b/>
          <w:sz w:val="28"/>
          <w:szCs w:val="28"/>
        </w:rPr>
      </w:pPr>
      <w:r w:rsidRPr="007146F4">
        <w:rPr>
          <w:b/>
          <w:sz w:val="28"/>
          <w:szCs w:val="28"/>
        </w:rPr>
        <w:tab/>
      </w:r>
    </w:p>
    <w:p w:rsidR="00147210" w:rsidRPr="007146F4" w:rsidRDefault="00147210" w:rsidP="004554BC">
      <w:pPr>
        <w:pStyle w:val="a3"/>
        <w:ind w:firstLine="709"/>
        <w:jc w:val="center"/>
        <w:rPr>
          <w:b/>
          <w:sz w:val="28"/>
          <w:szCs w:val="28"/>
        </w:rPr>
      </w:pPr>
      <w:r w:rsidRPr="007146F4">
        <w:rPr>
          <w:b/>
          <w:sz w:val="28"/>
          <w:szCs w:val="28"/>
        </w:rPr>
        <w:tab/>
      </w:r>
      <w:r w:rsidRPr="007146F4">
        <w:rPr>
          <w:b/>
          <w:sz w:val="28"/>
          <w:szCs w:val="28"/>
        </w:rPr>
        <w:tab/>
      </w:r>
    </w:p>
    <w:tbl>
      <w:tblPr>
        <w:tblW w:w="0" w:type="auto"/>
        <w:tblLayout w:type="fixed"/>
        <w:tblCellMar>
          <w:left w:w="107" w:type="dxa"/>
          <w:right w:w="107" w:type="dxa"/>
        </w:tblCellMar>
        <w:tblLook w:val="0000" w:firstRow="0" w:lastRow="0" w:firstColumn="0" w:lastColumn="0" w:noHBand="0" w:noVBand="0"/>
      </w:tblPr>
      <w:tblGrid>
        <w:gridCol w:w="7195"/>
      </w:tblGrid>
      <w:tr w:rsidR="00147210" w:rsidRPr="007146F4" w:rsidTr="00D70787">
        <w:trPr>
          <w:trHeight w:val="665"/>
        </w:trPr>
        <w:tc>
          <w:tcPr>
            <w:tcW w:w="7195" w:type="dxa"/>
          </w:tcPr>
          <w:p w:rsidR="00147210" w:rsidRPr="007146F4" w:rsidRDefault="002A4D88" w:rsidP="00DC74EB">
            <w:pPr>
              <w:spacing w:line="240" w:lineRule="atLeast"/>
              <w:jc w:val="both"/>
              <w:rPr>
                <w:sz w:val="28"/>
                <w:szCs w:val="28"/>
              </w:rPr>
            </w:pPr>
            <w:r w:rsidRPr="007146F4">
              <w:rPr>
                <w:sz w:val="28"/>
                <w:szCs w:val="28"/>
              </w:rPr>
              <w:t xml:space="preserve">О </w:t>
            </w:r>
            <w:r w:rsidR="00A84230" w:rsidRPr="007146F4">
              <w:rPr>
                <w:sz w:val="28"/>
                <w:szCs w:val="28"/>
              </w:rPr>
              <w:t xml:space="preserve">внесении изменений в </w:t>
            </w:r>
            <w:r w:rsidR="001E3309">
              <w:rPr>
                <w:sz w:val="28"/>
                <w:szCs w:val="28"/>
              </w:rPr>
              <w:t xml:space="preserve">Порядок организации и осуществления муниципального жилищного контроля на территории города Новосибирска, </w:t>
            </w:r>
            <w:r w:rsidR="00DC74EB">
              <w:rPr>
                <w:sz w:val="28"/>
                <w:szCs w:val="28"/>
              </w:rPr>
              <w:t>установленный решением Совета депутатов города Новосибирска от 19.09.2012 № 678</w:t>
            </w:r>
          </w:p>
        </w:tc>
      </w:tr>
    </w:tbl>
    <w:p w:rsidR="00A84230" w:rsidRPr="007146F4" w:rsidRDefault="007227D9" w:rsidP="00430F57">
      <w:pPr>
        <w:pStyle w:val="2"/>
        <w:spacing w:before="600" w:after="0" w:line="240" w:lineRule="auto"/>
        <w:ind w:left="0" w:firstLine="709"/>
        <w:jc w:val="both"/>
        <w:rPr>
          <w:sz w:val="28"/>
          <w:szCs w:val="28"/>
        </w:rPr>
      </w:pPr>
      <w:r w:rsidRPr="007146F4">
        <w:rPr>
          <w:sz w:val="28"/>
          <w:szCs w:val="28"/>
        </w:rPr>
        <w:t xml:space="preserve">В </w:t>
      </w:r>
      <w:r w:rsidR="00E616CE">
        <w:rPr>
          <w:sz w:val="28"/>
          <w:szCs w:val="28"/>
        </w:rPr>
        <w:t xml:space="preserve">целях приведения муниципальных правовых актов </w:t>
      </w:r>
      <w:r w:rsidR="00151B5B">
        <w:rPr>
          <w:sz w:val="28"/>
          <w:szCs w:val="28"/>
        </w:rPr>
        <w:t xml:space="preserve">города Новосибирска </w:t>
      </w:r>
      <w:r w:rsidR="00E616CE">
        <w:rPr>
          <w:sz w:val="28"/>
          <w:szCs w:val="28"/>
        </w:rPr>
        <w:t xml:space="preserve">в соответствие с законодательством, в </w:t>
      </w:r>
      <w:r w:rsidR="00A84230" w:rsidRPr="007146F4">
        <w:rPr>
          <w:sz w:val="28"/>
          <w:szCs w:val="28"/>
        </w:rPr>
        <w:t xml:space="preserve">соответствии с </w:t>
      </w:r>
      <w:r w:rsidR="00E616CE" w:rsidRPr="007146F4">
        <w:rPr>
          <w:sz w:val="28"/>
          <w:szCs w:val="28"/>
        </w:rPr>
        <w:t xml:space="preserve">Федеральным законом </w:t>
      </w:r>
      <w:r w:rsidR="00E616CE">
        <w:rPr>
          <w:sz w:val="28"/>
          <w:szCs w:val="28"/>
        </w:rPr>
        <w:t xml:space="preserve">от 06.10.2003 № 131-ФЗ </w:t>
      </w:r>
      <w:r w:rsidR="00E616CE" w:rsidRPr="007146F4">
        <w:rPr>
          <w:sz w:val="28"/>
          <w:szCs w:val="28"/>
        </w:rPr>
        <w:t>«Об общих принципах организации местного самоуправления в Российской Федерации»</w:t>
      </w:r>
      <w:r w:rsidR="00E616CE">
        <w:rPr>
          <w:sz w:val="28"/>
          <w:szCs w:val="28"/>
        </w:rPr>
        <w:t xml:space="preserve">, </w:t>
      </w:r>
      <w:r w:rsidR="00DC74EB">
        <w:rPr>
          <w:sz w:val="28"/>
          <w:szCs w:val="28"/>
        </w:rPr>
        <w:t>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руководствуясь</w:t>
      </w:r>
      <w:r w:rsidR="00A84230" w:rsidRPr="007146F4">
        <w:rPr>
          <w:sz w:val="28"/>
          <w:szCs w:val="28"/>
        </w:rPr>
        <w:t xml:space="preserve"> статьей 35 Устава города Новосибирска, Совет депутатов города Новосибирска РЕШИЛ:</w:t>
      </w:r>
    </w:p>
    <w:p w:rsidR="00A84230" w:rsidRPr="007146F4" w:rsidRDefault="00A84230" w:rsidP="00430F57">
      <w:pPr>
        <w:overflowPunct/>
        <w:ind w:firstLine="709"/>
        <w:jc w:val="both"/>
        <w:textAlignment w:val="auto"/>
        <w:rPr>
          <w:sz w:val="28"/>
          <w:szCs w:val="28"/>
        </w:rPr>
      </w:pPr>
      <w:r w:rsidRPr="007146F4">
        <w:rPr>
          <w:sz w:val="28"/>
          <w:szCs w:val="28"/>
        </w:rPr>
        <w:t xml:space="preserve">1. Внести в </w:t>
      </w:r>
      <w:r w:rsidR="00DC74EB">
        <w:rPr>
          <w:sz w:val="28"/>
          <w:szCs w:val="28"/>
        </w:rPr>
        <w:t>Порядок организации и осуществления муниципального жилищного контроля на территории города Новосибирска, установленный решением Совета депутатов города Новосибирска от 19.09.2012 № 678</w:t>
      </w:r>
      <w:r w:rsidRPr="007146F4">
        <w:rPr>
          <w:sz w:val="28"/>
          <w:szCs w:val="28"/>
        </w:rPr>
        <w:t>, следующие изменения:</w:t>
      </w:r>
    </w:p>
    <w:p w:rsidR="00A84230" w:rsidRDefault="00A84230" w:rsidP="00430F57">
      <w:pPr>
        <w:overflowPunct/>
        <w:ind w:firstLine="709"/>
        <w:jc w:val="both"/>
        <w:textAlignment w:val="auto"/>
        <w:rPr>
          <w:sz w:val="28"/>
          <w:szCs w:val="28"/>
        </w:rPr>
      </w:pPr>
      <w:r w:rsidRPr="007146F4">
        <w:rPr>
          <w:sz w:val="28"/>
          <w:szCs w:val="28"/>
        </w:rPr>
        <w:t>1.1. </w:t>
      </w:r>
      <w:r w:rsidR="007146F4">
        <w:rPr>
          <w:sz w:val="28"/>
          <w:szCs w:val="28"/>
        </w:rPr>
        <w:t xml:space="preserve">Пункт </w:t>
      </w:r>
      <w:r w:rsidR="00557EBF">
        <w:rPr>
          <w:sz w:val="28"/>
          <w:szCs w:val="28"/>
        </w:rPr>
        <w:t xml:space="preserve">1.1 </w:t>
      </w:r>
      <w:r w:rsidR="00542F71">
        <w:rPr>
          <w:sz w:val="28"/>
          <w:szCs w:val="28"/>
        </w:rPr>
        <w:t>после слов «муниципального контроля»,» дополнить словами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r w:rsidR="00151B5B">
        <w:rPr>
          <w:sz w:val="28"/>
          <w:szCs w:val="28"/>
        </w:rPr>
        <w:t xml:space="preserve"> (далее – Закон № 280-ОЗ)</w:t>
      </w:r>
      <w:r w:rsidR="00542F71">
        <w:rPr>
          <w:sz w:val="28"/>
          <w:szCs w:val="28"/>
        </w:rPr>
        <w:t>,».</w:t>
      </w:r>
    </w:p>
    <w:p w:rsidR="006F5E18" w:rsidRDefault="006F5E18" w:rsidP="00430F57">
      <w:pPr>
        <w:overflowPunct/>
        <w:ind w:firstLine="709"/>
        <w:jc w:val="both"/>
        <w:textAlignment w:val="auto"/>
        <w:rPr>
          <w:sz w:val="28"/>
          <w:szCs w:val="28"/>
        </w:rPr>
      </w:pPr>
      <w:r>
        <w:rPr>
          <w:sz w:val="28"/>
          <w:szCs w:val="28"/>
        </w:rPr>
        <w:t>1.2. В пункте 1.2 слова «физических и юридических лиц, индивидуальных предпринимателей» заменить словами «юридических лиц, индивидуальных предпринимателей и граждан».</w:t>
      </w:r>
    </w:p>
    <w:p w:rsidR="00542F71" w:rsidRDefault="00557EBF" w:rsidP="00430F57">
      <w:pPr>
        <w:overflowPunct/>
        <w:ind w:firstLine="709"/>
        <w:jc w:val="both"/>
        <w:textAlignment w:val="auto"/>
        <w:rPr>
          <w:sz w:val="28"/>
          <w:szCs w:val="28"/>
        </w:rPr>
      </w:pPr>
      <w:r>
        <w:rPr>
          <w:sz w:val="28"/>
          <w:szCs w:val="28"/>
        </w:rPr>
        <w:t>1.</w:t>
      </w:r>
      <w:r w:rsidR="006F5E18">
        <w:rPr>
          <w:sz w:val="28"/>
          <w:szCs w:val="28"/>
        </w:rPr>
        <w:t>3</w:t>
      </w:r>
      <w:r>
        <w:rPr>
          <w:sz w:val="28"/>
          <w:szCs w:val="28"/>
        </w:rPr>
        <w:t>. </w:t>
      </w:r>
      <w:r w:rsidR="00542F71">
        <w:rPr>
          <w:sz w:val="28"/>
          <w:szCs w:val="28"/>
        </w:rPr>
        <w:t>П</w:t>
      </w:r>
      <w:r w:rsidR="00B83AAD">
        <w:rPr>
          <w:sz w:val="28"/>
          <w:szCs w:val="28"/>
        </w:rPr>
        <w:t xml:space="preserve">ункт 1.3 </w:t>
      </w:r>
      <w:r w:rsidR="00542F71">
        <w:rPr>
          <w:sz w:val="28"/>
          <w:szCs w:val="28"/>
        </w:rPr>
        <w:t>изложить в следующей редакции:</w:t>
      </w:r>
    </w:p>
    <w:p w:rsidR="00074F4E" w:rsidRDefault="00B83AAD" w:rsidP="00542F71">
      <w:pPr>
        <w:overflowPunct/>
        <w:ind w:firstLine="709"/>
        <w:jc w:val="both"/>
        <w:textAlignment w:val="auto"/>
        <w:rPr>
          <w:sz w:val="28"/>
          <w:szCs w:val="28"/>
        </w:rPr>
      </w:pPr>
      <w:r>
        <w:rPr>
          <w:sz w:val="28"/>
          <w:szCs w:val="28"/>
        </w:rPr>
        <w:lastRenderedPageBreak/>
        <w:t>«</w:t>
      </w:r>
      <w:r w:rsidR="00542F71">
        <w:rPr>
          <w:sz w:val="28"/>
          <w:szCs w:val="28"/>
        </w:rPr>
        <w:t xml:space="preserve">1.3. Предметом муниципального жилищного контроля является </w:t>
      </w:r>
      <w:r>
        <w:rPr>
          <w:sz w:val="28"/>
          <w:szCs w:val="28"/>
        </w:rPr>
        <w:t>соблюдение</w:t>
      </w:r>
      <w:r w:rsidR="00EF3A9B">
        <w:rPr>
          <w:sz w:val="28"/>
          <w:szCs w:val="28"/>
        </w:rPr>
        <w:t xml:space="preserve"> </w:t>
      </w:r>
      <w:r>
        <w:rPr>
          <w:sz w:val="28"/>
          <w:szCs w:val="28"/>
        </w:rPr>
        <w:t>юридическими лицами</w:t>
      </w:r>
      <w:r w:rsidR="00EF3A9B">
        <w:rPr>
          <w:sz w:val="28"/>
          <w:szCs w:val="28"/>
        </w:rPr>
        <w:t>, индивидуальными предпринимате</w:t>
      </w:r>
      <w:r>
        <w:rPr>
          <w:sz w:val="28"/>
          <w:szCs w:val="28"/>
        </w:rPr>
        <w:t xml:space="preserve">лями </w:t>
      </w:r>
      <w:r w:rsidR="00542F71">
        <w:rPr>
          <w:sz w:val="28"/>
          <w:szCs w:val="28"/>
        </w:rPr>
        <w:t xml:space="preserve">и гражданами </w:t>
      </w:r>
      <w:r>
        <w:rPr>
          <w:sz w:val="28"/>
          <w:szCs w:val="28"/>
        </w:rPr>
        <w:t>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w:t>
      </w:r>
      <w:r w:rsidR="00160AF5">
        <w:rPr>
          <w:sz w:val="28"/>
          <w:szCs w:val="28"/>
        </w:rPr>
        <w:t>,</w:t>
      </w:r>
      <w:r w:rsidR="007B28E6">
        <w:rPr>
          <w:sz w:val="28"/>
          <w:szCs w:val="28"/>
        </w:rPr>
        <w:t xml:space="preserve"> </w:t>
      </w:r>
      <w:r>
        <w:rPr>
          <w:sz w:val="28"/>
          <w:szCs w:val="28"/>
        </w:rPr>
        <w:t>а также принятыми в соответствии с ними муниципальными правовыми актами</w:t>
      </w:r>
      <w:r w:rsidR="007B28E6">
        <w:rPr>
          <w:sz w:val="28"/>
          <w:szCs w:val="28"/>
        </w:rPr>
        <w:t xml:space="preserve"> </w:t>
      </w:r>
      <w:r w:rsidR="00151B5B">
        <w:rPr>
          <w:sz w:val="28"/>
          <w:szCs w:val="28"/>
        </w:rPr>
        <w:t xml:space="preserve">города Новосибирска </w:t>
      </w:r>
      <w:r w:rsidR="007B28E6">
        <w:rPr>
          <w:sz w:val="28"/>
          <w:szCs w:val="28"/>
        </w:rPr>
        <w:t xml:space="preserve">(далее – требования федеральных законов, законов Новосибирской области и муниципальных правовых актов </w:t>
      </w:r>
      <w:r w:rsidR="00151B5B">
        <w:rPr>
          <w:sz w:val="28"/>
          <w:szCs w:val="28"/>
        </w:rPr>
        <w:t xml:space="preserve">города Новосибирска </w:t>
      </w:r>
      <w:r w:rsidR="007B28E6">
        <w:rPr>
          <w:sz w:val="28"/>
          <w:szCs w:val="28"/>
        </w:rPr>
        <w:t>в области жилищных отношений)</w:t>
      </w:r>
      <w:r>
        <w:rPr>
          <w:sz w:val="28"/>
          <w:szCs w:val="28"/>
        </w:rPr>
        <w:t>, в том числе требований</w:t>
      </w:r>
      <w:r w:rsidR="00074F4E">
        <w:rPr>
          <w:sz w:val="28"/>
          <w:szCs w:val="28"/>
        </w:rPr>
        <w:t>:</w:t>
      </w:r>
    </w:p>
    <w:p w:rsidR="00074F4E" w:rsidRDefault="00B83AAD" w:rsidP="00542F71">
      <w:pPr>
        <w:overflowPunct/>
        <w:ind w:firstLine="709"/>
        <w:jc w:val="both"/>
        <w:textAlignment w:val="auto"/>
        <w:rPr>
          <w:sz w:val="28"/>
          <w:szCs w:val="28"/>
        </w:rPr>
      </w:pPr>
      <w:r>
        <w:rPr>
          <w:sz w:val="28"/>
          <w:szCs w:val="28"/>
        </w:rPr>
        <w:t>к использованию жилого помещения по назначению</w:t>
      </w:r>
      <w:r w:rsidR="00074F4E">
        <w:rPr>
          <w:sz w:val="28"/>
          <w:szCs w:val="28"/>
        </w:rPr>
        <w:t>;</w:t>
      </w:r>
    </w:p>
    <w:p w:rsidR="00074F4E" w:rsidRDefault="00B83AAD" w:rsidP="00542F71">
      <w:pPr>
        <w:overflowPunct/>
        <w:ind w:firstLine="709"/>
        <w:jc w:val="both"/>
        <w:textAlignment w:val="auto"/>
        <w:rPr>
          <w:sz w:val="28"/>
          <w:szCs w:val="28"/>
        </w:rPr>
      </w:pPr>
      <w:r>
        <w:rPr>
          <w:sz w:val="28"/>
          <w:szCs w:val="28"/>
        </w:rPr>
        <w:t>к сохранности жилого помещения</w:t>
      </w:r>
      <w:r w:rsidR="00074F4E">
        <w:rPr>
          <w:sz w:val="28"/>
          <w:szCs w:val="28"/>
        </w:rPr>
        <w:t>;</w:t>
      </w:r>
    </w:p>
    <w:p w:rsidR="00074F4E" w:rsidRDefault="00B83AAD" w:rsidP="00542F71">
      <w:pPr>
        <w:overflowPunct/>
        <w:ind w:firstLine="709"/>
        <w:jc w:val="both"/>
        <w:textAlignment w:val="auto"/>
        <w:rPr>
          <w:sz w:val="28"/>
          <w:szCs w:val="28"/>
        </w:rPr>
      </w:pPr>
      <w:r>
        <w:rPr>
          <w:sz w:val="28"/>
          <w:szCs w:val="28"/>
        </w:rPr>
        <w:t>к обеспечению надлежащего состояния жилого помещения</w:t>
      </w:r>
      <w:r w:rsidR="00074F4E">
        <w:rPr>
          <w:sz w:val="28"/>
          <w:szCs w:val="28"/>
        </w:rPr>
        <w:t>;</w:t>
      </w:r>
    </w:p>
    <w:p w:rsidR="00074F4E" w:rsidRDefault="00B83AAD" w:rsidP="00542F71">
      <w:pPr>
        <w:overflowPunct/>
        <w:ind w:firstLine="709"/>
        <w:jc w:val="both"/>
        <w:textAlignment w:val="auto"/>
        <w:rPr>
          <w:sz w:val="28"/>
          <w:szCs w:val="28"/>
        </w:rPr>
      </w:pPr>
      <w:r>
        <w:rPr>
          <w:sz w:val="28"/>
          <w:szCs w:val="28"/>
        </w:rPr>
        <w:t>к порядку переустройства и перепланировки жилых помещений</w:t>
      </w:r>
      <w:r w:rsidR="00074F4E">
        <w:rPr>
          <w:sz w:val="28"/>
          <w:szCs w:val="28"/>
        </w:rPr>
        <w:t>;</w:t>
      </w:r>
    </w:p>
    <w:p w:rsidR="00B83AAD" w:rsidRDefault="00B83AAD" w:rsidP="00542F71">
      <w:pPr>
        <w:overflowPunct/>
        <w:ind w:firstLine="709"/>
        <w:jc w:val="both"/>
        <w:textAlignment w:val="auto"/>
        <w:rPr>
          <w:sz w:val="28"/>
          <w:szCs w:val="28"/>
        </w:rPr>
      </w:pPr>
      <w:r>
        <w:rPr>
          <w:sz w:val="28"/>
          <w:szCs w:val="28"/>
        </w:rPr>
        <w:t>к своевременности и полноте внесения платы за жилое помещение и к</w:t>
      </w:r>
      <w:r w:rsidR="007B28E6">
        <w:rPr>
          <w:sz w:val="28"/>
          <w:szCs w:val="28"/>
        </w:rPr>
        <w:t>оммунальные услуги</w:t>
      </w:r>
      <w:r w:rsidR="00074F4E">
        <w:rPr>
          <w:sz w:val="28"/>
          <w:szCs w:val="28"/>
        </w:rPr>
        <w:t>.</w:t>
      </w:r>
      <w:r w:rsidR="007B28E6">
        <w:rPr>
          <w:sz w:val="28"/>
          <w:szCs w:val="28"/>
        </w:rPr>
        <w:t>».</w:t>
      </w:r>
    </w:p>
    <w:p w:rsidR="00151B5B" w:rsidRDefault="00151B5B" w:rsidP="00542F71">
      <w:pPr>
        <w:overflowPunct/>
        <w:ind w:firstLine="709"/>
        <w:jc w:val="both"/>
        <w:textAlignment w:val="auto"/>
        <w:rPr>
          <w:sz w:val="28"/>
          <w:szCs w:val="28"/>
        </w:rPr>
      </w:pPr>
      <w:r>
        <w:rPr>
          <w:sz w:val="28"/>
          <w:szCs w:val="28"/>
        </w:rPr>
        <w:t>1.</w:t>
      </w:r>
      <w:r w:rsidR="006F5E18">
        <w:rPr>
          <w:sz w:val="28"/>
          <w:szCs w:val="28"/>
        </w:rPr>
        <w:t>4</w:t>
      </w:r>
      <w:r>
        <w:rPr>
          <w:sz w:val="28"/>
          <w:szCs w:val="28"/>
        </w:rPr>
        <w:t>. Пункт 2.3 дополнить абзацем следующего содержания:</w:t>
      </w:r>
    </w:p>
    <w:p w:rsidR="00151B5B" w:rsidRDefault="00151B5B" w:rsidP="00542F71">
      <w:pPr>
        <w:overflowPunct/>
        <w:ind w:firstLine="709"/>
        <w:jc w:val="both"/>
        <w:textAlignment w:val="auto"/>
        <w:rPr>
          <w:sz w:val="28"/>
          <w:szCs w:val="28"/>
        </w:rPr>
      </w:pPr>
      <w:r>
        <w:rPr>
          <w:sz w:val="28"/>
          <w:szCs w:val="28"/>
        </w:rPr>
        <w:t>«взаимодействие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 порядке, установленном Законом № 280-ОЗ.».</w:t>
      </w:r>
    </w:p>
    <w:p w:rsidR="00151B5B" w:rsidRDefault="00151B5B" w:rsidP="00542F71">
      <w:pPr>
        <w:overflowPunct/>
        <w:ind w:firstLine="709"/>
        <w:jc w:val="both"/>
        <w:textAlignment w:val="auto"/>
        <w:rPr>
          <w:sz w:val="28"/>
          <w:szCs w:val="28"/>
        </w:rPr>
      </w:pPr>
      <w:r>
        <w:rPr>
          <w:sz w:val="28"/>
          <w:szCs w:val="28"/>
        </w:rPr>
        <w:t>1.</w:t>
      </w:r>
      <w:r w:rsidR="006F5E18">
        <w:rPr>
          <w:sz w:val="28"/>
          <w:szCs w:val="28"/>
        </w:rPr>
        <w:t>5</w:t>
      </w:r>
      <w:r>
        <w:rPr>
          <w:sz w:val="28"/>
          <w:szCs w:val="28"/>
        </w:rPr>
        <w:t>. В пункте 3.2:</w:t>
      </w:r>
    </w:p>
    <w:p w:rsidR="00151B5B" w:rsidRDefault="00151B5B" w:rsidP="00074F4E">
      <w:pPr>
        <w:tabs>
          <w:tab w:val="left" w:pos="360"/>
        </w:tabs>
        <w:spacing w:line="240" w:lineRule="atLeast"/>
        <w:ind w:firstLine="708"/>
        <w:jc w:val="both"/>
        <w:rPr>
          <w:sz w:val="28"/>
          <w:szCs w:val="28"/>
        </w:rPr>
      </w:pPr>
      <w:r>
        <w:rPr>
          <w:sz w:val="28"/>
          <w:szCs w:val="28"/>
        </w:rPr>
        <w:t>1.</w:t>
      </w:r>
      <w:r w:rsidR="006F5E18">
        <w:rPr>
          <w:sz w:val="28"/>
          <w:szCs w:val="28"/>
        </w:rPr>
        <w:t>5</w:t>
      </w:r>
      <w:r>
        <w:rPr>
          <w:sz w:val="28"/>
          <w:szCs w:val="28"/>
        </w:rPr>
        <w:t>.1. А</w:t>
      </w:r>
      <w:r w:rsidR="00074F4E">
        <w:rPr>
          <w:sz w:val="28"/>
          <w:szCs w:val="28"/>
        </w:rPr>
        <w:t xml:space="preserve">бзац второй </w:t>
      </w:r>
      <w:r>
        <w:rPr>
          <w:sz w:val="28"/>
          <w:szCs w:val="28"/>
        </w:rPr>
        <w:t>после слова «проверки»</w:t>
      </w:r>
      <w:r w:rsidRPr="00074F4E">
        <w:rPr>
          <w:sz w:val="28"/>
          <w:szCs w:val="28"/>
        </w:rPr>
        <w:t xml:space="preserve"> </w:t>
      </w:r>
      <w:r>
        <w:rPr>
          <w:sz w:val="28"/>
          <w:szCs w:val="28"/>
        </w:rPr>
        <w:t xml:space="preserve">дополнить словами </w:t>
      </w:r>
      <w:r w:rsidRPr="004415C9">
        <w:rPr>
          <w:sz w:val="28"/>
          <w:szCs w:val="28"/>
        </w:rPr>
        <w:t>«юридических лиц</w:t>
      </w:r>
      <w:r>
        <w:rPr>
          <w:sz w:val="28"/>
          <w:szCs w:val="28"/>
        </w:rPr>
        <w:t>,</w:t>
      </w:r>
      <w:r w:rsidRPr="004415C9">
        <w:rPr>
          <w:sz w:val="28"/>
          <w:szCs w:val="28"/>
        </w:rPr>
        <w:t xml:space="preserve"> индивидуальных предпринимателей</w:t>
      </w:r>
      <w:r>
        <w:rPr>
          <w:sz w:val="28"/>
          <w:szCs w:val="28"/>
        </w:rPr>
        <w:t>».</w:t>
      </w:r>
    </w:p>
    <w:p w:rsidR="00151B5B" w:rsidRDefault="00151B5B" w:rsidP="00074F4E">
      <w:pPr>
        <w:tabs>
          <w:tab w:val="left" w:pos="360"/>
        </w:tabs>
        <w:spacing w:line="240" w:lineRule="atLeast"/>
        <w:ind w:firstLine="708"/>
        <w:jc w:val="both"/>
        <w:rPr>
          <w:sz w:val="28"/>
          <w:szCs w:val="28"/>
        </w:rPr>
      </w:pPr>
      <w:r>
        <w:rPr>
          <w:sz w:val="28"/>
          <w:szCs w:val="28"/>
        </w:rPr>
        <w:t>1.</w:t>
      </w:r>
      <w:r w:rsidR="006F5E18">
        <w:rPr>
          <w:sz w:val="28"/>
          <w:szCs w:val="28"/>
        </w:rPr>
        <w:t>5</w:t>
      </w:r>
      <w:r>
        <w:rPr>
          <w:sz w:val="28"/>
          <w:szCs w:val="28"/>
        </w:rPr>
        <w:t>.2. </w:t>
      </w:r>
      <w:r w:rsidR="003F1202">
        <w:rPr>
          <w:sz w:val="28"/>
          <w:szCs w:val="28"/>
        </w:rPr>
        <w:t>В а</w:t>
      </w:r>
      <w:r>
        <w:rPr>
          <w:sz w:val="28"/>
          <w:szCs w:val="28"/>
        </w:rPr>
        <w:t>бзац</w:t>
      </w:r>
      <w:r w:rsidR="003F1202">
        <w:rPr>
          <w:sz w:val="28"/>
          <w:szCs w:val="28"/>
        </w:rPr>
        <w:t>е</w:t>
      </w:r>
      <w:r>
        <w:rPr>
          <w:sz w:val="28"/>
          <w:szCs w:val="28"/>
        </w:rPr>
        <w:t xml:space="preserve"> пят</w:t>
      </w:r>
      <w:r w:rsidR="003F1202">
        <w:rPr>
          <w:sz w:val="28"/>
          <w:szCs w:val="28"/>
        </w:rPr>
        <w:t>ом</w:t>
      </w:r>
      <w:r>
        <w:rPr>
          <w:sz w:val="28"/>
          <w:szCs w:val="28"/>
        </w:rPr>
        <w:t xml:space="preserve"> </w:t>
      </w:r>
      <w:r w:rsidR="003F1202">
        <w:rPr>
          <w:sz w:val="28"/>
          <w:szCs w:val="28"/>
        </w:rPr>
        <w:t>после слова «размещения» дополнить словами «в течение пяти рабочих дней со дня его утверждения», слово «(или)» исключить.</w:t>
      </w:r>
    </w:p>
    <w:p w:rsidR="00074F4E" w:rsidRDefault="0073064C" w:rsidP="00074F4E">
      <w:pPr>
        <w:tabs>
          <w:tab w:val="left" w:pos="360"/>
        </w:tabs>
        <w:spacing w:line="240" w:lineRule="atLeast"/>
        <w:ind w:firstLine="708"/>
        <w:jc w:val="both"/>
        <w:rPr>
          <w:sz w:val="28"/>
          <w:szCs w:val="28"/>
        </w:rPr>
      </w:pPr>
      <w:r>
        <w:rPr>
          <w:sz w:val="28"/>
          <w:szCs w:val="28"/>
        </w:rPr>
        <w:t>1.</w:t>
      </w:r>
      <w:r w:rsidR="006F5E18">
        <w:rPr>
          <w:sz w:val="28"/>
          <w:szCs w:val="28"/>
        </w:rPr>
        <w:t>6</w:t>
      </w:r>
      <w:r>
        <w:rPr>
          <w:sz w:val="28"/>
          <w:szCs w:val="28"/>
        </w:rPr>
        <w:t>. П</w:t>
      </w:r>
      <w:r w:rsidR="00074F4E">
        <w:rPr>
          <w:sz w:val="28"/>
          <w:szCs w:val="28"/>
        </w:rPr>
        <w:t>ункт 3.5 после слова «проверки»</w:t>
      </w:r>
      <w:r w:rsidR="00074F4E" w:rsidRPr="00074F4E">
        <w:rPr>
          <w:sz w:val="28"/>
          <w:szCs w:val="28"/>
        </w:rPr>
        <w:t xml:space="preserve"> </w:t>
      </w:r>
      <w:r w:rsidR="00074F4E">
        <w:rPr>
          <w:sz w:val="28"/>
          <w:szCs w:val="28"/>
        </w:rPr>
        <w:t xml:space="preserve">дополнить словами </w:t>
      </w:r>
      <w:r w:rsidR="00074F4E" w:rsidRPr="004415C9">
        <w:rPr>
          <w:sz w:val="28"/>
          <w:szCs w:val="28"/>
        </w:rPr>
        <w:t>«юридических лиц</w:t>
      </w:r>
      <w:r w:rsidR="00074F4E">
        <w:rPr>
          <w:sz w:val="28"/>
          <w:szCs w:val="28"/>
        </w:rPr>
        <w:t>,</w:t>
      </w:r>
      <w:r w:rsidR="00074F4E" w:rsidRPr="004415C9">
        <w:rPr>
          <w:sz w:val="28"/>
          <w:szCs w:val="28"/>
        </w:rPr>
        <w:t xml:space="preserve"> индивидуальных предпринимателей».</w:t>
      </w:r>
    </w:p>
    <w:p w:rsidR="00074F4E" w:rsidRDefault="0042391C" w:rsidP="00F16F37">
      <w:pPr>
        <w:overflowPunct/>
        <w:ind w:firstLine="709"/>
        <w:jc w:val="both"/>
        <w:textAlignment w:val="auto"/>
        <w:rPr>
          <w:sz w:val="28"/>
          <w:szCs w:val="28"/>
        </w:rPr>
      </w:pPr>
      <w:r>
        <w:rPr>
          <w:sz w:val="28"/>
          <w:szCs w:val="28"/>
        </w:rPr>
        <w:t>1.</w:t>
      </w:r>
      <w:r w:rsidR="006F5E18">
        <w:rPr>
          <w:sz w:val="28"/>
          <w:szCs w:val="28"/>
        </w:rPr>
        <w:t>7</w:t>
      </w:r>
      <w:r w:rsidR="00074F4E">
        <w:rPr>
          <w:sz w:val="28"/>
          <w:szCs w:val="28"/>
        </w:rPr>
        <w:t>. В пункте 3.15:</w:t>
      </w:r>
    </w:p>
    <w:p w:rsidR="00074F4E" w:rsidRDefault="0042391C" w:rsidP="00F16F37">
      <w:pPr>
        <w:overflowPunct/>
        <w:ind w:firstLine="709"/>
        <w:jc w:val="both"/>
        <w:textAlignment w:val="auto"/>
        <w:rPr>
          <w:sz w:val="28"/>
          <w:szCs w:val="28"/>
        </w:rPr>
      </w:pPr>
      <w:r>
        <w:rPr>
          <w:sz w:val="28"/>
          <w:szCs w:val="28"/>
        </w:rPr>
        <w:t>1.</w:t>
      </w:r>
      <w:r w:rsidR="006F5E18">
        <w:rPr>
          <w:sz w:val="28"/>
          <w:szCs w:val="28"/>
        </w:rPr>
        <w:t>7</w:t>
      </w:r>
      <w:r w:rsidR="00074F4E">
        <w:rPr>
          <w:sz w:val="28"/>
          <w:szCs w:val="28"/>
        </w:rPr>
        <w:t>.1. Абзац третий изложить в следующей редакции:</w:t>
      </w:r>
    </w:p>
    <w:p w:rsidR="00074F4E" w:rsidRDefault="00074F4E" w:rsidP="00F16F37">
      <w:pPr>
        <w:overflowPunct/>
        <w:ind w:firstLine="709"/>
        <w:jc w:val="both"/>
        <w:textAlignment w:val="auto"/>
        <w:rPr>
          <w:sz w:val="28"/>
          <w:szCs w:val="28"/>
        </w:rPr>
      </w:pPr>
      <w:r>
        <w:rPr>
          <w:sz w:val="28"/>
          <w:szCs w:val="28"/>
        </w:rPr>
        <w:t>«Перечень должностных лиц структурных подразделений мэрии, являющихся муниципальными жилищными инспекторами (далее – должностн</w:t>
      </w:r>
      <w:r w:rsidR="00473053">
        <w:rPr>
          <w:sz w:val="28"/>
          <w:szCs w:val="28"/>
        </w:rPr>
        <w:t>ые</w:t>
      </w:r>
      <w:r>
        <w:rPr>
          <w:sz w:val="28"/>
          <w:szCs w:val="28"/>
        </w:rPr>
        <w:t xml:space="preserve"> лиц</w:t>
      </w:r>
      <w:r w:rsidR="00473053">
        <w:rPr>
          <w:sz w:val="28"/>
          <w:szCs w:val="28"/>
        </w:rPr>
        <w:t>а</w:t>
      </w:r>
      <w:r>
        <w:rPr>
          <w:sz w:val="28"/>
          <w:szCs w:val="28"/>
        </w:rPr>
        <w:t xml:space="preserve"> структурных подразделений мэрии), утверждается правовым актом мэрии.»</w:t>
      </w:r>
      <w:r w:rsidR="00473053">
        <w:rPr>
          <w:sz w:val="28"/>
          <w:szCs w:val="28"/>
        </w:rPr>
        <w:t>.</w:t>
      </w:r>
      <w:r w:rsidR="004C6075">
        <w:rPr>
          <w:sz w:val="28"/>
          <w:szCs w:val="28"/>
        </w:rPr>
        <w:t> </w:t>
      </w:r>
    </w:p>
    <w:p w:rsidR="00726C9E" w:rsidRDefault="0042391C" w:rsidP="00F16F37">
      <w:pPr>
        <w:overflowPunct/>
        <w:ind w:firstLine="709"/>
        <w:jc w:val="both"/>
        <w:textAlignment w:val="auto"/>
        <w:rPr>
          <w:sz w:val="28"/>
          <w:szCs w:val="28"/>
        </w:rPr>
      </w:pPr>
      <w:r>
        <w:rPr>
          <w:sz w:val="28"/>
          <w:szCs w:val="28"/>
        </w:rPr>
        <w:t>1.</w:t>
      </w:r>
      <w:r w:rsidR="008A4311">
        <w:rPr>
          <w:sz w:val="28"/>
          <w:szCs w:val="28"/>
        </w:rPr>
        <w:t>7</w:t>
      </w:r>
      <w:r w:rsidR="00726C9E">
        <w:rPr>
          <w:sz w:val="28"/>
          <w:szCs w:val="28"/>
        </w:rPr>
        <w:t>.2. Дополнить абзацем следующего содержания:</w:t>
      </w:r>
    </w:p>
    <w:p w:rsidR="00726C9E" w:rsidRDefault="00726C9E" w:rsidP="00F16F37">
      <w:pPr>
        <w:overflowPunct/>
        <w:ind w:firstLine="709"/>
        <w:jc w:val="both"/>
        <w:textAlignment w:val="auto"/>
        <w:rPr>
          <w:sz w:val="28"/>
          <w:szCs w:val="28"/>
        </w:rPr>
      </w:pPr>
      <w:r>
        <w:rPr>
          <w:sz w:val="28"/>
          <w:szCs w:val="28"/>
        </w:rPr>
        <w:t>«Структурные подразделения мэрии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w:t>
      </w:r>
      <w:r w:rsidR="008A4311">
        <w:rPr>
          <w:sz w:val="28"/>
          <w:szCs w:val="28"/>
        </w:rPr>
        <w:t>ого</w:t>
      </w:r>
      <w:r>
        <w:rPr>
          <w:sz w:val="28"/>
          <w:szCs w:val="28"/>
        </w:rPr>
        <w:t xml:space="preserve"> провод</w:t>
      </w:r>
      <w:r w:rsidR="008A4311">
        <w:rPr>
          <w:sz w:val="28"/>
          <w:szCs w:val="28"/>
        </w:rPr>
        <w:t>и</w:t>
      </w:r>
      <w:r>
        <w:rPr>
          <w:sz w:val="28"/>
          <w:szCs w:val="28"/>
        </w:rPr>
        <w:t>тся проверк</w:t>
      </w:r>
      <w:r w:rsidR="008A4311">
        <w:rPr>
          <w:sz w:val="28"/>
          <w:szCs w:val="28"/>
        </w:rPr>
        <w:t>а</w:t>
      </w:r>
      <w:r>
        <w:rPr>
          <w:sz w:val="28"/>
          <w:szCs w:val="28"/>
        </w:rPr>
        <w:t>, и не являющиеся аффилированными лицами проверяем</w:t>
      </w:r>
      <w:r w:rsidR="008A4311">
        <w:rPr>
          <w:sz w:val="28"/>
          <w:szCs w:val="28"/>
        </w:rPr>
        <w:t>ого</w:t>
      </w:r>
      <w:r>
        <w:rPr>
          <w:sz w:val="28"/>
          <w:szCs w:val="28"/>
        </w:rPr>
        <w:t xml:space="preserve"> лиц</w:t>
      </w:r>
      <w:r w:rsidR="008A4311">
        <w:rPr>
          <w:sz w:val="28"/>
          <w:szCs w:val="28"/>
        </w:rPr>
        <w:t>а</w:t>
      </w:r>
      <w:r>
        <w:rPr>
          <w:sz w:val="28"/>
          <w:szCs w:val="28"/>
        </w:rPr>
        <w:t>.».</w:t>
      </w:r>
    </w:p>
    <w:p w:rsidR="0073064C" w:rsidRDefault="0073064C" w:rsidP="00F16F37">
      <w:pPr>
        <w:overflowPunct/>
        <w:ind w:firstLine="709"/>
        <w:jc w:val="both"/>
        <w:textAlignment w:val="auto"/>
        <w:rPr>
          <w:sz w:val="28"/>
          <w:szCs w:val="28"/>
        </w:rPr>
      </w:pPr>
      <w:r>
        <w:rPr>
          <w:sz w:val="28"/>
          <w:szCs w:val="28"/>
        </w:rPr>
        <w:t>1.</w:t>
      </w:r>
      <w:r w:rsidR="008A4311">
        <w:rPr>
          <w:sz w:val="28"/>
          <w:szCs w:val="28"/>
        </w:rPr>
        <w:t>8</w:t>
      </w:r>
      <w:r>
        <w:rPr>
          <w:sz w:val="28"/>
          <w:szCs w:val="28"/>
        </w:rPr>
        <w:t>. Дополнить пунктом 3.22 следующего содержания:</w:t>
      </w:r>
    </w:p>
    <w:p w:rsidR="0073064C" w:rsidRDefault="0073064C" w:rsidP="00F16F37">
      <w:pPr>
        <w:overflowPunct/>
        <w:ind w:firstLine="709"/>
        <w:jc w:val="both"/>
        <w:textAlignment w:val="auto"/>
        <w:rPr>
          <w:sz w:val="28"/>
          <w:szCs w:val="28"/>
        </w:rPr>
      </w:pPr>
      <w:r>
        <w:rPr>
          <w:sz w:val="28"/>
          <w:szCs w:val="28"/>
        </w:rPr>
        <w:t>«3.22. Сведения о результатах проведения плановых и внеплановых проверок</w:t>
      </w:r>
      <w:r w:rsidR="001C098A">
        <w:rPr>
          <w:sz w:val="28"/>
          <w:szCs w:val="28"/>
        </w:rPr>
        <w:t xml:space="preserve"> </w:t>
      </w:r>
      <w:r w:rsidR="00B85F21">
        <w:rPr>
          <w:sz w:val="28"/>
          <w:szCs w:val="28"/>
        </w:rPr>
        <w:t xml:space="preserve">в течение пяти рабочих дней со дня окончании проведения проверок </w:t>
      </w:r>
      <w:r w:rsidR="001C098A">
        <w:rPr>
          <w:sz w:val="28"/>
          <w:szCs w:val="28"/>
        </w:rPr>
        <w:t>размещаются структурными подразделениями мэрии на официальном сайте города Новосибирска в информационно-теле</w:t>
      </w:r>
      <w:r w:rsidR="008A4311">
        <w:rPr>
          <w:sz w:val="28"/>
          <w:szCs w:val="28"/>
        </w:rPr>
        <w:t>коммуникационной сети «Интернет</w:t>
      </w:r>
      <w:r w:rsidR="001C098A">
        <w:rPr>
          <w:sz w:val="28"/>
          <w:szCs w:val="28"/>
        </w:rPr>
        <w:t>».</w:t>
      </w:r>
      <w:r>
        <w:rPr>
          <w:sz w:val="28"/>
          <w:szCs w:val="28"/>
        </w:rPr>
        <w:t>»</w:t>
      </w:r>
      <w:r w:rsidR="001C098A">
        <w:rPr>
          <w:sz w:val="28"/>
          <w:szCs w:val="28"/>
        </w:rPr>
        <w:t>.</w:t>
      </w:r>
    </w:p>
    <w:p w:rsidR="00F16F37" w:rsidRDefault="0042391C" w:rsidP="00F16F37">
      <w:pPr>
        <w:overflowPunct/>
        <w:ind w:firstLine="709"/>
        <w:jc w:val="both"/>
        <w:textAlignment w:val="auto"/>
        <w:rPr>
          <w:sz w:val="28"/>
          <w:szCs w:val="28"/>
        </w:rPr>
      </w:pPr>
      <w:r>
        <w:rPr>
          <w:sz w:val="28"/>
          <w:szCs w:val="28"/>
        </w:rPr>
        <w:t>1.</w:t>
      </w:r>
      <w:r w:rsidR="008A4311">
        <w:rPr>
          <w:sz w:val="28"/>
          <w:szCs w:val="28"/>
        </w:rPr>
        <w:t>9</w:t>
      </w:r>
      <w:r w:rsidR="00473053">
        <w:rPr>
          <w:sz w:val="28"/>
          <w:szCs w:val="28"/>
        </w:rPr>
        <w:t xml:space="preserve">. Раздел </w:t>
      </w:r>
      <w:r w:rsidR="00F16F37">
        <w:rPr>
          <w:sz w:val="28"/>
          <w:szCs w:val="28"/>
        </w:rPr>
        <w:t>4</w:t>
      </w:r>
      <w:r w:rsidR="00473053">
        <w:rPr>
          <w:sz w:val="28"/>
          <w:szCs w:val="28"/>
        </w:rPr>
        <w:t xml:space="preserve"> изложить в следующей редакции</w:t>
      </w:r>
      <w:r w:rsidR="00F16F37">
        <w:rPr>
          <w:sz w:val="28"/>
          <w:szCs w:val="28"/>
        </w:rPr>
        <w:t>:</w:t>
      </w:r>
    </w:p>
    <w:p w:rsidR="00473053" w:rsidRPr="00473053" w:rsidRDefault="00473053" w:rsidP="00473053">
      <w:pPr>
        <w:overflowPunct/>
        <w:ind w:firstLine="709"/>
        <w:jc w:val="center"/>
        <w:textAlignment w:val="auto"/>
        <w:rPr>
          <w:b/>
          <w:sz w:val="28"/>
          <w:szCs w:val="28"/>
        </w:rPr>
      </w:pPr>
      <w:r>
        <w:rPr>
          <w:sz w:val="28"/>
          <w:szCs w:val="28"/>
        </w:rPr>
        <w:lastRenderedPageBreak/>
        <w:t>«</w:t>
      </w:r>
      <w:r w:rsidRPr="00473053">
        <w:rPr>
          <w:b/>
          <w:sz w:val="28"/>
          <w:szCs w:val="28"/>
        </w:rPr>
        <w:t>4.</w:t>
      </w:r>
      <w:r w:rsidR="00FF3C21">
        <w:rPr>
          <w:b/>
          <w:sz w:val="28"/>
          <w:szCs w:val="28"/>
        </w:rPr>
        <w:t> </w:t>
      </w:r>
      <w:r w:rsidRPr="00473053">
        <w:rPr>
          <w:b/>
          <w:sz w:val="28"/>
          <w:szCs w:val="28"/>
        </w:rPr>
        <w:t>Особенности осуществления муниципального жилищного контроля в отношении граждан</w:t>
      </w:r>
    </w:p>
    <w:p w:rsidR="00473053" w:rsidRDefault="00473053" w:rsidP="00F16F37">
      <w:pPr>
        <w:overflowPunct/>
        <w:ind w:firstLine="709"/>
        <w:jc w:val="both"/>
        <w:textAlignment w:val="auto"/>
        <w:rPr>
          <w:sz w:val="28"/>
          <w:szCs w:val="28"/>
        </w:rPr>
      </w:pPr>
    </w:p>
    <w:p w:rsidR="00473053" w:rsidRDefault="00473053" w:rsidP="00F16F37">
      <w:pPr>
        <w:overflowPunct/>
        <w:ind w:firstLine="709"/>
        <w:jc w:val="both"/>
        <w:textAlignment w:val="auto"/>
        <w:rPr>
          <w:sz w:val="28"/>
          <w:szCs w:val="28"/>
        </w:rPr>
      </w:pPr>
      <w:r>
        <w:rPr>
          <w:sz w:val="28"/>
          <w:szCs w:val="28"/>
        </w:rPr>
        <w:t xml:space="preserve">4.1. Муниципальный жилищный контроль в отношении граждан осуществляется в форме плановых и внеплановых проверок в порядке, установленном разделом 3 Порядка, за исключением положений </w:t>
      </w:r>
      <w:r w:rsidR="0099023D">
        <w:rPr>
          <w:sz w:val="28"/>
          <w:szCs w:val="28"/>
        </w:rPr>
        <w:t>абзацев второго – четвертого, шестого, седьмого пункта</w:t>
      </w:r>
      <w:r>
        <w:rPr>
          <w:sz w:val="28"/>
          <w:szCs w:val="28"/>
        </w:rPr>
        <w:t xml:space="preserve"> 3.2, </w:t>
      </w:r>
      <w:r w:rsidR="0099023D">
        <w:rPr>
          <w:sz w:val="28"/>
          <w:szCs w:val="28"/>
        </w:rPr>
        <w:t xml:space="preserve">пунктов </w:t>
      </w:r>
      <w:r>
        <w:rPr>
          <w:sz w:val="28"/>
          <w:szCs w:val="28"/>
        </w:rPr>
        <w:t>3.5, 3.6, 3.8 – 3.10, 3.13, абзаца второго пункта 3.14, пунктов 3.19, 3.21 Порядка.</w:t>
      </w:r>
    </w:p>
    <w:p w:rsidR="00336479" w:rsidRDefault="00473053" w:rsidP="00336479">
      <w:pPr>
        <w:overflowPunct/>
        <w:ind w:firstLine="709"/>
        <w:jc w:val="both"/>
        <w:textAlignment w:val="auto"/>
        <w:rPr>
          <w:sz w:val="28"/>
          <w:szCs w:val="28"/>
        </w:rPr>
      </w:pPr>
      <w:r>
        <w:rPr>
          <w:sz w:val="28"/>
          <w:szCs w:val="28"/>
        </w:rPr>
        <w:t>4.2. </w:t>
      </w:r>
      <w:r w:rsidR="00336479">
        <w:rPr>
          <w:sz w:val="28"/>
          <w:szCs w:val="28"/>
        </w:rPr>
        <w:t xml:space="preserve">Основанием для включения плановой проверки </w:t>
      </w:r>
      <w:r w:rsidR="0099023D">
        <w:rPr>
          <w:sz w:val="28"/>
          <w:szCs w:val="28"/>
        </w:rPr>
        <w:t xml:space="preserve">соблюдения гражданами требований федеральных законов, законов Новосибирской области и муниципальных правовых актов города Новосибирска в области жилищных отношений </w:t>
      </w:r>
      <w:r w:rsidR="00336479">
        <w:rPr>
          <w:sz w:val="28"/>
          <w:szCs w:val="28"/>
        </w:rPr>
        <w:t>в ежегодный план проведения проверок является истечение одного года со дня:</w:t>
      </w:r>
    </w:p>
    <w:p w:rsidR="00336479" w:rsidRDefault="00336479" w:rsidP="00336479">
      <w:pPr>
        <w:overflowPunct/>
        <w:ind w:firstLine="709"/>
        <w:jc w:val="both"/>
        <w:textAlignment w:val="auto"/>
        <w:rPr>
          <w:sz w:val="28"/>
          <w:szCs w:val="28"/>
        </w:rPr>
      </w:pPr>
      <w:r>
        <w:rPr>
          <w:sz w:val="28"/>
          <w:szCs w:val="28"/>
        </w:rPr>
        <w:t>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336479" w:rsidRDefault="00336479" w:rsidP="00336479">
      <w:pPr>
        <w:overflowPunct/>
        <w:ind w:firstLine="709"/>
        <w:jc w:val="both"/>
        <w:textAlignment w:val="auto"/>
        <w:rPr>
          <w:sz w:val="28"/>
          <w:szCs w:val="28"/>
        </w:rPr>
      </w:pPr>
      <w:r>
        <w:rPr>
          <w:sz w:val="28"/>
          <w:szCs w:val="28"/>
        </w:rPr>
        <w:t>окончания проведения последней плановой проверки соблюдения требовани</w:t>
      </w:r>
      <w:r w:rsidR="00EF3A9B">
        <w:rPr>
          <w:sz w:val="28"/>
          <w:szCs w:val="28"/>
        </w:rPr>
        <w:t>й</w:t>
      </w:r>
      <w:r>
        <w:rPr>
          <w:sz w:val="28"/>
          <w:szCs w:val="28"/>
        </w:rPr>
        <w:t xml:space="preserve"> федеральных законов, законов Новосибирской области и муниципальных правовых актов </w:t>
      </w:r>
      <w:r w:rsidR="008A4311">
        <w:rPr>
          <w:sz w:val="28"/>
          <w:szCs w:val="28"/>
        </w:rPr>
        <w:t xml:space="preserve">города Новосибирска </w:t>
      </w:r>
      <w:r>
        <w:rPr>
          <w:sz w:val="28"/>
          <w:szCs w:val="28"/>
        </w:rPr>
        <w:t>в области жилищных отношений.</w:t>
      </w:r>
    </w:p>
    <w:p w:rsidR="00336479" w:rsidRDefault="00336479" w:rsidP="00336479">
      <w:pPr>
        <w:overflowPunct/>
        <w:ind w:firstLine="709"/>
        <w:jc w:val="both"/>
        <w:textAlignment w:val="auto"/>
        <w:rPr>
          <w:sz w:val="28"/>
          <w:szCs w:val="28"/>
        </w:rPr>
      </w:pPr>
      <w:r>
        <w:rPr>
          <w:sz w:val="28"/>
          <w:szCs w:val="28"/>
        </w:rPr>
        <w:t>4.</w:t>
      </w:r>
      <w:r w:rsidR="00473053">
        <w:rPr>
          <w:sz w:val="28"/>
          <w:szCs w:val="28"/>
        </w:rPr>
        <w:t>3</w:t>
      </w:r>
      <w:r>
        <w:rPr>
          <w:sz w:val="28"/>
          <w:szCs w:val="28"/>
        </w:rPr>
        <w:t xml:space="preserve">. Основанием для проведения внеплановой проверки </w:t>
      </w:r>
      <w:r w:rsidR="0099023D">
        <w:rPr>
          <w:sz w:val="28"/>
          <w:szCs w:val="28"/>
        </w:rPr>
        <w:t xml:space="preserve">соблюдения гражданами федеральных законов, законов Новосибирской области и муниципальных правовых актов города Новосибирска в области жилищных отношений </w:t>
      </w:r>
      <w:r w:rsidR="00473053">
        <w:rPr>
          <w:sz w:val="28"/>
          <w:szCs w:val="28"/>
        </w:rPr>
        <w:t>гражданина</w:t>
      </w:r>
      <w:r>
        <w:rPr>
          <w:sz w:val="28"/>
          <w:szCs w:val="28"/>
        </w:rPr>
        <w:t xml:space="preserve"> является:</w:t>
      </w:r>
    </w:p>
    <w:p w:rsidR="00336479" w:rsidRDefault="00726C9E" w:rsidP="00336479">
      <w:pPr>
        <w:overflowPunct/>
        <w:ind w:firstLine="709"/>
        <w:jc w:val="both"/>
        <w:textAlignment w:val="auto"/>
        <w:rPr>
          <w:sz w:val="28"/>
          <w:szCs w:val="28"/>
        </w:rPr>
      </w:pPr>
      <w:r>
        <w:rPr>
          <w:sz w:val="28"/>
          <w:szCs w:val="28"/>
        </w:rPr>
        <w:t>4.3.1. П</w:t>
      </w:r>
      <w:r w:rsidR="00336479">
        <w:rPr>
          <w:sz w:val="28"/>
          <w:szCs w:val="28"/>
        </w:rPr>
        <w:t xml:space="preserve">оступление в </w:t>
      </w:r>
      <w:r w:rsidR="0031297E">
        <w:rPr>
          <w:sz w:val="28"/>
          <w:szCs w:val="28"/>
        </w:rPr>
        <w:t>мэрию</w:t>
      </w:r>
      <w:r w:rsidR="00336479">
        <w:rPr>
          <w:sz w:val="28"/>
          <w:szCs w:val="28"/>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w:t>
      </w:r>
      <w:r w:rsidR="00EF3A9B">
        <w:rPr>
          <w:sz w:val="28"/>
          <w:szCs w:val="28"/>
        </w:rPr>
        <w:t>й</w:t>
      </w:r>
      <w:r w:rsidR="00336479">
        <w:rPr>
          <w:sz w:val="28"/>
          <w:szCs w:val="28"/>
        </w:rPr>
        <w:t xml:space="preserve"> федеральных законов, законов Новосибирской области и муниципальных правовых актов </w:t>
      </w:r>
      <w:r w:rsidR="008A4311">
        <w:rPr>
          <w:sz w:val="28"/>
          <w:szCs w:val="28"/>
        </w:rPr>
        <w:t xml:space="preserve">города Новосибирска </w:t>
      </w:r>
      <w:r w:rsidR="00336479">
        <w:rPr>
          <w:sz w:val="28"/>
          <w:szCs w:val="28"/>
        </w:rPr>
        <w:t>в области жилищных отношений</w:t>
      </w:r>
      <w:r w:rsidR="0099023D">
        <w:rPr>
          <w:sz w:val="28"/>
          <w:szCs w:val="28"/>
        </w:rPr>
        <w:t>.</w:t>
      </w:r>
    </w:p>
    <w:p w:rsidR="00473053" w:rsidRDefault="00726C9E" w:rsidP="00336479">
      <w:pPr>
        <w:overflowPunct/>
        <w:ind w:firstLine="709"/>
        <w:jc w:val="both"/>
        <w:textAlignment w:val="auto"/>
        <w:rPr>
          <w:sz w:val="28"/>
          <w:szCs w:val="28"/>
        </w:rPr>
      </w:pPr>
      <w:r>
        <w:rPr>
          <w:sz w:val="28"/>
          <w:szCs w:val="28"/>
        </w:rPr>
        <w:t>4.3.2. И</w:t>
      </w:r>
      <w:r w:rsidR="00336479">
        <w:rPr>
          <w:sz w:val="28"/>
          <w:szCs w:val="28"/>
        </w:rPr>
        <w:t xml:space="preserve">стечение срока исполнения </w:t>
      </w:r>
      <w:r w:rsidR="00473053">
        <w:rPr>
          <w:sz w:val="28"/>
          <w:szCs w:val="28"/>
        </w:rPr>
        <w:t xml:space="preserve">гражданином </w:t>
      </w:r>
      <w:r w:rsidR="00336479">
        <w:rPr>
          <w:sz w:val="28"/>
          <w:szCs w:val="28"/>
        </w:rPr>
        <w:t>ранее выданного предписания о прекращении нарушений требовани</w:t>
      </w:r>
      <w:r w:rsidR="00EF3A9B">
        <w:rPr>
          <w:sz w:val="28"/>
          <w:szCs w:val="28"/>
        </w:rPr>
        <w:t>й</w:t>
      </w:r>
      <w:r w:rsidR="00336479">
        <w:rPr>
          <w:sz w:val="28"/>
          <w:szCs w:val="28"/>
        </w:rPr>
        <w:t xml:space="preserve"> федеральных законов, законов Новосибирской области и муниципальных правовых актов </w:t>
      </w:r>
      <w:r w:rsidR="008A4311">
        <w:rPr>
          <w:sz w:val="28"/>
          <w:szCs w:val="28"/>
        </w:rPr>
        <w:t xml:space="preserve">города Новосибирска </w:t>
      </w:r>
      <w:r w:rsidR="00336479">
        <w:rPr>
          <w:sz w:val="28"/>
          <w:szCs w:val="28"/>
        </w:rPr>
        <w:t xml:space="preserve">в области жилищных отношений, об устранении выявленных нарушений, о проведении мероприятий по обеспечению соблюдения требований федеральных законов, законов Новосибирской области и муниципальных правовых актов </w:t>
      </w:r>
      <w:r w:rsidR="008A4311">
        <w:rPr>
          <w:sz w:val="28"/>
          <w:szCs w:val="28"/>
        </w:rPr>
        <w:t xml:space="preserve">города Новосибирска </w:t>
      </w:r>
      <w:r w:rsidR="00336479">
        <w:rPr>
          <w:sz w:val="28"/>
          <w:szCs w:val="28"/>
        </w:rPr>
        <w:t>в области жилищных отношений.</w:t>
      </w:r>
    </w:p>
    <w:p w:rsidR="00336479" w:rsidRDefault="00473053" w:rsidP="00336479">
      <w:pPr>
        <w:overflowPunct/>
        <w:ind w:firstLine="709"/>
        <w:jc w:val="both"/>
        <w:textAlignment w:val="auto"/>
        <w:rPr>
          <w:sz w:val="28"/>
          <w:szCs w:val="28"/>
        </w:rPr>
      </w:pPr>
      <w:r>
        <w:rPr>
          <w:sz w:val="28"/>
          <w:szCs w:val="28"/>
        </w:rPr>
        <w:t>4.4. </w:t>
      </w:r>
      <w:r w:rsidR="00726C9E">
        <w:rPr>
          <w:sz w:val="28"/>
          <w:szCs w:val="28"/>
        </w:rPr>
        <w:t>Обращения и заявления, не позволяющие установить лицо, обратившееся в мэрию, а также обращения и заявления, не содержащие сведений о фактах, указанных в подпункте 4.3.1 Порядка, не могут служить основанием для проведения внеплановой проверки.</w:t>
      </w:r>
      <w:r w:rsidR="00726C9E" w:rsidRPr="004415C9">
        <w:rPr>
          <w:sz w:val="28"/>
          <w:szCs w:val="28"/>
        </w:rPr>
        <w:t>».</w:t>
      </w:r>
    </w:p>
    <w:p w:rsidR="00726C9E" w:rsidRDefault="0042391C" w:rsidP="00336479">
      <w:pPr>
        <w:overflowPunct/>
        <w:ind w:firstLine="709"/>
        <w:jc w:val="both"/>
        <w:textAlignment w:val="auto"/>
        <w:rPr>
          <w:sz w:val="28"/>
          <w:szCs w:val="28"/>
        </w:rPr>
      </w:pPr>
      <w:r>
        <w:rPr>
          <w:sz w:val="28"/>
          <w:szCs w:val="28"/>
        </w:rPr>
        <w:t>1.</w:t>
      </w:r>
      <w:r w:rsidR="00442297">
        <w:rPr>
          <w:sz w:val="28"/>
          <w:szCs w:val="28"/>
        </w:rPr>
        <w:t>10</w:t>
      </w:r>
      <w:r w:rsidR="00656292">
        <w:rPr>
          <w:sz w:val="28"/>
          <w:szCs w:val="28"/>
        </w:rPr>
        <w:t>. В пункте 5.2:</w:t>
      </w:r>
    </w:p>
    <w:p w:rsidR="00656292" w:rsidRDefault="0042391C" w:rsidP="00336479">
      <w:pPr>
        <w:overflowPunct/>
        <w:ind w:firstLine="709"/>
        <w:jc w:val="both"/>
        <w:textAlignment w:val="auto"/>
        <w:rPr>
          <w:sz w:val="28"/>
          <w:szCs w:val="28"/>
        </w:rPr>
      </w:pPr>
      <w:r>
        <w:rPr>
          <w:sz w:val="28"/>
          <w:szCs w:val="28"/>
        </w:rPr>
        <w:lastRenderedPageBreak/>
        <w:t>1.</w:t>
      </w:r>
      <w:r w:rsidR="00442297">
        <w:rPr>
          <w:sz w:val="28"/>
          <w:szCs w:val="28"/>
        </w:rPr>
        <w:t>10</w:t>
      </w:r>
      <w:r w:rsidR="00656292">
        <w:rPr>
          <w:sz w:val="28"/>
          <w:szCs w:val="28"/>
        </w:rPr>
        <w:t>.1. В абзаце третьем слова «физического лица, юридического лица, индивидуального предпринимателя» заменить словами «юридического лица, индивидуального предпринимателя и гражданина».</w:t>
      </w:r>
    </w:p>
    <w:p w:rsidR="00656292" w:rsidRDefault="0042391C" w:rsidP="00371BA4">
      <w:pPr>
        <w:overflowPunct/>
        <w:ind w:firstLine="709"/>
        <w:jc w:val="both"/>
        <w:textAlignment w:val="auto"/>
        <w:rPr>
          <w:sz w:val="28"/>
          <w:szCs w:val="28"/>
        </w:rPr>
      </w:pPr>
      <w:r>
        <w:rPr>
          <w:sz w:val="28"/>
          <w:szCs w:val="28"/>
        </w:rPr>
        <w:t>1.</w:t>
      </w:r>
      <w:r w:rsidR="00442297">
        <w:rPr>
          <w:sz w:val="28"/>
          <w:szCs w:val="28"/>
        </w:rPr>
        <w:t>10</w:t>
      </w:r>
      <w:r w:rsidR="00656292">
        <w:rPr>
          <w:sz w:val="28"/>
          <w:szCs w:val="28"/>
        </w:rPr>
        <w:t>.</w:t>
      </w:r>
      <w:r w:rsidR="00371BA4">
        <w:rPr>
          <w:sz w:val="28"/>
          <w:szCs w:val="28"/>
        </w:rPr>
        <w:t>2</w:t>
      </w:r>
      <w:r w:rsidR="00656292">
        <w:rPr>
          <w:sz w:val="28"/>
          <w:szCs w:val="28"/>
        </w:rPr>
        <w:t>. В абзацах шестом – восьмом слова «физическое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соответствующем падеже заменить словами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371BA4">
        <w:rPr>
          <w:sz w:val="28"/>
          <w:szCs w:val="28"/>
        </w:rPr>
        <w:t>, гражданин, его уполномоченный представитель» в соответствующем падеже.</w:t>
      </w:r>
    </w:p>
    <w:p w:rsidR="00371BA4" w:rsidRDefault="0042391C" w:rsidP="00371BA4">
      <w:pPr>
        <w:overflowPunct/>
        <w:ind w:firstLine="709"/>
        <w:jc w:val="both"/>
        <w:textAlignment w:val="auto"/>
        <w:rPr>
          <w:sz w:val="28"/>
          <w:szCs w:val="28"/>
        </w:rPr>
      </w:pPr>
      <w:r>
        <w:rPr>
          <w:sz w:val="28"/>
          <w:szCs w:val="28"/>
        </w:rPr>
        <w:t>1.</w:t>
      </w:r>
      <w:r w:rsidR="00442297">
        <w:rPr>
          <w:sz w:val="28"/>
          <w:szCs w:val="28"/>
        </w:rPr>
        <w:t>10</w:t>
      </w:r>
      <w:r w:rsidR="00371BA4">
        <w:rPr>
          <w:sz w:val="28"/>
          <w:szCs w:val="28"/>
        </w:rPr>
        <w:t>.3. В абзацах девятом, десятом, двенадцатом слова «физическое лицо, юридическое лицо, индивидуальный предприниматель» в соответствующем падеже заменить словами «юридическое лицо, индивидуальный предприниматель и гражданин» в соответствующем падеже.</w:t>
      </w:r>
    </w:p>
    <w:p w:rsidR="00371BA4" w:rsidRDefault="0042391C" w:rsidP="00371BA4">
      <w:pPr>
        <w:overflowPunct/>
        <w:ind w:firstLine="709"/>
        <w:jc w:val="both"/>
        <w:textAlignment w:val="auto"/>
        <w:rPr>
          <w:sz w:val="28"/>
          <w:szCs w:val="28"/>
        </w:rPr>
      </w:pPr>
      <w:r>
        <w:rPr>
          <w:sz w:val="28"/>
          <w:szCs w:val="28"/>
        </w:rPr>
        <w:t>1.</w:t>
      </w:r>
      <w:r w:rsidR="00442297">
        <w:rPr>
          <w:sz w:val="28"/>
          <w:szCs w:val="28"/>
        </w:rPr>
        <w:t>10</w:t>
      </w:r>
      <w:r w:rsidR="00371BA4">
        <w:rPr>
          <w:sz w:val="28"/>
          <w:szCs w:val="28"/>
        </w:rPr>
        <w:t>.4. В абзаце тринадцатом слова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заменить словами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371BA4" w:rsidRDefault="0042391C" w:rsidP="00371BA4">
      <w:pPr>
        <w:overflowPunct/>
        <w:ind w:firstLine="709"/>
        <w:jc w:val="both"/>
        <w:textAlignment w:val="auto"/>
        <w:rPr>
          <w:sz w:val="28"/>
          <w:szCs w:val="28"/>
        </w:rPr>
      </w:pPr>
      <w:r>
        <w:rPr>
          <w:sz w:val="28"/>
          <w:szCs w:val="28"/>
        </w:rPr>
        <w:t>1.</w:t>
      </w:r>
      <w:r w:rsidR="00442297">
        <w:rPr>
          <w:sz w:val="28"/>
          <w:szCs w:val="28"/>
        </w:rPr>
        <w:t>11</w:t>
      </w:r>
      <w:r w:rsidR="00371BA4">
        <w:rPr>
          <w:sz w:val="28"/>
          <w:szCs w:val="28"/>
        </w:rPr>
        <w:t>. В наименовани</w:t>
      </w:r>
      <w:r w:rsidR="000B7501">
        <w:rPr>
          <w:sz w:val="28"/>
          <w:szCs w:val="28"/>
        </w:rPr>
        <w:t>и</w:t>
      </w:r>
      <w:r w:rsidR="00371BA4">
        <w:rPr>
          <w:sz w:val="28"/>
          <w:szCs w:val="28"/>
        </w:rPr>
        <w:t xml:space="preserve"> раздела 7 слова «физических и юридических лиц, индивидуальных предпринимателей» заменить словами «юридических лиц, индивидуальных предпринимателей и граждан».</w:t>
      </w:r>
    </w:p>
    <w:p w:rsidR="00441AF4" w:rsidRDefault="0042391C" w:rsidP="00371BA4">
      <w:pPr>
        <w:overflowPunct/>
        <w:ind w:firstLine="709"/>
        <w:jc w:val="both"/>
        <w:textAlignment w:val="auto"/>
        <w:rPr>
          <w:sz w:val="28"/>
          <w:szCs w:val="28"/>
        </w:rPr>
      </w:pPr>
      <w:r>
        <w:rPr>
          <w:sz w:val="28"/>
          <w:szCs w:val="28"/>
        </w:rPr>
        <w:t>1.</w:t>
      </w:r>
      <w:r w:rsidR="00442297">
        <w:rPr>
          <w:sz w:val="28"/>
          <w:szCs w:val="28"/>
        </w:rPr>
        <w:t>12</w:t>
      </w:r>
      <w:r w:rsidR="00371BA4">
        <w:rPr>
          <w:sz w:val="28"/>
          <w:szCs w:val="28"/>
        </w:rPr>
        <w:t>. В пункте 7.1</w:t>
      </w:r>
      <w:r w:rsidR="00441AF4">
        <w:rPr>
          <w:sz w:val="28"/>
          <w:szCs w:val="28"/>
        </w:rPr>
        <w:t>:</w:t>
      </w:r>
    </w:p>
    <w:p w:rsidR="00371BA4" w:rsidRDefault="00441AF4" w:rsidP="00441AF4">
      <w:pPr>
        <w:overflowPunct/>
        <w:ind w:firstLine="709"/>
        <w:jc w:val="both"/>
        <w:textAlignment w:val="auto"/>
        <w:rPr>
          <w:sz w:val="28"/>
          <w:szCs w:val="28"/>
        </w:rPr>
      </w:pPr>
      <w:r>
        <w:rPr>
          <w:sz w:val="28"/>
          <w:szCs w:val="28"/>
        </w:rPr>
        <w:t>1.</w:t>
      </w:r>
      <w:r w:rsidR="00442297">
        <w:rPr>
          <w:sz w:val="28"/>
          <w:szCs w:val="28"/>
        </w:rPr>
        <w:t>12</w:t>
      </w:r>
      <w:r>
        <w:rPr>
          <w:sz w:val="28"/>
          <w:szCs w:val="28"/>
        </w:rPr>
        <w:t>.1. В абзаце первом</w:t>
      </w:r>
      <w:r w:rsidR="000B7501">
        <w:rPr>
          <w:sz w:val="28"/>
          <w:szCs w:val="28"/>
        </w:rPr>
        <w:t xml:space="preserve"> слова</w:t>
      </w:r>
      <w:r w:rsidR="00371BA4">
        <w:rPr>
          <w:sz w:val="28"/>
          <w:szCs w:val="28"/>
        </w:rPr>
        <w:t xml:space="preserve"> «</w:t>
      </w:r>
      <w:r>
        <w:rPr>
          <w:sz w:val="28"/>
          <w:szCs w:val="28"/>
        </w:rPr>
        <w:t>Ф</w:t>
      </w:r>
      <w:r w:rsidR="00371BA4">
        <w:rPr>
          <w:sz w:val="28"/>
          <w:szCs w:val="28"/>
        </w:rPr>
        <w:t>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заменить словами «</w:t>
      </w:r>
      <w:r>
        <w:rPr>
          <w:sz w:val="28"/>
          <w:szCs w:val="28"/>
        </w:rPr>
        <w:t>Р</w:t>
      </w:r>
      <w:r w:rsidR="00371BA4">
        <w:rPr>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w:t>
      </w:r>
      <w:r>
        <w:rPr>
          <w:sz w:val="28"/>
          <w:szCs w:val="28"/>
        </w:rPr>
        <w:t>го уполномоченный представитель</w:t>
      </w:r>
      <w:r w:rsidR="00371BA4">
        <w:rPr>
          <w:sz w:val="28"/>
          <w:szCs w:val="28"/>
        </w:rPr>
        <w:t>»</w:t>
      </w:r>
      <w:r>
        <w:rPr>
          <w:sz w:val="28"/>
          <w:szCs w:val="28"/>
        </w:rPr>
        <w:t>.</w:t>
      </w:r>
    </w:p>
    <w:p w:rsidR="00441AF4" w:rsidRDefault="00441AF4" w:rsidP="00441AF4">
      <w:pPr>
        <w:overflowPunct/>
        <w:ind w:firstLine="709"/>
        <w:jc w:val="both"/>
        <w:textAlignment w:val="auto"/>
        <w:rPr>
          <w:sz w:val="28"/>
          <w:szCs w:val="28"/>
        </w:rPr>
      </w:pPr>
      <w:r>
        <w:rPr>
          <w:sz w:val="28"/>
          <w:szCs w:val="28"/>
        </w:rPr>
        <w:t>1.</w:t>
      </w:r>
      <w:r w:rsidR="00442297">
        <w:rPr>
          <w:sz w:val="28"/>
          <w:szCs w:val="28"/>
        </w:rPr>
        <w:t>12</w:t>
      </w:r>
      <w:r>
        <w:rPr>
          <w:sz w:val="28"/>
          <w:szCs w:val="28"/>
        </w:rPr>
        <w:t>.2. В абзаце пятом слова «физического или юридического лица, индивидуального предпринимателя» заменить словами «юридического лица, индивидуального предпринимателя или гражданина».</w:t>
      </w:r>
    </w:p>
    <w:p w:rsidR="00441AF4" w:rsidRDefault="00441AF4" w:rsidP="00441AF4">
      <w:pPr>
        <w:overflowPunct/>
        <w:ind w:firstLine="709"/>
        <w:jc w:val="both"/>
        <w:textAlignment w:val="auto"/>
        <w:rPr>
          <w:sz w:val="28"/>
          <w:szCs w:val="28"/>
        </w:rPr>
      </w:pPr>
      <w:r>
        <w:rPr>
          <w:sz w:val="28"/>
          <w:szCs w:val="28"/>
        </w:rPr>
        <w:t>1.</w:t>
      </w:r>
      <w:r w:rsidR="00442297">
        <w:rPr>
          <w:sz w:val="28"/>
          <w:szCs w:val="28"/>
        </w:rPr>
        <w:t>13</w:t>
      </w:r>
      <w:r>
        <w:rPr>
          <w:sz w:val="28"/>
          <w:szCs w:val="28"/>
        </w:rPr>
        <w:t>. В пункте 7.2:</w:t>
      </w:r>
    </w:p>
    <w:p w:rsidR="00441AF4" w:rsidRDefault="00441AF4" w:rsidP="00441AF4">
      <w:pPr>
        <w:overflowPunct/>
        <w:ind w:firstLine="709"/>
        <w:jc w:val="both"/>
        <w:textAlignment w:val="auto"/>
        <w:rPr>
          <w:sz w:val="28"/>
          <w:szCs w:val="28"/>
        </w:rPr>
      </w:pPr>
      <w:r>
        <w:rPr>
          <w:sz w:val="28"/>
          <w:szCs w:val="28"/>
        </w:rPr>
        <w:t>1.</w:t>
      </w:r>
      <w:r w:rsidR="00442297">
        <w:rPr>
          <w:sz w:val="28"/>
          <w:szCs w:val="28"/>
        </w:rPr>
        <w:t>13</w:t>
      </w:r>
      <w:r>
        <w:rPr>
          <w:sz w:val="28"/>
          <w:szCs w:val="28"/>
        </w:rPr>
        <w:t>.</w:t>
      </w:r>
      <w:r w:rsidR="0042391C">
        <w:rPr>
          <w:sz w:val="28"/>
          <w:szCs w:val="28"/>
        </w:rPr>
        <w:t>1.</w:t>
      </w:r>
      <w:r>
        <w:rPr>
          <w:sz w:val="28"/>
          <w:szCs w:val="28"/>
        </w:rPr>
        <w:t> В абзаце первом слова «Физические и юридические лица, индивидуальные предприниматели» заменить словами «Юридические лица, индивидуальные предприниматели и граждане».</w:t>
      </w:r>
    </w:p>
    <w:p w:rsidR="0042391C" w:rsidRDefault="00441AF4" w:rsidP="0042391C">
      <w:pPr>
        <w:overflowPunct/>
        <w:ind w:firstLine="709"/>
        <w:jc w:val="both"/>
        <w:textAlignment w:val="auto"/>
        <w:rPr>
          <w:sz w:val="28"/>
          <w:szCs w:val="28"/>
        </w:rPr>
      </w:pPr>
      <w:r>
        <w:rPr>
          <w:sz w:val="28"/>
          <w:szCs w:val="28"/>
        </w:rPr>
        <w:t>1.</w:t>
      </w:r>
      <w:r w:rsidR="0042391C">
        <w:rPr>
          <w:sz w:val="28"/>
          <w:szCs w:val="28"/>
        </w:rPr>
        <w:t>1</w:t>
      </w:r>
      <w:r w:rsidR="00442297">
        <w:rPr>
          <w:sz w:val="28"/>
          <w:szCs w:val="28"/>
        </w:rPr>
        <w:t>3</w:t>
      </w:r>
      <w:r>
        <w:rPr>
          <w:sz w:val="28"/>
          <w:szCs w:val="28"/>
        </w:rPr>
        <w:t xml:space="preserve">.2. В абзаце втором слова </w:t>
      </w:r>
      <w:r w:rsidR="0042391C">
        <w:rPr>
          <w:sz w:val="28"/>
          <w:szCs w:val="28"/>
        </w:rPr>
        <w:t xml:space="preserve">«присутствие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 заменить словами «присутствие руководителей, иных должностных лиц или уполномоченных представителей юридических лиц, свое </w:t>
      </w:r>
      <w:r w:rsidR="0042391C">
        <w:rPr>
          <w:sz w:val="28"/>
          <w:szCs w:val="28"/>
        </w:rPr>
        <w:lastRenderedPageBreak/>
        <w:t>присутствие или присутствие уполномоченных представителей индивидуальных предпринимателей, уполномоченных представителей граждан».</w:t>
      </w:r>
    </w:p>
    <w:p w:rsidR="00535218" w:rsidRDefault="0042391C" w:rsidP="00441AF4">
      <w:pPr>
        <w:overflowPunct/>
        <w:ind w:firstLine="709"/>
        <w:jc w:val="both"/>
        <w:textAlignment w:val="auto"/>
        <w:rPr>
          <w:sz w:val="28"/>
          <w:szCs w:val="28"/>
        </w:rPr>
      </w:pPr>
      <w:r>
        <w:rPr>
          <w:sz w:val="28"/>
          <w:szCs w:val="28"/>
        </w:rPr>
        <w:t>1.1</w:t>
      </w:r>
      <w:r w:rsidR="00442297">
        <w:rPr>
          <w:sz w:val="28"/>
          <w:szCs w:val="28"/>
        </w:rPr>
        <w:t>4</w:t>
      </w:r>
      <w:r>
        <w:rPr>
          <w:sz w:val="28"/>
          <w:szCs w:val="28"/>
        </w:rPr>
        <w:t>. </w:t>
      </w:r>
      <w:r w:rsidR="00535218">
        <w:rPr>
          <w:sz w:val="28"/>
          <w:szCs w:val="28"/>
        </w:rPr>
        <w:t>Р</w:t>
      </w:r>
      <w:r>
        <w:rPr>
          <w:sz w:val="28"/>
          <w:szCs w:val="28"/>
        </w:rPr>
        <w:t xml:space="preserve">аздел 8 </w:t>
      </w:r>
      <w:r w:rsidR="00535218">
        <w:rPr>
          <w:sz w:val="28"/>
          <w:szCs w:val="28"/>
        </w:rPr>
        <w:t>изложить в следующей редакции:</w:t>
      </w:r>
    </w:p>
    <w:p w:rsidR="00535218" w:rsidRPr="00535218" w:rsidRDefault="00535218" w:rsidP="00535218">
      <w:pPr>
        <w:overflowPunct/>
        <w:jc w:val="center"/>
        <w:textAlignment w:val="auto"/>
        <w:outlineLvl w:val="0"/>
        <w:rPr>
          <w:b/>
          <w:sz w:val="28"/>
          <w:szCs w:val="28"/>
        </w:rPr>
      </w:pPr>
      <w:r>
        <w:rPr>
          <w:sz w:val="28"/>
          <w:szCs w:val="28"/>
        </w:rPr>
        <w:t>«</w:t>
      </w:r>
      <w:r w:rsidRPr="00535218">
        <w:rPr>
          <w:b/>
          <w:sz w:val="28"/>
          <w:szCs w:val="28"/>
        </w:rPr>
        <w:t>8. Ответственность юридических лиц,</w:t>
      </w:r>
    </w:p>
    <w:p w:rsidR="00535218" w:rsidRPr="00535218" w:rsidRDefault="00535218" w:rsidP="00535218">
      <w:pPr>
        <w:overflowPunct/>
        <w:jc w:val="center"/>
        <w:textAlignment w:val="auto"/>
        <w:rPr>
          <w:b/>
          <w:sz w:val="28"/>
          <w:szCs w:val="28"/>
        </w:rPr>
      </w:pPr>
      <w:r w:rsidRPr="00535218">
        <w:rPr>
          <w:b/>
          <w:sz w:val="28"/>
          <w:szCs w:val="28"/>
        </w:rPr>
        <w:t xml:space="preserve">индивидуальных предпринимателей </w:t>
      </w:r>
      <w:r>
        <w:rPr>
          <w:b/>
          <w:sz w:val="28"/>
          <w:szCs w:val="28"/>
        </w:rPr>
        <w:t xml:space="preserve">и граждан </w:t>
      </w:r>
      <w:r w:rsidRPr="00535218">
        <w:rPr>
          <w:b/>
          <w:sz w:val="28"/>
          <w:szCs w:val="28"/>
        </w:rPr>
        <w:t>при проведении проверки</w:t>
      </w:r>
    </w:p>
    <w:p w:rsidR="00535218" w:rsidRPr="00535218" w:rsidRDefault="00535218" w:rsidP="00535218">
      <w:pPr>
        <w:overflowPunct/>
        <w:ind w:firstLine="540"/>
        <w:jc w:val="both"/>
        <w:textAlignment w:val="auto"/>
        <w:rPr>
          <w:b/>
          <w:sz w:val="28"/>
          <w:szCs w:val="28"/>
        </w:rPr>
      </w:pPr>
    </w:p>
    <w:p w:rsidR="00F56F9A" w:rsidRDefault="00F56F9A" w:rsidP="00F56F9A">
      <w:pPr>
        <w:ind w:firstLine="709"/>
        <w:jc w:val="both"/>
        <w:rPr>
          <w:sz w:val="28"/>
          <w:szCs w:val="28"/>
        </w:rPr>
      </w:pPr>
      <w:r>
        <w:rPr>
          <w:sz w:val="28"/>
          <w:szCs w:val="28"/>
        </w:rPr>
        <w:t>Р</w:t>
      </w:r>
      <w:r w:rsidRPr="00F56F9A">
        <w:rPr>
          <w:sz w:val="28"/>
          <w:szCs w:val="28"/>
        </w:rPr>
        <w:t>уководитель</w:t>
      </w:r>
      <w:r w:rsidR="00057070">
        <w:rPr>
          <w:sz w:val="28"/>
          <w:szCs w:val="28"/>
        </w:rPr>
        <w:t>, иное должностное лицо</w:t>
      </w:r>
      <w:r w:rsidRPr="00F56F9A">
        <w:rPr>
          <w:sz w:val="28"/>
          <w:szCs w:val="28"/>
        </w:rPr>
        <w:t xml:space="preserve"> или уполномоченный представитель юридического лица, индивидуальный предприниматель, его уполномоченный представитель, </w:t>
      </w:r>
      <w:r>
        <w:rPr>
          <w:sz w:val="28"/>
          <w:szCs w:val="28"/>
        </w:rPr>
        <w:t xml:space="preserve">гражданин, его уполномоченный представитель, </w:t>
      </w:r>
      <w:r w:rsidRPr="00F56F9A">
        <w:rPr>
          <w:sz w:val="28"/>
          <w:szCs w:val="28"/>
        </w:rPr>
        <w:t>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структурных подразделений мэрии об устранении выявленных нарушений требований федеральных законов, законов Новосибирской области и муниципальных правовых актов города Новосибирска в области жилищных отношений, несут ответственность в соответствии с законодательством Российской Федерации.</w:t>
      </w:r>
      <w:r>
        <w:rPr>
          <w:sz w:val="28"/>
          <w:szCs w:val="28"/>
        </w:rPr>
        <w:t>».</w:t>
      </w:r>
    </w:p>
    <w:p w:rsidR="007227D9" w:rsidRPr="007146F4" w:rsidRDefault="00BC1E57" w:rsidP="00F56F9A">
      <w:pPr>
        <w:ind w:firstLine="709"/>
        <w:jc w:val="both"/>
        <w:rPr>
          <w:sz w:val="28"/>
          <w:szCs w:val="28"/>
        </w:rPr>
      </w:pPr>
      <w:r>
        <w:rPr>
          <w:sz w:val="28"/>
          <w:szCs w:val="28"/>
        </w:rPr>
        <w:t>2</w:t>
      </w:r>
      <w:r w:rsidR="007227D9" w:rsidRPr="007146F4">
        <w:rPr>
          <w:sz w:val="28"/>
          <w:szCs w:val="28"/>
        </w:rPr>
        <w:t>. Решение вступает в силу на следующий день после его официального опубликования.</w:t>
      </w:r>
    </w:p>
    <w:p w:rsidR="007227D9" w:rsidRPr="007146F4" w:rsidRDefault="00BC1E57" w:rsidP="00430F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227D9" w:rsidRPr="007146F4">
        <w:rPr>
          <w:rFonts w:ascii="Times New Roman" w:hAnsi="Times New Roman" w:cs="Times New Roman"/>
          <w:sz w:val="28"/>
          <w:szCs w:val="28"/>
        </w:rPr>
        <w:t>. Контроль за исполнением решения возложить на постоянную комиссию Совета депутатов города Новосибирска по городскому хозяйству (Кудин И. В.)</w:t>
      </w:r>
      <w:r w:rsidR="00210C14">
        <w:rPr>
          <w:rFonts w:ascii="Times New Roman" w:hAnsi="Times New Roman" w:cs="Times New Roman"/>
          <w:sz w:val="28"/>
          <w:szCs w:val="28"/>
        </w:rPr>
        <w:t>.</w:t>
      </w:r>
    </w:p>
    <w:p w:rsidR="007227D9" w:rsidRPr="007146F4" w:rsidRDefault="007227D9" w:rsidP="004554BC">
      <w:pPr>
        <w:spacing w:line="240" w:lineRule="atLeast"/>
        <w:ind w:right="4819" w:firstLine="709"/>
        <w:jc w:val="both"/>
        <w:rPr>
          <w:sz w:val="28"/>
          <w:szCs w:val="28"/>
        </w:rPr>
      </w:pPr>
    </w:p>
    <w:p w:rsidR="000911AB" w:rsidRPr="007146F4" w:rsidRDefault="000911AB" w:rsidP="004554BC">
      <w:pPr>
        <w:spacing w:line="240" w:lineRule="atLeast"/>
        <w:ind w:right="4819" w:firstLine="709"/>
        <w:jc w:val="both"/>
        <w:rPr>
          <w:sz w:val="28"/>
          <w:szCs w:val="28"/>
        </w:rPr>
      </w:pPr>
    </w:p>
    <w:tbl>
      <w:tblPr>
        <w:tblW w:w="10456" w:type="dxa"/>
        <w:tblLayout w:type="fixed"/>
        <w:tblLook w:val="04A0" w:firstRow="1" w:lastRow="0" w:firstColumn="1" w:lastColumn="0" w:noHBand="0" w:noVBand="1"/>
      </w:tblPr>
      <w:tblGrid>
        <w:gridCol w:w="4928"/>
        <w:gridCol w:w="5528"/>
      </w:tblGrid>
      <w:tr w:rsidR="000911AB" w:rsidRPr="007146F4" w:rsidTr="00FC2D2E">
        <w:trPr>
          <w:trHeight w:val="1186"/>
        </w:trPr>
        <w:tc>
          <w:tcPr>
            <w:tcW w:w="4928" w:type="dxa"/>
            <w:shd w:val="clear" w:color="auto" w:fill="auto"/>
          </w:tcPr>
          <w:tbl>
            <w:tblPr>
              <w:tblpPr w:leftFromText="180" w:rightFromText="180" w:vertAnchor="text" w:tblpX="142" w:tblpY="1"/>
              <w:tblW w:w="10065" w:type="dxa"/>
              <w:tblLayout w:type="fixed"/>
              <w:tblLook w:val="04A0" w:firstRow="1" w:lastRow="0" w:firstColumn="1" w:lastColumn="0" w:noHBand="0" w:noVBand="1"/>
            </w:tblPr>
            <w:tblGrid>
              <w:gridCol w:w="5954"/>
              <w:gridCol w:w="4111"/>
            </w:tblGrid>
            <w:tr w:rsidR="000911AB" w:rsidRPr="007146F4" w:rsidTr="002E3DF2">
              <w:tc>
                <w:tcPr>
                  <w:tcW w:w="5954" w:type="dxa"/>
                  <w:hideMark/>
                </w:tcPr>
                <w:p w:rsidR="000911AB" w:rsidRPr="007146F4" w:rsidRDefault="000911AB" w:rsidP="000911AB">
                  <w:pPr>
                    <w:jc w:val="both"/>
                    <w:rPr>
                      <w:sz w:val="28"/>
                      <w:szCs w:val="28"/>
                    </w:rPr>
                  </w:pPr>
                  <w:r w:rsidRPr="007146F4">
                    <w:rPr>
                      <w:sz w:val="28"/>
                      <w:szCs w:val="28"/>
                    </w:rPr>
                    <w:t xml:space="preserve">Председатель Совета депутатов            </w:t>
                  </w:r>
                </w:p>
                <w:p w:rsidR="000911AB" w:rsidRPr="007146F4" w:rsidRDefault="000911AB" w:rsidP="000911AB">
                  <w:pPr>
                    <w:spacing w:after="440"/>
                    <w:jc w:val="both"/>
                    <w:rPr>
                      <w:sz w:val="28"/>
                      <w:szCs w:val="28"/>
                    </w:rPr>
                  </w:pPr>
                  <w:r w:rsidRPr="007146F4">
                    <w:rPr>
                      <w:sz w:val="28"/>
                      <w:szCs w:val="28"/>
                    </w:rPr>
                    <w:t>города Новосибирска</w:t>
                  </w:r>
                </w:p>
                <w:p w:rsidR="000911AB" w:rsidRPr="007146F4" w:rsidRDefault="000911AB" w:rsidP="000911AB">
                  <w:pPr>
                    <w:ind w:left="34" w:hanging="142"/>
                    <w:jc w:val="both"/>
                    <w:rPr>
                      <w:sz w:val="28"/>
                      <w:szCs w:val="28"/>
                    </w:rPr>
                  </w:pPr>
                  <w:r w:rsidRPr="007146F4">
                    <w:rPr>
                      <w:sz w:val="28"/>
                      <w:szCs w:val="28"/>
                    </w:rPr>
                    <w:t xml:space="preserve">                                       Н. Н. Болтенко</w:t>
                  </w:r>
                </w:p>
              </w:tc>
              <w:tc>
                <w:tcPr>
                  <w:tcW w:w="4111" w:type="dxa"/>
                </w:tcPr>
                <w:p w:rsidR="000911AB" w:rsidRPr="007146F4" w:rsidRDefault="000911AB" w:rsidP="00441E49">
                  <w:pPr>
                    <w:pStyle w:val="7"/>
                    <w:spacing w:before="0"/>
                    <w:ind w:left="-108" w:right="-249"/>
                    <w:jc w:val="left"/>
                    <w:rPr>
                      <w:szCs w:val="28"/>
                    </w:rPr>
                  </w:pPr>
                  <w:r w:rsidRPr="007146F4">
                    <w:rPr>
                      <w:szCs w:val="28"/>
                    </w:rPr>
                    <w:t xml:space="preserve">Мэр города Новосибирска            </w:t>
                  </w:r>
                </w:p>
                <w:p w:rsidR="000911AB" w:rsidRPr="007146F4" w:rsidRDefault="000911AB" w:rsidP="00441E49">
                  <w:pPr>
                    <w:spacing w:after="440"/>
                    <w:ind w:left="-108" w:right="-249"/>
                    <w:rPr>
                      <w:sz w:val="28"/>
                      <w:szCs w:val="28"/>
                    </w:rPr>
                  </w:pPr>
                </w:p>
                <w:p w:rsidR="000911AB" w:rsidRPr="007146F4" w:rsidRDefault="000911AB" w:rsidP="00441E49">
                  <w:pPr>
                    <w:pStyle w:val="7"/>
                    <w:spacing w:before="0"/>
                    <w:ind w:left="-108" w:right="-108"/>
                    <w:jc w:val="left"/>
                    <w:rPr>
                      <w:szCs w:val="28"/>
                    </w:rPr>
                  </w:pPr>
                  <w:r w:rsidRPr="007146F4">
                    <w:rPr>
                      <w:szCs w:val="28"/>
                    </w:rPr>
                    <w:t xml:space="preserve">                         В. Ф. Городецкий </w:t>
                  </w:r>
                </w:p>
              </w:tc>
            </w:tr>
          </w:tbl>
          <w:p w:rsidR="000911AB" w:rsidRPr="007146F4" w:rsidRDefault="000911AB">
            <w:pPr>
              <w:rPr>
                <w:sz w:val="28"/>
                <w:szCs w:val="28"/>
              </w:rPr>
            </w:pPr>
          </w:p>
        </w:tc>
        <w:tc>
          <w:tcPr>
            <w:tcW w:w="5528" w:type="dxa"/>
            <w:shd w:val="clear" w:color="auto" w:fill="auto"/>
          </w:tcPr>
          <w:tbl>
            <w:tblPr>
              <w:tblW w:w="10065" w:type="dxa"/>
              <w:tblLayout w:type="fixed"/>
              <w:tblLook w:val="04A0" w:firstRow="1" w:lastRow="0" w:firstColumn="1" w:lastColumn="0" w:noHBand="0" w:noVBand="1"/>
            </w:tblPr>
            <w:tblGrid>
              <w:gridCol w:w="5954"/>
              <w:gridCol w:w="4111"/>
            </w:tblGrid>
            <w:tr w:rsidR="000911AB" w:rsidRPr="007146F4" w:rsidTr="002E3DF2">
              <w:tc>
                <w:tcPr>
                  <w:tcW w:w="5954" w:type="dxa"/>
                  <w:hideMark/>
                </w:tcPr>
                <w:p w:rsidR="000911AB" w:rsidRPr="007146F4" w:rsidRDefault="000911AB" w:rsidP="00441E49">
                  <w:pPr>
                    <w:spacing w:after="440"/>
                    <w:ind w:left="34"/>
                    <w:jc w:val="both"/>
                    <w:rPr>
                      <w:sz w:val="28"/>
                      <w:szCs w:val="28"/>
                    </w:rPr>
                  </w:pPr>
                  <w:r w:rsidRPr="007146F4">
                    <w:rPr>
                      <w:sz w:val="28"/>
                      <w:szCs w:val="28"/>
                    </w:rPr>
                    <w:t>Мэр города Новосибирска</w:t>
                  </w:r>
                </w:p>
                <w:p w:rsidR="000911AB" w:rsidRPr="007146F4" w:rsidRDefault="000911AB" w:rsidP="000911AB">
                  <w:pPr>
                    <w:ind w:left="34"/>
                    <w:jc w:val="both"/>
                    <w:rPr>
                      <w:sz w:val="28"/>
                      <w:szCs w:val="28"/>
                    </w:rPr>
                  </w:pPr>
                  <w:r w:rsidRPr="007146F4">
                    <w:rPr>
                      <w:sz w:val="28"/>
                      <w:szCs w:val="28"/>
                    </w:rPr>
                    <w:t xml:space="preserve">                                       </w:t>
                  </w:r>
                </w:p>
                <w:p w:rsidR="000911AB" w:rsidRPr="007146F4" w:rsidRDefault="000911AB" w:rsidP="000911AB">
                  <w:pPr>
                    <w:ind w:left="34" w:right="851"/>
                    <w:jc w:val="right"/>
                    <w:rPr>
                      <w:sz w:val="28"/>
                      <w:szCs w:val="28"/>
                    </w:rPr>
                  </w:pPr>
                  <w:r w:rsidRPr="007146F4">
                    <w:rPr>
                      <w:sz w:val="28"/>
                      <w:szCs w:val="28"/>
                    </w:rPr>
                    <w:t>В. Ф. Городецкий</w:t>
                  </w:r>
                </w:p>
              </w:tc>
              <w:tc>
                <w:tcPr>
                  <w:tcW w:w="4111" w:type="dxa"/>
                </w:tcPr>
                <w:p w:rsidR="000911AB" w:rsidRPr="007146F4" w:rsidRDefault="000911AB" w:rsidP="00441E49">
                  <w:pPr>
                    <w:pStyle w:val="7"/>
                    <w:spacing w:before="0"/>
                    <w:ind w:left="-108" w:right="-249"/>
                    <w:jc w:val="left"/>
                    <w:rPr>
                      <w:szCs w:val="28"/>
                    </w:rPr>
                  </w:pPr>
                  <w:r w:rsidRPr="007146F4">
                    <w:rPr>
                      <w:szCs w:val="28"/>
                    </w:rPr>
                    <w:t xml:space="preserve">Мэр города Новосибирска            </w:t>
                  </w:r>
                </w:p>
                <w:p w:rsidR="000911AB" w:rsidRPr="007146F4" w:rsidRDefault="000911AB" w:rsidP="00441E49">
                  <w:pPr>
                    <w:spacing w:after="440"/>
                    <w:ind w:left="-108" w:right="-249"/>
                    <w:rPr>
                      <w:sz w:val="28"/>
                      <w:szCs w:val="28"/>
                    </w:rPr>
                  </w:pPr>
                </w:p>
                <w:p w:rsidR="000911AB" w:rsidRPr="007146F4" w:rsidRDefault="000911AB" w:rsidP="00441E49">
                  <w:pPr>
                    <w:pStyle w:val="7"/>
                    <w:spacing w:before="0"/>
                    <w:ind w:left="-108" w:right="-108"/>
                    <w:jc w:val="left"/>
                    <w:rPr>
                      <w:szCs w:val="28"/>
                    </w:rPr>
                  </w:pPr>
                  <w:r w:rsidRPr="007146F4">
                    <w:rPr>
                      <w:szCs w:val="28"/>
                    </w:rPr>
                    <w:t xml:space="preserve">                         В. Ф. Городецкий </w:t>
                  </w:r>
                </w:p>
              </w:tc>
            </w:tr>
          </w:tbl>
          <w:p w:rsidR="000911AB" w:rsidRPr="007146F4" w:rsidRDefault="000911AB">
            <w:pPr>
              <w:rPr>
                <w:sz w:val="28"/>
                <w:szCs w:val="28"/>
              </w:rPr>
            </w:pPr>
          </w:p>
        </w:tc>
      </w:tr>
    </w:tbl>
    <w:p w:rsidR="00F15F4F" w:rsidRPr="007146F4" w:rsidRDefault="00F15F4F" w:rsidP="004554BC">
      <w:pPr>
        <w:overflowPunct/>
        <w:ind w:firstLine="709"/>
        <w:jc w:val="both"/>
        <w:textAlignment w:val="auto"/>
        <w:rPr>
          <w:sz w:val="28"/>
          <w:szCs w:val="28"/>
        </w:rPr>
      </w:pPr>
    </w:p>
    <w:p w:rsidR="00F94731" w:rsidRPr="007146F4" w:rsidRDefault="00F94731" w:rsidP="00F6289F">
      <w:pPr>
        <w:pStyle w:val="3"/>
        <w:widowControl/>
        <w:ind w:firstLine="709"/>
        <w:jc w:val="center"/>
        <w:rPr>
          <w:sz w:val="28"/>
          <w:szCs w:val="28"/>
        </w:rPr>
      </w:pPr>
    </w:p>
    <w:sectPr w:rsidR="00F94731" w:rsidRPr="007146F4" w:rsidSect="00021178">
      <w:headerReference w:type="even" r:id="rId12"/>
      <w:headerReference w:type="default" r:id="rId13"/>
      <w:pgSz w:w="11907" w:h="16840"/>
      <w:pgMar w:top="1134" w:right="567" w:bottom="851"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32" w:rsidRDefault="00571532">
      <w:r>
        <w:separator/>
      </w:r>
    </w:p>
  </w:endnote>
  <w:endnote w:type="continuationSeparator" w:id="0">
    <w:p w:rsidR="00571532" w:rsidRDefault="005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32" w:rsidRDefault="00571532">
      <w:r>
        <w:separator/>
      </w:r>
    </w:p>
  </w:footnote>
  <w:footnote w:type="continuationSeparator" w:id="0">
    <w:p w:rsidR="00571532" w:rsidRDefault="0057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8A" w:rsidRDefault="00CB0647" w:rsidP="003A1542">
    <w:pPr>
      <w:pStyle w:val="a3"/>
      <w:framePr w:wrap="around" w:vAnchor="text" w:hAnchor="margin" w:xAlign="center" w:y="1"/>
      <w:rPr>
        <w:rStyle w:val="a5"/>
      </w:rPr>
    </w:pPr>
    <w:r>
      <w:rPr>
        <w:rStyle w:val="a5"/>
      </w:rPr>
      <w:fldChar w:fldCharType="begin"/>
    </w:r>
    <w:r w:rsidR="001C098A">
      <w:rPr>
        <w:rStyle w:val="a5"/>
      </w:rPr>
      <w:instrText xml:space="preserve">PAGE  </w:instrText>
    </w:r>
    <w:r>
      <w:rPr>
        <w:rStyle w:val="a5"/>
      </w:rPr>
      <w:fldChar w:fldCharType="end"/>
    </w:r>
  </w:p>
  <w:p w:rsidR="001C098A" w:rsidRDefault="001C09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56271"/>
    </w:sdtPr>
    <w:sdtEndPr/>
    <w:sdtContent>
      <w:p w:rsidR="001C098A" w:rsidRDefault="00CB0647">
        <w:pPr>
          <w:pStyle w:val="a3"/>
          <w:jc w:val="center"/>
        </w:pPr>
        <w:r w:rsidRPr="00BA704C">
          <w:rPr>
            <w:sz w:val="24"/>
            <w:szCs w:val="24"/>
          </w:rPr>
          <w:fldChar w:fldCharType="begin"/>
        </w:r>
        <w:r w:rsidR="001C098A" w:rsidRPr="00BA704C">
          <w:rPr>
            <w:sz w:val="24"/>
            <w:szCs w:val="24"/>
          </w:rPr>
          <w:instrText xml:space="preserve"> PAGE   \* MERGEFORMAT </w:instrText>
        </w:r>
        <w:r w:rsidRPr="00BA704C">
          <w:rPr>
            <w:sz w:val="24"/>
            <w:szCs w:val="24"/>
          </w:rPr>
          <w:fldChar w:fldCharType="separate"/>
        </w:r>
        <w:r w:rsidR="00B03BF5">
          <w:rPr>
            <w:noProof/>
            <w:sz w:val="24"/>
            <w:szCs w:val="24"/>
          </w:rPr>
          <w:t>2</w:t>
        </w:r>
        <w:r w:rsidRPr="00BA704C">
          <w:rPr>
            <w:sz w:val="24"/>
            <w:szCs w:val="24"/>
          </w:rPr>
          <w:fldChar w:fldCharType="end"/>
        </w:r>
      </w:p>
    </w:sdtContent>
  </w:sdt>
  <w:p w:rsidR="001C098A" w:rsidRDefault="001C09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42"/>
    <w:rsid w:val="00000620"/>
    <w:rsid w:val="00002376"/>
    <w:rsid w:val="0000428C"/>
    <w:rsid w:val="00013FFB"/>
    <w:rsid w:val="000167C5"/>
    <w:rsid w:val="00017789"/>
    <w:rsid w:val="00021178"/>
    <w:rsid w:val="00022B51"/>
    <w:rsid w:val="000235C6"/>
    <w:rsid w:val="0003172F"/>
    <w:rsid w:val="000331AC"/>
    <w:rsid w:val="00041618"/>
    <w:rsid w:val="00044AFE"/>
    <w:rsid w:val="00057070"/>
    <w:rsid w:val="0006622A"/>
    <w:rsid w:val="00073F85"/>
    <w:rsid w:val="00074F4E"/>
    <w:rsid w:val="00081135"/>
    <w:rsid w:val="00084770"/>
    <w:rsid w:val="000911AB"/>
    <w:rsid w:val="00091D6F"/>
    <w:rsid w:val="0009211C"/>
    <w:rsid w:val="0009782E"/>
    <w:rsid w:val="000A153B"/>
    <w:rsid w:val="000A1F8D"/>
    <w:rsid w:val="000A4341"/>
    <w:rsid w:val="000A45D3"/>
    <w:rsid w:val="000B14DD"/>
    <w:rsid w:val="000B1FAB"/>
    <w:rsid w:val="000B7501"/>
    <w:rsid w:val="000C55AA"/>
    <w:rsid w:val="000C65E7"/>
    <w:rsid w:val="000C7871"/>
    <w:rsid w:val="000C7950"/>
    <w:rsid w:val="000D5900"/>
    <w:rsid w:val="000E1F8B"/>
    <w:rsid w:val="000E222C"/>
    <w:rsid w:val="000E4276"/>
    <w:rsid w:val="000E71CC"/>
    <w:rsid w:val="000F0179"/>
    <w:rsid w:val="000F0335"/>
    <w:rsid w:val="000F3CCF"/>
    <w:rsid w:val="000F4C09"/>
    <w:rsid w:val="001067C8"/>
    <w:rsid w:val="001129F6"/>
    <w:rsid w:val="001160B2"/>
    <w:rsid w:val="00116678"/>
    <w:rsid w:val="00116EBC"/>
    <w:rsid w:val="00117311"/>
    <w:rsid w:val="0012107E"/>
    <w:rsid w:val="00127621"/>
    <w:rsid w:val="001317BC"/>
    <w:rsid w:val="00133568"/>
    <w:rsid w:val="001467F0"/>
    <w:rsid w:val="00147210"/>
    <w:rsid w:val="00151B5B"/>
    <w:rsid w:val="00154452"/>
    <w:rsid w:val="00160AF5"/>
    <w:rsid w:val="001613E9"/>
    <w:rsid w:val="001703FA"/>
    <w:rsid w:val="00170425"/>
    <w:rsid w:val="00184DAC"/>
    <w:rsid w:val="00185254"/>
    <w:rsid w:val="00190C26"/>
    <w:rsid w:val="00191A49"/>
    <w:rsid w:val="0019603C"/>
    <w:rsid w:val="00196BDC"/>
    <w:rsid w:val="001A3D5D"/>
    <w:rsid w:val="001A60BB"/>
    <w:rsid w:val="001A7588"/>
    <w:rsid w:val="001C098A"/>
    <w:rsid w:val="001C20F0"/>
    <w:rsid w:val="001C4A7B"/>
    <w:rsid w:val="001C60EB"/>
    <w:rsid w:val="001C7152"/>
    <w:rsid w:val="001C7751"/>
    <w:rsid w:val="001D27CE"/>
    <w:rsid w:val="001D2C06"/>
    <w:rsid w:val="001D377B"/>
    <w:rsid w:val="001D4D36"/>
    <w:rsid w:val="001E0621"/>
    <w:rsid w:val="001E31DB"/>
    <w:rsid w:val="001E3309"/>
    <w:rsid w:val="001E33CC"/>
    <w:rsid w:val="001E36D8"/>
    <w:rsid w:val="001E57A4"/>
    <w:rsid w:val="001F14B1"/>
    <w:rsid w:val="001F43E9"/>
    <w:rsid w:val="001F5C4C"/>
    <w:rsid w:val="001F71E2"/>
    <w:rsid w:val="00200564"/>
    <w:rsid w:val="002043EC"/>
    <w:rsid w:val="0020464B"/>
    <w:rsid w:val="00210A3D"/>
    <w:rsid w:val="00210C14"/>
    <w:rsid w:val="00213255"/>
    <w:rsid w:val="00221BEC"/>
    <w:rsid w:val="00221E71"/>
    <w:rsid w:val="0022391F"/>
    <w:rsid w:val="002243A7"/>
    <w:rsid w:val="002252F7"/>
    <w:rsid w:val="00230DD5"/>
    <w:rsid w:val="00231203"/>
    <w:rsid w:val="0023543F"/>
    <w:rsid w:val="00242674"/>
    <w:rsid w:val="00242923"/>
    <w:rsid w:val="00243770"/>
    <w:rsid w:val="002461D5"/>
    <w:rsid w:val="00246354"/>
    <w:rsid w:val="00247AE2"/>
    <w:rsid w:val="00266393"/>
    <w:rsid w:val="00266B16"/>
    <w:rsid w:val="002674B2"/>
    <w:rsid w:val="0027379A"/>
    <w:rsid w:val="00276ECD"/>
    <w:rsid w:val="002778EA"/>
    <w:rsid w:val="0028005B"/>
    <w:rsid w:val="00282150"/>
    <w:rsid w:val="00285A92"/>
    <w:rsid w:val="00286352"/>
    <w:rsid w:val="00286B07"/>
    <w:rsid w:val="00290315"/>
    <w:rsid w:val="002916AE"/>
    <w:rsid w:val="00291D79"/>
    <w:rsid w:val="002A4D88"/>
    <w:rsid w:val="002A66E8"/>
    <w:rsid w:val="002B0B5F"/>
    <w:rsid w:val="002B323F"/>
    <w:rsid w:val="002C472F"/>
    <w:rsid w:val="002C507B"/>
    <w:rsid w:val="002C6D60"/>
    <w:rsid w:val="002D783E"/>
    <w:rsid w:val="002E3DF2"/>
    <w:rsid w:val="002E5014"/>
    <w:rsid w:val="002E565A"/>
    <w:rsid w:val="002E6DE0"/>
    <w:rsid w:val="002F138D"/>
    <w:rsid w:val="002F46F7"/>
    <w:rsid w:val="002F61A2"/>
    <w:rsid w:val="002F621A"/>
    <w:rsid w:val="003002BC"/>
    <w:rsid w:val="00301B9B"/>
    <w:rsid w:val="003024E5"/>
    <w:rsid w:val="0031297E"/>
    <w:rsid w:val="00322451"/>
    <w:rsid w:val="0032292F"/>
    <w:rsid w:val="003265E0"/>
    <w:rsid w:val="003345A0"/>
    <w:rsid w:val="00336479"/>
    <w:rsid w:val="00340B1F"/>
    <w:rsid w:val="0034702A"/>
    <w:rsid w:val="00354007"/>
    <w:rsid w:val="003619DC"/>
    <w:rsid w:val="00363818"/>
    <w:rsid w:val="0036797E"/>
    <w:rsid w:val="00371144"/>
    <w:rsid w:val="00371BA4"/>
    <w:rsid w:val="00374D60"/>
    <w:rsid w:val="00375C0A"/>
    <w:rsid w:val="00376047"/>
    <w:rsid w:val="00376D0E"/>
    <w:rsid w:val="00380DC8"/>
    <w:rsid w:val="003839A2"/>
    <w:rsid w:val="0038669E"/>
    <w:rsid w:val="00386B06"/>
    <w:rsid w:val="00387949"/>
    <w:rsid w:val="003900C7"/>
    <w:rsid w:val="00393817"/>
    <w:rsid w:val="003A1542"/>
    <w:rsid w:val="003A547B"/>
    <w:rsid w:val="003A62D2"/>
    <w:rsid w:val="003A7688"/>
    <w:rsid w:val="003B4D51"/>
    <w:rsid w:val="003C253F"/>
    <w:rsid w:val="003C365C"/>
    <w:rsid w:val="003C370F"/>
    <w:rsid w:val="003C3D90"/>
    <w:rsid w:val="003C594B"/>
    <w:rsid w:val="003C7738"/>
    <w:rsid w:val="003D29A3"/>
    <w:rsid w:val="003D7F46"/>
    <w:rsid w:val="003E0564"/>
    <w:rsid w:val="003E1637"/>
    <w:rsid w:val="003E37FC"/>
    <w:rsid w:val="003E462B"/>
    <w:rsid w:val="003E4981"/>
    <w:rsid w:val="003F05EA"/>
    <w:rsid w:val="003F1202"/>
    <w:rsid w:val="003F3FCD"/>
    <w:rsid w:val="003F5B0D"/>
    <w:rsid w:val="003F7BDA"/>
    <w:rsid w:val="00400558"/>
    <w:rsid w:val="004055B7"/>
    <w:rsid w:val="00407F1F"/>
    <w:rsid w:val="00410319"/>
    <w:rsid w:val="00413F59"/>
    <w:rsid w:val="00420741"/>
    <w:rsid w:val="00422F33"/>
    <w:rsid w:val="0042391C"/>
    <w:rsid w:val="00425F61"/>
    <w:rsid w:val="00426C59"/>
    <w:rsid w:val="004307D0"/>
    <w:rsid w:val="00430DEA"/>
    <w:rsid w:val="00430F57"/>
    <w:rsid w:val="00433E78"/>
    <w:rsid w:val="00435CAB"/>
    <w:rsid w:val="00441AF4"/>
    <w:rsid w:val="00441E49"/>
    <w:rsid w:val="00441E83"/>
    <w:rsid w:val="00442297"/>
    <w:rsid w:val="00444139"/>
    <w:rsid w:val="004465EA"/>
    <w:rsid w:val="004473ED"/>
    <w:rsid w:val="00447B40"/>
    <w:rsid w:val="004501C6"/>
    <w:rsid w:val="00451CFB"/>
    <w:rsid w:val="00453C87"/>
    <w:rsid w:val="004546FE"/>
    <w:rsid w:val="004554BC"/>
    <w:rsid w:val="004572FE"/>
    <w:rsid w:val="00462B59"/>
    <w:rsid w:val="00464551"/>
    <w:rsid w:val="0047085A"/>
    <w:rsid w:val="00473053"/>
    <w:rsid w:val="00474266"/>
    <w:rsid w:val="004748B1"/>
    <w:rsid w:val="004759B7"/>
    <w:rsid w:val="004766CE"/>
    <w:rsid w:val="0048399D"/>
    <w:rsid w:val="00483C56"/>
    <w:rsid w:val="00486C88"/>
    <w:rsid w:val="00490AD8"/>
    <w:rsid w:val="004928DA"/>
    <w:rsid w:val="00496D3E"/>
    <w:rsid w:val="004972BF"/>
    <w:rsid w:val="0049761C"/>
    <w:rsid w:val="004A2B11"/>
    <w:rsid w:val="004A403A"/>
    <w:rsid w:val="004A603F"/>
    <w:rsid w:val="004A6828"/>
    <w:rsid w:val="004A6D0C"/>
    <w:rsid w:val="004B3941"/>
    <w:rsid w:val="004B4BEB"/>
    <w:rsid w:val="004B5C5E"/>
    <w:rsid w:val="004B7CF0"/>
    <w:rsid w:val="004C186C"/>
    <w:rsid w:val="004C32B8"/>
    <w:rsid w:val="004C4EF0"/>
    <w:rsid w:val="004C6075"/>
    <w:rsid w:val="004D1388"/>
    <w:rsid w:val="004D1B3E"/>
    <w:rsid w:val="004D1C0B"/>
    <w:rsid w:val="004D496C"/>
    <w:rsid w:val="004E3439"/>
    <w:rsid w:val="004F33DB"/>
    <w:rsid w:val="0050080C"/>
    <w:rsid w:val="005046E9"/>
    <w:rsid w:val="0050771E"/>
    <w:rsid w:val="0051109E"/>
    <w:rsid w:val="00516A89"/>
    <w:rsid w:val="00523B0F"/>
    <w:rsid w:val="00530DD2"/>
    <w:rsid w:val="00534595"/>
    <w:rsid w:val="00535142"/>
    <w:rsid w:val="00535218"/>
    <w:rsid w:val="0053553D"/>
    <w:rsid w:val="00535D41"/>
    <w:rsid w:val="00542F71"/>
    <w:rsid w:val="00547FAD"/>
    <w:rsid w:val="00550E17"/>
    <w:rsid w:val="00554935"/>
    <w:rsid w:val="00555500"/>
    <w:rsid w:val="00555C26"/>
    <w:rsid w:val="00555D6D"/>
    <w:rsid w:val="00557941"/>
    <w:rsid w:val="00557EBF"/>
    <w:rsid w:val="00560EAB"/>
    <w:rsid w:val="005617FC"/>
    <w:rsid w:val="00562CE9"/>
    <w:rsid w:val="0056377D"/>
    <w:rsid w:val="0056490E"/>
    <w:rsid w:val="00571532"/>
    <w:rsid w:val="00573DB9"/>
    <w:rsid w:val="00573FAA"/>
    <w:rsid w:val="005747D7"/>
    <w:rsid w:val="005810A8"/>
    <w:rsid w:val="005831D4"/>
    <w:rsid w:val="00586704"/>
    <w:rsid w:val="005962D4"/>
    <w:rsid w:val="005C0A21"/>
    <w:rsid w:val="005D226B"/>
    <w:rsid w:val="005D28FA"/>
    <w:rsid w:val="005D7920"/>
    <w:rsid w:val="005D7A3E"/>
    <w:rsid w:val="005E5430"/>
    <w:rsid w:val="005E67DD"/>
    <w:rsid w:val="005E6886"/>
    <w:rsid w:val="005F59D7"/>
    <w:rsid w:val="00601190"/>
    <w:rsid w:val="00603260"/>
    <w:rsid w:val="00605158"/>
    <w:rsid w:val="006121F7"/>
    <w:rsid w:val="00617EEF"/>
    <w:rsid w:val="006208B6"/>
    <w:rsid w:val="006219D7"/>
    <w:rsid w:val="00621B65"/>
    <w:rsid w:val="00622495"/>
    <w:rsid w:val="006252A6"/>
    <w:rsid w:val="00626308"/>
    <w:rsid w:val="00630582"/>
    <w:rsid w:val="006337C8"/>
    <w:rsid w:val="0063434F"/>
    <w:rsid w:val="00636488"/>
    <w:rsid w:val="0063675D"/>
    <w:rsid w:val="0064574B"/>
    <w:rsid w:val="00650BCE"/>
    <w:rsid w:val="0065324D"/>
    <w:rsid w:val="00655C43"/>
    <w:rsid w:val="00656292"/>
    <w:rsid w:val="00662DEE"/>
    <w:rsid w:val="00663E77"/>
    <w:rsid w:val="006700F7"/>
    <w:rsid w:val="00670383"/>
    <w:rsid w:val="00673EB7"/>
    <w:rsid w:val="006745F4"/>
    <w:rsid w:val="006866A2"/>
    <w:rsid w:val="00687363"/>
    <w:rsid w:val="00687EEF"/>
    <w:rsid w:val="0069122E"/>
    <w:rsid w:val="00692744"/>
    <w:rsid w:val="006A1A7E"/>
    <w:rsid w:val="006A1F8A"/>
    <w:rsid w:val="006A7D6E"/>
    <w:rsid w:val="006B10DB"/>
    <w:rsid w:val="006B5D8B"/>
    <w:rsid w:val="006C127F"/>
    <w:rsid w:val="006D3A14"/>
    <w:rsid w:val="006E0459"/>
    <w:rsid w:val="006F334C"/>
    <w:rsid w:val="006F4C5F"/>
    <w:rsid w:val="006F5E18"/>
    <w:rsid w:val="006F6F60"/>
    <w:rsid w:val="00706494"/>
    <w:rsid w:val="0070708D"/>
    <w:rsid w:val="00713F62"/>
    <w:rsid w:val="007146F4"/>
    <w:rsid w:val="0071511F"/>
    <w:rsid w:val="007162CE"/>
    <w:rsid w:val="007175E8"/>
    <w:rsid w:val="00721A54"/>
    <w:rsid w:val="007227D9"/>
    <w:rsid w:val="0072373C"/>
    <w:rsid w:val="007241AA"/>
    <w:rsid w:val="00725A9B"/>
    <w:rsid w:val="00726C9E"/>
    <w:rsid w:val="00727BB4"/>
    <w:rsid w:val="0073064C"/>
    <w:rsid w:val="0073097A"/>
    <w:rsid w:val="00730D57"/>
    <w:rsid w:val="0073365C"/>
    <w:rsid w:val="00745CB9"/>
    <w:rsid w:val="00752DB6"/>
    <w:rsid w:val="00760B51"/>
    <w:rsid w:val="00762C7F"/>
    <w:rsid w:val="00767CBE"/>
    <w:rsid w:val="007708E5"/>
    <w:rsid w:val="00771720"/>
    <w:rsid w:val="007729C5"/>
    <w:rsid w:val="007737A0"/>
    <w:rsid w:val="007764A1"/>
    <w:rsid w:val="007817BC"/>
    <w:rsid w:val="00783B44"/>
    <w:rsid w:val="00787DD0"/>
    <w:rsid w:val="00787DF1"/>
    <w:rsid w:val="007957C5"/>
    <w:rsid w:val="00797B6B"/>
    <w:rsid w:val="007A3A3D"/>
    <w:rsid w:val="007B267D"/>
    <w:rsid w:val="007B28E6"/>
    <w:rsid w:val="007B4BC5"/>
    <w:rsid w:val="007C4342"/>
    <w:rsid w:val="007C4CA6"/>
    <w:rsid w:val="007C63C2"/>
    <w:rsid w:val="007D24DA"/>
    <w:rsid w:val="007D4216"/>
    <w:rsid w:val="007D4EB3"/>
    <w:rsid w:val="007D66B8"/>
    <w:rsid w:val="007D74D5"/>
    <w:rsid w:val="007E184B"/>
    <w:rsid w:val="007E23B3"/>
    <w:rsid w:val="007E324B"/>
    <w:rsid w:val="007E430E"/>
    <w:rsid w:val="007E4BC0"/>
    <w:rsid w:val="007E5640"/>
    <w:rsid w:val="007E7AA2"/>
    <w:rsid w:val="007F50F5"/>
    <w:rsid w:val="00800D05"/>
    <w:rsid w:val="00801D35"/>
    <w:rsid w:val="008025F8"/>
    <w:rsid w:val="00803FB8"/>
    <w:rsid w:val="0080784D"/>
    <w:rsid w:val="00817989"/>
    <w:rsid w:val="00817E5E"/>
    <w:rsid w:val="008260C1"/>
    <w:rsid w:val="00833D64"/>
    <w:rsid w:val="00836087"/>
    <w:rsid w:val="00841571"/>
    <w:rsid w:val="00847C32"/>
    <w:rsid w:val="00850D12"/>
    <w:rsid w:val="008573D1"/>
    <w:rsid w:val="008619BE"/>
    <w:rsid w:val="008639BA"/>
    <w:rsid w:val="00871015"/>
    <w:rsid w:val="008719AD"/>
    <w:rsid w:val="00874DB7"/>
    <w:rsid w:val="00876F7F"/>
    <w:rsid w:val="00881181"/>
    <w:rsid w:val="00883D84"/>
    <w:rsid w:val="00892DC1"/>
    <w:rsid w:val="008938A5"/>
    <w:rsid w:val="008968FC"/>
    <w:rsid w:val="008A0F4B"/>
    <w:rsid w:val="008A4311"/>
    <w:rsid w:val="008A69BB"/>
    <w:rsid w:val="008A6AE4"/>
    <w:rsid w:val="008A72B8"/>
    <w:rsid w:val="008B0F10"/>
    <w:rsid w:val="008B6AF1"/>
    <w:rsid w:val="008C7D7B"/>
    <w:rsid w:val="008E12B2"/>
    <w:rsid w:val="008E3664"/>
    <w:rsid w:val="008E6744"/>
    <w:rsid w:val="008F1078"/>
    <w:rsid w:val="008F1AD5"/>
    <w:rsid w:val="008F24BE"/>
    <w:rsid w:val="008F3C7F"/>
    <w:rsid w:val="00900520"/>
    <w:rsid w:val="0090460C"/>
    <w:rsid w:val="00910272"/>
    <w:rsid w:val="00910895"/>
    <w:rsid w:val="00911519"/>
    <w:rsid w:val="00911B4C"/>
    <w:rsid w:val="00911DC5"/>
    <w:rsid w:val="00917EB7"/>
    <w:rsid w:val="00920462"/>
    <w:rsid w:val="0092120B"/>
    <w:rsid w:val="009235BB"/>
    <w:rsid w:val="0092592D"/>
    <w:rsid w:val="00925B89"/>
    <w:rsid w:val="00936BA5"/>
    <w:rsid w:val="009400E3"/>
    <w:rsid w:val="00941F0C"/>
    <w:rsid w:val="00945BCC"/>
    <w:rsid w:val="009468E8"/>
    <w:rsid w:val="00952B20"/>
    <w:rsid w:val="009564F4"/>
    <w:rsid w:val="00963E14"/>
    <w:rsid w:val="00966B2A"/>
    <w:rsid w:val="00971B43"/>
    <w:rsid w:val="00981CB6"/>
    <w:rsid w:val="00982C52"/>
    <w:rsid w:val="00982F33"/>
    <w:rsid w:val="00986F8B"/>
    <w:rsid w:val="0099023D"/>
    <w:rsid w:val="0099149B"/>
    <w:rsid w:val="0099403A"/>
    <w:rsid w:val="0099433C"/>
    <w:rsid w:val="00994A64"/>
    <w:rsid w:val="009A11E5"/>
    <w:rsid w:val="009A3548"/>
    <w:rsid w:val="009A595D"/>
    <w:rsid w:val="009B118B"/>
    <w:rsid w:val="009B1F1A"/>
    <w:rsid w:val="009B2A91"/>
    <w:rsid w:val="009B2B2D"/>
    <w:rsid w:val="009B35C3"/>
    <w:rsid w:val="009B4678"/>
    <w:rsid w:val="009B5E8A"/>
    <w:rsid w:val="009C3F07"/>
    <w:rsid w:val="009C4823"/>
    <w:rsid w:val="009C6106"/>
    <w:rsid w:val="009C7154"/>
    <w:rsid w:val="009D0C18"/>
    <w:rsid w:val="009E2512"/>
    <w:rsid w:val="009E319B"/>
    <w:rsid w:val="009E58DB"/>
    <w:rsid w:val="009E6AF1"/>
    <w:rsid w:val="009E7F34"/>
    <w:rsid w:val="009F1104"/>
    <w:rsid w:val="009F3387"/>
    <w:rsid w:val="009F6B91"/>
    <w:rsid w:val="009F7071"/>
    <w:rsid w:val="00A075D1"/>
    <w:rsid w:val="00A11208"/>
    <w:rsid w:val="00A1464C"/>
    <w:rsid w:val="00A30B67"/>
    <w:rsid w:val="00A31BD1"/>
    <w:rsid w:val="00A3474B"/>
    <w:rsid w:val="00A37C56"/>
    <w:rsid w:val="00A42FE8"/>
    <w:rsid w:val="00A43280"/>
    <w:rsid w:val="00A43BBA"/>
    <w:rsid w:val="00A4693F"/>
    <w:rsid w:val="00A51A86"/>
    <w:rsid w:val="00A5429E"/>
    <w:rsid w:val="00A6565C"/>
    <w:rsid w:val="00A717DD"/>
    <w:rsid w:val="00A740FA"/>
    <w:rsid w:val="00A753F6"/>
    <w:rsid w:val="00A84230"/>
    <w:rsid w:val="00A95267"/>
    <w:rsid w:val="00A966C7"/>
    <w:rsid w:val="00A97327"/>
    <w:rsid w:val="00A97E60"/>
    <w:rsid w:val="00AA0155"/>
    <w:rsid w:val="00AA17FF"/>
    <w:rsid w:val="00AA20EA"/>
    <w:rsid w:val="00AA3232"/>
    <w:rsid w:val="00AA3F24"/>
    <w:rsid w:val="00AA5041"/>
    <w:rsid w:val="00AB5E45"/>
    <w:rsid w:val="00AB608B"/>
    <w:rsid w:val="00AC03DA"/>
    <w:rsid w:val="00AC2BF4"/>
    <w:rsid w:val="00AC3FD2"/>
    <w:rsid w:val="00AC44FD"/>
    <w:rsid w:val="00AD0CC7"/>
    <w:rsid w:val="00AD5E0A"/>
    <w:rsid w:val="00AE1C60"/>
    <w:rsid w:val="00AE35DA"/>
    <w:rsid w:val="00AE4C54"/>
    <w:rsid w:val="00AF15EA"/>
    <w:rsid w:val="00AF271E"/>
    <w:rsid w:val="00AF4791"/>
    <w:rsid w:val="00AF49B9"/>
    <w:rsid w:val="00AF5603"/>
    <w:rsid w:val="00AF69D7"/>
    <w:rsid w:val="00B009D6"/>
    <w:rsid w:val="00B03494"/>
    <w:rsid w:val="00B03BF5"/>
    <w:rsid w:val="00B06F8E"/>
    <w:rsid w:val="00B07831"/>
    <w:rsid w:val="00B111D4"/>
    <w:rsid w:val="00B153FC"/>
    <w:rsid w:val="00B22DDD"/>
    <w:rsid w:val="00B25F52"/>
    <w:rsid w:val="00B26FEB"/>
    <w:rsid w:val="00B35CB5"/>
    <w:rsid w:val="00B36156"/>
    <w:rsid w:val="00B41BA2"/>
    <w:rsid w:val="00B503D2"/>
    <w:rsid w:val="00B602A5"/>
    <w:rsid w:val="00B614A5"/>
    <w:rsid w:val="00B64DCA"/>
    <w:rsid w:val="00B7121F"/>
    <w:rsid w:val="00B76AFC"/>
    <w:rsid w:val="00B805E9"/>
    <w:rsid w:val="00B81729"/>
    <w:rsid w:val="00B82461"/>
    <w:rsid w:val="00B83AAD"/>
    <w:rsid w:val="00B83B0D"/>
    <w:rsid w:val="00B85F21"/>
    <w:rsid w:val="00B91F63"/>
    <w:rsid w:val="00B95F80"/>
    <w:rsid w:val="00BA1165"/>
    <w:rsid w:val="00BA1FEE"/>
    <w:rsid w:val="00BA28FC"/>
    <w:rsid w:val="00BA704C"/>
    <w:rsid w:val="00BB1978"/>
    <w:rsid w:val="00BC184F"/>
    <w:rsid w:val="00BC1E57"/>
    <w:rsid w:val="00BC5051"/>
    <w:rsid w:val="00BD4986"/>
    <w:rsid w:val="00BD79A7"/>
    <w:rsid w:val="00BE46C2"/>
    <w:rsid w:val="00BE6799"/>
    <w:rsid w:val="00BE69FA"/>
    <w:rsid w:val="00BF06D5"/>
    <w:rsid w:val="00BF1BFF"/>
    <w:rsid w:val="00BF2CEB"/>
    <w:rsid w:val="00BF3FAE"/>
    <w:rsid w:val="00BF51D7"/>
    <w:rsid w:val="00BF64F2"/>
    <w:rsid w:val="00C04836"/>
    <w:rsid w:val="00C05E76"/>
    <w:rsid w:val="00C061CA"/>
    <w:rsid w:val="00C10B60"/>
    <w:rsid w:val="00C10D33"/>
    <w:rsid w:val="00C12046"/>
    <w:rsid w:val="00C20574"/>
    <w:rsid w:val="00C23809"/>
    <w:rsid w:val="00C3036A"/>
    <w:rsid w:val="00C30FFF"/>
    <w:rsid w:val="00C33901"/>
    <w:rsid w:val="00C375E1"/>
    <w:rsid w:val="00C427D6"/>
    <w:rsid w:val="00C42A16"/>
    <w:rsid w:val="00C44F31"/>
    <w:rsid w:val="00C45B2D"/>
    <w:rsid w:val="00C62472"/>
    <w:rsid w:val="00C649E9"/>
    <w:rsid w:val="00C740B2"/>
    <w:rsid w:val="00C74599"/>
    <w:rsid w:val="00C74675"/>
    <w:rsid w:val="00C763A0"/>
    <w:rsid w:val="00C914A8"/>
    <w:rsid w:val="00C91600"/>
    <w:rsid w:val="00C92AC0"/>
    <w:rsid w:val="00C93A4D"/>
    <w:rsid w:val="00CA02A4"/>
    <w:rsid w:val="00CA5DB0"/>
    <w:rsid w:val="00CA63E2"/>
    <w:rsid w:val="00CA66B1"/>
    <w:rsid w:val="00CA7C94"/>
    <w:rsid w:val="00CB0647"/>
    <w:rsid w:val="00CB167A"/>
    <w:rsid w:val="00CB5E16"/>
    <w:rsid w:val="00CB7B55"/>
    <w:rsid w:val="00CB7BBE"/>
    <w:rsid w:val="00CC126C"/>
    <w:rsid w:val="00CC34CC"/>
    <w:rsid w:val="00CC3BD9"/>
    <w:rsid w:val="00CC3DF3"/>
    <w:rsid w:val="00CC654D"/>
    <w:rsid w:val="00CD2FDD"/>
    <w:rsid w:val="00CE41A8"/>
    <w:rsid w:val="00CE725E"/>
    <w:rsid w:val="00CF08A0"/>
    <w:rsid w:val="00CF1ED6"/>
    <w:rsid w:val="00CF3F41"/>
    <w:rsid w:val="00CF644F"/>
    <w:rsid w:val="00D12248"/>
    <w:rsid w:val="00D30A99"/>
    <w:rsid w:val="00D33CBA"/>
    <w:rsid w:val="00D36347"/>
    <w:rsid w:val="00D40884"/>
    <w:rsid w:val="00D46253"/>
    <w:rsid w:val="00D51662"/>
    <w:rsid w:val="00D53622"/>
    <w:rsid w:val="00D53721"/>
    <w:rsid w:val="00D620C4"/>
    <w:rsid w:val="00D70787"/>
    <w:rsid w:val="00D71B0E"/>
    <w:rsid w:val="00D72A17"/>
    <w:rsid w:val="00D771B1"/>
    <w:rsid w:val="00D77DA7"/>
    <w:rsid w:val="00D8130E"/>
    <w:rsid w:val="00D828BD"/>
    <w:rsid w:val="00D92D9E"/>
    <w:rsid w:val="00D948CD"/>
    <w:rsid w:val="00D97966"/>
    <w:rsid w:val="00DA08D0"/>
    <w:rsid w:val="00DA0A13"/>
    <w:rsid w:val="00DA126D"/>
    <w:rsid w:val="00DA7FF9"/>
    <w:rsid w:val="00DB3A3D"/>
    <w:rsid w:val="00DB3D5E"/>
    <w:rsid w:val="00DB3F93"/>
    <w:rsid w:val="00DB5B63"/>
    <w:rsid w:val="00DC3612"/>
    <w:rsid w:val="00DC74EB"/>
    <w:rsid w:val="00DD3B03"/>
    <w:rsid w:val="00DD4150"/>
    <w:rsid w:val="00DD5DD4"/>
    <w:rsid w:val="00DE1EA8"/>
    <w:rsid w:val="00DE496C"/>
    <w:rsid w:val="00DE4CC6"/>
    <w:rsid w:val="00DF2842"/>
    <w:rsid w:val="00DF31DC"/>
    <w:rsid w:val="00DF41C1"/>
    <w:rsid w:val="00E00005"/>
    <w:rsid w:val="00E034F2"/>
    <w:rsid w:val="00E06717"/>
    <w:rsid w:val="00E104C7"/>
    <w:rsid w:val="00E11066"/>
    <w:rsid w:val="00E15171"/>
    <w:rsid w:val="00E15FFD"/>
    <w:rsid w:val="00E22CCE"/>
    <w:rsid w:val="00E252AA"/>
    <w:rsid w:val="00E25FD8"/>
    <w:rsid w:val="00E312D7"/>
    <w:rsid w:val="00E314E8"/>
    <w:rsid w:val="00E31A8D"/>
    <w:rsid w:val="00E31C86"/>
    <w:rsid w:val="00E3748A"/>
    <w:rsid w:val="00E412E1"/>
    <w:rsid w:val="00E513A8"/>
    <w:rsid w:val="00E5635F"/>
    <w:rsid w:val="00E5782A"/>
    <w:rsid w:val="00E60DE0"/>
    <w:rsid w:val="00E616CE"/>
    <w:rsid w:val="00E66B99"/>
    <w:rsid w:val="00E760ED"/>
    <w:rsid w:val="00E82E2B"/>
    <w:rsid w:val="00E85D6E"/>
    <w:rsid w:val="00E9483A"/>
    <w:rsid w:val="00E97304"/>
    <w:rsid w:val="00EC2EBE"/>
    <w:rsid w:val="00EC55AC"/>
    <w:rsid w:val="00ED1FD9"/>
    <w:rsid w:val="00ED3592"/>
    <w:rsid w:val="00ED3C5D"/>
    <w:rsid w:val="00ED5953"/>
    <w:rsid w:val="00EF0BDA"/>
    <w:rsid w:val="00EF2520"/>
    <w:rsid w:val="00EF308C"/>
    <w:rsid w:val="00EF35EA"/>
    <w:rsid w:val="00EF3A9B"/>
    <w:rsid w:val="00F024F5"/>
    <w:rsid w:val="00F07F7D"/>
    <w:rsid w:val="00F12DA6"/>
    <w:rsid w:val="00F13AF8"/>
    <w:rsid w:val="00F15F4F"/>
    <w:rsid w:val="00F16B8D"/>
    <w:rsid w:val="00F16F37"/>
    <w:rsid w:val="00F2232C"/>
    <w:rsid w:val="00F23FD6"/>
    <w:rsid w:val="00F35E74"/>
    <w:rsid w:val="00F43E95"/>
    <w:rsid w:val="00F45AB5"/>
    <w:rsid w:val="00F46556"/>
    <w:rsid w:val="00F46E45"/>
    <w:rsid w:val="00F46E6E"/>
    <w:rsid w:val="00F506DA"/>
    <w:rsid w:val="00F56F9A"/>
    <w:rsid w:val="00F61D84"/>
    <w:rsid w:val="00F6289F"/>
    <w:rsid w:val="00F635AF"/>
    <w:rsid w:val="00F63BC6"/>
    <w:rsid w:val="00F67E2F"/>
    <w:rsid w:val="00F72C04"/>
    <w:rsid w:val="00F86749"/>
    <w:rsid w:val="00F87654"/>
    <w:rsid w:val="00F90A9A"/>
    <w:rsid w:val="00F94731"/>
    <w:rsid w:val="00FA027E"/>
    <w:rsid w:val="00FA0AE4"/>
    <w:rsid w:val="00FA5A56"/>
    <w:rsid w:val="00FA5AF6"/>
    <w:rsid w:val="00FA76F8"/>
    <w:rsid w:val="00FB4D7C"/>
    <w:rsid w:val="00FC1630"/>
    <w:rsid w:val="00FC2CD0"/>
    <w:rsid w:val="00FC2D2E"/>
    <w:rsid w:val="00FD2448"/>
    <w:rsid w:val="00FD3699"/>
    <w:rsid w:val="00FE110E"/>
    <w:rsid w:val="00FE33CC"/>
    <w:rsid w:val="00FE3D7F"/>
    <w:rsid w:val="00FE75BA"/>
    <w:rsid w:val="00FF14B4"/>
    <w:rsid w:val="00FF2EE6"/>
    <w:rsid w:val="00FF3B74"/>
    <w:rsid w:val="00FF3C21"/>
    <w:rsid w:val="00FF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E62637-3ECA-4045-95FB-5245318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542"/>
    <w:pPr>
      <w:overflowPunct w:val="0"/>
      <w:autoSpaceDE w:val="0"/>
      <w:autoSpaceDN w:val="0"/>
      <w:adjustRightInd w:val="0"/>
      <w:textAlignment w:val="baseline"/>
    </w:pPr>
  </w:style>
  <w:style w:type="paragraph" w:styleId="3">
    <w:name w:val="heading 3"/>
    <w:basedOn w:val="a"/>
    <w:next w:val="a"/>
    <w:link w:val="30"/>
    <w:qFormat/>
    <w:rsid w:val="00147210"/>
    <w:pPr>
      <w:keepNext/>
      <w:widowControl w:val="0"/>
      <w:overflowPunct/>
      <w:autoSpaceDE/>
      <w:autoSpaceDN/>
      <w:adjustRightInd/>
      <w:spacing w:before="240" w:after="60" w:line="260" w:lineRule="auto"/>
      <w:ind w:firstLine="600"/>
      <w:textAlignment w:val="auto"/>
      <w:outlineLvl w:val="2"/>
    </w:pPr>
    <w:rPr>
      <w:rFonts w:ascii="Cambria" w:hAnsi="Cambria"/>
      <w:b/>
      <w:bCs/>
      <w:sz w:val="26"/>
      <w:szCs w:val="26"/>
    </w:rPr>
  </w:style>
  <w:style w:type="paragraph" w:styleId="5">
    <w:name w:val="heading 5"/>
    <w:basedOn w:val="a"/>
    <w:next w:val="a"/>
    <w:link w:val="50"/>
    <w:semiHidden/>
    <w:unhideWhenUsed/>
    <w:qFormat/>
    <w:rsid w:val="00F94731"/>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47210"/>
    <w:pPr>
      <w:keepNext/>
      <w:overflowPunct/>
      <w:autoSpaceDE/>
      <w:autoSpaceDN/>
      <w:adjustRightInd/>
      <w:spacing w:before="600" w:line="240" w:lineRule="atLeast"/>
      <w:jc w:val="right"/>
      <w:textAlignment w:val="auto"/>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A1542"/>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3A1542"/>
    <w:pPr>
      <w:tabs>
        <w:tab w:val="center" w:pos="4677"/>
        <w:tab w:val="right" w:pos="9355"/>
      </w:tabs>
    </w:pPr>
  </w:style>
  <w:style w:type="character" w:styleId="a5">
    <w:name w:val="page number"/>
    <w:basedOn w:val="a0"/>
    <w:rsid w:val="003A1542"/>
    <w:rPr>
      <w:rFonts w:cs="Times New Roman"/>
    </w:rPr>
  </w:style>
  <w:style w:type="paragraph" w:styleId="a6">
    <w:name w:val="footer"/>
    <w:basedOn w:val="a"/>
    <w:link w:val="a7"/>
    <w:rsid w:val="003A1542"/>
    <w:pPr>
      <w:tabs>
        <w:tab w:val="center" w:pos="4677"/>
        <w:tab w:val="right" w:pos="9355"/>
      </w:tabs>
    </w:pPr>
  </w:style>
  <w:style w:type="character" w:customStyle="1" w:styleId="a7">
    <w:name w:val="Нижний колонтитул Знак"/>
    <w:basedOn w:val="a0"/>
    <w:link w:val="a6"/>
    <w:semiHidden/>
    <w:locked/>
    <w:rsid w:val="003A1542"/>
    <w:rPr>
      <w:lang w:val="ru-RU" w:eastAsia="ru-RU" w:bidi="ar-SA"/>
    </w:rPr>
  </w:style>
  <w:style w:type="paragraph" w:customStyle="1" w:styleId="ConsPlusNormal">
    <w:name w:val="ConsPlusNormal"/>
    <w:rsid w:val="003A154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A1542"/>
    <w:pPr>
      <w:autoSpaceDE w:val="0"/>
      <w:autoSpaceDN w:val="0"/>
      <w:adjustRightInd w:val="0"/>
    </w:pPr>
    <w:rPr>
      <w:rFonts w:ascii="Courier New" w:hAnsi="Courier New" w:cs="Courier New"/>
      <w:lang w:eastAsia="en-US"/>
    </w:rPr>
  </w:style>
  <w:style w:type="character" w:customStyle="1" w:styleId="a4">
    <w:name w:val="Верхний колонтитул Знак"/>
    <w:basedOn w:val="a0"/>
    <w:link w:val="a3"/>
    <w:uiPriority w:val="99"/>
    <w:locked/>
    <w:rsid w:val="003A1542"/>
    <w:rPr>
      <w:lang w:val="ru-RU" w:eastAsia="ru-RU" w:bidi="ar-SA"/>
    </w:rPr>
  </w:style>
  <w:style w:type="character" w:customStyle="1" w:styleId="30">
    <w:name w:val="Заголовок 3 Знак"/>
    <w:basedOn w:val="a0"/>
    <w:link w:val="3"/>
    <w:semiHidden/>
    <w:locked/>
    <w:rsid w:val="00147210"/>
    <w:rPr>
      <w:rFonts w:ascii="Cambria" w:hAnsi="Cambria"/>
      <w:b/>
      <w:bCs/>
      <w:sz w:val="26"/>
      <w:szCs w:val="26"/>
      <w:lang w:val="ru-RU" w:eastAsia="ru-RU" w:bidi="ar-SA"/>
    </w:rPr>
  </w:style>
  <w:style w:type="character" w:customStyle="1" w:styleId="70">
    <w:name w:val="Заголовок 7 Знак"/>
    <w:basedOn w:val="a0"/>
    <w:link w:val="7"/>
    <w:locked/>
    <w:rsid w:val="00147210"/>
    <w:rPr>
      <w:sz w:val="28"/>
      <w:lang w:val="ru-RU" w:eastAsia="ru-RU" w:bidi="ar-SA"/>
    </w:rPr>
  </w:style>
  <w:style w:type="paragraph" w:customStyle="1" w:styleId="ConsPlusTitle">
    <w:name w:val="ConsPlusTitle"/>
    <w:rsid w:val="00147210"/>
    <w:pPr>
      <w:widowControl w:val="0"/>
      <w:autoSpaceDE w:val="0"/>
      <w:autoSpaceDN w:val="0"/>
      <w:adjustRightInd w:val="0"/>
    </w:pPr>
    <w:rPr>
      <w:rFonts w:ascii="Arial" w:hAnsi="Arial" w:cs="Arial"/>
      <w:b/>
      <w:bCs/>
    </w:rPr>
  </w:style>
  <w:style w:type="character" w:customStyle="1" w:styleId="HeaderChar">
    <w:name w:val="Header Char"/>
    <w:basedOn w:val="a0"/>
    <w:semiHidden/>
    <w:locked/>
    <w:rsid w:val="00147210"/>
    <w:rPr>
      <w:sz w:val="28"/>
      <w:szCs w:val="28"/>
      <w:lang w:val="ru-RU" w:eastAsia="ru-RU" w:bidi="ar-SA"/>
    </w:rPr>
  </w:style>
  <w:style w:type="paragraph" w:styleId="2">
    <w:name w:val="Body Text Indent 2"/>
    <w:basedOn w:val="a"/>
    <w:link w:val="20"/>
    <w:semiHidden/>
    <w:rsid w:val="00147210"/>
    <w:pPr>
      <w:widowControl w:val="0"/>
      <w:overflowPunct/>
      <w:autoSpaceDE/>
      <w:autoSpaceDN/>
      <w:adjustRightInd/>
      <w:spacing w:after="120" w:line="480" w:lineRule="auto"/>
      <w:ind w:left="283" w:firstLine="600"/>
      <w:textAlignment w:val="auto"/>
    </w:pPr>
    <w:rPr>
      <w:sz w:val="18"/>
      <w:szCs w:val="18"/>
    </w:rPr>
  </w:style>
  <w:style w:type="character" w:customStyle="1" w:styleId="20">
    <w:name w:val="Основной текст с отступом 2 Знак"/>
    <w:basedOn w:val="a0"/>
    <w:link w:val="2"/>
    <w:semiHidden/>
    <w:locked/>
    <w:rsid w:val="00147210"/>
    <w:rPr>
      <w:sz w:val="18"/>
      <w:szCs w:val="18"/>
      <w:lang w:val="ru-RU" w:eastAsia="ru-RU" w:bidi="ar-SA"/>
    </w:rPr>
  </w:style>
  <w:style w:type="paragraph" w:styleId="a8">
    <w:name w:val="Balloon Text"/>
    <w:basedOn w:val="a"/>
    <w:link w:val="a9"/>
    <w:rsid w:val="0000428C"/>
    <w:rPr>
      <w:rFonts w:ascii="Tahoma" w:hAnsi="Tahoma" w:cs="Tahoma"/>
      <w:sz w:val="16"/>
      <w:szCs w:val="16"/>
    </w:rPr>
  </w:style>
  <w:style w:type="character" w:customStyle="1" w:styleId="a9">
    <w:name w:val="Текст выноски Знак"/>
    <w:basedOn w:val="a0"/>
    <w:link w:val="a8"/>
    <w:rsid w:val="0000428C"/>
    <w:rPr>
      <w:rFonts w:ascii="Tahoma" w:hAnsi="Tahoma" w:cs="Tahoma"/>
      <w:sz w:val="16"/>
      <w:szCs w:val="16"/>
    </w:rPr>
  </w:style>
  <w:style w:type="paragraph" w:styleId="aa">
    <w:name w:val="List Paragraph"/>
    <w:basedOn w:val="a"/>
    <w:uiPriority w:val="34"/>
    <w:qFormat/>
    <w:rsid w:val="000E1F8B"/>
    <w:pPr>
      <w:ind w:left="720"/>
      <w:contextualSpacing/>
    </w:pPr>
  </w:style>
  <w:style w:type="paragraph" w:styleId="ab">
    <w:name w:val="caption"/>
    <w:basedOn w:val="a"/>
    <w:next w:val="a"/>
    <w:uiPriority w:val="99"/>
    <w:qFormat/>
    <w:rsid w:val="00966B2A"/>
    <w:pPr>
      <w:widowControl w:val="0"/>
      <w:overflowPunct/>
      <w:autoSpaceDE/>
      <w:autoSpaceDN/>
      <w:adjustRightInd/>
      <w:spacing w:before="720" w:line="240" w:lineRule="atLeast"/>
      <w:ind w:firstLine="709"/>
      <w:jc w:val="both"/>
      <w:textAlignment w:val="auto"/>
    </w:pPr>
    <w:rPr>
      <w:sz w:val="28"/>
      <w:szCs w:val="28"/>
    </w:rPr>
  </w:style>
  <w:style w:type="character" w:customStyle="1" w:styleId="50">
    <w:name w:val="Заголовок 5 Знак"/>
    <w:basedOn w:val="a0"/>
    <w:link w:val="5"/>
    <w:semiHidden/>
    <w:rsid w:val="00F94731"/>
    <w:rPr>
      <w:rFonts w:asciiTheme="majorHAnsi" w:eastAsiaTheme="majorEastAsia" w:hAnsiTheme="majorHAnsi" w:cstheme="majorBidi"/>
      <w:color w:val="243F60" w:themeColor="accent1" w:themeShade="7F"/>
    </w:rPr>
  </w:style>
  <w:style w:type="table" w:styleId="-1">
    <w:name w:val="Table Web 1"/>
    <w:basedOn w:val="a1"/>
    <w:rsid w:val="002E3DF2"/>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Grid"/>
    <w:basedOn w:val="a1"/>
    <w:rsid w:val="002E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46016b1-ecc9-410e-95eb-a13f7eb3881b">6KDV5W64NSFS-399-2751</_dlc_DocId>
    <_dlc_DocIdUrl xmlns="746016b1-ecc9-410e-95eb-a13f7eb3881b">
      <Url>http://port.admnsk.ru/sites/main/sovet/_layouts/DocIdRedir.aspx?ID=6KDV5W64NSFS-399-2751</Url>
      <Description>6KDV5W64NSFS-399-2751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88EE-09B8-419F-B599-0702220CF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510B2-602C-4605-AB87-D4B1D84E0D83}">
  <ds:schemaRefs>
    <ds:schemaRef ds:uri="http://schemas.microsoft.com/sharepoint/events"/>
  </ds:schemaRefs>
</ds:datastoreItem>
</file>

<file path=customXml/itemProps3.xml><?xml version="1.0" encoding="utf-8"?>
<ds:datastoreItem xmlns:ds="http://schemas.openxmlformats.org/officeDocument/2006/customXml" ds:itemID="{3F1406AF-3BC1-490F-AA91-EFC8BC7E4AB0}">
  <ds:schemaRefs>
    <ds:schemaRef ds:uri="http://schemas.microsoft.com/office/2006/metadata/properties"/>
    <ds:schemaRef ds:uri="746016b1-ecc9-410e-95eb-a13f7eb3881b"/>
  </ds:schemaRefs>
</ds:datastoreItem>
</file>

<file path=customXml/itemProps4.xml><?xml version="1.0" encoding="utf-8"?>
<ds:datastoreItem xmlns:ds="http://schemas.openxmlformats.org/officeDocument/2006/customXml" ds:itemID="{93EA335A-65DA-465A-BFA0-F36308304116}">
  <ds:schemaRefs>
    <ds:schemaRef ds:uri="http://schemas.microsoft.com/sharepoint/v3/contenttype/forms"/>
  </ds:schemaRefs>
</ds:datastoreItem>
</file>

<file path=customXml/itemProps5.xml><?xml version="1.0" encoding="utf-8"?>
<ds:datastoreItem xmlns:ds="http://schemas.openxmlformats.org/officeDocument/2006/customXml" ds:itemID="{FCDDEC47-D433-434A-ADE6-DC5348F3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505.ru</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DGershanov</dc:creator>
  <cp:lastModifiedBy>Комплетова Юлия Евгеньевна</cp:lastModifiedBy>
  <cp:revision>2</cp:revision>
  <cp:lastPrinted>2013-03-11T09:09:00Z</cp:lastPrinted>
  <dcterms:created xsi:type="dcterms:W3CDTF">2018-09-12T07:43:00Z</dcterms:created>
  <dcterms:modified xsi:type="dcterms:W3CDTF">2018-09-12T07:43:00Z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1de441fd-abef-4206-a68d-2500f6498bf9</vt:lpwstr>
  </property>
  <property fmtid="{D5CDD505-2E9C-101B-9397-08002B2CF9AE}" pid="3" name="ContentTypeId">
    <vt:lpwstr>0x010100A645B26D705C1E4287E0552777E428E2</vt:lpwstr>
  </property>
</Properties>
</file>