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28" w:rsidRPr="009D05C0" w:rsidRDefault="00831728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  <w:bookmarkStart w:id="0" w:name="_GoBack"/>
      <w:bookmarkEnd w:id="0"/>
      <w:r w:rsidRPr="009D05C0">
        <w:t>СОВЕТ ДЕПУТАТОВ ГОРОДА НОВОСИБИРСКА</w:t>
      </w:r>
    </w:p>
    <w:p w:rsidR="00831728" w:rsidRPr="009D05C0" w:rsidRDefault="00831728" w:rsidP="00A512DF">
      <w:pPr>
        <w:pStyle w:val="a3"/>
        <w:widowControl/>
        <w:tabs>
          <w:tab w:val="left" w:pos="708"/>
        </w:tabs>
        <w:suppressAutoHyphens/>
        <w:jc w:val="center"/>
      </w:pPr>
    </w:p>
    <w:p w:rsidR="00831728" w:rsidRPr="00143F13" w:rsidRDefault="00831728" w:rsidP="00A512DF">
      <w:pPr>
        <w:pStyle w:val="a3"/>
        <w:widowControl/>
        <w:tabs>
          <w:tab w:val="left" w:pos="708"/>
        </w:tabs>
        <w:suppressAutoHyphens/>
        <w:jc w:val="center"/>
        <w:rPr>
          <w:b/>
          <w:bCs/>
          <w:szCs w:val="36"/>
        </w:rPr>
      </w:pPr>
      <w:r w:rsidRPr="00143F13">
        <w:rPr>
          <w:b/>
          <w:bCs/>
          <w:szCs w:val="36"/>
        </w:rPr>
        <w:t>РЕШЕНИЕ</w:t>
      </w:r>
    </w:p>
    <w:p w:rsidR="00831728" w:rsidRPr="009D05C0" w:rsidRDefault="00831728" w:rsidP="00A512DF">
      <w:pPr>
        <w:pStyle w:val="a3"/>
        <w:widowControl/>
        <w:tabs>
          <w:tab w:val="clear" w:pos="4153"/>
          <w:tab w:val="clear" w:pos="8306"/>
        </w:tabs>
        <w:suppressAutoHyphens/>
        <w:jc w:val="right"/>
      </w:pPr>
      <w:r w:rsidRPr="009D05C0">
        <w:rPr>
          <w:bCs/>
        </w:rPr>
        <w:tab/>
      </w:r>
      <w:r w:rsidRPr="009D05C0">
        <w:t>ПРОЕКТ</w:t>
      </w:r>
    </w:p>
    <w:p w:rsidR="00831728" w:rsidRPr="009D05C0" w:rsidRDefault="00831728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831728" w:rsidRDefault="00831728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143F13" w:rsidRPr="009D05C0" w:rsidRDefault="00143F13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6"/>
      </w:tblGrid>
      <w:tr w:rsidR="00831728" w:rsidRPr="009D05C0" w:rsidTr="00BC1B9C">
        <w:trPr>
          <w:trHeight w:val="1808"/>
        </w:trPr>
        <w:tc>
          <w:tcPr>
            <w:tcW w:w="5346" w:type="dxa"/>
          </w:tcPr>
          <w:p w:rsidR="00831728" w:rsidRPr="009D05C0" w:rsidRDefault="00831728" w:rsidP="003F24C7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О внесении изменений </w:t>
            </w:r>
            <w:r w:rsidR="003F24C7">
              <w:rPr>
                <w:sz w:val="28"/>
                <w:szCs w:val="28"/>
              </w:rPr>
              <w:t>в Программу</w:t>
            </w:r>
            <w:r w:rsidRPr="009D05C0">
              <w:rPr>
                <w:sz w:val="28"/>
                <w:szCs w:val="28"/>
              </w:rPr>
              <w:t xml:space="preserve">  комплексного развития систем коммунальной инфраструктуры города Новосибирска на 2007 – 201</w:t>
            </w:r>
            <w:r w:rsidR="003F24C7">
              <w:rPr>
                <w:sz w:val="28"/>
                <w:szCs w:val="28"/>
              </w:rPr>
              <w:t>3</w:t>
            </w:r>
            <w:r w:rsidRPr="009D05C0">
              <w:rPr>
                <w:sz w:val="28"/>
                <w:szCs w:val="28"/>
              </w:rPr>
              <w:t xml:space="preserve"> годы</w:t>
            </w:r>
            <w:r w:rsidR="003F24C7">
              <w:rPr>
                <w:sz w:val="28"/>
                <w:szCs w:val="28"/>
              </w:rPr>
              <w:t xml:space="preserve">, утвержденную </w:t>
            </w:r>
            <w:r w:rsidR="003F24C7" w:rsidRPr="009D05C0">
              <w:rPr>
                <w:sz w:val="28"/>
                <w:szCs w:val="28"/>
              </w:rPr>
              <w:t>решение</w:t>
            </w:r>
            <w:r w:rsidR="003F24C7">
              <w:rPr>
                <w:sz w:val="28"/>
                <w:szCs w:val="28"/>
              </w:rPr>
              <w:t>м</w:t>
            </w:r>
            <w:r w:rsidR="003F24C7" w:rsidRPr="009D05C0">
              <w:rPr>
                <w:sz w:val="28"/>
                <w:szCs w:val="28"/>
              </w:rPr>
              <w:t xml:space="preserve"> городского Совета Новосибирска от 27.11.2006 № 399</w:t>
            </w:r>
          </w:p>
        </w:tc>
      </w:tr>
    </w:tbl>
    <w:p w:rsidR="00831728" w:rsidRPr="009D05C0" w:rsidRDefault="00831728" w:rsidP="00A512DF">
      <w:pPr>
        <w:suppressAutoHyphens/>
        <w:rPr>
          <w:sz w:val="28"/>
          <w:szCs w:val="28"/>
        </w:rPr>
      </w:pPr>
    </w:p>
    <w:p w:rsidR="00831728" w:rsidRPr="009D05C0" w:rsidRDefault="00831728" w:rsidP="00A512DF">
      <w:pPr>
        <w:suppressAutoHyphens/>
        <w:jc w:val="both"/>
        <w:rPr>
          <w:sz w:val="28"/>
          <w:szCs w:val="28"/>
        </w:rPr>
      </w:pPr>
    </w:p>
    <w:p w:rsidR="00831728" w:rsidRPr="009D05C0" w:rsidRDefault="00831728" w:rsidP="00A512DF">
      <w:pPr>
        <w:suppressAutoHyphens/>
        <w:ind w:firstLine="708"/>
        <w:jc w:val="both"/>
        <w:rPr>
          <w:sz w:val="28"/>
          <w:szCs w:val="28"/>
        </w:rPr>
      </w:pPr>
      <w:r w:rsidRPr="00AF7AD7">
        <w:rPr>
          <w:sz w:val="28"/>
          <w:szCs w:val="28"/>
        </w:rPr>
        <w:t>В связи с необходимостью корректировки программных мероприятий</w:t>
      </w:r>
      <w:r w:rsidR="00055FF9" w:rsidRPr="00AF7AD7">
        <w:rPr>
          <w:sz w:val="28"/>
          <w:szCs w:val="28"/>
        </w:rPr>
        <w:t>,</w:t>
      </w:r>
      <w:r w:rsidRPr="00AF7AD7">
        <w:rPr>
          <w:sz w:val="28"/>
          <w:szCs w:val="28"/>
        </w:rPr>
        <w:t xml:space="preserve"> </w:t>
      </w:r>
      <w:r w:rsidR="00AF7AD7">
        <w:rPr>
          <w:sz w:val="28"/>
          <w:szCs w:val="28"/>
        </w:rPr>
        <w:t>в</w:t>
      </w:r>
      <w:r w:rsidR="00AF7AD7" w:rsidRPr="00AF7AD7">
        <w:rPr>
          <w:sz w:val="28"/>
          <w:szCs w:val="28"/>
        </w:rPr>
        <w:t xml:space="preserve"> соответствии с Федеральными законами от 30.12.2004 № 210-ФЗ «Об основах регулирования тарифов организаций коммунального комплекса», от 06.10.2003 </w:t>
      </w:r>
      <w:r w:rsidR="00AF7AD7">
        <w:rPr>
          <w:sz w:val="28"/>
          <w:szCs w:val="28"/>
        </w:rPr>
        <w:t xml:space="preserve">      </w:t>
      </w:r>
      <w:r w:rsidR="00AF7AD7" w:rsidRPr="00AF7AD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D05C0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831728" w:rsidRPr="009D05C0" w:rsidRDefault="00831728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 xml:space="preserve">1. Внести в </w:t>
      </w:r>
      <w:r w:rsidR="003F24C7">
        <w:rPr>
          <w:sz w:val="28"/>
          <w:szCs w:val="28"/>
        </w:rPr>
        <w:t>Программу</w:t>
      </w:r>
      <w:r w:rsidR="003F24C7" w:rsidRPr="009D05C0">
        <w:rPr>
          <w:sz w:val="28"/>
          <w:szCs w:val="28"/>
        </w:rPr>
        <w:t xml:space="preserve"> комплексного развития систем коммунальной инфраструктуры го</w:t>
      </w:r>
      <w:r w:rsidR="003F24C7">
        <w:rPr>
          <w:sz w:val="28"/>
          <w:szCs w:val="28"/>
        </w:rPr>
        <w:t>рода Новосибирска на 2007 – 2013</w:t>
      </w:r>
      <w:r w:rsidR="003F24C7" w:rsidRPr="009D05C0">
        <w:rPr>
          <w:sz w:val="28"/>
          <w:szCs w:val="28"/>
        </w:rPr>
        <w:t xml:space="preserve"> годы</w:t>
      </w:r>
      <w:r w:rsidR="003F24C7">
        <w:rPr>
          <w:sz w:val="28"/>
          <w:szCs w:val="28"/>
        </w:rPr>
        <w:t>,</w:t>
      </w:r>
      <w:r w:rsidR="003F24C7" w:rsidRPr="009D05C0">
        <w:rPr>
          <w:sz w:val="28"/>
          <w:szCs w:val="28"/>
        </w:rPr>
        <w:t xml:space="preserve"> </w:t>
      </w:r>
      <w:r w:rsidR="003F24C7">
        <w:rPr>
          <w:sz w:val="28"/>
          <w:szCs w:val="28"/>
        </w:rPr>
        <w:t xml:space="preserve">утвержденную </w:t>
      </w:r>
      <w:r w:rsidR="00AF7AD7" w:rsidRPr="009D05C0">
        <w:rPr>
          <w:sz w:val="28"/>
          <w:szCs w:val="28"/>
        </w:rPr>
        <w:t>решение</w:t>
      </w:r>
      <w:r w:rsidR="003F24C7">
        <w:rPr>
          <w:sz w:val="28"/>
          <w:szCs w:val="28"/>
        </w:rPr>
        <w:t>м</w:t>
      </w:r>
      <w:r w:rsidR="00AF7AD7" w:rsidRPr="009D05C0">
        <w:rPr>
          <w:sz w:val="28"/>
          <w:szCs w:val="28"/>
        </w:rPr>
        <w:t xml:space="preserve"> городского Совета Н</w:t>
      </w:r>
      <w:r w:rsidR="003F24C7">
        <w:rPr>
          <w:sz w:val="28"/>
          <w:szCs w:val="28"/>
        </w:rPr>
        <w:t>овосибирска от 27.11.2006 № 399</w:t>
      </w:r>
      <w:r w:rsidRPr="009D05C0">
        <w:rPr>
          <w:sz w:val="28"/>
          <w:szCs w:val="28"/>
        </w:rPr>
        <w:t xml:space="preserve"> (в редакции решений Совета депутатов горо</w:t>
      </w:r>
      <w:r w:rsidR="00C67342" w:rsidRPr="009D05C0">
        <w:rPr>
          <w:sz w:val="28"/>
          <w:szCs w:val="28"/>
        </w:rPr>
        <w:t>да Новосибирска от 31.10.2007 № </w:t>
      </w:r>
      <w:r w:rsidRPr="009D05C0">
        <w:rPr>
          <w:sz w:val="28"/>
          <w:szCs w:val="28"/>
        </w:rPr>
        <w:t>778,</w:t>
      </w:r>
      <w:r w:rsidR="00B22762" w:rsidRPr="009D05C0">
        <w:rPr>
          <w:sz w:val="28"/>
          <w:szCs w:val="28"/>
        </w:rPr>
        <w:t xml:space="preserve"> </w:t>
      </w:r>
      <w:r w:rsidRPr="009D05C0">
        <w:rPr>
          <w:sz w:val="28"/>
          <w:szCs w:val="28"/>
        </w:rPr>
        <w:t>от 05.12.2007 №</w:t>
      </w:r>
      <w:r w:rsidR="00C67342" w:rsidRPr="009D05C0">
        <w:rPr>
          <w:sz w:val="28"/>
          <w:szCs w:val="28"/>
        </w:rPr>
        <w:t> </w:t>
      </w:r>
      <w:r w:rsidRPr="009D05C0">
        <w:rPr>
          <w:sz w:val="28"/>
          <w:szCs w:val="28"/>
        </w:rPr>
        <w:t>814, от 17.02.2009 №</w:t>
      </w:r>
      <w:r w:rsidR="00C67342" w:rsidRPr="009D05C0">
        <w:rPr>
          <w:sz w:val="28"/>
          <w:szCs w:val="28"/>
        </w:rPr>
        <w:t> </w:t>
      </w:r>
      <w:r w:rsidRPr="009D05C0">
        <w:rPr>
          <w:sz w:val="28"/>
          <w:szCs w:val="28"/>
        </w:rPr>
        <w:t>1156, от 29.04.2009 №</w:t>
      </w:r>
      <w:r w:rsidR="00C67342" w:rsidRPr="009D05C0">
        <w:rPr>
          <w:sz w:val="28"/>
          <w:szCs w:val="28"/>
        </w:rPr>
        <w:t> </w:t>
      </w:r>
      <w:r w:rsidRPr="009D05C0">
        <w:rPr>
          <w:sz w:val="28"/>
          <w:szCs w:val="28"/>
        </w:rPr>
        <w:t>1206, от 23.09.2009</w:t>
      </w:r>
      <w:r w:rsidR="003201DA" w:rsidRPr="009D05C0">
        <w:rPr>
          <w:sz w:val="28"/>
          <w:szCs w:val="28"/>
        </w:rPr>
        <w:t xml:space="preserve"> </w:t>
      </w:r>
      <w:r w:rsidRPr="009D05C0">
        <w:rPr>
          <w:sz w:val="28"/>
          <w:szCs w:val="28"/>
        </w:rPr>
        <w:t>№</w:t>
      </w:r>
      <w:r w:rsidR="00C67342" w:rsidRPr="009D05C0">
        <w:rPr>
          <w:sz w:val="28"/>
          <w:szCs w:val="28"/>
        </w:rPr>
        <w:t> 1345, от 22.12.2010 № </w:t>
      </w:r>
      <w:r w:rsidRPr="009D05C0">
        <w:rPr>
          <w:sz w:val="28"/>
          <w:szCs w:val="28"/>
        </w:rPr>
        <w:t>227</w:t>
      </w:r>
      <w:r w:rsidR="00B721A8" w:rsidRPr="009D05C0">
        <w:rPr>
          <w:sz w:val="28"/>
          <w:szCs w:val="28"/>
        </w:rPr>
        <w:t>, от 21.12.2011 № 502</w:t>
      </w:r>
      <w:r w:rsidR="003F24C7">
        <w:rPr>
          <w:sz w:val="28"/>
          <w:szCs w:val="28"/>
        </w:rPr>
        <w:t>, от 28.11.2012 №</w:t>
      </w:r>
      <w:r w:rsidR="003C5104">
        <w:rPr>
          <w:sz w:val="28"/>
          <w:szCs w:val="28"/>
        </w:rPr>
        <w:t xml:space="preserve"> 731</w:t>
      </w:r>
      <w:r w:rsidR="00AF7AD7">
        <w:rPr>
          <w:sz w:val="28"/>
          <w:szCs w:val="28"/>
        </w:rPr>
        <w:t>)</w:t>
      </w:r>
      <w:r w:rsidR="003F24C7">
        <w:rPr>
          <w:sz w:val="28"/>
          <w:szCs w:val="28"/>
        </w:rPr>
        <w:t>,</w:t>
      </w:r>
      <w:r w:rsidR="00BC1B9C" w:rsidRPr="009D05C0">
        <w:rPr>
          <w:sz w:val="28"/>
          <w:szCs w:val="28"/>
        </w:rPr>
        <w:t xml:space="preserve"> следующие</w:t>
      </w:r>
      <w:r w:rsidRPr="009D05C0">
        <w:rPr>
          <w:sz w:val="28"/>
          <w:szCs w:val="28"/>
        </w:rPr>
        <w:t xml:space="preserve"> изменения</w:t>
      </w:r>
      <w:r w:rsidR="00BC1B9C" w:rsidRPr="009D05C0">
        <w:rPr>
          <w:sz w:val="28"/>
          <w:szCs w:val="28"/>
        </w:rPr>
        <w:t>:</w:t>
      </w:r>
    </w:p>
    <w:p w:rsidR="00FE4E4C" w:rsidRDefault="000C75D2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>1.</w:t>
      </w:r>
      <w:r w:rsidR="003F24C7">
        <w:rPr>
          <w:sz w:val="28"/>
          <w:szCs w:val="28"/>
        </w:rPr>
        <w:t>1</w:t>
      </w:r>
      <w:r w:rsidRPr="009D05C0">
        <w:rPr>
          <w:sz w:val="28"/>
          <w:szCs w:val="28"/>
        </w:rPr>
        <w:t>.</w:t>
      </w:r>
      <w:r w:rsidR="00AF7AD7">
        <w:rPr>
          <w:sz w:val="28"/>
          <w:szCs w:val="28"/>
        </w:rPr>
        <w:t> </w:t>
      </w:r>
      <w:r w:rsidR="00FE4E4C">
        <w:rPr>
          <w:sz w:val="28"/>
          <w:szCs w:val="28"/>
        </w:rPr>
        <w:t xml:space="preserve">В </w:t>
      </w:r>
      <w:r w:rsidR="003F24C7">
        <w:rPr>
          <w:sz w:val="28"/>
          <w:szCs w:val="28"/>
        </w:rPr>
        <w:t>строк</w:t>
      </w:r>
      <w:r w:rsidR="00487A42">
        <w:rPr>
          <w:sz w:val="28"/>
          <w:szCs w:val="28"/>
        </w:rPr>
        <w:t>ах «Разработчики Программы»,</w:t>
      </w:r>
      <w:r w:rsidR="003F24C7">
        <w:rPr>
          <w:sz w:val="28"/>
          <w:szCs w:val="28"/>
        </w:rPr>
        <w:t xml:space="preserve"> «Исполнители Программы» </w:t>
      </w:r>
      <w:r w:rsidRPr="009D05C0">
        <w:rPr>
          <w:sz w:val="28"/>
          <w:szCs w:val="28"/>
        </w:rPr>
        <w:t>Паспорт</w:t>
      </w:r>
      <w:r w:rsidR="003F24C7">
        <w:rPr>
          <w:sz w:val="28"/>
          <w:szCs w:val="28"/>
        </w:rPr>
        <w:t>а</w:t>
      </w:r>
      <w:r w:rsidRPr="009D05C0">
        <w:rPr>
          <w:sz w:val="28"/>
          <w:szCs w:val="28"/>
        </w:rPr>
        <w:t xml:space="preserve"> </w:t>
      </w:r>
      <w:r w:rsidR="00D5724F" w:rsidRPr="009D05C0">
        <w:rPr>
          <w:sz w:val="28"/>
          <w:szCs w:val="28"/>
        </w:rPr>
        <w:t>Программы комплексного развития систем коммунальной инфраструктуры города Новосибирска на 2007 – 201</w:t>
      </w:r>
      <w:r w:rsidR="003F24C7">
        <w:rPr>
          <w:sz w:val="28"/>
          <w:szCs w:val="28"/>
        </w:rPr>
        <w:t>3</w:t>
      </w:r>
      <w:r w:rsidR="00D5724F" w:rsidRPr="009D05C0">
        <w:rPr>
          <w:sz w:val="28"/>
          <w:szCs w:val="28"/>
        </w:rPr>
        <w:t xml:space="preserve"> годы</w:t>
      </w:r>
      <w:r w:rsidR="003F24C7">
        <w:rPr>
          <w:sz w:val="28"/>
          <w:szCs w:val="28"/>
        </w:rPr>
        <w:t xml:space="preserve"> слова «муниципальное учреждение» заменить словами «муниципальное казенное учреждение».</w:t>
      </w:r>
    </w:p>
    <w:p w:rsidR="00AF7AD7" w:rsidRDefault="00AF7AD7" w:rsidP="00A512DF">
      <w:pPr>
        <w:suppressAutoHyphens/>
        <w:ind w:firstLine="708"/>
        <w:jc w:val="both"/>
        <w:rPr>
          <w:sz w:val="28"/>
          <w:szCs w:val="28"/>
        </w:rPr>
      </w:pPr>
      <w:r w:rsidRPr="003F24C7">
        <w:rPr>
          <w:sz w:val="28"/>
          <w:szCs w:val="28"/>
        </w:rPr>
        <w:t xml:space="preserve">1.2. В абзаце </w:t>
      </w:r>
      <w:r w:rsidR="003F24C7" w:rsidRPr="003F24C7">
        <w:rPr>
          <w:sz w:val="28"/>
          <w:szCs w:val="28"/>
        </w:rPr>
        <w:t>четвертом</w:t>
      </w:r>
      <w:r w:rsidRPr="003F24C7">
        <w:rPr>
          <w:sz w:val="28"/>
          <w:szCs w:val="28"/>
        </w:rPr>
        <w:t xml:space="preserve"> </w:t>
      </w:r>
      <w:r w:rsidR="003F24C7" w:rsidRPr="003F24C7">
        <w:rPr>
          <w:sz w:val="28"/>
          <w:szCs w:val="28"/>
        </w:rPr>
        <w:t>под</w:t>
      </w:r>
      <w:r w:rsidRPr="003F24C7">
        <w:rPr>
          <w:sz w:val="28"/>
          <w:szCs w:val="28"/>
        </w:rPr>
        <w:t xml:space="preserve">раздела </w:t>
      </w:r>
      <w:r w:rsidR="003F24C7" w:rsidRPr="003F24C7">
        <w:rPr>
          <w:sz w:val="28"/>
          <w:szCs w:val="28"/>
        </w:rPr>
        <w:t>2.4</w:t>
      </w:r>
      <w:r w:rsidRPr="003F24C7">
        <w:rPr>
          <w:sz w:val="28"/>
          <w:szCs w:val="28"/>
        </w:rPr>
        <w:t xml:space="preserve"> «</w:t>
      </w:r>
      <w:r w:rsidR="003F24C7" w:rsidRPr="003F24C7">
        <w:rPr>
          <w:rFonts w:eastAsia="Calibri"/>
          <w:sz w:val="28"/>
          <w:szCs w:val="28"/>
        </w:rPr>
        <w:t>Утилизация (захоронение) твердых отходов потребления и производства</w:t>
      </w:r>
      <w:r w:rsidRPr="003F24C7">
        <w:rPr>
          <w:sz w:val="28"/>
          <w:szCs w:val="28"/>
        </w:rPr>
        <w:t>»</w:t>
      </w:r>
      <w:r w:rsidR="003F24C7" w:rsidRPr="003F24C7">
        <w:rPr>
          <w:sz w:val="28"/>
          <w:szCs w:val="28"/>
        </w:rPr>
        <w:t xml:space="preserve"> </w:t>
      </w:r>
      <w:r w:rsidR="0031000E" w:rsidRPr="003F24C7">
        <w:rPr>
          <w:sz w:val="28"/>
          <w:szCs w:val="28"/>
        </w:rPr>
        <w:t xml:space="preserve">раздела </w:t>
      </w:r>
      <w:r w:rsidR="003F24C7" w:rsidRPr="003F24C7">
        <w:rPr>
          <w:sz w:val="28"/>
          <w:szCs w:val="28"/>
        </w:rPr>
        <w:t>2</w:t>
      </w:r>
      <w:r w:rsidR="0031000E" w:rsidRPr="003F24C7">
        <w:rPr>
          <w:sz w:val="28"/>
          <w:szCs w:val="28"/>
        </w:rPr>
        <w:t xml:space="preserve"> «</w:t>
      </w:r>
      <w:r w:rsidR="003F24C7" w:rsidRPr="003F24C7">
        <w:rPr>
          <w:rFonts w:eastAsia="Calibri"/>
          <w:sz w:val="28"/>
          <w:szCs w:val="28"/>
        </w:rPr>
        <w:t>Содержание проблемы и обоснование необходимости ее реализации</w:t>
      </w:r>
      <w:r w:rsidR="0031000E">
        <w:rPr>
          <w:sz w:val="28"/>
          <w:szCs w:val="28"/>
        </w:rPr>
        <w:t xml:space="preserve">» </w:t>
      </w:r>
      <w:r w:rsidR="00B34294">
        <w:rPr>
          <w:sz w:val="28"/>
          <w:szCs w:val="28"/>
        </w:rPr>
        <w:t>слова «муниципального учреждения» заменить словами «муниципального казенного учреждения», цифры «9,3» заменить цифрами «19,305»</w:t>
      </w:r>
      <w:r w:rsidRPr="002D0D77">
        <w:rPr>
          <w:sz w:val="28"/>
          <w:szCs w:val="28"/>
        </w:rPr>
        <w:t>.</w:t>
      </w:r>
    </w:p>
    <w:p w:rsidR="00B34294" w:rsidRPr="00B34294" w:rsidRDefault="00B34294" w:rsidP="00143F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 В абзаце восьмом раздела </w:t>
      </w:r>
      <w:r w:rsidR="000578AF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Механизм реализации Программы и контроль за ходом ее исполнения» слова «муниципальному учреждению» заменить словами «муниципальному казенному учреждению».</w:t>
      </w:r>
    </w:p>
    <w:p w:rsidR="00BC1B9C" w:rsidRDefault="00AF7AD7" w:rsidP="00A512DF">
      <w:pPr>
        <w:suppressAutoHyphens/>
        <w:ind w:firstLine="708"/>
        <w:jc w:val="both"/>
        <w:rPr>
          <w:sz w:val="28"/>
          <w:szCs w:val="28"/>
        </w:rPr>
      </w:pPr>
      <w:r w:rsidRPr="002D0D77">
        <w:rPr>
          <w:sz w:val="28"/>
          <w:szCs w:val="28"/>
        </w:rPr>
        <w:t>1.</w:t>
      </w:r>
      <w:r w:rsidR="0031000E">
        <w:rPr>
          <w:sz w:val="28"/>
          <w:szCs w:val="28"/>
        </w:rPr>
        <w:t>4</w:t>
      </w:r>
      <w:r w:rsidRPr="002D0D77">
        <w:rPr>
          <w:sz w:val="28"/>
          <w:szCs w:val="28"/>
        </w:rPr>
        <w:t>.</w:t>
      </w:r>
      <w:r w:rsidR="00143F13">
        <w:rPr>
          <w:sz w:val="28"/>
          <w:szCs w:val="28"/>
        </w:rPr>
        <w:t> </w:t>
      </w:r>
      <w:r w:rsidR="00BC1B9C" w:rsidRPr="009D05C0">
        <w:rPr>
          <w:sz w:val="28"/>
          <w:szCs w:val="28"/>
        </w:rPr>
        <w:t xml:space="preserve">Приложение </w:t>
      </w:r>
      <w:r w:rsidR="000578AF">
        <w:rPr>
          <w:sz w:val="28"/>
          <w:szCs w:val="28"/>
        </w:rPr>
        <w:t>5</w:t>
      </w:r>
      <w:r w:rsidR="00BC1B9C" w:rsidRPr="009D05C0">
        <w:rPr>
          <w:sz w:val="28"/>
          <w:szCs w:val="28"/>
        </w:rPr>
        <w:t xml:space="preserve"> </w:t>
      </w:r>
      <w:r w:rsidR="00BC1B9C" w:rsidRPr="00464BB7">
        <w:rPr>
          <w:sz w:val="28"/>
          <w:szCs w:val="28"/>
        </w:rPr>
        <w:t>изложить в</w:t>
      </w:r>
      <w:r w:rsidR="00BC1B9C" w:rsidRPr="009D05C0">
        <w:rPr>
          <w:sz w:val="28"/>
          <w:szCs w:val="28"/>
        </w:rPr>
        <w:t xml:space="preserve"> редакции </w:t>
      </w:r>
      <w:r w:rsidR="00F82672">
        <w:rPr>
          <w:sz w:val="28"/>
          <w:szCs w:val="28"/>
        </w:rPr>
        <w:t>п</w:t>
      </w:r>
      <w:r w:rsidR="00FD0F38">
        <w:rPr>
          <w:sz w:val="28"/>
          <w:szCs w:val="28"/>
        </w:rPr>
        <w:t>риложения</w:t>
      </w:r>
      <w:r w:rsidR="00BC1B9C" w:rsidRPr="009D05C0">
        <w:rPr>
          <w:sz w:val="28"/>
          <w:szCs w:val="28"/>
        </w:rPr>
        <w:t xml:space="preserve"> к настоящему решению.</w:t>
      </w:r>
    </w:p>
    <w:p w:rsidR="00831728" w:rsidRPr="009D05C0" w:rsidRDefault="00831728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>2. Решение вступает в силу на следующ</w:t>
      </w:r>
      <w:r w:rsidR="003201DA" w:rsidRPr="009D05C0">
        <w:rPr>
          <w:sz w:val="28"/>
          <w:szCs w:val="28"/>
        </w:rPr>
        <w:t xml:space="preserve">ий день после его официального </w:t>
      </w:r>
      <w:r w:rsidRPr="009D05C0">
        <w:rPr>
          <w:sz w:val="28"/>
          <w:szCs w:val="28"/>
        </w:rPr>
        <w:t xml:space="preserve">опубликования. </w:t>
      </w:r>
    </w:p>
    <w:p w:rsidR="00831728" w:rsidRPr="009D05C0" w:rsidRDefault="00831728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831728" w:rsidRPr="009D05C0" w:rsidRDefault="00831728" w:rsidP="00A512DF">
      <w:pPr>
        <w:suppressAutoHyphens/>
        <w:jc w:val="both"/>
        <w:rPr>
          <w:sz w:val="28"/>
          <w:szCs w:val="28"/>
        </w:rPr>
      </w:pPr>
    </w:p>
    <w:p w:rsidR="005F6FC4" w:rsidRPr="009D05C0" w:rsidRDefault="005F6FC4" w:rsidP="00A512D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829"/>
        <w:gridCol w:w="4409"/>
      </w:tblGrid>
      <w:tr w:rsidR="005F6FC4" w:rsidRPr="009D05C0" w:rsidTr="0039345C">
        <w:tc>
          <w:tcPr>
            <w:tcW w:w="4786" w:type="dxa"/>
          </w:tcPr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Председатель Совета депутатов</w:t>
            </w: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города Новосибирска</w:t>
            </w: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Мэр города Новосибирска</w:t>
            </w: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</w:p>
          <w:p w:rsidR="005F6FC4" w:rsidRPr="009D05C0" w:rsidRDefault="005F6FC4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                             В. Ф. Городецкий</w:t>
            </w:r>
          </w:p>
        </w:tc>
      </w:tr>
    </w:tbl>
    <w:p w:rsidR="005F6FC4" w:rsidRPr="009D05C0" w:rsidRDefault="005F6FC4" w:rsidP="00A512DF">
      <w:pPr>
        <w:suppressAutoHyphens/>
        <w:rPr>
          <w:sz w:val="28"/>
          <w:szCs w:val="4"/>
        </w:rPr>
        <w:sectPr w:rsidR="005F6FC4" w:rsidRPr="009D05C0" w:rsidSect="00143F13">
          <w:headerReference w:type="default" r:id="rId10"/>
          <w:endnotePr>
            <w:numFmt w:val="decimal"/>
          </w:endnotePr>
          <w:pgSz w:w="11907" w:h="16840"/>
          <w:pgMar w:top="1134" w:right="567" w:bottom="851" w:left="1418" w:header="720" w:footer="720" w:gutter="0"/>
          <w:cols w:space="720"/>
          <w:titlePg/>
        </w:sectPr>
      </w:pPr>
    </w:p>
    <w:p w:rsidR="00831728" w:rsidRPr="009D05C0" w:rsidRDefault="00831728" w:rsidP="00A512DF">
      <w:pPr>
        <w:suppressAutoHyphens/>
        <w:jc w:val="center"/>
        <w:rPr>
          <w:sz w:val="28"/>
          <w:szCs w:val="28"/>
        </w:rPr>
      </w:pPr>
      <w:r w:rsidRPr="009D05C0">
        <w:rPr>
          <w:sz w:val="28"/>
          <w:szCs w:val="28"/>
        </w:rPr>
        <w:lastRenderedPageBreak/>
        <w:t>СОГЛАСОВАНО:</w:t>
      </w:r>
    </w:p>
    <w:p w:rsidR="00831728" w:rsidRPr="009D05C0" w:rsidRDefault="00831728" w:rsidP="00A512DF">
      <w:pPr>
        <w:suppressAutoHyphens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38"/>
        <w:gridCol w:w="2500"/>
        <w:gridCol w:w="3133"/>
      </w:tblGrid>
      <w:tr w:rsidR="00831728" w:rsidRPr="009D05C0" w:rsidTr="00BC1B9C">
        <w:trPr>
          <w:trHeight w:val="1082"/>
        </w:trPr>
        <w:tc>
          <w:tcPr>
            <w:tcW w:w="3938" w:type="dxa"/>
          </w:tcPr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Первый заместитель мэра города Новосибирска</w:t>
            </w:r>
          </w:p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31728" w:rsidRPr="009D05C0" w:rsidRDefault="00831728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В. М. Знатков</w:t>
            </w:r>
          </w:p>
        </w:tc>
      </w:tr>
      <w:tr w:rsidR="00831728" w:rsidRPr="009D05C0" w:rsidTr="00BC1B9C">
        <w:trPr>
          <w:trHeight w:val="1082"/>
        </w:trPr>
        <w:tc>
          <w:tcPr>
            <w:tcW w:w="3938" w:type="dxa"/>
            <w:vAlign w:val="center"/>
          </w:tcPr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Заместитель мэра </w:t>
            </w:r>
            <w:r w:rsidR="00345EB4" w:rsidRPr="009D05C0">
              <w:rPr>
                <w:sz w:val="28"/>
                <w:szCs w:val="28"/>
              </w:rPr>
              <w:t>–</w:t>
            </w:r>
            <w:r w:rsidRPr="009D05C0">
              <w:rPr>
                <w:sz w:val="28"/>
                <w:szCs w:val="28"/>
              </w:rPr>
              <w:t xml:space="preserve"> начальник департамента энергетики, жилищного и коммунального хозяйства города </w:t>
            </w:r>
          </w:p>
        </w:tc>
        <w:tc>
          <w:tcPr>
            <w:tcW w:w="2500" w:type="dxa"/>
          </w:tcPr>
          <w:p w:rsidR="00831728" w:rsidRPr="009D05C0" w:rsidRDefault="00831728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201DA" w:rsidRPr="009D05C0" w:rsidRDefault="003201DA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B721A8" w:rsidP="00A512DF">
            <w:pPr>
              <w:suppressAutoHyphens/>
              <w:jc w:val="right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Е. С. Ким</w:t>
            </w:r>
          </w:p>
        </w:tc>
      </w:tr>
      <w:tr w:rsidR="00831728" w:rsidRPr="009D05C0" w:rsidTr="00BC1B9C">
        <w:trPr>
          <w:trHeight w:val="737"/>
        </w:trPr>
        <w:tc>
          <w:tcPr>
            <w:tcW w:w="3938" w:type="dxa"/>
          </w:tcPr>
          <w:p w:rsidR="00E70915" w:rsidRDefault="00E70915" w:rsidP="00A512DF">
            <w:pPr>
              <w:suppressAutoHyphens/>
              <w:jc w:val="both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Начальник департамента экономики, стратегического планирования и инвестиционной политики мэрии города Новосибирска</w:t>
            </w:r>
          </w:p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31728" w:rsidRPr="009D05C0" w:rsidRDefault="00831728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201DA" w:rsidRPr="009D05C0" w:rsidRDefault="003201DA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201DA" w:rsidRPr="009D05C0" w:rsidRDefault="003201DA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О. В. Молчанова</w:t>
            </w:r>
          </w:p>
        </w:tc>
      </w:tr>
      <w:tr w:rsidR="00831728" w:rsidRPr="009D05C0" w:rsidTr="00BC1B9C">
        <w:trPr>
          <w:trHeight w:val="1086"/>
        </w:trPr>
        <w:tc>
          <w:tcPr>
            <w:tcW w:w="3938" w:type="dxa"/>
          </w:tcPr>
          <w:p w:rsidR="00831728" w:rsidRPr="009D05C0" w:rsidRDefault="00831728" w:rsidP="00A512DF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Начальник правового </w:t>
            </w:r>
            <w:r w:rsidR="00B721A8" w:rsidRPr="009D05C0">
              <w:rPr>
                <w:sz w:val="28"/>
                <w:szCs w:val="28"/>
              </w:rPr>
              <w:t>департамента</w:t>
            </w:r>
            <w:r w:rsidRPr="009D05C0">
              <w:rPr>
                <w:sz w:val="28"/>
                <w:szCs w:val="28"/>
              </w:rPr>
              <w:t xml:space="preserve"> мэрии города Новосибирска</w:t>
            </w:r>
          </w:p>
        </w:tc>
        <w:tc>
          <w:tcPr>
            <w:tcW w:w="2500" w:type="dxa"/>
          </w:tcPr>
          <w:p w:rsidR="00831728" w:rsidRPr="009D05C0" w:rsidRDefault="00831728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31728" w:rsidRPr="009D05C0" w:rsidRDefault="00831728" w:rsidP="00A512DF">
            <w:pPr>
              <w:suppressAutoHyphens/>
              <w:jc w:val="right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С. И. Фалеева</w:t>
            </w:r>
          </w:p>
        </w:tc>
      </w:tr>
    </w:tbl>
    <w:p w:rsidR="00831728" w:rsidRPr="009D05C0" w:rsidRDefault="00831728" w:rsidP="00A512DF">
      <w:pPr>
        <w:suppressAutoHyphens/>
        <w:rPr>
          <w:sz w:val="28"/>
          <w:szCs w:val="28"/>
        </w:rPr>
      </w:pPr>
    </w:p>
    <w:p w:rsidR="00D56087" w:rsidRDefault="00D56087" w:rsidP="00A512DF">
      <w:pPr>
        <w:suppressAutoHyphens/>
        <w:ind w:left="708" w:firstLine="708"/>
        <w:jc w:val="right"/>
        <w:rPr>
          <w:sz w:val="28"/>
          <w:szCs w:val="28"/>
        </w:rPr>
        <w:sectPr w:rsidR="00D56087" w:rsidSect="00FA2C05">
          <w:headerReference w:type="first" r:id="rId11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p w:rsidR="00FD0F38" w:rsidRDefault="00FD0F38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0F38" w:rsidRDefault="00FD0F38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D0F38" w:rsidRDefault="00FD0F38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FD0F38" w:rsidRDefault="00FD0F38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___________</w:t>
      </w:r>
    </w:p>
    <w:p w:rsidR="00FD0F38" w:rsidRDefault="00FD0F38" w:rsidP="00A512DF">
      <w:pPr>
        <w:suppressAutoHyphens/>
        <w:ind w:firstLine="10800"/>
        <w:jc w:val="both"/>
        <w:rPr>
          <w:sz w:val="28"/>
          <w:szCs w:val="28"/>
        </w:rPr>
      </w:pPr>
    </w:p>
    <w:p w:rsidR="00FD0F38" w:rsidRDefault="00FD0F38" w:rsidP="00A512DF">
      <w:pPr>
        <w:suppressAutoHyphens/>
        <w:ind w:firstLine="10800"/>
        <w:jc w:val="both"/>
        <w:rPr>
          <w:sz w:val="28"/>
          <w:szCs w:val="28"/>
        </w:rPr>
      </w:pPr>
    </w:p>
    <w:p w:rsidR="00FD0F38" w:rsidRDefault="00FD0F38" w:rsidP="00A512DF">
      <w:pPr>
        <w:suppressAutoHyphens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70915">
        <w:rPr>
          <w:sz w:val="28"/>
          <w:szCs w:val="28"/>
        </w:rPr>
        <w:t>5</w:t>
      </w:r>
    </w:p>
    <w:p w:rsidR="00FD0F38" w:rsidRDefault="00FD0F38" w:rsidP="00A512DF">
      <w:pPr>
        <w:suppressAutoHyphens/>
        <w:ind w:left="10080" w:right="-32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 комплексного  развития систем коммунальной инфраструктуры города Новосибирска на 2007 – 2013 годы</w:t>
      </w:r>
    </w:p>
    <w:p w:rsidR="00FD0F38" w:rsidRDefault="00FD0F38" w:rsidP="00A512DF">
      <w:pPr>
        <w:suppressAutoHyphens/>
        <w:ind w:left="10490"/>
        <w:jc w:val="both"/>
        <w:rPr>
          <w:sz w:val="28"/>
          <w:szCs w:val="28"/>
        </w:rPr>
      </w:pPr>
    </w:p>
    <w:p w:rsidR="00FD0F38" w:rsidRDefault="00FD0F38" w:rsidP="00A512DF">
      <w:pPr>
        <w:suppressAutoHyphens/>
        <w:ind w:left="10490"/>
        <w:jc w:val="both"/>
        <w:rPr>
          <w:sz w:val="28"/>
          <w:szCs w:val="28"/>
        </w:rPr>
      </w:pPr>
    </w:p>
    <w:p w:rsidR="00E70915" w:rsidRDefault="00E70915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70915" w:rsidRDefault="00E70915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развитию полигонов по утилизации твердых бытовых отходов</w:t>
      </w:r>
    </w:p>
    <w:p w:rsidR="00E70915" w:rsidRDefault="00E70915" w:rsidP="00E70915">
      <w:pPr>
        <w:jc w:val="center"/>
        <w:rPr>
          <w:b/>
          <w:sz w:val="28"/>
          <w:szCs w:val="28"/>
        </w:rPr>
      </w:pP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2"/>
        <w:gridCol w:w="1620"/>
        <w:gridCol w:w="2520"/>
        <w:gridCol w:w="1620"/>
        <w:gridCol w:w="3969"/>
      </w:tblGrid>
      <w:tr w:rsidR="00E70915" w:rsidRPr="00D03AD1" w:rsidTr="00D86D0C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№</w:t>
            </w:r>
          </w:p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 xml:space="preserve">п.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15" w:rsidRPr="00D03AD1" w:rsidRDefault="00E70915" w:rsidP="00D86D0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 xml:space="preserve">Объем </w:t>
            </w:r>
          </w:p>
          <w:p w:rsidR="00E70915" w:rsidRPr="00D03AD1" w:rsidRDefault="00487A42" w:rsidP="00D86D0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>инанси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>ования</w:t>
            </w:r>
            <w:r w:rsidR="00E70915" w:rsidRPr="00D03AD1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>тыс. руб</w:t>
            </w:r>
            <w:r w:rsidRPr="00D03AD1">
              <w:rPr>
                <w:color w:val="000000"/>
                <w:spacing w:val="-3"/>
                <w:sz w:val="28"/>
                <w:szCs w:val="28"/>
              </w:rPr>
              <w:t>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Источник</w:t>
            </w:r>
          </w:p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Срок</w:t>
            </w:r>
          </w:p>
          <w:p w:rsidR="00E70915" w:rsidRPr="00D03AD1" w:rsidRDefault="00487A42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реализации</w:t>
            </w:r>
            <w:r w:rsidR="00E70915" w:rsidRPr="00D03AD1">
              <w:rPr>
                <w:sz w:val="28"/>
                <w:szCs w:val="28"/>
              </w:rPr>
              <w:t>,</w:t>
            </w:r>
          </w:p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15" w:rsidRPr="00D03AD1" w:rsidRDefault="00E70915" w:rsidP="00D86D0C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Обоснование эффективности</w:t>
            </w:r>
          </w:p>
        </w:tc>
      </w:tr>
    </w:tbl>
    <w:p w:rsidR="00E70915" w:rsidRDefault="00E70915" w:rsidP="00E70915">
      <w:pPr>
        <w:tabs>
          <w:tab w:val="left" w:pos="708"/>
          <w:tab w:val="left" w:pos="5671"/>
          <w:tab w:val="left" w:pos="7480"/>
          <w:tab w:val="left" w:pos="10066"/>
          <w:tab w:val="left" w:pos="11733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color w:val="000000"/>
          <w:spacing w:val="-1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2"/>
        <w:gridCol w:w="1620"/>
        <w:gridCol w:w="2520"/>
        <w:gridCol w:w="1620"/>
        <w:gridCol w:w="3969"/>
      </w:tblGrid>
      <w:tr w:rsidR="00E70915" w:rsidRPr="006E1FC3" w:rsidTr="00D86D0C">
        <w:trPr>
          <w:trHeight w:val="27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915" w:rsidRPr="006E1FC3" w:rsidRDefault="00E7091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915" w:rsidRPr="006E1FC3" w:rsidRDefault="00E7091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5" w:rsidRPr="006E1FC3" w:rsidRDefault="00E70915" w:rsidP="00D86D0C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E1FC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915" w:rsidRPr="006E1FC3" w:rsidRDefault="00E7091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5" w:rsidRPr="006E1FC3" w:rsidRDefault="00E7091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5" w:rsidRPr="006E1FC3" w:rsidRDefault="00E7091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6</w:t>
            </w:r>
          </w:p>
        </w:tc>
      </w:tr>
      <w:tr w:rsidR="00E70915" w:rsidRPr="006E1FC3" w:rsidTr="00D86D0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915" w:rsidRPr="006E1FC3" w:rsidRDefault="00E70915" w:rsidP="00D86D0C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1. Полигон «Гусинобродский»</w:t>
            </w:r>
          </w:p>
        </w:tc>
      </w:tr>
      <w:tr w:rsidR="00DB5765" w:rsidRPr="006E1FC3" w:rsidTr="004A6C4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Строительство подъездной автодороги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3800,0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</w:p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 w:rsidP="00DB5765">
            <w:pPr>
              <w:pStyle w:val="ab"/>
              <w:ind w:left="-4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Pr="006E1FC3">
              <w:rPr>
                <w:sz w:val="28"/>
                <w:szCs w:val="28"/>
              </w:rPr>
              <w:t>−</w:t>
            </w: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65" w:rsidRPr="00DB5765" w:rsidRDefault="00DB5765" w:rsidP="00DB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765">
              <w:rPr>
                <w:rFonts w:eastAsia="Calibri"/>
                <w:sz w:val="28"/>
                <w:szCs w:val="28"/>
              </w:rPr>
              <w:t>Создание условий для безопасного функционирования полигона, условий приведения утилизации твердых бытовых отходов в соответствии с требованиями действующих норм и правил, улучшение экологической безопасности в городе Новосибирске</w:t>
            </w:r>
          </w:p>
        </w:tc>
      </w:tr>
      <w:tr w:rsidR="00DB5765" w:rsidRPr="006E1FC3" w:rsidTr="004A6C4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инфраструктуры, в том числе: строительство дамбы, ограждений, линий электроснабжения, контрольно-пропускного пункта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14600,0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</w:p>
          <w:p w:rsidR="00DB5765" w:rsidRPr="00DB5765" w:rsidRDefault="00DB576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 w:rsidP="00DB5765">
            <w:pPr>
              <w:pStyle w:val="ab"/>
              <w:ind w:left="-4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Pr="006E1FC3">
              <w:rPr>
                <w:sz w:val="28"/>
                <w:szCs w:val="28"/>
              </w:rPr>
              <w:t>−</w:t>
            </w: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4A6C4C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 w:rsidP="000731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 w:rsidP="000731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Рекультивация отработанных участков полигона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 w:rsidP="000731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13600,0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DB5765" w:rsidRDefault="00DB5765" w:rsidP="000731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</w:p>
          <w:p w:rsidR="00DB5765" w:rsidRPr="00DB5765" w:rsidRDefault="00DB5765" w:rsidP="000731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DB5765" w:rsidRDefault="00DB5765" w:rsidP="00DB5765">
            <w:pPr>
              <w:pStyle w:val="ab"/>
              <w:ind w:left="-4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Pr="006E1FC3">
              <w:rPr>
                <w:sz w:val="28"/>
                <w:szCs w:val="28"/>
              </w:rPr>
              <w:t>−</w:t>
            </w:r>
            <w:r w:rsidRPr="00DB5765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Итого по разделу 1: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32000,0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 xml:space="preserve">2. Полигон государственного унитарного предприятия «Жилищно-коммунальное хозяйство </w:t>
            </w:r>
          </w:p>
          <w:p w:rsidR="00DB5765" w:rsidRPr="006E1FC3" w:rsidRDefault="00DB5765" w:rsidP="00D86D0C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Новосибирского научного центра Сибирского отде</w:t>
            </w:r>
            <w:r>
              <w:rPr>
                <w:b/>
                <w:sz w:val="28"/>
                <w:szCs w:val="28"/>
              </w:rPr>
              <w:t>ления Российской академии наук»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временной подъездной  автодороги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1308,5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режиме, увеличение возможностей по приему и утилизации твердых бытовых отходов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Создание инфраструктуры,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котлована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8584,2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2010 − 2012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Улучшение экологического состояния города Новосибирска, обеспечение устойчивой работы полигона в круглогодичном режиме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дамбы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49,5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2: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9942,2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86D0C">
            <w:pPr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765" w:rsidRPr="006E1FC3" w:rsidRDefault="00DB5765" w:rsidP="00DB5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 Полигон</w:t>
            </w:r>
            <w:r w:rsidRPr="006E1FC3">
              <w:rPr>
                <w:b/>
                <w:sz w:val="28"/>
                <w:szCs w:val="28"/>
              </w:rPr>
              <w:t xml:space="preserve"> муниципального казенного учреждения города Новосибирска «Дорожно-эксплуатационное                                    учреждение № 3»</w:t>
            </w:r>
          </w:p>
        </w:tc>
      </w:tr>
      <w:tr w:rsidR="00DB5765" w:rsidRPr="006E1FC3" w:rsidTr="00D4173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Приобретение специализированной техники (бульдозер)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  <w:lang w:val="en-US"/>
              </w:rPr>
              <w:t>3794</w:t>
            </w:r>
            <w:r w:rsidRPr="006E1FC3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B576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 утилизации твердых бытовых отходов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413305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ограждений территории полигона протяженностью 1500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B576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Предотвращение несанкционированного доступа к содержимому полигона, снижение риска умышленного поджога </w:t>
            </w:r>
            <w:r w:rsidRPr="006E1FC3">
              <w:rPr>
                <w:sz w:val="28"/>
                <w:szCs w:val="28"/>
              </w:rPr>
              <w:lastRenderedPageBreak/>
              <w:t xml:space="preserve">складированных твердых бытовых отходов 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Устройство скважины для пожаротушения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200,0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B5765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Привлеченные </w:t>
            </w: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</w:t>
            </w:r>
          </w:p>
        </w:tc>
      </w:tr>
      <w:tr w:rsidR="00DB5765" w:rsidRPr="006E1FC3" w:rsidTr="00D86D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Наружное освещение по периметру полигона протяженностью 1500 м</w:t>
            </w:r>
            <w:r w:rsidRPr="006E1FC3">
              <w:rPr>
                <w:sz w:val="28"/>
                <w:szCs w:val="28"/>
                <w:lang w:val="en-US"/>
              </w:rPr>
              <w:t xml:space="preserve">; </w:t>
            </w:r>
            <w:r w:rsidRPr="006E1FC3">
              <w:rPr>
                <w:sz w:val="28"/>
                <w:szCs w:val="28"/>
              </w:rPr>
              <w:t>генераторная подстанция 30 кВт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3606,0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B576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утилизации твердых бытовых отходов</w:t>
            </w:r>
          </w:p>
        </w:tc>
      </w:tr>
      <w:tr w:rsidR="00DB5765" w:rsidRPr="006E1FC3" w:rsidTr="00D86D0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3: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11200,0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B5765">
            <w:pPr>
              <w:jc w:val="center"/>
              <w:rPr>
                <w:sz w:val="28"/>
                <w:szCs w:val="28"/>
              </w:rPr>
            </w:pPr>
          </w:p>
        </w:tc>
      </w:tr>
      <w:tr w:rsidR="00DB5765" w:rsidRPr="006E1FC3" w:rsidTr="00D86D0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B57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53142,2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765" w:rsidRPr="006E1FC3" w:rsidRDefault="00DB5765" w:rsidP="00D86D0C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5" w:rsidRPr="006E1FC3" w:rsidRDefault="00DB5765" w:rsidP="00D86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65" w:rsidRPr="006E1FC3" w:rsidRDefault="00DB5765" w:rsidP="00DB57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0915" w:rsidRDefault="00E70915" w:rsidP="00E70915">
      <w:pPr>
        <w:jc w:val="both"/>
        <w:rPr>
          <w:sz w:val="28"/>
          <w:szCs w:val="28"/>
        </w:rPr>
      </w:pPr>
    </w:p>
    <w:p w:rsidR="00E70915" w:rsidRDefault="00E70915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исполнителем мероприятий по пунктам 1.1 – 1.3 является муниципальное унитарное предприятие города Новосибирска «Спецавтохозяйство»;</w:t>
      </w:r>
    </w:p>
    <w:p w:rsidR="00E70915" w:rsidRDefault="00E70915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</w:t>
      </w:r>
      <w:r w:rsidR="00487A42">
        <w:rPr>
          <w:sz w:val="28"/>
          <w:szCs w:val="28"/>
        </w:rPr>
        <w:t>ероприятий по пунктам 2.1 – 2.2</w:t>
      </w:r>
      <w:r>
        <w:rPr>
          <w:sz w:val="28"/>
          <w:szCs w:val="28"/>
        </w:rPr>
        <w:t xml:space="preserve"> является 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наук»;</w:t>
      </w:r>
    </w:p>
    <w:p w:rsidR="00E70915" w:rsidRDefault="00E70915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по пунктам 3.1 – 3.</w:t>
      </w:r>
      <w:r w:rsidR="00890111">
        <w:rPr>
          <w:sz w:val="28"/>
          <w:szCs w:val="28"/>
        </w:rPr>
        <w:t>4</w:t>
      </w:r>
      <w:r>
        <w:rPr>
          <w:sz w:val="28"/>
          <w:szCs w:val="28"/>
        </w:rPr>
        <w:t xml:space="preserve"> является муниципальное казенное учреждение города Новосибирска «Дорожно-эксплуатационное учреждение № 3».</w:t>
      </w:r>
    </w:p>
    <w:p w:rsidR="00E70915" w:rsidRDefault="00E70915" w:rsidP="00E70915">
      <w:pPr>
        <w:ind w:firstLine="709"/>
        <w:jc w:val="both"/>
        <w:rPr>
          <w:sz w:val="28"/>
          <w:szCs w:val="28"/>
        </w:rPr>
      </w:pPr>
    </w:p>
    <w:p w:rsidR="00E70915" w:rsidRDefault="00E70915" w:rsidP="00E70915">
      <w:pPr>
        <w:jc w:val="both"/>
        <w:rPr>
          <w:sz w:val="28"/>
          <w:szCs w:val="28"/>
        </w:rPr>
      </w:pPr>
    </w:p>
    <w:p w:rsidR="00E70915" w:rsidRPr="00077879" w:rsidRDefault="00E70915" w:rsidP="00E709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D0F38" w:rsidRPr="00077879" w:rsidRDefault="00FD0F38" w:rsidP="00E70915">
      <w:pPr>
        <w:suppressAutoHyphens/>
        <w:ind w:firstLine="900"/>
        <w:jc w:val="center"/>
        <w:rPr>
          <w:sz w:val="28"/>
          <w:szCs w:val="28"/>
        </w:rPr>
      </w:pPr>
    </w:p>
    <w:sectPr w:rsidR="00FD0F38" w:rsidRPr="00077879" w:rsidSect="00FD0F38">
      <w:headerReference w:type="even" r:id="rId12"/>
      <w:headerReference w:type="default" r:id="rId13"/>
      <w:pgSz w:w="16838" w:h="11906" w:orient="landscape"/>
      <w:pgMar w:top="1418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AA" w:rsidRDefault="00175DAA" w:rsidP="00C42657">
      <w:r>
        <w:separator/>
      </w:r>
    </w:p>
  </w:endnote>
  <w:endnote w:type="continuationSeparator" w:id="0">
    <w:p w:rsidR="00175DAA" w:rsidRDefault="00175DAA" w:rsidP="00C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AA" w:rsidRDefault="00175DAA" w:rsidP="00C42657">
      <w:r>
        <w:separator/>
      </w:r>
    </w:p>
  </w:footnote>
  <w:footnote w:type="continuationSeparator" w:id="0">
    <w:p w:rsidR="00175DAA" w:rsidRDefault="00175DAA" w:rsidP="00C4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9063"/>
      <w:docPartObj>
        <w:docPartGallery w:val="Page Numbers (Top of Page)"/>
        <w:docPartUnique/>
      </w:docPartObj>
    </w:sdtPr>
    <w:sdtEndPr/>
    <w:sdtContent>
      <w:p w:rsidR="003F24C7" w:rsidRDefault="00175DA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7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4C7" w:rsidRDefault="003F24C7" w:rsidP="003934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Pr="00D56087" w:rsidRDefault="00E66DFC">
    <w:pPr>
      <w:pStyle w:val="a3"/>
      <w:jc w:val="center"/>
      <w:rPr>
        <w:color w:val="FFFFFF" w:themeColor="background1"/>
        <w:sz w:val="24"/>
        <w:szCs w:val="24"/>
      </w:rPr>
    </w:pPr>
    <w:r w:rsidRPr="00D56087">
      <w:rPr>
        <w:color w:val="FFFFFF" w:themeColor="background1"/>
        <w:sz w:val="24"/>
        <w:szCs w:val="24"/>
      </w:rPr>
      <w:fldChar w:fldCharType="begin"/>
    </w:r>
    <w:r w:rsidR="003F24C7" w:rsidRPr="00D56087">
      <w:rPr>
        <w:color w:val="FFFFFF" w:themeColor="background1"/>
        <w:sz w:val="24"/>
        <w:szCs w:val="24"/>
      </w:rPr>
      <w:instrText xml:space="preserve"> PAGE   \* MERGEFORMAT </w:instrText>
    </w:r>
    <w:r w:rsidRPr="00D56087">
      <w:rPr>
        <w:color w:val="FFFFFF" w:themeColor="background1"/>
        <w:sz w:val="24"/>
        <w:szCs w:val="24"/>
      </w:rPr>
      <w:fldChar w:fldCharType="separate"/>
    </w:r>
    <w:r w:rsidR="007A708C">
      <w:rPr>
        <w:noProof/>
        <w:color w:val="FFFFFF" w:themeColor="background1"/>
        <w:sz w:val="24"/>
        <w:szCs w:val="24"/>
      </w:rPr>
      <w:t>3</w:t>
    </w:r>
    <w:r w:rsidRPr="00D56087">
      <w:rPr>
        <w:color w:val="FFFFFF" w:themeColor="background1"/>
        <w:sz w:val="24"/>
        <w:szCs w:val="24"/>
      </w:rPr>
      <w:fldChar w:fldCharType="end"/>
    </w:r>
  </w:p>
  <w:p w:rsidR="003F24C7" w:rsidRDefault="003F2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Default="00E66DFC" w:rsidP="000C02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4C7" w:rsidRDefault="003F24C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C7" w:rsidRPr="00E45554" w:rsidRDefault="00E66DFC" w:rsidP="000C023B">
    <w:pPr>
      <w:pStyle w:val="a3"/>
      <w:framePr w:wrap="around" w:vAnchor="text" w:hAnchor="margin" w:xAlign="center" w:y="1"/>
      <w:rPr>
        <w:rStyle w:val="a8"/>
        <w:sz w:val="24"/>
        <w:szCs w:val="24"/>
      </w:rPr>
    </w:pPr>
    <w:r w:rsidRPr="00E45554">
      <w:rPr>
        <w:rStyle w:val="a8"/>
        <w:sz w:val="24"/>
        <w:szCs w:val="24"/>
      </w:rPr>
      <w:fldChar w:fldCharType="begin"/>
    </w:r>
    <w:r w:rsidR="003F24C7" w:rsidRPr="00E45554">
      <w:rPr>
        <w:rStyle w:val="a8"/>
        <w:sz w:val="24"/>
        <w:szCs w:val="24"/>
      </w:rPr>
      <w:instrText xml:space="preserve">PAGE  </w:instrText>
    </w:r>
    <w:r w:rsidRPr="00E45554">
      <w:rPr>
        <w:rStyle w:val="a8"/>
        <w:sz w:val="24"/>
        <w:szCs w:val="24"/>
      </w:rPr>
      <w:fldChar w:fldCharType="separate"/>
    </w:r>
    <w:r w:rsidR="007A708C">
      <w:rPr>
        <w:rStyle w:val="a8"/>
        <w:noProof/>
        <w:sz w:val="24"/>
        <w:szCs w:val="24"/>
      </w:rPr>
      <w:t>3</w:t>
    </w:r>
    <w:r w:rsidRPr="00E45554">
      <w:rPr>
        <w:rStyle w:val="a8"/>
        <w:sz w:val="24"/>
        <w:szCs w:val="24"/>
      </w:rPr>
      <w:fldChar w:fldCharType="end"/>
    </w:r>
  </w:p>
  <w:p w:rsidR="003F24C7" w:rsidRDefault="003F2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8"/>
    <w:rsid w:val="00036327"/>
    <w:rsid w:val="00055FF9"/>
    <w:rsid w:val="000578AF"/>
    <w:rsid w:val="000762BC"/>
    <w:rsid w:val="000768BA"/>
    <w:rsid w:val="000C023B"/>
    <w:rsid w:val="000C5E5A"/>
    <w:rsid w:val="000C75D2"/>
    <w:rsid w:val="000D4C3C"/>
    <w:rsid w:val="00107E35"/>
    <w:rsid w:val="00142891"/>
    <w:rsid w:val="00143F13"/>
    <w:rsid w:val="001458BE"/>
    <w:rsid w:val="0015534B"/>
    <w:rsid w:val="00166CD7"/>
    <w:rsid w:val="00174CBF"/>
    <w:rsid w:val="00175DAA"/>
    <w:rsid w:val="001966C2"/>
    <w:rsid w:val="001C31F7"/>
    <w:rsid w:val="001F0D9F"/>
    <w:rsid w:val="00240064"/>
    <w:rsid w:val="00247047"/>
    <w:rsid w:val="002805A9"/>
    <w:rsid w:val="002A3346"/>
    <w:rsid w:val="002C2C90"/>
    <w:rsid w:val="002E4B7F"/>
    <w:rsid w:val="0031000E"/>
    <w:rsid w:val="00312FC1"/>
    <w:rsid w:val="003201DA"/>
    <w:rsid w:val="00321743"/>
    <w:rsid w:val="00345EB4"/>
    <w:rsid w:val="0039345C"/>
    <w:rsid w:val="003C1F2A"/>
    <w:rsid w:val="003C5104"/>
    <w:rsid w:val="003F24C7"/>
    <w:rsid w:val="004015FE"/>
    <w:rsid w:val="00413305"/>
    <w:rsid w:val="00462C5D"/>
    <w:rsid w:val="00464BB7"/>
    <w:rsid w:val="00465371"/>
    <w:rsid w:val="00467046"/>
    <w:rsid w:val="00483968"/>
    <w:rsid w:val="00487A42"/>
    <w:rsid w:val="00492F42"/>
    <w:rsid w:val="004A53A1"/>
    <w:rsid w:val="004B25E0"/>
    <w:rsid w:val="004F18CB"/>
    <w:rsid w:val="00516F73"/>
    <w:rsid w:val="0055005F"/>
    <w:rsid w:val="0055167A"/>
    <w:rsid w:val="00580287"/>
    <w:rsid w:val="005A3BDD"/>
    <w:rsid w:val="005B48B6"/>
    <w:rsid w:val="005C46A4"/>
    <w:rsid w:val="005E1DF7"/>
    <w:rsid w:val="005E2029"/>
    <w:rsid w:val="005F6FC4"/>
    <w:rsid w:val="005F79E5"/>
    <w:rsid w:val="006352A2"/>
    <w:rsid w:val="00651A5A"/>
    <w:rsid w:val="006628FD"/>
    <w:rsid w:val="006A10A2"/>
    <w:rsid w:val="006E1FC3"/>
    <w:rsid w:val="00725BF8"/>
    <w:rsid w:val="00782BAE"/>
    <w:rsid w:val="007A708C"/>
    <w:rsid w:val="007B03C1"/>
    <w:rsid w:val="007E487B"/>
    <w:rsid w:val="00824F33"/>
    <w:rsid w:val="00831728"/>
    <w:rsid w:val="0084261E"/>
    <w:rsid w:val="00846C25"/>
    <w:rsid w:val="00850F2E"/>
    <w:rsid w:val="00881F26"/>
    <w:rsid w:val="00885D71"/>
    <w:rsid w:val="00890111"/>
    <w:rsid w:val="008A6C71"/>
    <w:rsid w:val="008C4E68"/>
    <w:rsid w:val="00903122"/>
    <w:rsid w:val="009203B0"/>
    <w:rsid w:val="0092239C"/>
    <w:rsid w:val="00953C55"/>
    <w:rsid w:val="00967E3F"/>
    <w:rsid w:val="00983321"/>
    <w:rsid w:val="009D05C0"/>
    <w:rsid w:val="00A11E05"/>
    <w:rsid w:val="00A16DF7"/>
    <w:rsid w:val="00A2456C"/>
    <w:rsid w:val="00A311B3"/>
    <w:rsid w:val="00A512DF"/>
    <w:rsid w:val="00A635F4"/>
    <w:rsid w:val="00A7098A"/>
    <w:rsid w:val="00A7716C"/>
    <w:rsid w:val="00A96081"/>
    <w:rsid w:val="00AC6E72"/>
    <w:rsid w:val="00AC737A"/>
    <w:rsid w:val="00AF7AD7"/>
    <w:rsid w:val="00B14B05"/>
    <w:rsid w:val="00B22762"/>
    <w:rsid w:val="00B34294"/>
    <w:rsid w:val="00B721A8"/>
    <w:rsid w:val="00B81FCA"/>
    <w:rsid w:val="00BA5FED"/>
    <w:rsid w:val="00BB2252"/>
    <w:rsid w:val="00BC06F4"/>
    <w:rsid w:val="00BC1B9C"/>
    <w:rsid w:val="00BE3682"/>
    <w:rsid w:val="00BE64D8"/>
    <w:rsid w:val="00C04A6D"/>
    <w:rsid w:val="00C10830"/>
    <w:rsid w:val="00C20D00"/>
    <w:rsid w:val="00C42657"/>
    <w:rsid w:val="00C67342"/>
    <w:rsid w:val="00CD39FF"/>
    <w:rsid w:val="00CF62DF"/>
    <w:rsid w:val="00D13373"/>
    <w:rsid w:val="00D30DED"/>
    <w:rsid w:val="00D36A18"/>
    <w:rsid w:val="00D56087"/>
    <w:rsid w:val="00D5724F"/>
    <w:rsid w:val="00D60AA6"/>
    <w:rsid w:val="00D9525F"/>
    <w:rsid w:val="00D97845"/>
    <w:rsid w:val="00DB45AD"/>
    <w:rsid w:val="00DB5765"/>
    <w:rsid w:val="00DE2866"/>
    <w:rsid w:val="00DE53F6"/>
    <w:rsid w:val="00DE699E"/>
    <w:rsid w:val="00DF627F"/>
    <w:rsid w:val="00E15CB1"/>
    <w:rsid w:val="00E259F8"/>
    <w:rsid w:val="00E34F3D"/>
    <w:rsid w:val="00E4279A"/>
    <w:rsid w:val="00E50427"/>
    <w:rsid w:val="00E57556"/>
    <w:rsid w:val="00E66DFC"/>
    <w:rsid w:val="00E70915"/>
    <w:rsid w:val="00E71158"/>
    <w:rsid w:val="00E807E9"/>
    <w:rsid w:val="00E8630D"/>
    <w:rsid w:val="00E9364E"/>
    <w:rsid w:val="00E97034"/>
    <w:rsid w:val="00EC12B7"/>
    <w:rsid w:val="00EC4072"/>
    <w:rsid w:val="00EE637C"/>
    <w:rsid w:val="00F0715E"/>
    <w:rsid w:val="00F15BD3"/>
    <w:rsid w:val="00F2159C"/>
    <w:rsid w:val="00F521E9"/>
    <w:rsid w:val="00F82672"/>
    <w:rsid w:val="00FA062B"/>
    <w:rsid w:val="00FA2C05"/>
    <w:rsid w:val="00FD0F3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B21F-2124-4E69-89BB-30AB5C3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28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7716C"/>
    <w:pPr>
      <w:keepNext/>
      <w:widowControl w:val="0"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72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317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657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rsid w:val="00B81F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D0F38"/>
  </w:style>
  <w:style w:type="paragraph" w:styleId="a9">
    <w:name w:val="Balloon Text"/>
    <w:basedOn w:val="a"/>
    <w:link w:val="aa"/>
    <w:uiPriority w:val="99"/>
    <w:semiHidden/>
    <w:unhideWhenUsed/>
    <w:rsid w:val="006E1F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FC3"/>
    <w:rPr>
      <w:rFonts w:ascii="Tahoma" w:eastAsia="Times New Roman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DB576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70">
    <w:name w:val="Заголовок 7 Знак"/>
    <w:basedOn w:val="a0"/>
    <w:link w:val="7"/>
    <w:rsid w:val="00A771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6KDV5W64NSFS-399-2008</_dlc_DocId>
    <_dlc_DocIdUrl xmlns="746016b1-ecc9-410e-95eb-a13f7eb3881b">
      <Url>http://port.admnsk.ru/sites/main/sovet/_layouts/DocIdRedir.aspx?ID=6KDV5W64NSFS-399-2008</Url>
      <Description>6KDV5W64NSFS-399-2008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E5ECE-C86A-4588-91D1-D100B89E81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379EC1-EB79-44EC-94AA-615549BAB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ABE3F-CCC4-4265-B4CF-AB4968C92E5A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B702C1CB-0320-4832-82B6-7D245E6B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Okrutova</dc:creator>
  <cp:keywords/>
  <cp:lastModifiedBy>Комплетова Юлия Евгеньевна</cp:lastModifiedBy>
  <cp:revision>2</cp:revision>
  <cp:lastPrinted>2012-11-16T08:39:00Z</cp:lastPrinted>
  <dcterms:created xsi:type="dcterms:W3CDTF">2018-09-12T10:25:00Z</dcterms:created>
  <dcterms:modified xsi:type="dcterms:W3CDTF">2018-09-12T10:25:00Z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cd16b07c-82ff-44d0-876b-9b95150dc9a8</vt:lpwstr>
  </property>
  <property fmtid="{D5CDD505-2E9C-101B-9397-08002B2CF9AE}" pid="3" name="ContentTypeId">
    <vt:lpwstr>0x010100A645B26D705C1E4287E0552777E428E2</vt:lpwstr>
  </property>
</Properties>
</file>