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FD" w:rsidRPr="006B20FD" w:rsidRDefault="006B20FD" w:rsidP="00D50CED">
      <w:pPr>
        <w:pStyle w:val="ac"/>
        <w:ind w:left="6237"/>
        <w:jc w:val="right"/>
        <w:rPr>
          <w:b/>
          <w:sz w:val="32"/>
          <w:szCs w:val="32"/>
        </w:rPr>
      </w:pPr>
      <w:bookmarkStart w:id="0" w:name="_GoBack"/>
      <w:bookmarkEnd w:id="0"/>
      <w:r w:rsidRPr="006B20FD">
        <w:rPr>
          <w:b/>
          <w:sz w:val="32"/>
          <w:szCs w:val="32"/>
        </w:rPr>
        <w:t>Взамен ранее выданного</w:t>
      </w:r>
    </w:p>
    <w:p w:rsidR="006B20FD" w:rsidRDefault="006B20FD" w:rsidP="00D50CED">
      <w:pPr>
        <w:pStyle w:val="ac"/>
        <w:ind w:left="6237"/>
        <w:jc w:val="right"/>
        <w:rPr>
          <w:b/>
          <w:sz w:val="26"/>
          <w:szCs w:val="26"/>
        </w:rPr>
      </w:pPr>
    </w:p>
    <w:p w:rsidR="00D50CED" w:rsidRPr="00EF3701" w:rsidRDefault="00D50CED" w:rsidP="00D50CED">
      <w:pPr>
        <w:pStyle w:val="ac"/>
        <w:ind w:left="6237"/>
        <w:jc w:val="right"/>
        <w:rPr>
          <w:sz w:val="26"/>
          <w:szCs w:val="26"/>
        </w:rPr>
      </w:pPr>
      <w:r w:rsidRPr="00EF3701">
        <w:rPr>
          <w:b/>
          <w:sz w:val="26"/>
          <w:szCs w:val="26"/>
        </w:rPr>
        <w:t>Проект</w:t>
      </w:r>
    </w:p>
    <w:p w:rsidR="00D50CED" w:rsidRPr="00EF3701" w:rsidRDefault="00D50CED" w:rsidP="00D50CED">
      <w:pPr>
        <w:pStyle w:val="ac"/>
        <w:tabs>
          <w:tab w:val="clear" w:pos="4153"/>
          <w:tab w:val="clear" w:pos="8306"/>
        </w:tabs>
        <w:jc w:val="center"/>
        <w:rPr>
          <w:sz w:val="26"/>
          <w:szCs w:val="26"/>
        </w:rPr>
      </w:pPr>
    </w:p>
    <w:p w:rsidR="00D50CED" w:rsidRPr="00EF3701" w:rsidRDefault="00D50CED" w:rsidP="00EF3701">
      <w:pPr>
        <w:pStyle w:val="ac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EF3701">
        <w:rPr>
          <w:sz w:val="28"/>
          <w:szCs w:val="28"/>
        </w:rPr>
        <w:t>СОВЕТ ДЕПУТАТОВ ГОРОДА НОВОСИБИРСКА</w:t>
      </w:r>
    </w:p>
    <w:p w:rsidR="00D50CED" w:rsidRPr="00EF3701" w:rsidRDefault="00D50CED" w:rsidP="00EF3701">
      <w:pPr>
        <w:pStyle w:val="ac"/>
        <w:tabs>
          <w:tab w:val="clear" w:pos="4153"/>
        </w:tabs>
        <w:jc w:val="center"/>
        <w:rPr>
          <w:b/>
          <w:sz w:val="32"/>
          <w:szCs w:val="32"/>
        </w:rPr>
      </w:pPr>
      <w:r w:rsidRPr="00EF3701">
        <w:rPr>
          <w:b/>
          <w:sz w:val="32"/>
          <w:szCs w:val="32"/>
        </w:rPr>
        <w:t>РЕШЕНИЕ</w:t>
      </w:r>
    </w:p>
    <w:p w:rsidR="00D50CED" w:rsidRPr="00EF3701" w:rsidRDefault="00D50CED" w:rsidP="00D50CED">
      <w:pPr>
        <w:ind w:right="-1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EF3701" w:rsidRPr="00EF3701" w:rsidTr="00EF3701">
        <w:tc>
          <w:tcPr>
            <w:tcW w:w="5353" w:type="dxa"/>
          </w:tcPr>
          <w:p w:rsidR="00EF3701" w:rsidRPr="00EF3701" w:rsidRDefault="00EF3701" w:rsidP="00CC0AFB">
            <w:pPr>
              <w:ind w:right="1"/>
              <w:jc w:val="both"/>
              <w:rPr>
                <w:sz w:val="27"/>
                <w:szCs w:val="27"/>
              </w:rPr>
            </w:pPr>
            <w:r w:rsidRPr="00EF3701">
              <w:rPr>
                <w:sz w:val="27"/>
                <w:szCs w:val="27"/>
              </w:rPr>
              <w:t xml:space="preserve">О внесении изменения в </w:t>
            </w:r>
            <w:r w:rsidRPr="00EF3701">
              <w:rPr>
                <w:sz w:val="27"/>
                <w:szCs w:val="27"/>
                <w:lang w:eastAsia="en-US"/>
              </w:rPr>
              <w:t>Порядок размещения временных объектов на территории города Новосибирска, принятый решением Совета депутатов города Новосибирска от 20.05.2009 № 1226</w:t>
            </w:r>
          </w:p>
        </w:tc>
      </w:tr>
    </w:tbl>
    <w:p w:rsidR="00EF3701" w:rsidRPr="00EF3701" w:rsidRDefault="00EF3701" w:rsidP="00EF3701">
      <w:pPr>
        <w:ind w:right="1" w:firstLine="567"/>
        <w:rPr>
          <w:sz w:val="27"/>
          <w:szCs w:val="27"/>
        </w:rPr>
      </w:pPr>
    </w:p>
    <w:p w:rsidR="00EF3701" w:rsidRPr="00EF3701" w:rsidRDefault="00EF3701" w:rsidP="00EF3701">
      <w:pPr>
        <w:ind w:right="1" w:firstLine="720"/>
        <w:jc w:val="both"/>
        <w:rPr>
          <w:sz w:val="27"/>
          <w:szCs w:val="27"/>
          <w:lang w:eastAsia="en-US"/>
        </w:rPr>
      </w:pPr>
    </w:p>
    <w:p w:rsidR="00EF3701" w:rsidRPr="00EF3701" w:rsidRDefault="00EF3701" w:rsidP="00EF3701">
      <w:pPr>
        <w:ind w:right="1" w:firstLine="720"/>
        <w:jc w:val="both"/>
        <w:rPr>
          <w:sz w:val="27"/>
          <w:szCs w:val="27"/>
        </w:rPr>
      </w:pPr>
      <w:r w:rsidRPr="00EF3701">
        <w:rPr>
          <w:sz w:val="27"/>
          <w:szCs w:val="27"/>
          <w:lang w:eastAsia="en-US"/>
        </w:rPr>
        <w:t>В целях совершенствования порядка размещения временных объектов на территории города Новосибирска, в</w:t>
      </w:r>
      <w:r w:rsidRPr="00EF3701">
        <w:rPr>
          <w:sz w:val="27"/>
          <w:szCs w:val="27"/>
        </w:rPr>
        <w:t xml:space="preserve"> соответствии с Федеральным законом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EF3701" w:rsidRPr="00EF3701" w:rsidRDefault="00EF3701" w:rsidP="00EF3701">
      <w:pPr>
        <w:ind w:right="1" w:firstLine="720"/>
        <w:jc w:val="both"/>
        <w:rPr>
          <w:sz w:val="27"/>
          <w:szCs w:val="27"/>
          <w:lang w:eastAsia="en-US"/>
        </w:rPr>
      </w:pPr>
      <w:r w:rsidRPr="00EF3701">
        <w:rPr>
          <w:sz w:val="27"/>
          <w:szCs w:val="27"/>
        </w:rPr>
        <w:t xml:space="preserve">1. Внести в </w:t>
      </w:r>
      <w:r w:rsidRPr="00EF3701">
        <w:rPr>
          <w:sz w:val="27"/>
          <w:szCs w:val="27"/>
          <w:lang w:eastAsia="en-US"/>
        </w:rPr>
        <w:t>Порядок размещения временных объектов на территории города Новосибирска, принятый решением Совета депутатов города Новосибирска от 20.05.2009 № 1226</w:t>
      </w:r>
      <w:r w:rsidRPr="00EF3701">
        <w:rPr>
          <w:sz w:val="27"/>
          <w:szCs w:val="27"/>
        </w:rPr>
        <w:t>, изменение,</w:t>
      </w:r>
      <w:r w:rsidRPr="00EF3701">
        <w:rPr>
          <w:sz w:val="27"/>
          <w:szCs w:val="27"/>
          <w:lang w:eastAsia="en-US"/>
        </w:rPr>
        <w:t xml:space="preserve"> изложив абзац второй пункта 3.4 в следующей редакции: </w:t>
      </w:r>
    </w:p>
    <w:p w:rsidR="00EF3701" w:rsidRPr="00EF3701" w:rsidRDefault="00EF3701" w:rsidP="00EF3701">
      <w:pPr>
        <w:ind w:firstLine="720"/>
        <w:jc w:val="both"/>
        <w:rPr>
          <w:sz w:val="27"/>
          <w:szCs w:val="27"/>
          <w:lang w:eastAsia="en-US"/>
        </w:rPr>
      </w:pPr>
      <w:r w:rsidRPr="00EF3701">
        <w:rPr>
          <w:sz w:val="27"/>
          <w:szCs w:val="27"/>
          <w:lang w:eastAsia="en-US"/>
        </w:rPr>
        <w:t xml:space="preserve">«В состав комиссии включаются по согласованию: представители органов государственной власти, в том числе государственной противопожарной службы, Госавтоинспекции, Управления </w:t>
      </w:r>
      <w:proofErr w:type="spellStart"/>
      <w:r w:rsidRPr="00EF3701">
        <w:rPr>
          <w:sz w:val="27"/>
          <w:szCs w:val="27"/>
          <w:lang w:eastAsia="en-US"/>
        </w:rPr>
        <w:t>Роспотребнадзора</w:t>
      </w:r>
      <w:proofErr w:type="spellEnd"/>
      <w:r w:rsidRPr="00EF3701">
        <w:rPr>
          <w:sz w:val="27"/>
          <w:szCs w:val="27"/>
          <w:lang w:eastAsia="en-US"/>
        </w:rPr>
        <w:t xml:space="preserve"> по Новосибирской области, депутаты Совета депутатов города Новосибирска, территории избирательных округов которых находятся на территории соответствующего района города Новосибирска. На заседание комиссии приглашается руководитель органа территориального общественного самоуправления (</w:t>
      </w:r>
      <w:r w:rsidRPr="00EF3701">
        <w:rPr>
          <w:sz w:val="27"/>
          <w:szCs w:val="27"/>
        </w:rPr>
        <w:t>выборное лицо территориального общественного самоуправления, единолично исполняющее функции органа территориального общественного самоуправления)</w:t>
      </w:r>
      <w:r w:rsidRPr="00EF3701">
        <w:rPr>
          <w:sz w:val="27"/>
          <w:szCs w:val="27"/>
          <w:lang w:eastAsia="en-US"/>
        </w:rPr>
        <w:t>, в случае, если размещение временного объекта планируется в границах соответствующего территориального общественного самоуправления.».</w:t>
      </w:r>
    </w:p>
    <w:p w:rsidR="00EF3701" w:rsidRPr="00EF3701" w:rsidRDefault="00EF3701" w:rsidP="00EF3701">
      <w:pPr>
        <w:pStyle w:val="ConsPlusNormal"/>
        <w:widowControl/>
        <w:ind w:right="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3701">
        <w:rPr>
          <w:rFonts w:ascii="Times New Roman" w:hAnsi="Times New Roman" w:cs="Times New Roman"/>
          <w:sz w:val="27"/>
          <w:szCs w:val="27"/>
        </w:rPr>
        <w:t>2. Решение вступает в силу на следующий день после его  официального опубликования.</w:t>
      </w:r>
    </w:p>
    <w:p w:rsidR="00EF3701" w:rsidRPr="00EF3701" w:rsidRDefault="00EF3701" w:rsidP="00EF3701">
      <w:pPr>
        <w:pStyle w:val="ConsPlusNormal"/>
        <w:widowControl/>
        <w:ind w:right="1"/>
        <w:jc w:val="both"/>
        <w:rPr>
          <w:rFonts w:ascii="Times New Roman" w:hAnsi="Times New Roman" w:cs="Times New Roman"/>
          <w:sz w:val="27"/>
          <w:szCs w:val="27"/>
        </w:rPr>
      </w:pPr>
      <w:r w:rsidRPr="00EF3701">
        <w:rPr>
          <w:rFonts w:ascii="Times New Roman" w:hAnsi="Times New Roman" w:cs="Times New Roman"/>
          <w:sz w:val="27"/>
          <w:szCs w:val="27"/>
        </w:rPr>
        <w:t xml:space="preserve">3. Контроль за исполнением решения возложить на постоянную </w:t>
      </w:r>
      <w:proofErr w:type="gramStart"/>
      <w:r w:rsidRPr="00EF3701">
        <w:rPr>
          <w:rFonts w:ascii="Times New Roman" w:hAnsi="Times New Roman" w:cs="Times New Roman"/>
          <w:sz w:val="27"/>
          <w:szCs w:val="27"/>
        </w:rPr>
        <w:t>комиссию  Совета</w:t>
      </w:r>
      <w:proofErr w:type="gramEnd"/>
      <w:r w:rsidRPr="00EF3701">
        <w:rPr>
          <w:rFonts w:ascii="Times New Roman" w:hAnsi="Times New Roman" w:cs="Times New Roman"/>
          <w:sz w:val="27"/>
          <w:szCs w:val="27"/>
        </w:rPr>
        <w:t xml:space="preserve"> депутатов города Новосибирска по муниципальной собственности               (</w:t>
      </w:r>
      <w:r w:rsidR="007168D7" w:rsidRPr="007168D7">
        <w:rPr>
          <w:rFonts w:ascii="Times New Roman" w:hAnsi="Times New Roman" w:cs="Times New Roman"/>
          <w:b/>
          <w:sz w:val="27"/>
          <w:szCs w:val="27"/>
        </w:rPr>
        <w:t>Яковенко Е. С</w:t>
      </w:r>
      <w:r w:rsidR="007168D7">
        <w:rPr>
          <w:rFonts w:ascii="Times New Roman" w:hAnsi="Times New Roman" w:cs="Times New Roman"/>
          <w:sz w:val="27"/>
          <w:szCs w:val="27"/>
        </w:rPr>
        <w:t>.</w:t>
      </w:r>
      <w:r w:rsidRPr="00EF3701">
        <w:rPr>
          <w:rFonts w:ascii="Times New Roman" w:hAnsi="Times New Roman" w:cs="Times New Roman"/>
          <w:sz w:val="27"/>
          <w:szCs w:val="27"/>
        </w:rPr>
        <w:t xml:space="preserve">). 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D50CED" w:rsidRPr="00EF3701" w:rsidTr="00871D18">
        <w:tc>
          <w:tcPr>
            <w:tcW w:w="6946" w:type="dxa"/>
          </w:tcPr>
          <w:p w:rsidR="00D50CED" w:rsidRPr="00EF3701" w:rsidRDefault="00D50CED" w:rsidP="00871D18">
            <w:pPr>
              <w:spacing w:before="600" w:line="240" w:lineRule="atLeast"/>
              <w:jc w:val="both"/>
              <w:rPr>
                <w:sz w:val="27"/>
                <w:szCs w:val="27"/>
              </w:rPr>
            </w:pPr>
            <w:r w:rsidRPr="00EF3701">
              <w:rPr>
                <w:sz w:val="27"/>
                <w:szCs w:val="27"/>
              </w:rPr>
              <w:t>Мэр города Новосибирска</w:t>
            </w:r>
          </w:p>
        </w:tc>
        <w:tc>
          <w:tcPr>
            <w:tcW w:w="3119" w:type="dxa"/>
          </w:tcPr>
          <w:p w:rsidR="00D50CED" w:rsidRPr="00EF3701" w:rsidRDefault="00D50CED" w:rsidP="00871D18">
            <w:pPr>
              <w:pStyle w:val="7"/>
              <w:ind w:right="-108"/>
              <w:jc w:val="right"/>
              <w:rPr>
                <w:sz w:val="27"/>
                <w:szCs w:val="27"/>
              </w:rPr>
            </w:pPr>
          </w:p>
          <w:p w:rsidR="00751C82" w:rsidRPr="00EF3701" w:rsidRDefault="00751C82" w:rsidP="00871D18">
            <w:pPr>
              <w:pStyle w:val="7"/>
              <w:ind w:right="-108"/>
              <w:jc w:val="right"/>
              <w:rPr>
                <w:sz w:val="27"/>
                <w:szCs w:val="27"/>
              </w:rPr>
            </w:pPr>
          </w:p>
          <w:p w:rsidR="00D50CED" w:rsidRPr="00EF3701" w:rsidRDefault="00D50CED" w:rsidP="00871D18">
            <w:pPr>
              <w:pStyle w:val="7"/>
              <w:ind w:right="-108"/>
              <w:jc w:val="right"/>
              <w:rPr>
                <w:sz w:val="27"/>
                <w:szCs w:val="27"/>
              </w:rPr>
            </w:pPr>
            <w:r w:rsidRPr="00EF3701">
              <w:rPr>
                <w:sz w:val="27"/>
                <w:szCs w:val="27"/>
              </w:rPr>
              <w:t>В. Ф. Городецкий</w:t>
            </w:r>
          </w:p>
        </w:tc>
      </w:tr>
    </w:tbl>
    <w:p w:rsidR="00AD3394" w:rsidRPr="00EF3701" w:rsidRDefault="00AD3394" w:rsidP="00AD3394">
      <w:pPr>
        <w:ind w:firstLine="567"/>
        <w:jc w:val="right"/>
        <w:rPr>
          <w:color w:val="000000"/>
          <w:sz w:val="26"/>
          <w:szCs w:val="26"/>
        </w:rPr>
      </w:pPr>
    </w:p>
    <w:sectPr w:rsidR="00AD3394" w:rsidRPr="00EF3701" w:rsidSect="00AD3394">
      <w:footerReference w:type="default" r:id="rId12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73" w:rsidRDefault="004F7173">
      <w:r>
        <w:separator/>
      </w:r>
    </w:p>
  </w:endnote>
  <w:endnote w:type="continuationSeparator" w:id="0">
    <w:p w:rsidR="004F7173" w:rsidRDefault="004F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2CE" w:rsidRDefault="00FC62CE" w:rsidP="00C474A2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73" w:rsidRDefault="004F7173">
      <w:r>
        <w:separator/>
      </w:r>
    </w:p>
  </w:footnote>
  <w:footnote w:type="continuationSeparator" w:id="0">
    <w:p w:rsidR="004F7173" w:rsidRDefault="004F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405E"/>
    <w:multiLevelType w:val="hybridMultilevel"/>
    <w:tmpl w:val="763AFCC8"/>
    <w:lvl w:ilvl="0" w:tplc="463CE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F085D"/>
    <w:multiLevelType w:val="singleLevel"/>
    <w:tmpl w:val="F2F427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F1437B"/>
    <w:multiLevelType w:val="singleLevel"/>
    <w:tmpl w:val="0B04D5C6"/>
    <w:lvl w:ilvl="0">
      <w:start w:val="3"/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35A7D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5654B7C"/>
    <w:multiLevelType w:val="singleLevel"/>
    <w:tmpl w:val="15D87EA0"/>
    <w:lvl w:ilvl="0">
      <w:start w:val="3"/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6BF2244"/>
    <w:multiLevelType w:val="singleLevel"/>
    <w:tmpl w:val="63C2857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8C55605"/>
    <w:multiLevelType w:val="singleLevel"/>
    <w:tmpl w:val="76148320"/>
    <w:lvl w:ilvl="0">
      <w:start w:val="3"/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0946ADB"/>
    <w:multiLevelType w:val="singleLevel"/>
    <w:tmpl w:val="33C462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A32AED"/>
    <w:multiLevelType w:val="singleLevel"/>
    <w:tmpl w:val="FB80E4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2E69B3"/>
    <w:multiLevelType w:val="singleLevel"/>
    <w:tmpl w:val="A5005A42"/>
    <w:lvl w:ilvl="0">
      <w:start w:val="3"/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65CC20C5"/>
    <w:multiLevelType w:val="singleLevel"/>
    <w:tmpl w:val="D7625738"/>
    <w:lvl w:ilvl="0">
      <w:start w:val="3"/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CA66451"/>
    <w:multiLevelType w:val="singleLevel"/>
    <w:tmpl w:val="AA540424"/>
    <w:lvl w:ilvl="0">
      <w:start w:val="3"/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6CC21D6D"/>
    <w:multiLevelType w:val="singleLevel"/>
    <w:tmpl w:val="0C7A08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12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onsecutiveHyphenLimit w:val="4"/>
  <w:hyphenationZone w:val="357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8"/>
    <w:rsid w:val="00002D8B"/>
    <w:rsid w:val="00007FE9"/>
    <w:rsid w:val="000115C5"/>
    <w:rsid w:val="00014E7D"/>
    <w:rsid w:val="00016E6C"/>
    <w:rsid w:val="000173B5"/>
    <w:rsid w:val="000246D8"/>
    <w:rsid w:val="000535CA"/>
    <w:rsid w:val="000566DE"/>
    <w:rsid w:val="00057A3A"/>
    <w:rsid w:val="00062127"/>
    <w:rsid w:val="00076330"/>
    <w:rsid w:val="0008086C"/>
    <w:rsid w:val="00084A3C"/>
    <w:rsid w:val="00084E63"/>
    <w:rsid w:val="00084E91"/>
    <w:rsid w:val="000967B6"/>
    <w:rsid w:val="000A2C6F"/>
    <w:rsid w:val="000B2EFA"/>
    <w:rsid w:val="000B41C0"/>
    <w:rsid w:val="000B6E1D"/>
    <w:rsid w:val="000C40E8"/>
    <w:rsid w:val="000D1D0F"/>
    <w:rsid w:val="000E20C8"/>
    <w:rsid w:val="000E3B34"/>
    <w:rsid w:val="000E46C2"/>
    <w:rsid w:val="000E6FED"/>
    <w:rsid w:val="000F5E98"/>
    <w:rsid w:val="00100ECB"/>
    <w:rsid w:val="001054BB"/>
    <w:rsid w:val="00107F68"/>
    <w:rsid w:val="001110E1"/>
    <w:rsid w:val="0011271C"/>
    <w:rsid w:val="00114B6C"/>
    <w:rsid w:val="00124C8F"/>
    <w:rsid w:val="00125F76"/>
    <w:rsid w:val="001263A7"/>
    <w:rsid w:val="00127286"/>
    <w:rsid w:val="00130BBA"/>
    <w:rsid w:val="00145E6F"/>
    <w:rsid w:val="00147432"/>
    <w:rsid w:val="00162E89"/>
    <w:rsid w:val="00165A2D"/>
    <w:rsid w:val="00166175"/>
    <w:rsid w:val="00175F22"/>
    <w:rsid w:val="001775D2"/>
    <w:rsid w:val="001921FB"/>
    <w:rsid w:val="001976DB"/>
    <w:rsid w:val="00197DC8"/>
    <w:rsid w:val="001A0E57"/>
    <w:rsid w:val="001B6B7C"/>
    <w:rsid w:val="001C0830"/>
    <w:rsid w:val="001C1454"/>
    <w:rsid w:val="001C5D7D"/>
    <w:rsid w:val="001D27A1"/>
    <w:rsid w:val="001D5208"/>
    <w:rsid w:val="001E7833"/>
    <w:rsid w:val="001F1ED2"/>
    <w:rsid w:val="001F6C8B"/>
    <w:rsid w:val="00202D48"/>
    <w:rsid w:val="002148C0"/>
    <w:rsid w:val="00215580"/>
    <w:rsid w:val="002260B6"/>
    <w:rsid w:val="002318B4"/>
    <w:rsid w:val="0023628E"/>
    <w:rsid w:val="00246413"/>
    <w:rsid w:val="00260BDA"/>
    <w:rsid w:val="0026218F"/>
    <w:rsid w:val="00264252"/>
    <w:rsid w:val="00264B7D"/>
    <w:rsid w:val="00265B3C"/>
    <w:rsid w:val="00265FC7"/>
    <w:rsid w:val="00270430"/>
    <w:rsid w:val="0027133A"/>
    <w:rsid w:val="00272225"/>
    <w:rsid w:val="002B3AA0"/>
    <w:rsid w:val="002C12CB"/>
    <w:rsid w:val="002C27E7"/>
    <w:rsid w:val="002D01C1"/>
    <w:rsid w:val="002D0CED"/>
    <w:rsid w:val="002D25FB"/>
    <w:rsid w:val="002D2E14"/>
    <w:rsid w:val="002D34BE"/>
    <w:rsid w:val="002F60E8"/>
    <w:rsid w:val="00306463"/>
    <w:rsid w:val="00307727"/>
    <w:rsid w:val="00310422"/>
    <w:rsid w:val="0031064D"/>
    <w:rsid w:val="0031656B"/>
    <w:rsid w:val="003279BC"/>
    <w:rsid w:val="00353356"/>
    <w:rsid w:val="0036473E"/>
    <w:rsid w:val="00391B5B"/>
    <w:rsid w:val="00394F81"/>
    <w:rsid w:val="00395101"/>
    <w:rsid w:val="00397ED5"/>
    <w:rsid w:val="003A1269"/>
    <w:rsid w:val="003B4B9D"/>
    <w:rsid w:val="003B575B"/>
    <w:rsid w:val="003C08A5"/>
    <w:rsid w:val="003C6F5E"/>
    <w:rsid w:val="003E11EB"/>
    <w:rsid w:val="003E4346"/>
    <w:rsid w:val="003F3B26"/>
    <w:rsid w:val="003F4237"/>
    <w:rsid w:val="003F7E96"/>
    <w:rsid w:val="004319F2"/>
    <w:rsid w:val="004340B5"/>
    <w:rsid w:val="0044039F"/>
    <w:rsid w:val="00445FAD"/>
    <w:rsid w:val="00456140"/>
    <w:rsid w:val="0048161A"/>
    <w:rsid w:val="004823FC"/>
    <w:rsid w:val="004863DB"/>
    <w:rsid w:val="004912B0"/>
    <w:rsid w:val="004A2B8D"/>
    <w:rsid w:val="004A4DD4"/>
    <w:rsid w:val="004B47CC"/>
    <w:rsid w:val="004C142E"/>
    <w:rsid w:val="004C1D70"/>
    <w:rsid w:val="004C4018"/>
    <w:rsid w:val="004C48DF"/>
    <w:rsid w:val="004D7808"/>
    <w:rsid w:val="004E2874"/>
    <w:rsid w:val="004E61C1"/>
    <w:rsid w:val="004E7117"/>
    <w:rsid w:val="004F1310"/>
    <w:rsid w:val="004F1C66"/>
    <w:rsid w:val="004F7173"/>
    <w:rsid w:val="00503769"/>
    <w:rsid w:val="00504CED"/>
    <w:rsid w:val="00505A1F"/>
    <w:rsid w:val="00507F9B"/>
    <w:rsid w:val="005156D3"/>
    <w:rsid w:val="00522A22"/>
    <w:rsid w:val="00533814"/>
    <w:rsid w:val="00535CA9"/>
    <w:rsid w:val="00544048"/>
    <w:rsid w:val="0054759B"/>
    <w:rsid w:val="00554CFF"/>
    <w:rsid w:val="00555C3E"/>
    <w:rsid w:val="0056236C"/>
    <w:rsid w:val="005666DF"/>
    <w:rsid w:val="00567329"/>
    <w:rsid w:val="0056775F"/>
    <w:rsid w:val="00580DA0"/>
    <w:rsid w:val="00592C1D"/>
    <w:rsid w:val="005A472C"/>
    <w:rsid w:val="005B0D73"/>
    <w:rsid w:val="005D4EB4"/>
    <w:rsid w:val="005E0114"/>
    <w:rsid w:val="005E04C1"/>
    <w:rsid w:val="005E70CB"/>
    <w:rsid w:val="0060413E"/>
    <w:rsid w:val="006228A9"/>
    <w:rsid w:val="006233AB"/>
    <w:rsid w:val="00634736"/>
    <w:rsid w:val="006469CE"/>
    <w:rsid w:val="006549EF"/>
    <w:rsid w:val="006574E7"/>
    <w:rsid w:val="006819EB"/>
    <w:rsid w:val="00694795"/>
    <w:rsid w:val="006A2C33"/>
    <w:rsid w:val="006B1A3F"/>
    <w:rsid w:val="006B20FD"/>
    <w:rsid w:val="006C3233"/>
    <w:rsid w:val="006C5664"/>
    <w:rsid w:val="006C7CDD"/>
    <w:rsid w:val="006E6205"/>
    <w:rsid w:val="006E79A0"/>
    <w:rsid w:val="006F181C"/>
    <w:rsid w:val="006F6A3C"/>
    <w:rsid w:val="00703353"/>
    <w:rsid w:val="00704475"/>
    <w:rsid w:val="0070463A"/>
    <w:rsid w:val="00707FAF"/>
    <w:rsid w:val="00715F93"/>
    <w:rsid w:val="007168D7"/>
    <w:rsid w:val="00726D5B"/>
    <w:rsid w:val="00735B1B"/>
    <w:rsid w:val="00746872"/>
    <w:rsid w:val="00751C82"/>
    <w:rsid w:val="00755A09"/>
    <w:rsid w:val="0077251F"/>
    <w:rsid w:val="00772A27"/>
    <w:rsid w:val="007779EE"/>
    <w:rsid w:val="00780F49"/>
    <w:rsid w:val="00781F82"/>
    <w:rsid w:val="007930DF"/>
    <w:rsid w:val="00794392"/>
    <w:rsid w:val="0079734D"/>
    <w:rsid w:val="007B43C7"/>
    <w:rsid w:val="007C731C"/>
    <w:rsid w:val="007D7221"/>
    <w:rsid w:val="007E79D1"/>
    <w:rsid w:val="00810E82"/>
    <w:rsid w:val="00836573"/>
    <w:rsid w:val="00840BEF"/>
    <w:rsid w:val="008470A8"/>
    <w:rsid w:val="00860FFF"/>
    <w:rsid w:val="00871D18"/>
    <w:rsid w:val="008723EB"/>
    <w:rsid w:val="008731EC"/>
    <w:rsid w:val="00877CE0"/>
    <w:rsid w:val="00883673"/>
    <w:rsid w:val="0089516F"/>
    <w:rsid w:val="00895D05"/>
    <w:rsid w:val="008A7DEB"/>
    <w:rsid w:val="008B6323"/>
    <w:rsid w:val="008C48F9"/>
    <w:rsid w:val="008C4981"/>
    <w:rsid w:val="008D6804"/>
    <w:rsid w:val="008E26EA"/>
    <w:rsid w:val="008E3589"/>
    <w:rsid w:val="008E35D0"/>
    <w:rsid w:val="008F3D15"/>
    <w:rsid w:val="00906158"/>
    <w:rsid w:val="00916ADA"/>
    <w:rsid w:val="0093122F"/>
    <w:rsid w:val="00934B76"/>
    <w:rsid w:val="00936902"/>
    <w:rsid w:val="009461CD"/>
    <w:rsid w:val="00953010"/>
    <w:rsid w:val="00964D67"/>
    <w:rsid w:val="00967A82"/>
    <w:rsid w:val="00990E55"/>
    <w:rsid w:val="00992625"/>
    <w:rsid w:val="009A0ADD"/>
    <w:rsid w:val="009A1AB1"/>
    <w:rsid w:val="009A36BD"/>
    <w:rsid w:val="009E0D32"/>
    <w:rsid w:val="009E4F53"/>
    <w:rsid w:val="00A0660F"/>
    <w:rsid w:val="00A145F2"/>
    <w:rsid w:val="00A464D7"/>
    <w:rsid w:val="00A62A83"/>
    <w:rsid w:val="00A7525A"/>
    <w:rsid w:val="00A776A1"/>
    <w:rsid w:val="00A95D86"/>
    <w:rsid w:val="00AA377A"/>
    <w:rsid w:val="00AB3076"/>
    <w:rsid w:val="00AC29A4"/>
    <w:rsid w:val="00AC6CEA"/>
    <w:rsid w:val="00AC7D86"/>
    <w:rsid w:val="00AD3394"/>
    <w:rsid w:val="00AD7DA5"/>
    <w:rsid w:val="00AE6252"/>
    <w:rsid w:val="00B003B5"/>
    <w:rsid w:val="00B10800"/>
    <w:rsid w:val="00B368A3"/>
    <w:rsid w:val="00B37051"/>
    <w:rsid w:val="00B417D6"/>
    <w:rsid w:val="00B54826"/>
    <w:rsid w:val="00B61A76"/>
    <w:rsid w:val="00B62752"/>
    <w:rsid w:val="00BA0712"/>
    <w:rsid w:val="00BB4DFE"/>
    <w:rsid w:val="00BC7568"/>
    <w:rsid w:val="00BD5E7A"/>
    <w:rsid w:val="00BD6201"/>
    <w:rsid w:val="00C00EAA"/>
    <w:rsid w:val="00C16819"/>
    <w:rsid w:val="00C16B74"/>
    <w:rsid w:val="00C253AC"/>
    <w:rsid w:val="00C30697"/>
    <w:rsid w:val="00C3240C"/>
    <w:rsid w:val="00C43825"/>
    <w:rsid w:val="00C474A2"/>
    <w:rsid w:val="00C600B4"/>
    <w:rsid w:val="00C61669"/>
    <w:rsid w:val="00C661EF"/>
    <w:rsid w:val="00C7014B"/>
    <w:rsid w:val="00C80D6D"/>
    <w:rsid w:val="00C86BE1"/>
    <w:rsid w:val="00C918A3"/>
    <w:rsid w:val="00C967A3"/>
    <w:rsid w:val="00C96AE0"/>
    <w:rsid w:val="00CA0006"/>
    <w:rsid w:val="00CA0B31"/>
    <w:rsid w:val="00CA12A8"/>
    <w:rsid w:val="00CA28D1"/>
    <w:rsid w:val="00CB1368"/>
    <w:rsid w:val="00CB54FD"/>
    <w:rsid w:val="00CC0AFB"/>
    <w:rsid w:val="00CD0CD6"/>
    <w:rsid w:val="00CD3824"/>
    <w:rsid w:val="00CF1D90"/>
    <w:rsid w:val="00CF240B"/>
    <w:rsid w:val="00CF6627"/>
    <w:rsid w:val="00D05936"/>
    <w:rsid w:val="00D163B7"/>
    <w:rsid w:val="00D20ECF"/>
    <w:rsid w:val="00D26ABE"/>
    <w:rsid w:val="00D36E4E"/>
    <w:rsid w:val="00D37ABF"/>
    <w:rsid w:val="00D50CED"/>
    <w:rsid w:val="00D70814"/>
    <w:rsid w:val="00D74F42"/>
    <w:rsid w:val="00D9078D"/>
    <w:rsid w:val="00D950D1"/>
    <w:rsid w:val="00DA5D34"/>
    <w:rsid w:val="00DB206A"/>
    <w:rsid w:val="00DC2BD4"/>
    <w:rsid w:val="00DC696F"/>
    <w:rsid w:val="00DE085D"/>
    <w:rsid w:val="00DF1680"/>
    <w:rsid w:val="00E03E13"/>
    <w:rsid w:val="00E045C8"/>
    <w:rsid w:val="00E437D7"/>
    <w:rsid w:val="00E44A82"/>
    <w:rsid w:val="00E52DDD"/>
    <w:rsid w:val="00E645CA"/>
    <w:rsid w:val="00E678EB"/>
    <w:rsid w:val="00E67A3F"/>
    <w:rsid w:val="00E77B73"/>
    <w:rsid w:val="00E865D1"/>
    <w:rsid w:val="00E91993"/>
    <w:rsid w:val="00E958E6"/>
    <w:rsid w:val="00E97E73"/>
    <w:rsid w:val="00EB239F"/>
    <w:rsid w:val="00EB3C4D"/>
    <w:rsid w:val="00EC0DFC"/>
    <w:rsid w:val="00EC1B66"/>
    <w:rsid w:val="00EC4167"/>
    <w:rsid w:val="00EC6686"/>
    <w:rsid w:val="00EC6B41"/>
    <w:rsid w:val="00EC70AB"/>
    <w:rsid w:val="00ED0B16"/>
    <w:rsid w:val="00ED4DCC"/>
    <w:rsid w:val="00EE4313"/>
    <w:rsid w:val="00EF3701"/>
    <w:rsid w:val="00F0767B"/>
    <w:rsid w:val="00F1772A"/>
    <w:rsid w:val="00F2349B"/>
    <w:rsid w:val="00F25166"/>
    <w:rsid w:val="00F31885"/>
    <w:rsid w:val="00F36EB0"/>
    <w:rsid w:val="00F47776"/>
    <w:rsid w:val="00F513CA"/>
    <w:rsid w:val="00F63341"/>
    <w:rsid w:val="00F710F2"/>
    <w:rsid w:val="00F83314"/>
    <w:rsid w:val="00F861C5"/>
    <w:rsid w:val="00FB362C"/>
    <w:rsid w:val="00FC62CE"/>
    <w:rsid w:val="00FD1C17"/>
    <w:rsid w:val="00FE0269"/>
    <w:rsid w:val="00FF33C6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702942-763B-4961-9E8D-97D6F6B8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2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54826"/>
    <w:pPr>
      <w:keepNext/>
      <w:ind w:right="-3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54826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7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74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474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474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474A2"/>
    <w:pPr>
      <w:keepNext/>
      <w:overflowPunct/>
      <w:adjustRightInd/>
      <w:jc w:val="both"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474A2"/>
    <w:pPr>
      <w:keepNext/>
      <w:overflowPunct/>
      <w:adjustRightInd/>
      <w:textAlignment w:val="auto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474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82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5482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482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5482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5482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54826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54826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54826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54826"/>
    <w:rPr>
      <w:rFonts w:ascii="Cambria" w:hAnsi="Cambria" w:cs="Cambria"/>
      <w:sz w:val="22"/>
      <w:szCs w:val="22"/>
    </w:rPr>
  </w:style>
  <w:style w:type="paragraph" w:styleId="a3">
    <w:name w:val="Body Text Indent"/>
    <w:basedOn w:val="a"/>
    <w:link w:val="a4"/>
    <w:uiPriority w:val="99"/>
    <w:rsid w:val="00B54826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54826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548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5482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474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54826"/>
    <w:rPr>
      <w:rFonts w:cs="Times New Roman"/>
    </w:rPr>
  </w:style>
  <w:style w:type="paragraph" w:styleId="31">
    <w:name w:val="Body Text 3"/>
    <w:basedOn w:val="a"/>
    <w:link w:val="32"/>
    <w:uiPriority w:val="99"/>
    <w:rsid w:val="00C47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54826"/>
    <w:rPr>
      <w:rFonts w:cs="Times New Roman"/>
      <w:sz w:val="16"/>
      <w:szCs w:val="16"/>
    </w:rPr>
  </w:style>
  <w:style w:type="character" w:customStyle="1" w:styleId="a9">
    <w:name w:val="Основной шрифт"/>
    <w:uiPriority w:val="99"/>
    <w:rsid w:val="00C474A2"/>
  </w:style>
  <w:style w:type="paragraph" w:styleId="21">
    <w:name w:val="Body Text 2"/>
    <w:basedOn w:val="a"/>
    <w:link w:val="22"/>
    <w:uiPriority w:val="99"/>
    <w:rsid w:val="00C474A2"/>
    <w:pPr>
      <w:overflowPunct/>
      <w:adjustRightInd/>
      <w:textAlignment w:val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54826"/>
    <w:rPr>
      <w:rFonts w:cs="Times New Roman"/>
    </w:rPr>
  </w:style>
  <w:style w:type="paragraph" w:styleId="23">
    <w:name w:val="Body Text Indent 2"/>
    <w:basedOn w:val="a"/>
    <w:link w:val="24"/>
    <w:uiPriority w:val="99"/>
    <w:rsid w:val="00C474A2"/>
    <w:pPr>
      <w:widowControl w:val="0"/>
      <w:overflowPunct/>
      <w:adjustRightInd/>
      <w:ind w:firstLine="709"/>
      <w:jc w:val="both"/>
      <w:textAlignment w:val="auto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54826"/>
    <w:rPr>
      <w:rFonts w:cs="Times New Roman"/>
    </w:rPr>
  </w:style>
  <w:style w:type="paragraph" w:styleId="33">
    <w:name w:val="Body Text Indent 3"/>
    <w:basedOn w:val="a"/>
    <w:link w:val="34"/>
    <w:uiPriority w:val="99"/>
    <w:rsid w:val="00C474A2"/>
    <w:pPr>
      <w:overflowPunct/>
      <w:adjustRightInd/>
      <w:ind w:firstLine="720"/>
      <w:jc w:val="both"/>
      <w:textAlignment w:val="auto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54826"/>
    <w:rPr>
      <w:rFonts w:cs="Times New Roman"/>
      <w:sz w:val="16"/>
      <w:szCs w:val="16"/>
    </w:rPr>
  </w:style>
  <w:style w:type="paragraph" w:styleId="aa">
    <w:name w:val="Title"/>
    <w:basedOn w:val="a"/>
    <w:link w:val="ab"/>
    <w:qFormat/>
    <w:rsid w:val="00C474A2"/>
    <w:pPr>
      <w:overflowPunct/>
      <w:adjustRightInd/>
      <w:jc w:val="center"/>
      <w:textAlignment w:val="auto"/>
    </w:pPr>
    <w:rPr>
      <w:sz w:val="28"/>
      <w:szCs w:val="28"/>
    </w:rPr>
  </w:style>
  <w:style w:type="character" w:customStyle="1" w:styleId="ab">
    <w:name w:val="Заголовок Знак"/>
    <w:basedOn w:val="a0"/>
    <w:link w:val="aa"/>
    <w:locked/>
    <w:rsid w:val="00B54826"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rsid w:val="00C474A2"/>
    <w:pPr>
      <w:tabs>
        <w:tab w:val="center" w:pos="4153"/>
        <w:tab w:val="right" w:pos="8306"/>
      </w:tabs>
      <w:overflowPunct/>
      <w:adjustRightInd/>
      <w:textAlignment w:val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54826"/>
    <w:rPr>
      <w:rFonts w:cs="Times New Roman"/>
    </w:rPr>
  </w:style>
  <w:style w:type="paragraph" w:styleId="ae">
    <w:name w:val="Plain Text"/>
    <w:basedOn w:val="a"/>
    <w:link w:val="af"/>
    <w:uiPriority w:val="99"/>
    <w:rsid w:val="00C474A2"/>
    <w:pPr>
      <w:overflowPunct/>
      <w:adjustRightInd/>
      <w:textAlignment w:val="auto"/>
    </w:pPr>
  </w:style>
  <w:style w:type="character" w:customStyle="1" w:styleId="af">
    <w:name w:val="Текст Знак"/>
    <w:basedOn w:val="a0"/>
    <w:link w:val="ae"/>
    <w:uiPriority w:val="99"/>
    <w:semiHidden/>
    <w:locked/>
    <w:rsid w:val="00B54826"/>
    <w:rPr>
      <w:rFonts w:ascii="Courier New" w:hAnsi="Courier New" w:cs="Courier New"/>
    </w:rPr>
  </w:style>
  <w:style w:type="paragraph" w:styleId="af0">
    <w:name w:val="footnote text"/>
    <w:basedOn w:val="a"/>
    <w:link w:val="af1"/>
    <w:uiPriority w:val="99"/>
    <w:semiHidden/>
    <w:rsid w:val="00C474A2"/>
    <w:pPr>
      <w:overflowPunct/>
      <w:adjustRightInd/>
      <w:textAlignment w:val="auto"/>
    </w:pPr>
  </w:style>
  <w:style w:type="character" w:customStyle="1" w:styleId="af1">
    <w:name w:val="Текст сноски Знак"/>
    <w:basedOn w:val="a0"/>
    <w:link w:val="af0"/>
    <w:uiPriority w:val="99"/>
    <w:semiHidden/>
    <w:locked/>
    <w:rsid w:val="00B54826"/>
    <w:rPr>
      <w:rFonts w:cs="Times New Roman"/>
    </w:rPr>
  </w:style>
  <w:style w:type="character" w:styleId="af2">
    <w:name w:val="page number"/>
    <w:basedOn w:val="a0"/>
    <w:uiPriority w:val="99"/>
    <w:rsid w:val="00C474A2"/>
    <w:rPr>
      <w:rFonts w:cs="Times New Roman"/>
    </w:rPr>
  </w:style>
  <w:style w:type="paragraph" w:styleId="af3">
    <w:name w:val="footer"/>
    <w:basedOn w:val="a"/>
    <w:link w:val="af4"/>
    <w:uiPriority w:val="99"/>
    <w:rsid w:val="00C474A2"/>
    <w:pPr>
      <w:tabs>
        <w:tab w:val="center" w:pos="4153"/>
        <w:tab w:val="right" w:pos="8306"/>
      </w:tabs>
      <w:overflowPunct/>
      <w:adjustRightInd/>
      <w:textAlignment w:val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B54826"/>
    <w:rPr>
      <w:rFonts w:cs="Times New Roman"/>
    </w:rPr>
  </w:style>
  <w:style w:type="paragraph" w:customStyle="1" w:styleId="11">
    <w:name w:val="Обычный1"/>
    <w:rsid w:val="000246D8"/>
    <w:rPr>
      <w:snapToGrid w:val="0"/>
    </w:rPr>
  </w:style>
  <w:style w:type="paragraph" w:customStyle="1" w:styleId="ConsPlusNormal">
    <w:name w:val="ConsPlusNormal"/>
    <w:rsid w:val="003C08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47776"/>
    <w:pPr>
      <w:widowControl w:val="0"/>
      <w:ind w:firstLine="720"/>
    </w:pPr>
    <w:rPr>
      <w:rFonts w:ascii="Arial" w:hAnsi="Arial"/>
      <w:snapToGrid w:val="0"/>
    </w:rPr>
  </w:style>
  <w:style w:type="paragraph" w:styleId="af5">
    <w:name w:val="caption"/>
    <w:basedOn w:val="a"/>
    <w:next w:val="a"/>
    <w:qFormat/>
    <w:locked/>
    <w:rsid w:val="004D7808"/>
    <w:pPr>
      <w:widowControl w:val="0"/>
      <w:overflowPunct/>
      <w:autoSpaceDE/>
      <w:autoSpaceDN/>
      <w:adjustRightInd/>
      <w:spacing w:before="720" w:line="240" w:lineRule="atLeast"/>
      <w:ind w:firstLine="709"/>
      <w:jc w:val="both"/>
      <w:textAlignment w:val="auto"/>
    </w:pPr>
    <w:rPr>
      <w:sz w:val="28"/>
    </w:rPr>
  </w:style>
  <w:style w:type="paragraph" w:customStyle="1" w:styleId="ConsPlusNonformat">
    <w:name w:val="ConsPlusNonformat"/>
    <w:rsid w:val="00002D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00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470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Normal (Web)"/>
    <w:basedOn w:val="a"/>
    <w:uiPriority w:val="99"/>
    <w:rsid w:val="000B2E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Title">
    <w:name w:val="ConsTitle"/>
    <w:rsid w:val="004F1C6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6KDV5W64NSFS-399-5710</_dlc_DocId>
    <_dlc_DocIdUrl xmlns="746016b1-ecc9-410e-95eb-a13f7eb3881b">
      <Url>http://port.admnsk.ru/sites/main/sovet/_layouts/DocIdRedir.aspx?ID=6KDV5W64NSFS-399-5710</Url>
      <Description>6KDV5W64NSFS-399-5710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0715-14AB-4577-A9BB-712CFD138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8D77A-4EF2-41EF-858D-4BE8BEC0FE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8CB47F-4728-473F-AB22-B3CEDE6515BE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E814188D-54D1-4D75-88F8-0BCDEF5AF3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53914A-68D3-461A-B2D4-1496C8D8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OSuprun</dc:creator>
  <cp:keywords/>
  <dc:description/>
  <cp:lastModifiedBy>Комплетова Юлия Евгеньевна</cp:lastModifiedBy>
  <cp:revision>2</cp:revision>
  <cp:lastPrinted>2010-04-19T07:27:00Z</cp:lastPrinted>
  <dcterms:created xsi:type="dcterms:W3CDTF">2018-10-05T05:43:00Z</dcterms:created>
  <dcterms:modified xsi:type="dcterms:W3CDTF">2018-10-05T05:43:00Z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314afb94-49cb-458b-84bc-a5b393c0fb8d</vt:lpwstr>
  </property>
  <property fmtid="{D5CDD505-2E9C-101B-9397-08002B2CF9AE}" pid="3" name="ContentTypeId">
    <vt:lpwstr>0x010100A645B26D705C1E4287E0552777E428E2</vt:lpwstr>
  </property>
</Properties>
</file>