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A3" w:rsidRPr="001F7AA9" w:rsidRDefault="00A04BA3" w:rsidP="00A04BA3">
      <w:pPr>
        <w:pStyle w:val="aa"/>
        <w:ind w:left="0" w:right="-2"/>
        <w:rPr>
          <w:sz w:val="28"/>
          <w:szCs w:val="28"/>
        </w:rPr>
      </w:pPr>
      <w:bookmarkStart w:id="0" w:name="_GoBack"/>
      <w:bookmarkEnd w:id="0"/>
      <w:r w:rsidRPr="001F7AA9">
        <w:rPr>
          <w:sz w:val="28"/>
          <w:szCs w:val="28"/>
        </w:rPr>
        <w:t>СОВЕТ</w:t>
      </w:r>
      <w:r w:rsidRPr="000C6F10">
        <w:rPr>
          <w:sz w:val="28"/>
          <w:szCs w:val="28"/>
        </w:rPr>
        <w:t xml:space="preserve"> </w:t>
      </w:r>
      <w:r w:rsidRPr="001F7AA9">
        <w:rPr>
          <w:sz w:val="28"/>
          <w:szCs w:val="28"/>
        </w:rPr>
        <w:t>ДЕПУТАТОВ ГОРОДА НОВОСИБИРСКА</w:t>
      </w:r>
    </w:p>
    <w:p w:rsidR="00A04BA3" w:rsidRPr="001F7AA9" w:rsidRDefault="00A04BA3" w:rsidP="00A04BA3">
      <w:pPr>
        <w:pStyle w:val="aa"/>
        <w:ind w:left="0" w:right="-2"/>
        <w:rPr>
          <w:b/>
        </w:rPr>
      </w:pPr>
      <w:r w:rsidRPr="001F7AA9">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A04BA3" w:rsidTr="00E157AF">
        <w:tc>
          <w:tcPr>
            <w:tcW w:w="3331" w:type="dxa"/>
          </w:tcPr>
          <w:p w:rsidR="00A04BA3" w:rsidRPr="00844B8A" w:rsidRDefault="00A04BA3" w:rsidP="00E157AF">
            <w:pPr>
              <w:pStyle w:val="16"/>
              <w:spacing w:before="240" w:line="360" w:lineRule="auto"/>
              <w:rPr>
                <w:rFonts w:ascii="Academy" w:hAnsi="Academy"/>
                <w:sz w:val="28"/>
                <w:szCs w:val="28"/>
              </w:rPr>
            </w:pPr>
          </w:p>
        </w:tc>
        <w:tc>
          <w:tcPr>
            <w:tcW w:w="3249" w:type="dxa"/>
          </w:tcPr>
          <w:p w:rsidR="00A04BA3" w:rsidRPr="00844B8A" w:rsidRDefault="00A04BA3" w:rsidP="00E157AF">
            <w:pPr>
              <w:pStyle w:val="16"/>
              <w:spacing w:before="240" w:line="360" w:lineRule="auto"/>
              <w:jc w:val="center"/>
              <w:rPr>
                <w:rFonts w:ascii="Academy" w:hAnsi="Academy"/>
                <w:b/>
                <w:sz w:val="28"/>
                <w:szCs w:val="28"/>
              </w:rPr>
            </w:pPr>
            <w:r w:rsidRPr="00844B8A">
              <w:rPr>
                <w:b/>
                <w:sz w:val="28"/>
                <w:szCs w:val="28"/>
              </w:rPr>
              <w:t>г. Новосибирск</w:t>
            </w:r>
          </w:p>
        </w:tc>
        <w:tc>
          <w:tcPr>
            <w:tcW w:w="3413" w:type="dxa"/>
          </w:tcPr>
          <w:p w:rsidR="00A04BA3" w:rsidRPr="000C6F10" w:rsidRDefault="00A04BA3" w:rsidP="00E157AF">
            <w:pPr>
              <w:pStyle w:val="16"/>
              <w:spacing w:before="240" w:line="360" w:lineRule="auto"/>
              <w:ind w:right="-70"/>
              <w:jc w:val="right"/>
              <w:rPr>
                <w:sz w:val="28"/>
                <w:szCs w:val="28"/>
              </w:rPr>
            </w:pPr>
            <w:r w:rsidRPr="000C6F10">
              <w:rPr>
                <w:sz w:val="28"/>
                <w:szCs w:val="28"/>
              </w:rPr>
              <w:t>ПРОЕКТ</w:t>
            </w:r>
          </w:p>
        </w:tc>
      </w:tr>
    </w:tbl>
    <w:p w:rsidR="00A04BA3" w:rsidRPr="00E90E43" w:rsidRDefault="00A04BA3" w:rsidP="00A04BA3">
      <w:pPr>
        <w:rPr>
          <w:szCs w:val="28"/>
        </w:rPr>
      </w:pPr>
    </w:p>
    <w:tbl>
      <w:tblPr>
        <w:tblW w:w="0" w:type="auto"/>
        <w:tblLook w:val="01E0" w:firstRow="1" w:lastRow="1" w:firstColumn="1" w:lastColumn="1" w:noHBand="0" w:noVBand="0"/>
      </w:tblPr>
      <w:tblGrid>
        <w:gridCol w:w="5920"/>
      </w:tblGrid>
      <w:tr w:rsidR="00A04BA3" w:rsidRPr="001C1571" w:rsidTr="00E157AF">
        <w:tc>
          <w:tcPr>
            <w:tcW w:w="5920" w:type="dxa"/>
          </w:tcPr>
          <w:p w:rsidR="00A04BA3" w:rsidRPr="00962FEE" w:rsidRDefault="00A04BA3" w:rsidP="00E157AF">
            <w:pPr>
              <w:jc w:val="both"/>
              <w:rPr>
                <w:sz w:val="28"/>
                <w:szCs w:val="28"/>
              </w:rPr>
            </w:pPr>
            <w:r w:rsidRPr="00962FEE">
              <w:rPr>
                <w:sz w:val="28"/>
                <w:szCs w:val="28"/>
              </w:rPr>
              <w:t>О принятии в первом чтении проекта решения Совета депутатов города Новосибирска «О плане социально-экономического развития города Новосибирска на 2012 год и плановый период 2013 и 2014 годов»</w:t>
            </w:r>
          </w:p>
        </w:tc>
      </w:tr>
    </w:tbl>
    <w:p w:rsidR="00A04BA3" w:rsidRPr="001C1571" w:rsidRDefault="00A04BA3" w:rsidP="00A04BA3">
      <w:pPr>
        <w:jc w:val="both"/>
        <w:rPr>
          <w:sz w:val="28"/>
          <w:szCs w:val="28"/>
        </w:rPr>
      </w:pPr>
    </w:p>
    <w:p w:rsidR="00A04BA3" w:rsidRPr="001C1571" w:rsidRDefault="00A04BA3" w:rsidP="00A04BA3">
      <w:pPr>
        <w:ind w:firstLine="709"/>
        <w:jc w:val="both"/>
        <w:rPr>
          <w:color w:val="000000"/>
          <w:sz w:val="28"/>
          <w:szCs w:val="28"/>
        </w:rPr>
      </w:pPr>
      <w:r w:rsidRPr="00962FEE">
        <w:rPr>
          <w:color w:val="000000"/>
          <w:sz w:val="28"/>
          <w:szCs w:val="28"/>
        </w:rPr>
        <w:t xml:space="preserve">Рассмотрев </w:t>
      </w:r>
      <w:r w:rsidRPr="00962FEE">
        <w:rPr>
          <w:sz w:val="28"/>
          <w:szCs w:val="28"/>
        </w:rPr>
        <w:t>проект решения Совета депутатов города Новосибирска</w:t>
      </w:r>
      <w:r w:rsidRPr="00962FEE">
        <w:rPr>
          <w:sz w:val="28"/>
          <w:szCs w:val="28"/>
        </w:rPr>
        <w:br/>
        <w:t>«О плане социально-экономического развития города Новосибирска на 2012 год и плановый период 2013 и 2014 годов»</w:t>
      </w:r>
      <w:r w:rsidRPr="00962FEE">
        <w:rPr>
          <w:color w:val="000000"/>
          <w:sz w:val="28"/>
          <w:szCs w:val="28"/>
        </w:rPr>
        <w:t xml:space="preserve"> (далее</w:t>
      </w:r>
      <w:r w:rsidRPr="001C1571">
        <w:rPr>
          <w:color w:val="000000"/>
          <w:sz w:val="28"/>
          <w:szCs w:val="28"/>
        </w:rPr>
        <w:t xml:space="preserve"> – проект решения), Совет депутатов города Новосибирска РЕШИЛ:</w:t>
      </w:r>
    </w:p>
    <w:p w:rsidR="00A04BA3" w:rsidRPr="001C1571" w:rsidRDefault="00A04BA3" w:rsidP="00A04BA3">
      <w:pPr>
        <w:overflowPunct w:val="0"/>
        <w:autoSpaceDE w:val="0"/>
        <w:autoSpaceDN w:val="0"/>
        <w:adjustRightInd w:val="0"/>
        <w:ind w:firstLine="709"/>
        <w:jc w:val="both"/>
        <w:textAlignment w:val="baseline"/>
        <w:rPr>
          <w:sz w:val="28"/>
          <w:szCs w:val="28"/>
        </w:rPr>
      </w:pPr>
      <w:r w:rsidRPr="001C1571">
        <w:rPr>
          <w:sz w:val="28"/>
          <w:szCs w:val="28"/>
        </w:rPr>
        <w:t>1. Принять в первом чтении проект решения (приложение).</w:t>
      </w:r>
    </w:p>
    <w:p w:rsidR="00A04BA3" w:rsidRPr="001C1571" w:rsidRDefault="00A04BA3" w:rsidP="00A04BA3">
      <w:pPr>
        <w:tabs>
          <w:tab w:val="left" w:pos="1320"/>
        </w:tabs>
        <w:overflowPunct w:val="0"/>
        <w:autoSpaceDE w:val="0"/>
        <w:autoSpaceDN w:val="0"/>
        <w:adjustRightInd w:val="0"/>
        <w:ind w:firstLine="709"/>
        <w:jc w:val="both"/>
        <w:textAlignment w:val="baseline"/>
        <w:rPr>
          <w:sz w:val="28"/>
          <w:szCs w:val="28"/>
        </w:rPr>
      </w:pPr>
      <w:r w:rsidRPr="001C1571">
        <w:rPr>
          <w:color w:val="000000"/>
          <w:sz w:val="28"/>
          <w:szCs w:val="28"/>
        </w:rPr>
        <w:t>2. Постоянным комиссиям Совета депутатов города Новосибирска рассмотреть проект решения</w:t>
      </w:r>
      <w:r w:rsidRPr="001C1571">
        <w:rPr>
          <w:sz w:val="28"/>
          <w:szCs w:val="28"/>
        </w:rPr>
        <w:t xml:space="preserve">, принятый в первом чтении, в срок до </w:t>
      </w:r>
      <w:r>
        <w:rPr>
          <w:sz w:val="28"/>
          <w:szCs w:val="28"/>
        </w:rPr>
        <w:t>25.</w:t>
      </w:r>
      <w:r w:rsidRPr="001C1571">
        <w:rPr>
          <w:sz w:val="28"/>
          <w:szCs w:val="28"/>
        </w:rPr>
        <w:t>1</w:t>
      </w:r>
      <w:r>
        <w:rPr>
          <w:sz w:val="28"/>
          <w:szCs w:val="28"/>
        </w:rPr>
        <w:t>1</w:t>
      </w:r>
      <w:r w:rsidRPr="001C1571">
        <w:rPr>
          <w:sz w:val="28"/>
          <w:szCs w:val="28"/>
        </w:rPr>
        <w:t>.201</w:t>
      </w:r>
      <w:r>
        <w:rPr>
          <w:sz w:val="28"/>
          <w:szCs w:val="28"/>
        </w:rPr>
        <w:t>1</w:t>
      </w:r>
      <w:r w:rsidRPr="001C1571">
        <w:rPr>
          <w:sz w:val="28"/>
          <w:szCs w:val="28"/>
        </w:rPr>
        <w:t>.</w:t>
      </w:r>
    </w:p>
    <w:p w:rsidR="00A04BA3" w:rsidRPr="001C1571" w:rsidRDefault="00A04BA3" w:rsidP="00A04BA3">
      <w:pPr>
        <w:tabs>
          <w:tab w:val="left" w:pos="1320"/>
        </w:tabs>
        <w:overflowPunct w:val="0"/>
        <w:autoSpaceDE w:val="0"/>
        <w:autoSpaceDN w:val="0"/>
        <w:adjustRightInd w:val="0"/>
        <w:ind w:firstLine="709"/>
        <w:jc w:val="both"/>
        <w:textAlignment w:val="baseline"/>
        <w:rPr>
          <w:sz w:val="28"/>
          <w:szCs w:val="28"/>
        </w:rPr>
      </w:pPr>
      <w:r w:rsidRPr="001C1571">
        <w:rPr>
          <w:sz w:val="28"/>
          <w:szCs w:val="28"/>
        </w:rPr>
        <w:t>3. Субъектам, предусмотренным пунктом 1 статьи 75 Регламента Совета депутатов города Новосибирска, внести в постоянную комиссию Совета депутатов</w:t>
      </w:r>
      <w:r w:rsidRPr="001C1571">
        <w:rPr>
          <w:color w:val="000000"/>
          <w:sz w:val="28"/>
          <w:szCs w:val="28"/>
        </w:rPr>
        <w:t xml:space="preserve"> города Новосибирска</w:t>
      </w:r>
      <w:r w:rsidRPr="001C1571">
        <w:rPr>
          <w:sz w:val="28"/>
          <w:szCs w:val="28"/>
        </w:rPr>
        <w:t xml:space="preserve"> по бюджету и налоговой политике (далее – профильная комиссия) свои поправки к проекту решения, принятому в первом чтении, до </w:t>
      </w:r>
      <w:r>
        <w:rPr>
          <w:sz w:val="28"/>
          <w:szCs w:val="28"/>
        </w:rPr>
        <w:t>18</w:t>
      </w:r>
      <w:r w:rsidRPr="001C1571">
        <w:rPr>
          <w:sz w:val="28"/>
          <w:szCs w:val="28"/>
        </w:rPr>
        <w:t>.1</w:t>
      </w:r>
      <w:r>
        <w:rPr>
          <w:sz w:val="28"/>
          <w:szCs w:val="28"/>
        </w:rPr>
        <w:t>1</w:t>
      </w:r>
      <w:r w:rsidRPr="001C1571">
        <w:rPr>
          <w:sz w:val="28"/>
          <w:szCs w:val="28"/>
        </w:rPr>
        <w:t>.201</w:t>
      </w:r>
      <w:r>
        <w:rPr>
          <w:sz w:val="28"/>
          <w:szCs w:val="28"/>
        </w:rPr>
        <w:t>1</w:t>
      </w:r>
      <w:r w:rsidRPr="001C1571">
        <w:rPr>
          <w:sz w:val="28"/>
          <w:szCs w:val="28"/>
        </w:rPr>
        <w:t>.</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r w:rsidRPr="001C1571">
        <w:rPr>
          <w:sz w:val="28"/>
          <w:szCs w:val="28"/>
        </w:rPr>
        <w:t>4. Профильной комиссии подготовить проект решения для рассмотрения во втором чтении.</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r w:rsidRPr="001C1571">
        <w:rPr>
          <w:sz w:val="28"/>
          <w:szCs w:val="28"/>
        </w:rPr>
        <w:t>5. Профильной комиссии рассмотреть и внести подготовленный проект решения на рассмотрение сессии во втором чтении.</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r w:rsidRPr="001C1571">
        <w:rPr>
          <w:sz w:val="28"/>
          <w:szCs w:val="28"/>
        </w:rPr>
        <w:t>6. Предложить мэрии города Новосибирска учесть замечания, выводы и предложения, представленные в заключении управления по правовым и экономическим вопросам Совета депутатов города Новосибирска на проект решения и экспертном заключении контрольно-счетной палаты города Новосибирска на проект бюджета города Новосибирска, в части вопросов, касающихся планирования социально-экономического разв</w:t>
      </w:r>
      <w:r>
        <w:rPr>
          <w:sz w:val="28"/>
          <w:szCs w:val="28"/>
        </w:rPr>
        <w:t>ития города Новосибирска на 2012</w:t>
      </w:r>
      <w:r w:rsidRPr="001C1571">
        <w:rPr>
          <w:sz w:val="28"/>
          <w:szCs w:val="28"/>
        </w:rPr>
        <w:t xml:space="preserve"> год и плановый период 201</w:t>
      </w:r>
      <w:r>
        <w:rPr>
          <w:sz w:val="28"/>
          <w:szCs w:val="28"/>
        </w:rPr>
        <w:t>3</w:t>
      </w:r>
      <w:r w:rsidRPr="001C1571">
        <w:rPr>
          <w:sz w:val="28"/>
          <w:szCs w:val="28"/>
        </w:rPr>
        <w:t xml:space="preserve"> и 201</w:t>
      </w:r>
      <w:r>
        <w:rPr>
          <w:sz w:val="28"/>
          <w:szCs w:val="28"/>
        </w:rPr>
        <w:t>4</w:t>
      </w:r>
      <w:r w:rsidRPr="001C1571">
        <w:rPr>
          <w:sz w:val="28"/>
          <w:szCs w:val="28"/>
        </w:rPr>
        <w:t xml:space="preserve"> годов.</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r w:rsidRPr="001C1571">
        <w:rPr>
          <w:color w:val="000000"/>
          <w:sz w:val="28"/>
          <w:szCs w:val="28"/>
        </w:rPr>
        <w:t>7. Решение вступает в силу со дня его подписания.</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r w:rsidRPr="001C1571">
        <w:rPr>
          <w:color w:val="000000"/>
          <w:sz w:val="28"/>
          <w:szCs w:val="28"/>
        </w:rPr>
        <w:t>8.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A04BA3" w:rsidRPr="001C1571" w:rsidRDefault="00A04BA3" w:rsidP="00A04BA3">
      <w:pPr>
        <w:tabs>
          <w:tab w:val="left" w:pos="1320"/>
        </w:tabs>
        <w:overflowPunct w:val="0"/>
        <w:autoSpaceDE w:val="0"/>
        <w:autoSpaceDN w:val="0"/>
        <w:adjustRightInd w:val="0"/>
        <w:ind w:firstLine="709"/>
        <w:jc w:val="both"/>
        <w:textAlignment w:val="baseline"/>
        <w:rPr>
          <w:color w:val="000000"/>
          <w:sz w:val="28"/>
          <w:szCs w:val="28"/>
        </w:rPr>
      </w:pPr>
    </w:p>
    <w:p w:rsidR="00A04BA3" w:rsidRPr="001C1571" w:rsidRDefault="00A04BA3" w:rsidP="00A04BA3">
      <w:pPr>
        <w:tabs>
          <w:tab w:val="left" w:pos="0"/>
        </w:tabs>
        <w:overflowPunct w:val="0"/>
        <w:autoSpaceDE w:val="0"/>
        <w:autoSpaceDN w:val="0"/>
        <w:adjustRightInd w:val="0"/>
        <w:jc w:val="both"/>
        <w:textAlignment w:val="baseline"/>
        <w:rPr>
          <w:color w:val="000000"/>
          <w:sz w:val="28"/>
          <w:szCs w:val="28"/>
        </w:rPr>
      </w:pPr>
      <w:r w:rsidRPr="001C1571">
        <w:rPr>
          <w:color w:val="000000"/>
          <w:sz w:val="28"/>
          <w:szCs w:val="28"/>
        </w:rPr>
        <w:t>Председатель Совета депутатов</w:t>
      </w:r>
    </w:p>
    <w:p w:rsidR="00A04BA3" w:rsidRPr="001C1571" w:rsidRDefault="00A04BA3" w:rsidP="00A04BA3">
      <w:pPr>
        <w:tabs>
          <w:tab w:val="left" w:pos="0"/>
        </w:tabs>
        <w:overflowPunct w:val="0"/>
        <w:autoSpaceDE w:val="0"/>
        <w:autoSpaceDN w:val="0"/>
        <w:adjustRightInd w:val="0"/>
        <w:jc w:val="both"/>
        <w:textAlignment w:val="baseline"/>
        <w:rPr>
          <w:color w:val="000000"/>
          <w:sz w:val="28"/>
          <w:szCs w:val="28"/>
        </w:rPr>
        <w:sectPr w:rsidR="00A04BA3" w:rsidRPr="001C1571" w:rsidSect="001C1571">
          <w:pgSz w:w="11906" w:h="16838" w:code="9"/>
          <w:pgMar w:top="1418" w:right="569" w:bottom="567" w:left="1418" w:header="709" w:footer="0" w:gutter="0"/>
          <w:pgNumType w:start="1"/>
          <w:cols w:space="708"/>
          <w:titlePg/>
          <w:docGrid w:linePitch="360"/>
        </w:sectPr>
      </w:pPr>
      <w:r w:rsidRPr="001C1571">
        <w:rPr>
          <w:color w:val="000000"/>
          <w:sz w:val="28"/>
          <w:szCs w:val="28"/>
        </w:rPr>
        <w:t>города Новосибирска</w:t>
      </w:r>
      <w:r w:rsidRPr="001C1571">
        <w:rPr>
          <w:color w:val="000000"/>
          <w:sz w:val="28"/>
          <w:szCs w:val="28"/>
        </w:rPr>
        <w:tab/>
      </w:r>
      <w:r w:rsidRPr="001C1571">
        <w:rPr>
          <w:color w:val="000000"/>
          <w:sz w:val="28"/>
          <w:szCs w:val="28"/>
        </w:rPr>
        <w:tab/>
      </w:r>
      <w:r w:rsidRPr="001C1571">
        <w:rPr>
          <w:color w:val="000000"/>
          <w:sz w:val="28"/>
          <w:szCs w:val="28"/>
        </w:rPr>
        <w:tab/>
      </w:r>
      <w:r w:rsidRPr="001C1571">
        <w:rPr>
          <w:color w:val="000000"/>
          <w:sz w:val="28"/>
          <w:szCs w:val="28"/>
        </w:rPr>
        <w:tab/>
      </w:r>
      <w:r w:rsidRPr="001C1571">
        <w:rPr>
          <w:color w:val="000000"/>
          <w:sz w:val="28"/>
          <w:szCs w:val="28"/>
        </w:rPr>
        <w:tab/>
      </w:r>
      <w:r w:rsidRPr="001C1571">
        <w:rPr>
          <w:color w:val="000000"/>
          <w:sz w:val="28"/>
          <w:szCs w:val="28"/>
        </w:rPr>
        <w:tab/>
      </w:r>
      <w:r w:rsidRPr="001C1571">
        <w:rPr>
          <w:color w:val="000000"/>
          <w:sz w:val="28"/>
          <w:szCs w:val="28"/>
        </w:rPr>
        <w:tab/>
      </w:r>
      <w:r w:rsidRPr="001C1571">
        <w:rPr>
          <w:color w:val="000000"/>
          <w:sz w:val="28"/>
          <w:szCs w:val="28"/>
        </w:rPr>
        <w:tab/>
        <w:t xml:space="preserve">    Н. Н. Болтенко</w:t>
      </w:r>
    </w:p>
    <w:p w:rsidR="00A04BA3" w:rsidRDefault="00A04BA3" w:rsidP="00A04BA3">
      <w:pPr>
        <w:ind w:left="6237"/>
        <w:rPr>
          <w:sz w:val="28"/>
          <w:szCs w:val="28"/>
        </w:rPr>
      </w:pPr>
    </w:p>
    <w:p w:rsidR="00A04BA3" w:rsidRPr="00124D7A" w:rsidRDefault="00A04BA3" w:rsidP="00A04BA3">
      <w:pPr>
        <w:ind w:left="6237"/>
        <w:rPr>
          <w:sz w:val="28"/>
          <w:szCs w:val="28"/>
        </w:rPr>
      </w:pPr>
      <w:r w:rsidRPr="00124D7A">
        <w:rPr>
          <w:sz w:val="28"/>
          <w:szCs w:val="28"/>
        </w:rPr>
        <w:t>Приложение к решению</w:t>
      </w:r>
    </w:p>
    <w:p w:rsidR="00A04BA3" w:rsidRDefault="00A04BA3" w:rsidP="00A04BA3">
      <w:pPr>
        <w:ind w:left="6237"/>
        <w:rPr>
          <w:sz w:val="28"/>
          <w:szCs w:val="28"/>
        </w:rPr>
      </w:pPr>
      <w:r w:rsidRPr="00124D7A">
        <w:rPr>
          <w:sz w:val="28"/>
          <w:szCs w:val="28"/>
        </w:rPr>
        <w:t>Совета</w:t>
      </w:r>
      <w:r>
        <w:rPr>
          <w:sz w:val="28"/>
          <w:szCs w:val="28"/>
        </w:rPr>
        <w:t xml:space="preserve"> депутатов </w:t>
      </w:r>
    </w:p>
    <w:p w:rsidR="00A04BA3" w:rsidRPr="00124D7A" w:rsidRDefault="00A04BA3" w:rsidP="00A04BA3">
      <w:pPr>
        <w:ind w:left="6237"/>
        <w:rPr>
          <w:sz w:val="28"/>
          <w:szCs w:val="28"/>
        </w:rPr>
      </w:pPr>
      <w:r>
        <w:rPr>
          <w:sz w:val="28"/>
          <w:szCs w:val="28"/>
        </w:rPr>
        <w:t>города Новосибирска</w:t>
      </w:r>
    </w:p>
    <w:p w:rsidR="00A04BA3" w:rsidRPr="00124D7A" w:rsidRDefault="00A04BA3" w:rsidP="00A04BA3">
      <w:pPr>
        <w:ind w:left="6237"/>
        <w:rPr>
          <w:sz w:val="28"/>
          <w:szCs w:val="28"/>
        </w:rPr>
      </w:pPr>
      <w:r w:rsidRPr="00124D7A">
        <w:rPr>
          <w:sz w:val="28"/>
          <w:szCs w:val="28"/>
        </w:rPr>
        <w:t>от_____________№_______</w:t>
      </w:r>
    </w:p>
    <w:p w:rsidR="00A04BA3" w:rsidRDefault="00A04BA3" w:rsidP="0059248F">
      <w:pPr>
        <w:widowControl w:val="0"/>
        <w:jc w:val="center"/>
        <w:rPr>
          <w:sz w:val="28"/>
        </w:rPr>
      </w:pPr>
    </w:p>
    <w:p w:rsidR="00AE0BC6" w:rsidRPr="00A44E6F" w:rsidRDefault="00AE0BC6" w:rsidP="0059248F">
      <w:pPr>
        <w:widowControl w:val="0"/>
        <w:jc w:val="center"/>
        <w:rPr>
          <w:sz w:val="28"/>
        </w:rPr>
      </w:pPr>
      <w:r w:rsidRPr="00A44E6F">
        <w:rPr>
          <w:sz w:val="28"/>
        </w:rPr>
        <w:t>СОВЕТ ДЕПУТАТОВ ГОРОДА НОВОСИБИРСКА</w:t>
      </w:r>
    </w:p>
    <w:p w:rsidR="00AE0BC6" w:rsidRPr="00A44E6F" w:rsidRDefault="00AE0BC6" w:rsidP="0059248F">
      <w:pPr>
        <w:widowControl w:val="0"/>
        <w:jc w:val="center"/>
        <w:rPr>
          <w:b/>
          <w:sz w:val="36"/>
        </w:rPr>
      </w:pPr>
      <w:r w:rsidRPr="00A44E6F">
        <w:rPr>
          <w:b/>
          <w:sz w:val="36"/>
        </w:rPr>
        <w:t>РЕШЕНИЕ</w:t>
      </w:r>
    </w:p>
    <w:p w:rsidR="00AE0BC6" w:rsidRPr="00A44E6F" w:rsidRDefault="00AE0BC6" w:rsidP="0059248F">
      <w:pPr>
        <w:widowControl w:val="0"/>
        <w:jc w:val="center"/>
        <w:rPr>
          <w:b/>
          <w:sz w:val="28"/>
        </w:rPr>
      </w:pPr>
    </w:p>
    <w:p w:rsidR="00AE0BC6" w:rsidRPr="00A44E6F" w:rsidRDefault="00AE0BC6" w:rsidP="0059248F">
      <w:pPr>
        <w:widowControl w:val="0"/>
        <w:jc w:val="center"/>
        <w:rPr>
          <w:sz w:val="28"/>
        </w:rPr>
      </w:pPr>
      <w:r w:rsidRPr="00A44E6F">
        <w:rPr>
          <w:b/>
          <w:sz w:val="28"/>
        </w:rPr>
        <w:tab/>
      </w:r>
      <w:r w:rsidRPr="00A44E6F">
        <w:rPr>
          <w:b/>
          <w:sz w:val="28"/>
        </w:rPr>
        <w:tab/>
      </w:r>
      <w:r w:rsidRPr="00A44E6F">
        <w:rPr>
          <w:b/>
          <w:sz w:val="28"/>
        </w:rPr>
        <w:tab/>
      </w:r>
      <w:r w:rsidRPr="00A44E6F">
        <w:rPr>
          <w:b/>
          <w:sz w:val="28"/>
        </w:rPr>
        <w:tab/>
      </w:r>
      <w:r w:rsidRPr="00A44E6F">
        <w:rPr>
          <w:b/>
          <w:sz w:val="28"/>
        </w:rPr>
        <w:tab/>
      </w:r>
      <w:r w:rsidRPr="00A44E6F">
        <w:rPr>
          <w:b/>
          <w:sz w:val="28"/>
        </w:rPr>
        <w:tab/>
      </w:r>
      <w:r w:rsidRPr="00A44E6F">
        <w:rPr>
          <w:b/>
          <w:sz w:val="28"/>
        </w:rPr>
        <w:tab/>
      </w:r>
      <w:r w:rsidRPr="00A44E6F">
        <w:rPr>
          <w:b/>
          <w:sz w:val="28"/>
        </w:rPr>
        <w:tab/>
      </w:r>
      <w:r w:rsidRPr="00A44E6F">
        <w:rPr>
          <w:b/>
          <w:sz w:val="28"/>
        </w:rPr>
        <w:tab/>
      </w:r>
      <w:r w:rsidRPr="00A44E6F">
        <w:rPr>
          <w:sz w:val="28"/>
        </w:rPr>
        <w:t>ПРОЕКТ</w:t>
      </w:r>
    </w:p>
    <w:p w:rsidR="00AE0BC6" w:rsidRPr="00A44E6F" w:rsidRDefault="00AE0BC6" w:rsidP="0059248F">
      <w:pPr>
        <w:widowControl w:val="0"/>
        <w:jc w:val="center"/>
        <w:rPr>
          <w:b/>
          <w:sz w:val="28"/>
        </w:rPr>
      </w:pPr>
    </w:p>
    <w:p w:rsidR="00AE0BC6" w:rsidRPr="00A44E6F" w:rsidRDefault="00AE0BC6" w:rsidP="0059248F">
      <w:pPr>
        <w:widowControl w:val="0"/>
        <w:jc w:val="center"/>
        <w:rPr>
          <w:b/>
          <w:sz w:val="28"/>
        </w:rPr>
      </w:pPr>
    </w:p>
    <w:tbl>
      <w:tblPr>
        <w:tblW w:w="0" w:type="auto"/>
        <w:tblLayout w:type="fixed"/>
        <w:tblCellMar>
          <w:left w:w="107" w:type="dxa"/>
          <w:right w:w="107" w:type="dxa"/>
        </w:tblCellMar>
        <w:tblLook w:val="0000" w:firstRow="0" w:lastRow="0" w:firstColumn="0" w:lastColumn="0" w:noHBand="0" w:noVBand="0"/>
      </w:tblPr>
      <w:tblGrid>
        <w:gridCol w:w="4697"/>
      </w:tblGrid>
      <w:tr w:rsidR="00AE0BC6" w:rsidRPr="00A44E6F" w:rsidTr="00181913">
        <w:tc>
          <w:tcPr>
            <w:tcW w:w="4697" w:type="dxa"/>
          </w:tcPr>
          <w:p w:rsidR="00AE0BC6" w:rsidRPr="00A44E6F" w:rsidRDefault="00AE0BC6" w:rsidP="00181913">
            <w:pPr>
              <w:widowControl w:val="0"/>
              <w:jc w:val="both"/>
              <w:rPr>
                <w:sz w:val="28"/>
                <w:szCs w:val="28"/>
              </w:rPr>
            </w:pPr>
            <w:r w:rsidRPr="00A44E6F">
              <w:rPr>
                <w:sz w:val="28"/>
                <w:szCs w:val="28"/>
              </w:rPr>
              <w:t xml:space="preserve">О плане социально-экономического развития города Новосибирска </w:t>
            </w:r>
            <w:r w:rsidRPr="00A44E6F">
              <w:rPr>
                <w:sz w:val="28"/>
              </w:rPr>
              <w:t xml:space="preserve">на </w:t>
            </w:r>
            <w:r w:rsidRPr="00A44E6F">
              <w:rPr>
                <w:sz w:val="28"/>
                <w:szCs w:val="28"/>
              </w:rPr>
              <w:t xml:space="preserve">2012 год и плановый период 2013 и 2014 </w:t>
            </w:r>
            <w:r w:rsidRPr="00A44E6F">
              <w:rPr>
                <w:sz w:val="28"/>
              </w:rPr>
              <w:t>годов</w:t>
            </w:r>
          </w:p>
        </w:tc>
      </w:tr>
    </w:tbl>
    <w:p w:rsidR="00AE0BC6" w:rsidRPr="00A44E6F" w:rsidRDefault="00AE0BC6" w:rsidP="0059248F">
      <w:pPr>
        <w:widowControl w:val="0"/>
        <w:spacing w:before="600"/>
        <w:ind w:firstLine="709"/>
        <w:jc w:val="both"/>
        <w:rPr>
          <w:sz w:val="28"/>
          <w:szCs w:val="28"/>
        </w:rPr>
      </w:pPr>
      <w:r w:rsidRPr="00A44E6F">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AE0BC6" w:rsidRPr="00A44E6F" w:rsidRDefault="00AE0BC6" w:rsidP="0059248F">
      <w:pPr>
        <w:widowControl w:val="0"/>
        <w:ind w:firstLine="709"/>
        <w:jc w:val="both"/>
        <w:rPr>
          <w:sz w:val="28"/>
          <w:szCs w:val="28"/>
        </w:rPr>
      </w:pPr>
      <w:r w:rsidRPr="00A44E6F">
        <w:rPr>
          <w:sz w:val="28"/>
          <w:szCs w:val="28"/>
        </w:rPr>
        <w:t>1. </w:t>
      </w:r>
      <w:r w:rsidRPr="00A44E6F">
        <w:rPr>
          <w:sz w:val="28"/>
        </w:rPr>
        <w:t xml:space="preserve">Принять план социально-экономического развития города Новосибирска на </w:t>
      </w:r>
      <w:r w:rsidRPr="00A44E6F">
        <w:rPr>
          <w:sz w:val="28"/>
          <w:szCs w:val="28"/>
        </w:rPr>
        <w:t xml:space="preserve">2012 год и плановый период 2013 и 2014 </w:t>
      </w:r>
      <w:r w:rsidRPr="00A44E6F">
        <w:rPr>
          <w:sz w:val="28"/>
        </w:rPr>
        <w:t>годов (приложение).</w:t>
      </w:r>
    </w:p>
    <w:p w:rsidR="00AE0BC6" w:rsidRPr="00A44E6F" w:rsidRDefault="00AE0BC6" w:rsidP="001879F2">
      <w:pPr>
        <w:widowControl w:val="0"/>
        <w:ind w:firstLine="709"/>
        <w:jc w:val="both"/>
        <w:rPr>
          <w:sz w:val="28"/>
          <w:szCs w:val="28"/>
        </w:rPr>
      </w:pPr>
      <w:r w:rsidRPr="00A44E6F">
        <w:rPr>
          <w:sz w:val="28"/>
          <w:szCs w:val="28"/>
        </w:rPr>
        <w:t>2.</w:t>
      </w:r>
      <w:r w:rsidRPr="00A44E6F">
        <w:rPr>
          <w:sz w:val="28"/>
          <w:szCs w:val="28"/>
          <w:lang w:val="en-US"/>
        </w:rPr>
        <w:t> </w:t>
      </w:r>
      <w:r w:rsidRPr="00A44E6F">
        <w:rPr>
          <w:sz w:val="28"/>
          <w:szCs w:val="28"/>
        </w:rPr>
        <w:t>Решение вступает в силу на следующий день после его официального опубликования.</w:t>
      </w:r>
    </w:p>
    <w:p w:rsidR="00AE0BC6" w:rsidRPr="00A44E6F" w:rsidRDefault="00AE0BC6" w:rsidP="0059248F">
      <w:pPr>
        <w:widowControl w:val="0"/>
        <w:ind w:firstLine="709"/>
        <w:jc w:val="both"/>
        <w:rPr>
          <w:sz w:val="28"/>
          <w:szCs w:val="28"/>
        </w:rPr>
      </w:pPr>
      <w:r w:rsidRPr="00A44E6F">
        <w:rPr>
          <w:sz w:val="28"/>
          <w:szCs w:val="28"/>
        </w:rPr>
        <w:t>3.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tbl>
      <w:tblPr>
        <w:tblW w:w="10207" w:type="dxa"/>
        <w:tblInd w:w="-34" w:type="dxa"/>
        <w:tblLayout w:type="fixed"/>
        <w:tblLook w:val="0000" w:firstRow="0" w:lastRow="0" w:firstColumn="0" w:lastColumn="0" w:noHBand="0" w:noVBand="0"/>
      </w:tblPr>
      <w:tblGrid>
        <w:gridCol w:w="6946"/>
        <w:gridCol w:w="3261"/>
      </w:tblGrid>
      <w:tr w:rsidR="00AE0BC6" w:rsidRPr="00A44E6F" w:rsidTr="00181913">
        <w:tc>
          <w:tcPr>
            <w:tcW w:w="6946" w:type="dxa"/>
          </w:tcPr>
          <w:p w:rsidR="00AE0BC6" w:rsidRPr="00A44E6F" w:rsidRDefault="00AE0BC6" w:rsidP="00181913">
            <w:pPr>
              <w:widowControl w:val="0"/>
              <w:autoSpaceDE w:val="0"/>
              <w:autoSpaceDN w:val="0"/>
              <w:spacing w:before="600" w:line="240" w:lineRule="atLeast"/>
              <w:jc w:val="both"/>
              <w:rPr>
                <w:sz w:val="28"/>
                <w:szCs w:val="28"/>
              </w:rPr>
            </w:pPr>
            <w:r w:rsidRPr="00A44E6F">
              <w:rPr>
                <w:sz w:val="28"/>
                <w:szCs w:val="28"/>
              </w:rPr>
              <w:t>Мэр города Новосибирска</w:t>
            </w:r>
          </w:p>
        </w:tc>
        <w:tc>
          <w:tcPr>
            <w:tcW w:w="3261" w:type="dxa"/>
          </w:tcPr>
          <w:p w:rsidR="00AE0BC6" w:rsidRPr="00A44E6F" w:rsidRDefault="00AE0BC6" w:rsidP="00181913">
            <w:pPr>
              <w:widowControl w:val="0"/>
              <w:autoSpaceDE w:val="0"/>
              <w:autoSpaceDN w:val="0"/>
              <w:spacing w:before="600" w:line="240" w:lineRule="atLeast"/>
              <w:jc w:val="right"/>
              <w:outlineLvl w:val="6"/>
              <w:rPr>
                <w:sz w:val="28"/>
                <w:szCs w:val="28"/>
              </w:rPr>
            </w:pPr>
            <w:bookmarkStart w:id="1" w:name="_Toc272854609"/>
            <w:r w:rsidRPr="00A44E6F">
              <w:rPr>
                <w:sz w:val="28"/>
                <w:szCs w:val="28"/>
              </w:rPr>
              <w:t>В. Ф. Городецкий</w:t>
            </w:r>
            <w:bookmarkEnd w:id="1"/>
          </w:p>
        </w:tc>
      </w:tr>
    </w:tbl>
    <w:p w:rsidR="00AE0BC6" w:rsidRPr="00A44E6F" w:rsidRDefault="00AE0BC6" w:rsidP="0059248F">
      <w:pPr>
        <w:sectPr w:rsidR="00AE0BC6" w:rsidRPr="00A44E6F" w:rsidSect="00D82F2D">
          <w:headerReference w:type="default" r:id="rId11"/>
          <w:pgSz w:w="11906" w:h="16838" w:code="9"/>
          <w:pgMar w:top="1134" w:right="567" w:bottom="851" w:left="1418" w:header="709" w:footer="0" w:gutter="0"/>
          <w:pgNumType w:start="1"/>
          <w:cols w:space="708"/>
          <w:titlePg/>
          <w:docGrid w:linePitch="360"/>
        </w:sectPr>
      </w:pPr>
    </w:p>
    <w:p w:rsidR="00AE0BC6" w:rsidRPr="00A44E6F" w:rsidRDefault="00AE0BC6" w:rsidP="002A74B3">
      <w:pPr>
        <w:widowControl w:val="0"/>
        <w:ind w:left="6237"/>
        <w:outlineLvl w:val="4"/>
        <w:rPr>
          <w:sz w:val="28"/>
        </w:rPr>
      </w:pPr>
      <w:bookmarkStart w:id="2" w:name="_Toc117046495"/>
      <w:bookmarkStart w:id="3" w:name="_Toc272854619"/>
      <w:bookmarkStart w:id="4" w:name="_Toc304451693"/>
      <w:r w:rsidRPr="00A44E6F">
        <w:rPr>
          <w:sz w:val="28"/>
        </w:rPr>
        <w:lastRenderedPageBreak/>
        <w:t xml:space="preserve">Приложение </w:t>
      </w:r>
    </w:p>
    <w:p w:rsidR="00AE0BC6" w:rsidRPr="00A44E6F" w:rsidRDefault="00AE0BC6" w:rsidP="002A74B3">
      <w:pPr>
        <w:widowControl w:val="0"/>
        <w:ind w:left="6237"/>
        <w:outlineLvl w:val="4"/>
        <w:rPr>
          <w:sz w:val="28"/>
        </w:rPr>
      </w:pPr>
      <w:r w:rsidRPr="00A44E6F">
        <w:rPr>
          <w:sz w:val="28"/>
        </w:rPr>
        <w:t xml:space="preserve">к решению Совета депутатов </w:t>
      </w:r>
    </w:p>
    <w:p w:rsidR="00AE0BC6" w:rsidRPr="00A44E6F" w:rsidRDefault="00AE0BC6" w:rsidP="002A74B3">
      <w:pPr>
        <w:widowControl w:val="0"/>
        <w:ind w:left="6237"/>
        <w:outlineLvl w:val="4"/>
        <w:rPr>
          <w:sz w:val="28"/>
        </w:rPr>
      </w:pPr>
      <w:r w:rsidRPr="00A44E6F">
        <w:rPr>
          <w:sz w:val="28"/>
        </w:rPr>
        <w:t>города Новосибирска</w:t>
      </w:r>
    </w:p>
    <w:p w:rsidR="00AE0BC6" w:rsidRPr="00A44E6F" w:rsidRDefault="00AE0BC6" w:rsidP="002A74B3">
      <w:pPr>
        <w:widowControl w:val="0"/>
        <w:spacing w:after="600"/>
        <w:ind w:left="6237"/>
        <w:rPr>
          <w:sz w:val="28"/>
        </w:rPr>
      </w:pPr>
      <w:r w:rsidRPr="00A44E6F">
        <w:rPr>
          <w:sz w:val="28"/>
        </w:rPr>
        <w:t>от _____________ № _______</w:t>
      </w:r>
    </w:p>
    <w:p w:rsidR="00AE0BC6" w:rsidRPr="00A44E6F" w:rsidRDefault="00AE0BC6" w:rsidP="00022359">
      <w:pPr>
        <w:pStyle w:val="1"/>
        <w:keepNext w:val="0"/>
        <w:widowControl w:val="0"/>
        <w:spacing w:before="0" w:after="0" w:line="240" w:lineRule="auto"/>
        <w:rPr>
          <w:rFonts w:ascii="Times New Roman" w:hAnsi="Times New Roman"/>
        </w:rPr>
      </w:pPr>
      <w:r w:rsidRPr="00A44E6F">
        <w:rPr>
          <w:rFonts w:ascii="Times New Roman" w:hAnsi="Times New Roman"/>
        </w:rPr>
        <w:t>ПЛАН</w:t>
      </w:r>
    </w:p>
    <w:p w:rsidR="00AE0BC6" w:rsidRPr="00A44E6F" w:rsidRDefault="00AE0BC6" w:rsidP="00022359">
      <w:pPr>
        <w:pStyle w:val="1"/>
        <w:keepNext w:val="0"/>
        <w:widowControl w:val="0"/>
        <w:spacing w:before="0" w:after="0" w:line="240" w:lineRule="auto"/>
        <w:rPr>
          <w:rFonts w:ascii="Times New Roman" w:hAnsi="Times New Roman"/>
        </w:rPr>
      </w:pPr>
      <w:r w:rsidRPr="00A44E6F">
        <w:rPr>
          <w:rFonts w:ascii="Times New Roman" w:hAnsi="Times New Roman"/>
        </w:rPr>
        <w:t>социально-экономического развития города Новосибирска на 2012 год и плановый период 2013 и 2014 годов</w:t>
      </w:r>
    </w:p>
    <w:p w:rsidR="00AE0BC6" w:rsidRPr="00A44E6F" w:rsidRDefault="00AE0BC6" w:rsidP="00022359">
      <w:pPr>
        <w:rPr>
          <w:sz w:val="28"/>
          <w:szCs w:val="28"/>
        </w:rPr>
      </w:pPr>
    </w:p>
    <w:p w:rsidR="00AE0BC6" w:rsidRPr="00A44E6F" w:rsidRDefault="00AE0BC6" w:rsidP="000D7051">
      <w:pPr>
        <w:pStyle w:val="1"/>
        <w:keepNext w:val="0"/>
        <w:widowControl w:val="0"/>
        <w:spacing w:before="0" w:after="0" w:line="240" w:lineRule="auto"/>
        <w:rPr>
          <w:rFonts w:ascii="Times New Roman" w:hAnsi="Times New Roman"/>
        </w:rPr>
      </w:pPr>
      <w:r w:rsidRPr="00A44E6F">
        <w:rPr>
          <w:rFonts w:ascii="Times New Roman" w:hAnsi="Times New Roman"/>
        </w:rPr>
        <w:t>1. Основные направления социально-экономического развития города</w:t>
      </w:r>
    </w:p>
    <w:p w:rsidR="00AE0BC6" w:rsidRPr="00A44E6F" w:rsidRDefault="00AE0BC6" w:rsidP="000D7051">
      <w:pPr>
        <w:pStyle w:val="1"/>
        <w:keepNext w:val="0"/>
        <w:widowControl w:val="0"/>
        <w:spacing w:before="0" w:after="0" w:line="240" w:lineRule="auto"/>
        <w:rPr>
          <w:rFonts w:ascii="Times New Roman" w:hAnsi="Times New Roman"/>
        </w:rPr>
      </w:pPr>
      <w:r w:rsidRPr="00A44E6F">
        <w:rPr>
          <w:rFonts w:ascii="Times New Roman" w:hAnsi="Times New Roman"/>
        </w:rPr>
        <w:t>Новосибирска</w:t>
      </w:r>
      <w:bookmarkEnd w:id="2"/>
      <w:r w:rsidRPr="00A44E6F">
        <w:rPr>
          <w:rFonts w:ascii="Times New Roman" w:hAnsi="Times New Roman"/>
        </w:rPr>
        <w:t xml:space="preserve"> на 2012 год и плановый период 2013 и 2014 годов</w:t>
      </w:r>
      <w:bookmarkEnd w:id="3"/>
      <w:bookmarkEnd w:id="4"/>
    </w:p>
    <w:p w:rsidR="00AE0BC6" w:rsidRPr="00A44E6F" w:rsidRDefault="00AE0BC6" w:rsidP="003B2EA1">
      <w:pPr>
        <w:widowControl w:val="0"/>
        <w:autoSpaceDE w:val="0"/>
        <w:autoSpaceDN w:val="0"/>
        <w:ind w:left="720"/>
        <w:rPr>
          <w:b/>
          <w:sz w:val="28"/>
          <w:szCs w:val="28"/>
        </w:rPr>
      </w:pPr>
    </w:p>
    <w:p w:rsidR="00AE0BC6" w:rsidRPr="00A44E6F" w:rsidRDefault="00AE0BC6" w:rsidP="003B2EA1">
      <w:pPr>
        <w:widowControl w:val="0"/>
        <w:ind w:firstLine="709"/>
        <w:jc w:val="both"/>
        <w:rPr>
          <w:sz w:val="28"/>
          <w:szCs w:val="28"/>
        </w:rPr>
      </w:pPr>
      <w:r w:rsidRPr="00A44E6F">
        <w:rPr>
          <w:sz w:val="28"/>
          <w:szCs w:val="28"/>
        </w:rPr>
        <w:t>План социально-экономического развития города Новосибирска на 2012 год и плановый период 2013 и 2014 годов разработан с учетом приоритетов, определенных стратегическим планом устойчивого развития города Новосибирска до 2020 года, принятом решением городского Совета Новосибирска от 28.03.2005 № 575 (далее – стратегический план), экономической ситуации и конкретных потребностей населения в целях повышения качества жизни.</w:t>
      </w:r>
    </w:p>
    <w:p w:rsidR="00AE0BC6" w:rsidRPr="00A44E6F" w:rsidRDefault="00AE0BC6" w:rsidP="003B2EA1">
      <w:pPr>
        <w:widowControl w:val="0"/>
        <w:ind w:firstLine="709"/>
        <w:jc w:val="both"/>
        <w:rPr>
          <w:sz w:val="28"/>
          <w:szCs w:val="28"/>
        </w:rPr>
      </w:pPr>
      <w:r w:rsidRPr="00A44E6F">
        <w:rPr>
          <w:sz w:val="28"/>
          <w:szCs w:val="28"/>
        </w:rPr>
        <w:t>Определены основные задачи и направления деятельности мэрии города Новосибирска (далее – мэрия) по реализации полномочий органов местного самоуправления города Новосибирска по решению вопросов местного значения.</w:t>
      </w:r>
    </w:p>
    <w:p w:rsidR="00AE0BC6" w:rsidRPr="00A44E6F" w:rsidRDefault="00AE0BC6" w:rsidP="003B2EA1">
      <w:pPr>
        <w:widowControl w:val="0"/>
        <w:ind w:firstLine="709"/>
        <w:jc w:val="both"/>
        <w:rPr>
          <w:sz w:val="28"/>
          <w:szCs w:val="28"/>
        </w:rPr>
      </w:pPr>
      <w:r w:rsidRPr="00A44E6F">
        <w:rPr>
          <w:sz w:val="28"/>
          <w:szCs w:val="28"/>
        </w:rPr>
        <w:t>В 2012 – 2014 годах социально-экономическое развитие города Новосибирска будет характеризоваться положительной динамикой. Прогнозируется дальнейшее увеличение объема отгруженных товаров собственного производства, выполненных работ и услуг собственными силами в промышленности. К концу планового периода он превысит уровень 2011 года в действующих ценах на 36,1 %.</w:t>
      </w:r>
    </w:p>
    <w:p w:rsidR="00AE0BC6" w:rsidRPr="00A44E6F" w:rsidRDefault="00AE0BC6" w:rsidP="003B2EA1">
      <w:pPr>
        <w:widowControl w:val="0"/>
        <w:ind w:firstLine="709"/>
        <w:jc w:val="both"/>
        <w:rPr>
          <w:sz w:val="28"/>
          <w:szCs w:val="28"/>
        </w:rPr>
      </w:pPr>
      <w:r w:rsidRPr="00A44E6F">
        <w:rPr>
          <w:sz w:val="28"/>
          <w:szCs w:val="28"/>
        </w:rPr>
        <w:t>Продолжатся рост инвестиционной активности и стабилизация ситуации в строительном комплексе. Объем инвестиций в основной капитал в 2014 году прогнозируется в размере 129,2 млрд. рублей, что на 50,8 млрд. рублей больше, чем в 2011 году. Объем работ, выполненных по виду деятельности «строительство», включая строительство хозяйственным способом, достигнет 80,5 млрд. рублей, что на 48,7 млрд. рублей больше, чем по оценке в 2011 году.</w:t>
      </w:r>
    </w:p>
    <w:p w:rsidR="00AE0BC6" w:rsidRPr="00A44E6F" w:rsidRDefault="00AE0BC6" w:rsidP="003B2EA1">
      <w:pPr>
        <w:widowControl w:val="0"/>
        <w:ind w:firstLine="709"/>
        <w:jc w:val="both"/>
        <w:rPr>
          <w:sz w:val="28"/>
          <w:szCs w:val="28"/>
        </w:rPr>
      </w:pPr>
      <w:r w:rsidRPr="00A44E6F">
        <w:rPr>
          <w:sz w:val="28"/>
          <w:szCs w:val="28"/>
        </w:rPr>
        <w:t xml:space="preserve">Ввод в эксплуатацию за счет всех источников финансирования жилых домов в 2012 году планируется на уровне 1004,2 тыс. кв. м, в 2013 году – 1006,4 тыс. кв. м, в 2014 году – 1014,8 тыс. кв. м. </w:t>
      </w:r>
    </w:p>
    <w:p w:rsidR="00AE0BC6" w:rsidRPr="00A44E6F" w:rsidRDefault="00AE0BC6" w:rsidP="003B2EA1">
      <w:pPr>
        <w:widowControl w:val="0"/>
        <w:ind w:firstLine="709"/>
        <w:jc w:val="both"/>
        <w:rPr>
          <w:sz w:val="28"/>
          <w:szCs w:val="28"/>
        </w:rPr>
      </w:pPr>
      <w:r w:rsidRPr="00A44E6F">
        <w:rPr>
          <w:sz w:val="28"/>
          <w:szCs w:val="28"/>
        </w:rPr>
        <w:t xml:space="preserve">Потребительский спрос на товары и услуги сохранит стабильный рост. Оборот  розничной торговли (по крупным и средним организациям) к концу 2014 года возрастет до 191,3 млрд. рублей, что превысит уровень 2011 года на 77,8 млрд. рублей. Объем реализации платных услуг населению увеличится на 22,9 млрд. рублей и составит 84,0 млрд. рублей. </w:t>
      </w:r>
    </w:p>
    <w:p w:rsidR="00AE0BC6" w:rsidRPr="00A44E6F" w:rsidRDefault="00AE0BC6" w:rsidP="003B2EA1">
      <w:pPr>
        <w:widowControl w:val="0"/>
        <w:ind w:firstLine="709"/>
        <w:jc w:val="both"/>
        <w:rPr>
          <w:sz w:val="28"/>
          <w:szCs w:val="28"/>
        </w:rPr>
      </w:pPr>
      <w:r w:rsidRPr="00A44E6F">
        <w:rPr>
          <w:sz w:val="28"/>
          <w:szCs w:val="28"/>
        </w:rPr>
        <w:t xml:space="preserve">Положительные процессы, протекающие в экономике, будут способствовать стабильной ситуации на рынке труда. Численность занятых в экономике будет незначительно расти (на конец 2011 года – 736,2 тыс. человек, в 2014 году – 741,2 тыс. человек) в связи с увеличением количества работающих граждан старше трудоспособного возраста, снижением смертности населения трудоспособного возраста, </w:t>
      </w:r>
      <w:r w:rsidRPr="00A44E6F">
        <w:rPr>
          <w:sz w:val="28"/>
          <w:szCs w:val="28"/>
        </w:rPr>
        <w:lastRenderedPageBreak/>
        <w:t>увеличением продолжительности жизни, привлечением работающих на территорию города Новосибирска (миграция населения). Численность безработных граждан снизится с 9,1 тыс. человек к концу года 2011 года до 8,6 тыс. человек в 2014 году.</w:t>
      </w:r>
    </w:p>
    <w:p w:rsidR="00AE0BC6" w:rsidRPr="00A44E6F" w:rsidRDefault="00AE0BC6" w:rsidP="003B2EA1">
      <w:pPr>
        <w:widowControl w:val="0"/>
        <w:ind w:firstLine="709"/>
        <w:jc w:val="both"/>
        <w:rPr>
          <w:sz w:val="28"/>
          <w:szCs w:val="28"/>
        </w:rPr>
      </w:pPr>
      <w:r w:rsidRPr="00A44E6F">
        <w:rPr>
          <w:sz w:val="28"/>
          <w:szCs w:val="28"/>
        </w:rPr>
        <w:t>Сохранится тенденция роста среднемесячной заработной платы. При ежегодном  увеличении  в  2014 году она составит 31,6 тыс. рублей. В реальном выражении   среднемесячная заработная  плата  ежегодно  будет  увеличиваться  на  4 – 4,5 %.</w:t>
      </w:r>
    </w:p>
    <w:p w:rsidR="00AE0BC6" w:rsidRPr="00A44E6F" w:rsidRDefault="00AE0BC6" w:rsidP="003B2EA1">
      <w:pPr>
        <w:widowControl w:val="0"/>
        <w:ind w:firstLine="709"/>
        <w:jc w:val="both"/>
        <w:rPr>
          <w:sz w:val="28"/>
          <w:szCs w:val="28"/>
        </w:rPr>
      </w:pPr>
      <w:r w:rsidRPr="00A44E6F">
        <w:rPr>
          <w:sz w:val="28"/>
          <w:szCs w:val="28"/>
        </w:rPr>
        <w:t xml:space="preserve">По предварительной переписи населения среднегодовая численность населения города Новосибирска в 2010 году составила 1470,0 тыс. человек. С учетом благоприятной демографической ситуации в 2014 году в городе Новосибирске будет проживать 1529,1 тыс. человек. </w:t>
      </w:r>
    </w:p>
    <w:p w:rsidR="00AE0BC6" w:rsidRPr="00A44E6F" w:rsidRDefault="00AE0BC6" w:rsidP="003B2EA1">
      <w:pPr>
        <w:widowControl w:val="0"/>
        <w:ind w:firstLine="709"/>
        <w:jc w:val="both"/>
        <w:rPr>
          <w:sz w:val="28"/>
          <w:szCs w:val="28"/>
        </w:rPr>
      </w:pPr>
      <w:r w:rsidRPr="00A44E6F">
        <w:rPr>
          <w:sz w:val="28"/>
          <w:szCs w:val="28"/>
        </w:rPr>
        <w:t>В целях повышения качества жизни населения за счет средств бюджета города планируется выполнение ряда целевых программ, мероприятия которых направлены в первую очередь на реализацию социальных проектов, обеспечение устойчивости и эффективности работы городского хозяйства. Наиболее значимыми являются программы развития системы детских дошкольных учреждений, модернизации здравоохранения, благоустройства внутриквартальных территорий многоквартирных домов и проездов к ним, замены и модернизации лифтов, газификации, поддержки промышленных предприятий, реализующих инвестиционные проекты на территории города, поддержки малого и среднего предпринимательства, другие целевые программы.</w:t>
      </w:r>
    </w:p>
    <w:p w:rsidR="00AE0BC6" w:rsidRPr="00A44E6F" w:rsidRDefault="00AE0BC6" w:rsidP="000D7051">
      <w:pPr>
        <w:widowControl w:val="0"/>
        <w:ind w:firstLine="709"/>
        <w:jc w:val="both"/>
        <w:rPr>
          <w:sz w:val="28"/>
          <w:szCs w:val="28"/>
        </w:rPr>
      </w:pPr>
      <w:r w:rsidRPr="00A44E6F">
        <w:rPr>
          <w:sz w:val="28"/>
          <w:szCs w:val="28"/>
        </w:rPr>
        <w:t xml:space="preserve">Показатели качества жизни населения города Новосибирска </w:t>
      </w:r>
      <w:r w:rsidRPr="00A44E6F">
        <w:rPr>
          <w:sz w:val="28"/>
        </w:rPr>
        <w:t>на 2012 год и плановый период 2013 и 2014 годов</w:t>
      </w:r>
      <w:r w:rsidRPr="00A44E6F">
        <w:rPr>
          <w:sz w:val="28"/>
          <w:szCs w:val="28"/>
        </w:rPr>
        <w:t xml:space="preserve"> представлены в таблице 1.</w:t>
      </w:r>
    </w:p>
    <w:p w:rsidR="00AE0BC6" w:rsidRPr="00A44E6F" w:rsidRDefault="00AE0BC6" w:rsidP="000D7051">
      <w:pPr>
        <w:widowControl w:val="0"/>
        <w:autoSpaceDE w:val="0"/>
        <w:autoSpaceDN w:val="0"/>
        <w:ind w:firstLine="709"/>
        <w:jc w:val="both"/>
        <w:rPr>
          <w:sz w:val="24"/>
          <w:szCs w:val="24"/>
        </w:rPr>
      </w:pPr>
    </w:p>
    <w:p w:rsidR="00AE0BC6" w:rsidRPr="00A44E6F" w:rsidRDefault="00AE0BC6" w:rsidP="000D7051">
      <w:pPr>
        <w:widowControl w:val="0"/>
        <w:tabs>
          <w:tab w:val="left" w:pos="6804"/>
        </w:tabs>
        <w:autoSpaceDE w:val="0"/>
        <w:autoSpaceDN w:val="0"/>
        <w:jc w:val="right"/>
        <w:rPr>
          <w:sz w:val="28"/>
          <w:szCs w:val="28"/>
        </w:rPr>
      </w:pPr>
      <w:r w:rsidRPr="00A44E6F">
        <w:rPr>
          <w:sz w:val="28"/>
          <w:szCs w:val="28"/>
        </w:rPr>
        <w:t>Таблица 1</w:t>
      </w:r>
    </w:p>
    <w:p w:rsidR="00AE0BC6" w:rsidRPr="00A44E6F" w:rsidRDefault="00AE0BC6" w:rsidP="000D7051">
      <w:pPr>
        <w:widowControl w:val="0"/>
        <w:autoSpaceDE w:val="0"/>
        <w:autoSpaceDN w:val="0"/>
        <w:ind w:firstLine="709"/>
        <w:jc w:val="both"/>
        <w:rPr>
          <w:sz w:val="24"/>
          <w:szCs w:val="24"/>
        </w:rPr>
      </w:pPr>
    </w:p>
    <w:p w:rsidR="00AE0BC6" w:rsidRPr="00A44E6F" w:rsidRDefault="00AE0BC6" w:rsidP="000D7051">
      <w:pPr>
        <w:widowControl w:val="0"/>
        <w:autoSpaceDE w:val="0"/>
        <w:autoSpaceDN w:val="0"/>
        <w:ind w:right="-61"/>
        <w:jc w:val="center"/>
        <w:rPr>
          <w:sz w:val="28"/>
          <w:szCs w:val="28"/>
        </w:rPr>
      </w:pPr>
      <w:r w:rsidRPr="00A44E6F">
        <w:rPr>
          <w:sz w:val="28"/>
          <w:szCs w:val="28"/>
        </w:rPr>
        <w:t>Показатели качества жизни населения города Новосибирска</w:t>
      </w:r>
    </w:p>
    <w:p w:rsidR="00AE0BC6" w:rsidRPr="00A44E6F" w:rsidRDefault="00AE0BC6" w:rsidP="000D7051">
      <w:pPr>
        <w:widowControl w:val="0"/>
        <w:autoSpaceDE w:val="0"/>
        <w:autoSpaceDN w:val="0"/>
        <w:ind w:right="-61"/>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8"/>
        <w:gridCol w:w="2595"/>
        <w:gridCol w:w="1256"/>
        <w:gridCol w:w="1146"/>
        <w:gridCol w:w="1146"/>
        <w:gridCol w:w="1146"/>
        <w:gridCol w:w="1146"/>
        <w:gridCol w:w="1142"/>
      </w:tblGrid>
      <w:tr w:rsidR="00AE0BC6" w:rsidRPr="00A44E6F" w:rsidTr="00D133E7">
        <w:trPr>
          <w:tblHeader/>
        </w:trPr>
        <w:tc>
          <w:tcPr>
            <w:tcW w:w="228"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w:t>
            </w:r>
          </w:p>
          <w:p w:rsidR="00AE0BC6" w:rsidRPr="00A44E6F" w:rsidRDefault="00AE0BC6" w:rsidP="001C664E">
            <w:pPr>
              <w:widowControl w:val="0"/>
              <w:jc w:val="center"/>
              <w:rPr>
                <w:sz w:val="23"/>
                <w:szCs w:val="23"/>
              </w:rPr>
            </w:pPr>
            <w:r w:rsidRPr="00A44E6F">
              <w:rPr>
                <w:sz w:val="23"/>
                <w:szCs w:val="23"/>
              </w:rPr>
              <w:t>п.</w:t>
            </w:r>
          </w:p>
        </w:tc>
        <w:tc>
          <w:tcPr>
            <w:tcW w:w="1293" w:type="pct"/>
          </w:tcPr>
          <w:p w:rsidR="00AE0BC6" w:rsidRPr="00A44E6F" w:rsidRDefault="00AE0BC6" w:rsidP="001C664E">
            <w:pPr>
              <w:widowControl w:val="0"/>
              <w:jc w:val="center"/>
              <w:rPr>
                <w:sz w:val="23"/>
                <w:szCs w:val="23"/>
              </w:rPr>
            </w:pPr>
            <w:r w:rsidRPr="00A44E6F">
              <w:rPr>
                <w:sz w:val="23"/>
                <w:szCs w:val="23"/>
              </w:rPr>
              <w:t>Показатель</w:t>
            </w:r>
          </w:p>
        </w:tc>
        <w:tc>
          <w:tcPr>
            <w:tcW w:w="626"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Единица</w:t>
            </w:r>
          </w:p>
          <w:p w:rsidR="00AE0BC6" w:rsidRPr="00A44E6F" w:rsidRDefault="00AE0BC6" w:rsidP="001C664E">
            <w:pPr>
              <w:widowControl w:val="0"/>
              <w:jc w:val="center"/>
              <w:rPr>
                <w:sz w:val="23"/>
                <w:szCs w:val="23"/>
              </w:rPr>
            </w:pPr>
            <w:r w:rsidRPr="00A44E6F">
              <w:rPr>
                <w:sz w:val="23"/>
                <w:szCs w:val="23"/>
              </w:rPr>
              <w:t>измерения</w:t>
            </w:r>
          </w:p>
        </w:tc>
        <w:tc>
          <w:tcPr>
            <w:tcW w:w="571" w:type="pct"/>
            <w:vAlign w:val="center"/>
          </w:tcPr>
          <w:p w:rsidR="00AE0BC6" w:rsidRPr="00A44E6F" w:rsidRDefault="00AE0BC6" w:rsidP="001C664E">
            <w:pPr>
              <w:widowControl w:val="0"/>
              <w:jc w:val="center"/>
              <w:rPr>
                <w:sz w:val="23"/>
                <w:szCs w:val="23"/>
              </w:rPr>
            </w:pPr>
            <w:r w:rsidRPr="00A44E6F">
              <w:rPr>
                <w:sz w:val="23"/>
                <w:szCs w:val="23"/>
              </w:rPr>
              <w:t>2010 год</w:t>
            </w:r>
          </w:p>
          <w:p w:rsidR="00AE0BC6" w:rsidRPr="00A44E6F" w:rsidRDefault="00AE0BC6" w:rsidP="001C664E">
            <w:pPr>
              <w:widowControl w:val="0"/>
              <w:jc w:val="center"/>
              <w:rPr>
                <w:sz w:val="23"/>
                <w:szCs w:val="23"/>
              </w:rPr>
            </w:pPr>
            <w:r w:rsidRPr="00A44E6F">
              <w:rPr>
                <w:sz w:val="23"/>
                <w:szCs w:val="23"/>
              </w:rPr>
              <w:t>(отчет)</w:t>
            </w:r>
          </w:p>
        </w:tc>
        <w:tc>
          <w:tcPr>
            <w:tcW w:w="571"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2011 год</w:t>
            </w:r>
          </w:p>
          <w:p w:rsidR="00AE0BC6" w:rsidRPr="00A44E6F" w:rsidRDefault="00AE0BC6" w:rsidP="001C664E">
            <w:pPr>
              <w:widowControl w:val="0"/>
              <w:jc w:val="center"/>
              <w:rPr>
                <w:sz w:val="23"/>
                <w:szCs w:val="23"/>
              </w:rPr>
            </w:pPr>
            <w:r w:rsidRPr="00A44E6F">
              <w:rPr>
                <w:sz w:val="23"/>
                <w:szCs w:val="23"/>
              </w:rPr>
              <w:t>(оценка)</w:t>
            </w:r>
          </w:p>
        </w:tc>
        <w:tc>
          <w:tcPr>
            <w:tcW w:w="571"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2012 год</w:t>
            </w:r>
          </w:p>
          <w:p w:rsidR="00AE0BC6" w:rsidRPr="00A44E6F" w:rsidRDefault="00AE0BC6" w:rsidP="001C664E">
            <w:pPr>
              <w:widowControl w:val="0"/>
              <w:jc w:val="center"/>
              <w:rPr>
                <w:sz w:val="23"/>
                <w:szCs w:val="23"/>
              </w:rPr>
            </w:pPr>
            <w:r w:rsidRPr="00A44E6F">
              <w:rPr>
                <w:sz w:val="23"/>
                <w:szCs w:val="23"/>
              </w:rPr>
              <w:t>(прогноз)</w:t>
            </w:r>
          </w:p>
        </w:tc>
        <w:tc>
          <w:tcPr>
            <w:tcW w:w="571"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2013 год</w:t>
            </w:r>
          </w:p>
          <w:p w:rsidR="00AE0BC6" w:rsidRPr="00A44E6F" w:rsidRDefault="00AE0BC6" w:rsidP="001C664E">
            <w:pPr>
              <w:widowControl w:val="0"/>
              <w:jc w:val="center"/>
              <w:rPr>
                <w:sz w:val="23"/>
                <w:szCs w:val="23"/>
              </w:rPr>
            </w:pPr>
            <w:r w:rsidRPr="00A44E6F">
              <w:rPr>
                <w:sz w:val="23"/>
                <w:szCs w:val="23"/>
              </w:rPr>
              <w:t>(прогноз)</w:t>
            </w:r>
          </w:p>
        </w:tc>
        <w:tc>
          <w:tcPr>
            <w:tcW w:w="569" w:type="pct"/>
            <w:vAlign w:val="center"/>
          </w:tcPr>
          <w:p w:rsidR="00AE0BC6" w:rsidRPr="00A44E6F" w:rsidRDefault="00AE0BC6" w:rsidP="001C664E">
            <w:pPr>
              <w:widowControl w:val="0"/>
              <w:autoSpaceDE w:val="0"/>
              <w:autoSpaceDN w:val="0"/>
              <w:jc w:val="center"/>
              <w:rPr>
                <w:sz w:val="23"/>
                <w:szCs w:val="23"/>
              </w:rPr>
            </w:pPr>
            <w:r w:rsidRPr="00A44E6F">
              <w:rPr>
                <w:sz w:val="23"/>
                <w:szCs w:val="23"/>
              </w:rPr>
              <w:t>2014 год</w:t>
            </w:r>
          </w:p>
          <w:p w:rsidR="00AE0BC6" w:rsidRPr="00A44E6F" w:rsidRDefault="00AE0BC6" w:rsidP="001C664E">
            <w:pPr>
              <w:widowControl w:val="0"/>
              <w:jc w:val="center"/>
              <w:rPr>
                <w:sz w:val="23"/>
                <w:szCs w:val="23"/>
              </w:rPr>
            </w:pPr>
            <w:r w:rsidRPr="00A44E6F">
              <w:rPr>
                <w:sz w:val="23"/>
                <w:szCs w:val="23"/>
              </w:rPr>
              <w:t>(прогноз)</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8"/>
        <w:gridCol w:w="2595"/>
        <w:gridCol w:w="1256"/>
        <w:gridCol w:w="1146"/>
        <w:gridCol w:w="1146"/>
        <w:gridCol w:w="1146"/>
        <w:gridCol w:w="1146"/>
        <w:gridCol w:w="1142"/>
      </w:tblGrid>
      <w:tr w:rsidR="00AE0BC6" w:rsidRPr="00A44E6F" w:rsidTr="00D133E7">
        <w:trPr>
          <w:trHeight w:val="135"/>
          <w:tblHeader/>
        </w:trPr>
        <w:tc>
          <w:tcPr>
            <w:tcW w:w="228" w:type="pct"/>
            <w:vAlign w:val="center"/>
          </w:tcPr>
          <w:p w:rsidR="00AE0BC6" w:rsidRPr="00A44E6F" w:rsidRDefault="00AE0BC6" w:rsidP="001C664E">
            <w:pPr>
              <w:widowControl w:val="0"/>
              <w:jc w:val="center"/>
              <w:rPr>
                <w:sz w:val="23"/>
                <w:szCs w:val="23"/>
              </w:rPr>
            </w:pPr>
            <w:r w:rsidRPr="00A44E6F">
              <w:rPr>
                <w:sz w:val="23"/>
                <w:szCs w:val="23"/>
              </w:rPr>
              <w:t>1</w:t>
            </w:r>
          </w:p>
        </w:tc>
        <w:tc>
          <w:tcPr>
            <w:tcW w:w="1293" w:type="pct"/>
            <w:vAlign w:val="center"/>
          </w:tcPr>
          <w:p w:rsidR="00AE0BC6" w:rsidRPr="00A44E6F" w:rsidRDefault="00AE0BC6" w:rsidP="001C664E">
            <w:pPr>
              <w:widowControl w:val="0"/>
              <w:jc w:val="center"/>
              <w:rPr>
                <w:sz w:val="23"/>
                <w:szCs w:val="23"/>
              </w:rPr>
            </w:pPr>
            <w:r w:rsidRPr="00A44E6F">
              <w:rPr>
                <w:sz w:val="23"/>
                <w:szCs w:val="23"/>
              </w:rPr>
              <w:t>2</w:t>
            </w:r>
          </w:p>
        </w:tc>
        <w:tc>
          <w:tcPr>
            <w:tcW w:w="626" w:type="pct"/>
            <w:vAlign w:val="center"/>
          </w:tcPr>
          <w:p w:rsidR="00AE0BC6" w:rsidRPr="00A44E6F" w:rsidRDefault="00AE0BC6" w:rsidP="001C664E">
            <w:pPr>
              <w:widowControl w:val="0"/>
              <w:jc w:val="center"/>
              <w:rPr>
                <w:sz w:val="23"/>
                <w:szCs w:val="23"/>
              </w:rPr>
            </w:pPr>
            <w:r w:rsidRPr="00A44E6F">
              <w:rPr>
                <w:sz w:val="23"/>
                <w:szCs w:val="23"/>
              </w:rPr>
              <w:t>3</w:t>
            </w:r>
          </w:p>
        </w:tc>
        <w:tc>
          <w:tcPr>
            <w:tcW w:w="571" w:type="pct"/>
            <w:vAlign w:val="center"/>
          </w:tcPr>
          <w:p w:rsidR="00AE0BC6" w:rsidRPr="00A44E6F" w:rsidRDefault="00AE0BC6" w:rsidP="001C664E">
            <w:pPr>
              <w:widowControl w:val="0"/>
              <w:jc w:val="center"/>
              <w:rPr>
                <w:sz w:val="23"/>
                <w:szCs w:val="23"/>
              </w:rPr>
            </w:pPr>
            <w:r w:rsidRPr="00A44E6F">
              <w:rPr>
                <w:sz w:val="23"/>
                <w:szCs w:val="23"/>
              </w:rPr>
              <w:t>4</w:t>
            </w:r>
          </w:p>
        </w:tc>
        <w:tc>
          <w:tcPr>
            <w:tcW w:w="571" w:type="pct"/>
            <w:vAlign w:val="center"/>
          </w:tcPr>
          <w:p w:rsidR="00AE0BC6" w:rsidRPr="00A44E6F" w:rsidRDefault="00AE0BC6" w:rsidP="001C664E">
            <w:pPr>
              <w:widowControl w:val="0"/>
              <w:jc w:val="center"/>
              <w:rPr>
                <w:sz w:val="23"/>
                <w:szCs w:val="23"/>
              </w:rPr>
            </w:pPr>
            <w:r w:rsidRPr="00A44E6F">
              <w:rPr>
                <w:sz w:val="23"/>
                <w:szCs w:val="23"/>
              </w:rPr>
              <w:t>5</w:t>
            </w:r>
          </w:p>
        </w:tc>
        <w:tc>
          <w:tcPr>
            <w:tcW w:w="571" w:type="pct"/>
            <w:vAlign w:val="center"/>
          </w:tcPr>
          <w:p w:rsidR="00AE0BC6" w:rsidRPr="00A44E6F" w:rsidRDefault="00AE0BC6" w:rsidP="001C664E">
            <w:pPr>
              <w:widowControl w:val="0"/>
              <w:jc w:val="center"/>
              <w:rPr>
                <w:sz w:val="23"/>
                <w:szCs w:val="23"/>
              </w:rPr>
            </w:pPr>
            <w:r w:rsidRPr="00A44E6F">
              <w:rPr>
                <w:sz w:val="23"/>
                <w:szCs w:val="23"/>
              </w:rPr>
              <w:t>6</w:t>
            </w:r>
          </w:p>
        </w:tc>
        <w:tc>
          <w:tcPr>
            <w:tcW w:w="571" w:type="pct"/>
            <w:vAlign w:val="center"/>
          </w:tcPr>
          <w:p w:rsidR="00AE0BC6" w:rsidRPr="00A44E6F" w:rsidRDefault="00AE0BC6" w:rsidP="001C664E">
            <w:pPr>
              <w:widowControl w:val="0"/>
              <w:jc w:val="center"/>
              <w:rPr>
                <w:sz w:val="23"/>
                <w:szCs w:val="23"/>
              </w:rPr>
            </w:pPr>
            <w:r w:rsidRPr="00A44E6F">
              <w:rPr>
                <w:sz w:val="23"/>
                <w:szCs w:val="23"/>
              </w:rPr>
              <w:t>7</w:t>
            </w:r>
          </w:p>
        </w:tc>
        <w:tc>
          <w:tcPr>
            <w:tcW w:w="569" w:type="pct"/>
            <w:vAlign w:val="center"/>
          </w:tcPr>
          <w:p w:rsidR="00AE0BC6" w:rsidRPr="00A44E6F" w:rsidRDefault="00AE0BC6" w:rsidP="001C664E">
            <w:pPr>
              <w:widowControl w:val="0"/>
              <w:jc w:val="center"/>
              <w:rPr>
                <w:sz w:val="23"/>
                <w:szCs w:val="23"/>
              </w:rPr>
            </w:pPr>
            <w:r w:rsidRPr="00A44E6F">
              <w:rPr>
                <w:sz w:val="23"/>
                <w:szCs w:val="23"/>
              </w:rPr>
              <w:t>8</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1</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Среднегодовая численность населения</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т</w:t>
            </w:r>
            <w:r w:rsidRPr="00A44E6F">
              <w:rPr>
                <w:sz w:val="23"/>
                <w:szCs w:val="23"/>
                <w:lang w:val="en-US"/>
              </w:rPr>
              <w:t>ыс.</w:t>
            </w:r>
          </w:p>
          <w:p w:rsidR="00AE0BC6" w:rsidRPr="00A44E6F" w:rsidRDefault="00AE0BC6" w:rsidP="00934074">
            <w:pPr>
              <w:widowControl w:val="0"/>
              <w:spacing w:before="20" w:after="2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1470,0</w:t>
            </w:r>
            <w:r w:rsidRPr="00A44E6F">
              <w:rPr>
                <w:rStyle w:val="ac"/>
                <w:sz w:val="23"/>
                <w:szCs w:val="23"/>
              </w:rPr>
              <w:footnoteReference w:id="1"/>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1482,6</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1497,9</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1513,5</w:t>
            </w:r>
          </w:p>
        </w:tc>
        <w:tc>
          <w:tcPr>
            <w:tcW w:w="569"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1529,1</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2</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Естественный прирост</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т</w:t>
            </w:r>
            <w:r w:rsidRPr="00A44E6F">
              <w:rPr>
                <w:sz w:val="23"/>
                <w:szCs w:val="23"/>
                <w:lang w:val="en-US"/>
              </w:rPr>
              <w:t>ыс.</w:t>
            </w:r>
          </w:p>
          <w:p w:rsidR="00AE0BC6" w:rsidRPr="00A44E6F" w:rsidRDefault="00AE0BC6" w:rsidP="00934074">
            <w:pPr>
              <w:widowControl w:val="0"/>
              <w:spacing w:before="20" w:after="2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0,05</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-0,4</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-0,4</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-0,4</w:t>
            </w:r>
          </w:p>
        </w:tc>
        <w:tc>
          <w:tcPr>
            <w:tcW w:w="569"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-0,4</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3</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Сальдо миграции</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т</w:t>
            </w:r>
            <w:r w:rsidRPr="00A44E6F">
              <w:rPr>
                <w:sz w:val="23"/>
                <w:szCs w:val="23"/>
                <w:lang w:val="en-US"/>
              </w:rPr>
              <w:t>ыс.</w:t>
            </w:r>
          </w:p>
          <w:p w:rsidR="00AE0BC6" w:rsidRPr="00A44E6F" w:rsidRDefault="00AE0BC6" w:rsidP="00934074">
            <w:pPr>
              <w:widowControl w:val="0"/>
              <w:spacing w:before="20" w:after="2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10,1</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15,4</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16,0</w:t>
            </w:r>
          </w:p>
        </w:tc>
        <w:tc>
          <w:tcPr>
            <w:tcW w:w="571"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16,0</w:t>
            </w:r>
          </w:p>
        </w:tc>
        <w:tc>
          <w:tcPr>
            <w:tcW w:w="569" w:type="pct"/>
          </w:tcPr>
          <w:p w:rsidR="00AE0BC6" w:rsidRPr="00A44E6F" w:rsidRDefault="00AE0BC6" w:rsidP="00934074">
            <w:pPr>
              <w:widowControl w:val="0"/>
              <w:autoSpaceDE w:val="0"/>
              <w:autoSpaceDN w:val="0"/>
              <w:spacing w:before="20" w:after="20"/>
              <w:jc w:val="right"/>
              <w:rPr>
                <w:sz w:val="23"/>
                <w:szCs w:val="23"/>
              </w:rPr>
            </w:pPr>
            <w:r w:rsidRPr="00A44E6F">
              <w:rPr>
                <w:sz w:val="23"/>
                <w:szCs w:val="23"/>
              </w:rPr>
              <w:t>16,0</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4</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Средняя продолжительность жизни</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лет</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68</w:t>
            </w:r>
            <w:r w:rsidRPr="00A44E6F">
              <w:rPr>
                <w:rStyle w:val="ac"/>
                <w:sz w:val="23"/>
                <w:szCs w:val="23"/>
              </w:rPr>
              <w:t>2</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68</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68</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68</w:t>
            </w:r>
          </w:p>
        </w:tc>
        <w:tc>
          <w:tcPr>
            <w:tcW w:w="569" w:type="pct"/>
          </w:tcPr>
          <w:p w:rsidR="00AE0BC6" w:rsidRPr="00A44E6F" w:rsidRDefault="00AE0BC6" w:rsidP="00934074">
            <w:pPr>
              <w:widowControl w:val="0"/>
              <w:spacing w:before="20" w:after="20"/>
              <w:jc w:val="right"/>
              <w:rPr>
                <w:sz w:val="23"/>
                <w:szCs w:val="23"/>
              </w:rPr>
            </w:pPr>
            <w:r w:rsidRPr="00A44E6F">
              <w:rPr>
                <w:sz w:val="23"/>
                <w:szCs w:val="23"/>
              </w:rPr>
              <w:t>68</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5</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Уровень госпитализации в круглосуточные стационары</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 xml:space="preserve">на 1000 </w:t>
            </w:r>
          </w:p>
          <w:p w:rsidR="00AE0BC6" w:rsidRPr="00A44E6F" w:rsidRDefault="00AE0BC6" w:rsidP="00934074">
            <w:pPr>
              <w:widowControl w:val="0"/>
              <w:spacing w:before="20" w:after="2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211,8</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220,0</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220,5</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221,0</w:t>
            </w:r>
          </w:p>
        </w:tc>
        <w:tc>
          <w:tcPr>
            <w:tcW w:w="569" w:type="pct"/>
          </w:tcPr>
          <w:p w:rsidR="00AE0BC6" w:rsidRPr="00A44E6F" w:rsidRDefault="00AE0BC6" w:rsidP="00934074">
            <w:pPr>
              <w:widowControl w:val="0"/>
              <w:spacing w:before="20" w:after="20"/>
              <w:jc w:val="right"/>
              <w:rPr>
                <w:sz w:val="23"/>
                <w:szCs w:val="23"/>
              </w:rPr>
            </w:pPr>
            <w:r w:rsidRPr="00A44E6F">
              <w:rPr>
                <w:sz w:val="23"/>
                <w:szCs w:val="23"/>
              </w:rPr>
              <w:t>221,0</w:t>
            </w:r>
          </w:p>
        </w:tc>
      </w:tr>
      <w:tr w:rsidR="00AE0BC6" w:rsidRPr="00A44E6F" w:rsidTr="00604048">
        <w:tc>
          <w:tcPr>
            <w:tcW w:w="228" w:type="pct"/>
          </w:tcPr>
          <w:p w:rsidR="00AE0BC6" w:rsidRPr="00A44E6F" w:rsidRDefault="00AE0BC6" w:rsidP="00934074">
            <w:pPr>
              <w:widowControl w:val="0"/>
              <w:spacing w:before="20" w:after="20"/>
              <w:jc w:val="center"/>
              <w:rPr>
                <w:sz w:val="23"/>
                <w:szCs w:val="23"/>
              </w:rPr>
            </w:pPr>
            <w:r w:rsidRPr="00A44E6F">
              <w:rPr>
                <w:sz w:val="23"/>
                <w:szCs w:val="23"/>
              </w:rPr>
              <w:t>6</w:t>
            </w:r>
          </w:p>
        </w:tc>
        <w:tc>
          <w:tcPr>
            <w:tcW w:w="1293" w:type="pct"/>
          </w:tcPr>
          <w:p w:rsidR="00AE0BC6" w:rsidRPr="00A44E6F" w:rsidRDefault="00AE0BC6" w:rsidP="00934074">
            <w:pPr>
              <w:widowControl w:val="0"/>
              <w:spacing w:before="20" w:after="20"/>
              <w:jc w:val="both"/>
              <w:rPr>
                <w:sz w:val="23"/>
                <w:szCs w:val="23"/>
              </w:rPr>
            </w:pPr>
            <w:r w:rsidRPr="00A44E6F">
              <w:rPr>
                <w:sz w:val="23"/>
                <w:szCs w:val="23"/>
              </w:rPr>
              <w:t>Количество посещений  амбулаторно-поликли-нических учреждений</w:t>
            </w:r>
          </w:p>
        </w:tc>
        <w:tc>
          <w:tcPr>
            <w:tcW w:w="626" w:type="pct"/>
          </w:tcPr>
          <w:p w:rsidR="00AE0BC6" w:rsidRPr="00A44E6F" w:rsidRDefault="00AE0BC6" w:rsidP="00934074">
            <w:pPr>
              <w:widowControl w:val="0"/>
              <w:spacing w:before="20" w:after="20"/>
              <w:jc w:val="center"/>
              <w:rPr>
                <w:sz w:val="23"/>
                <w:szCs w:val="23"/>
              </w:rPr>
            </w:pPr>
            <w:r w:rsidRPr="00A44E6F">
              <w:rPr>
                <w:sz w:val="23"/>
                <w:szCs w:val="23"/>
              </w:rPr>
              <w:t>посещений на 1 жителя в год</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9,0</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9,1</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9,2</w:t>
            </w:r>
          </w:p>
        </w:tc>
        <w:tc>
          <w:tcPr>
            <w:tcW w:w="571" w:type="pct"/>
          </w:tcPr>
          <w:p w:rsidR="00AE0BC6" w:rsidRPr="00A44E6F" w:rsidRDefault="00AE0BC6" w:rsidP="00934074">
            <w:pPr>
              <w:widowControl w:val="0"/>
              <w:spacing w:before="20" w:after="20"/>
              <w:jc w:val="right"/>
              <w:rPr>
                <w:sz w:val="23"/>
                <w:szCs w:val="23"/>
              </w:rPr>
            </w:pPr>
            <w:r w:rsidRPr="00A44E6F">
              <w:rPr>
                <w:sz w:val="23"/>
                <w:szCs w:val="23"/>
              </w:rPr>
              <w:t>9,3</w:t>
            </w:r>
          </w:p>
        </w:tc>
        <w:tc>
          <w:tcPr>
            <w:tcW w:w="569" w:type="pct"/>
          </w:tcPr>
          <w:p w:rsidR="00AE0BC6" w:rsidRPr="00A44E6F" w:rsidRDefault="00AE0BC6" w:rsidP="00934074">
            <w:pPr>
              <w:widowControl w:val="0"/>
              <w:spacing w:before="20" w:after="20"/>
              <w:jc w:val="right"/>
              <w:rPr>
                <w:sz w:val="23"/>
                <w:szCs w:val="23"/>
              </w:rPr>
            </w:pPr>
            <w:r w:rsidRPr="00A44E6F">
              <w:rPr>
                <w:sz w:val="23"/>
                <w:szCs w:val="23"/>
              </w:rPr>
              <w:t>9,3</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lastRenderedPageBreak/>
              <w:t>7</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 xml:space="preserve">Обращаемость населения за скорой медицинской помощью </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 xml:space="preserve">на 1000 </w:t>
            </w:r>
          </w:p>
          <w:p w:rsidR="00AE0BC6" w:rsidRPr="00A44E6F" w:rsidRDefault="00AE0BC6" w:rsidP="00934074">
            <w:pPr>
              <w:widowControl w:val="0"/>
              <w:spacing w:before="10" w:after="10"/>
              <w:jc w:val="center"/>
              <w:rPr>
                <w:sz w:val="23"/>
                <w:szCs w:val="23"/>
                <w:lang w:val="en-US"/>
              </w:rPr>
            </w:pPr>
            <w:r w:rsidRPr="00A44E6F">
              <w:rPr>
                <w:sz w:val="23"/>
                <w:szCs w:val="23"/>
              </w:rPr>
              <w:t>жителей</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510,0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490,0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480,0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460,0</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400,0</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8</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Обеспеченность врачами</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на 10000</w:t>
            </w:r>
          </w:p>
          <w:p w:rsidR="00AE0BC6" w:rsidRPr="00A44E6F" w:rsidRDefault="00AE0BC6" w:rsidP="00934074">
            <w:pPr>
              <w:widowControl w:val="0"/>
              <w:spacing w:before="10" w:after="1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87</w:t>
            </w:r>
            <w:r w:rsidRPr="00A44E6F">
              <w:rPr>
                <w:rStyle w:val="ac"/>
                <w:sz w:val="23"/>
                <w:szCs w:val="23"/>
              </w:rPr>
              <w:footnoteReference w:id="2"/>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88</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89</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89</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89</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9</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Обеспеченность средним медицинским персоналом</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на 10000</w:t>
            </w:r>
          </w:p>
          <w:p w:rsidR="00AE0BC6" w:rsidRPr="00A44E6F" w:rsidRDefault="00AE0BC6" w:rsidP="00934074">
            <w:pPr>
              <w:widowControl w:val="0"/>
              <w:spacing w:before="10" w:after="10"/>
              <w:jc w:val="center"/>
              <w:rPr>
                <w:sz w:val="23"/>
                <w:szCs w:val="23"/>
              </w:rPr>
            </w:pPr>
            <w:r w:rsidRPr="00A44E6F">
              <w:rPr>
                <w:sz w:val="23"/>
                <w:szCs w:val="23"/>
              </w:rPr>
              <w:t>человек</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120</w:t>
            </w:r>
            <w:r w:rsidRPr="00A44E6F">
              <w:rPr>
                <w:rStyle w:val="ac"/>
                <w:sz w:val="23"/>
                <w:szCs w:val="23"/>
              </w:rPr>
              <w:t>2</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120,5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121</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121</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121</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10</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Доля трудовых ресурсов в среднегодовой численности населения</w:t>
            </w:r>
          </w:p>
        </w:tc>
        <w:tc>
          <w:tcPr>
            <w:tcW w:w="626" w:type="pct"/>
          </w:tcPr>
          <w:p w:rsidR="00AE0BC6" w:rsidRPr="00A44E6F" w:rsidRDefault="00AE0BC6" w:rsidP="00934074">
            <w:pPr>
              <w:widowControl w:val="0"/>
              <w:spacing w:before="10" w:after="10"/>
              <w:jc w:val="center"/>
              <w:rPr>
                <w:sz w:val="23"/>
                <w:szCs w:val="23"/>
                <w:lang w:val="en-US"/>
              </w:rPr>
            </w:pPr>
            <w:r w:rsidRPr="00A44E6F">
              <w:rPr>
                <w:sz w:val="23"/>
                <w:szCs w:val="23"/>
                <w:lang w:val="en-US"/>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68,1</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67,2</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66,0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64,8</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63,7</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11</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Доля занятых в экономике в среднегодовой численности населения</w:t>
            </w:r>
          </w:p>
        </w:tc>
        <w:tc>
          <w:tcPr>
            <w:tcW w:w="626" w:type="pct"/>
          </w:tcPr>
          <w:p w:rsidR="00AE0BC6" w:rsidRPr="00A44E6F" w:rsidRDefault="00AE0BC6" w:rsidP="00934074">
            <w:pPr>
              <w:widowControl w:val="0"/>
              <w:spacing w:before="10" w:after="10"/>
              <w:jc w:val="center"/>
              <w:rPr>
                <w:sz w:val="23"/>
                <w:szCs w:val="23"/>
                <w:lang w:val="en-US"/>
              </w:rPr>
            </w:pPr>
            <w:r w:rsidRPr="00A44E6F">
              <w:rPr>
                <w:sz w:val="23"/>
                <w:szCs w:val="23"/>
                <w:lang w:val="en-US"/>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49,7</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49,5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49,2</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48,8</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48,4</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12</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Уровень регистрируемой безработицы</w:t>
            </w:r>
          </w:p>
        </w:tc>
        <w:tc>
          <w:tcPr>
            <w:tcW w:w="626" w:type="pct"/>
          </w:tcPr>
          <w:p w:rsidR="00AE0BC6" w:rsidRPr="00A44E6F" w:rsidRDefault="00AE0BC6" w:rsidP="00934074">
            <w:pPr>
              <w:widowControl w:val="0"/>
              <w:spacing w:before="10" w:after="10"/>
              <w:jc w:val="center"/>
              <w:rPr>
                <w:sz w:val="23"/>
                <w:szCs w:val="23"/>
                <w:lang w:val="en-US"/>
              </w:rPr>
            </w:pPr>
            <w:r w:rsidRPr="00A44E6F">
              <w:rPr>
                <w:sz w:val="23"/>
                <w:szCs w:val="23"/>
                <w:lang w:val="en-US"/>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1,06</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1,05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0,9</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0,9</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13</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Количество вакансий в организациях города</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единиц</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15977</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16136</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16311</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16474</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16638</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14</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Доля населения, охваченного профилактическими осмотрами</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98,9</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99,0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99,0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99,0</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99,0</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15</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Среднемесячная заработная плата работников (по всем предприятиям)</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рублей</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20848,0</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23350,0</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25825,1</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28588,4</w:t>
            </w:r>
          </w:p>
        </w:tc>
        <w:tc>
          <w:tcPr>
            <w:tcW w:w="569"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31561,6</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16</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Среднемесячная пенсия пенсионеров</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рублей</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7837,5</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8603,0</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9256,8</w:t>
            </w:r>
          </w:p>
        </w:tc>
        <w:tc>
          <w:tcPr>
            <w:tcW w:w="571"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10043,7</w:t>
            </w:r>
          </w:p>
        </w:tc>
        <w:tc>
          <w:tcPr>
            <w:tcW w:w="569" w:type="pct"/>
          </w:tcPr>
          <w:p w:rsidR="00AE0BC6" w:rsidRPr="00A44E6F" w:rsidRDefault="00AE0BC6" w:rsidP="00934074">
            <w:pPr>
              <w:widowControl w:val="0"/>
              <w:autoSpaceDE w:val="0"/>
              <w:autoSpaceDN w:val="0"/>
              <w:spacing w:before="10" w:after="10"/>
              <w:jc w:val="right"/>
              <w:rPr>
                <w:sz w:val="23"/>
                <w:szCs w:val="23"/>
              </w:rPr>
            </w:pPr>
            <w:r w:rsidRPr="00A44E6F">
              <w:rPr>
                <w:sz w:val="23"/>
                <w:szCs w:val="23"/>
              </w:rPr>
              <w:t>10847,2</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17</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Доля расходов на питание в потребительских расходах на душу населения</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37,0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37,5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38,0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38,5</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38,8</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18</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Доля расходов на оплату ЖКУ в потребительских расходах на душу населения</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11,0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12,8</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13,0</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19</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Число квартирных телефонов на 1000 жителей</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единиц</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323,5</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319,0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324,0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329,0</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330,0</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20</w:t>
            </w:r>
          </w:p>
        </w:tc>
        <w:tc>
          <w:tcPr>
            <w:tcW w:w="1293" w:type="pct"/>
          </w:tcPr>
          <w:p w:rsidR="00AE0BC6" w:rsidRPr="00A44E6F" w:rsidRDefault="00AE0BC6" w:rsidP="00934074">
            <w:pPr>
              <w:widowControl w:val="0"/>
              <w:spacing w:before="10" w:after="10"/>
              <w:jc w:val="both"/>
              <w:rPr>
                <w:sz w:val="23"/>
                <w:szCs w:val="23"/>
                <w:vertAlign w:val="superscript"/>
              </w:rPr>
            </w:pPr>
            <w:r w:rsidRPr="00A44E6F">
              <w:rPr>
                <w:sz w:val="23"/>
                <w:szCs w:val="23"/>
              </w:rPr>
              <w:t>Число личных автомобилей на 1000 жителей</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единиц</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289,0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261,9</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270,1</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277,6</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286,6</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21</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Обеспеченность населения жильем (на конец года)</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кв. м/</w:t>
            </w:r>
          </w:p>
          <w:p w:rsidR="00AE0BC6" w:rsidRPr="00A44E6F" w:rsidRDefault="00AE0BC6" w:rsidP="00934074">
            <w:pPr>
              <w:widowControl w:val="0"/>
              <w:spacing w:before="10" w:after="10"/>
              <w:jc w:val="center"/>
              <w:rPr>
                <w:sz w:val="23"/>
                <w:szCs w:val="23"/>
              </w:rPr>
            </w:pPr>
            <w:r w:rsidRPr="00A44E6F">
              <w:rPr>
                <w:sz w:val="23"/>
                <w:szCs w:val="23"/>
              </w:rPr>
              <w:t>1 человека</w:t>
            </w:r>
          </w:p>
        </w:tc>
        <w:tc>
          <w:tcPr>
            <w:tcW w:w="571" w:type="pct"/>
          </w:tcPr>
          <w:p w:rsidR="00AE0BC6" w:rsidRPr="00A44E6F" w:rsidRDefault="00AE0BC6" w:rsidP="00934074">
            <w:pPr>
              <w:spacing w:before="10" w:after="10"/>
              <w:jc w:val="right"/>
              <w:rPr>
                <w:sz w:val="23"/>
                <w:szCs w:val="23"/>
              </w:rPr>
            </w:pPr>
            <w:r w:rsidRPr="00A44E6F">
              <w:rPr>
                <w:sz w:val="23"/>
                <w:szCs w:val="23"/>
              </w:rPr>
              <w:t>21,6</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22,0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22,4</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22,8</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23,1</w:t>
            </w:r>
          </w:p>
        </w:tc>
      </w:tr>
      <w:tr w:rsidR="00AE0BC6" w:rsidRPr="00A44E6F" w:rsidTr="00604048">
        <w:tc>
          <w:tcPr>
            <w:tcW w:w="228" w:type="pct"/>
          </w:tcPr>
          <w:p w:rsidR="00AE0BC6" w:rsidRPr="00A44E6F" w:rsidRDefault="00AE0BC6" w:rsidP="00934074">
            <w:pPr>
              <w:widowControl w:val="0"/>
              <w:spacing w:before="10" w:after="10"/>
              <w:jc w:val="center"/>
              <w:rPr>
                <w:sz w:val="23"/>
                <w:szCs w:val="23"/>
              </w:rPr>
            </w:pPr>
            <w:r w:rsidRPr="00A44E6F">
              <w:rPr>
                <w:sz w:val="23"/>
                <w:szCs w:val="23"/>
              </w:rPr>
              <w:t>22</w:t>
            </w:r>
          </w:p>
        </w:tc>
        <w:tc>
          <w:tcPr>
            <w:tcW w:w="1293" w:type="pct"/>
          </w:tcPr>
          <w:p w:rsidR="00AE0BC6" w:rsidRPr="00A44E6F" w:rsidRDefault="00AE0BC6" w:rsidP="00934074">
            <w:pPr>
              <w:widowControl w:val="0"/>
              <w:spacing w:before="10" w:after="10"/>
              <w:jc w:val="both"/>
              <w:rPr>
                <w:sz w:val="23"/>
                <w:szCs w:val="23"/>
              </w:rPr>
            </w:pPr>
            <w:r w:rsidRPr="00A44E6F">
              <w:rPr>
                <w:sz w:val="23"/>
                <w:szCs w:val="23"/>
              </w:rPr>
              <w:t>Обеспеченность площадью стационарных торговых объектов</w:t>
            </w:r>
          </w:p>
        </w:tc>
        <w:tc>
          <w:tcPr>
            <w:tcW w:w="626" w:type="pct"/>
          </w:tcPr>
          <w:p w:rsidR="00AE0BC6" w:rsidRPr="00A44E6F" w:rsidRDefault="00AE0BC6" w:rsidP="00934074">
            <w:pPr>
              <w:widowControl w:val="0"/>
              <w:spacing w:before="10" w:after="10"/>
              <w:jc w:val="center"/>
              <w:rPr>
                <w:sz w:val="23"/>
                <w:szCs w:val="23"/>
              </w:rPr>
            </w:pPr>
            <w:r w:rsidRPr="00A44E6F">
              <w:rPr>
                <w:sz w:val="23"/>
                <w:szCs w:val="23"/>
              </w:rPr>
              <w:t>кв. м на 1000 жителей</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1586</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1700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1800</w:t>
            </w:r>
          </w:p>
        </w:tc>
        <w:tc>
          <w:tcPr>
            <w:tcW w:w="571" w:type="pct"/>
          </w:tcPr>
          <w:p w:rsidR="00AE0BC6" w:rsidRPr="00A44E6F" w:rsidRDefault="00AE0BC6" w:rsidP="00934074">
            <w:pPr>
              <w:widowControl w:val="0"/>
              <w:spacing w:before="10" w:after="10"/>
              <w:jc w:val="right"/>
              <w:rPr>
                <w:sz w:val="23"/>
                <w:szCs w:val="23"/>
              </w:rPr>
            </w:pPr>
            <w:r w:rsidRPr="00A44E6F">
              <w:rPr>
                <w:sz w:val="23"/>
                <w:szCs w:val="23"/>
              </w:rPr>
              <w:t>2000</w:t>
            </w:r>
          </w:p>
        </w:tc>
        <w:tc>
          <w:tcPr>
            <w:tcW w:w="569" w:type="pct"/>
          </w:tcPr>
          <w:p w:rsidR="00AE0BC6" w:rsidRPr="00A44E6F" w:rsidRDefault="00AE0BC6" w:rsidP="00934074">
            <w:pPr>
              <w:widowControl w:val="0"/>
              <w:spacing w:before="10" w:after="10"/>
              <w:jc w:val="right"/>
              <w:rPr>
                <w:sz w:val="23"/>
                <w:szCs w:val="23"/>
              </w:rPr>
            </w:pPr>
            <w:r w:rsidRPr="00A44E6F">
              <w:rPr>
                <w:sz w:val="23"/>
                <w:szCs w:val="23"/>
              </w:rPr>
              <w:t>2200</w:t>
            </w:r>
          </w:p>
        </w:tc>
      </w:tr>
      <w:tr w:rsidR="00AE0BC6" w:rsidRPr="00A44E6F" w:rsidTr="00604048">
        <w:tc>
          <w:tcPr>
            <w:tcW w:w="228" w:type="pct"/>
          </w:tcPr>
          <w:p w:rsidR="00AE0BC6" w:rsidRPr="00A44E6F" w:rsidRDefault="00AE0BC6" w:rsidP="00934074">
            <w:pPr>
              <w:widowControl w:val="0"/>
              <w:spacing w:before="10"/>
              <w:jc w:val="center"/>
              <w:rPr>
                <w:sz w:val="23"/>
                <w:szCs w:val="23"/>
              </w:rPr>
            </w:pPr>
            <w:r w:rsidRPr="00A44E6F">
              <w:rPr>
                <w:sz w:val="23"/>
                <w:szCs w:val="23"/>
              </w:rPr>
              <w:t>23</w:t>
            </w:r>
          </w:p>
        </w:tc>
        <w:tc>
          <w:tcPr>
            <w:tcW w:w="1293" w:type="pct"/>
          </w:tcPr>
          <w:p w:rsidR="00AE0BC6" w:rsidRPr="00A44E6F" w:rsidRDefault="00AE0BC6" w:rsidP="00934074">
            <w:pPr>
              <w:widowControl w:val="0"/>
              <w:spacing w:before="10"/>
              <w:jc w:val="both"/>
              <w:rPr>
                <w:sz w:val="23"/>
                <w:szCs w:val="23"/>
              </w:rPr>
            </w:pPr>
            <w:r w:rsidRPr="00A44E6F">
              <w:rPr>
                <w:sz w:val="23"/>
                <w:szCs w:val="23"/>
              </w:rPr>
              <w:t>Оборот розничной торговли на душу населения</w:t>
            </w:r>
          </w:p>
        </w:tc>
        <w:tc>
          <w:tcPr>
            <w:tcW w:w="626" w:type="pct"/>
          </w:tcPr>
          <w:p w:rsidR="00AE0BC6" w:rsidRPr="00A44E6F" w:rsidRDefault="00AE0BC6" w:rsidP="00934074">
            <w:pPr>
              <w:widowControl w:val="0"/>
              <w:spacing w:before="10"/>
              <w:jc w:val="center"/>
              <w:rPr>
                <w:sz w:val="23"/>
                <w:szCs w:val="23"/>
              </w:rPr>
            </w:pPr>
            <w:r w:rsidRPr="00A44E6F">
              <w:rPr>
                <w:sz w:val="23"/>
                <w:szCs w:val="23"/>
              </w:rPr>
              <w:t>тыс. рублей</w:t>
            </w:r>
          </w:p>
        </w:tc>
        <w:tc>
          <w:tcPr>
            <w:tcW w:w="571" w:type="pct"/>
          </w:tcPr>
          <w:p w:rsidR="00AE0BC6" w:rsidRPr="00A44E6F" w:rsidRDefault="00AE0BC6" w:rsidP="00934074">
            <w:pPr>
              <w:widowControl w:val="0"/>
              <w:spacing w:before="10"/>
              <w:jc w:val="right"/>
              <w:rPr>
                <w:sz w:val="23"/>
                <w:szCs w:val="23"/>
              </w:rPr>
            </w:pPr>
            <w:r w:rsidRPr="00A44E6F">
              <w:rPr>
                <w:sz w:val="23"/>
                <w:szCs w:val="23"/>
              </w:rPr>
              <w:t>159,7</w:t>
            </w:r>
          </w:p>
        </w:tc>
        <w:tc>
          <w:tcPr>
            <w:tcW w:w="571" w:type="pct"/>
          </w:tcPr>
          <w:p w:rsidR="00AE0BC6" w:rsidRPr="00A44E6F" w:rsidRDefault="00AE0BC6" w:rsidP="00934074">
            <w:pPr>
              <w:widowControl w:val="0"/>
              <w:spacing w:before="10"/>
              <w:jc w:val="right"/>
              <w:rPr>
                <w:sz w:val="23"/>
                <w:szCs w:val="23"/>
              </w:rPr>
            </w:pPr>
            <w:r w:rsidRPr="00A44E6F">
              <w:rPr>
                <w:sz w:val="23"/>
                <w:szCs w:val="23"/>
              </w:rPr>
              <w:t>193,2</w:t>
            </w:r>
          </w:p>
        </w:tc>
        <w:tc>
          <w:tcPr>
            <w:tcW w:w="571" w:type="pct"/>
          </w:tcPr>
          <w:p w:rsidR="00AE0BC6" w:rsidRPr="00A44E6F" w:rsidRDefault="00AE0BC6" w:rsidP="00934074">
            <w:pPr>
              <w:widowControl w:val="0"/>
              <w:spacing w:before="10"/>
              <w:jc w:val="right"/>
              <w:rPr>
                <w:sz w:val="23"/>
                <w:szCs w:val="23"/>
              </w:rPr>
            </w:pPr>
            <w:r w:rsidRPr="00A44E6F">
              <w:rPr>
                <w:sz w:val="23"/>
                <w:szCs w:val="23"/>
              </w:rPr>
              <w:t>213,4</w:t>
            </w:r>
          </w:p>
        </w:tc>
        <w:tc>
          <w:tcPr>
            <w:tcW w:w="571" w:type="pct"/>
          </w:tcPr>
          <w:p w:rsidR="00AE0BC6" w:rsidRPr="00A44E6F" w:rsidRDefault="00AE0BC6" w:rsidP="00934074">
            <w:pPr>
              <w:widowControl w:val="0"/>
              <w:spacing w:before="10"/>
              <w:jc w:val="right"/>
              <w:rPr>
                <w:sz w:val="23"/>
                <w:szCs w:val="23"/>
              </w:rPr>
            </w:pPr>
            <w:r w:rsidRPr="00A44E6F">
              <w:rPr>
                <w:sz w:val="23"/>
                <w:szCs w:val="23"/>
              </w:rPr>
              <w:t>237,3</w:t>
            </w:r>
          </w:p>
        </w:tc>
        <w:tc>
          <w:tcPr>
            <w:tcW w:w="569" w:type="pct"/>
          </w:tcPr>
          <w:p w:rsidR="00AE0BC6" w:rsidRPr="00A44E6F" w:rsidRDefault="00AE0BC6" w:rsidP="00934074">
            <w:pPr>
              <w:widowControl w:val="0"/>
              <w:spacing w:before="10"/>
              <w:jc w:val="right"/>
              <w:rPr>
                <w:sz w:val="23"/>
                <w:szCs w:val="23"/>
              </w:rPr>
            </w:pPr>
            <w:r w:rsidRPr="00A44E6F">
              <w:rPr>
                <w:sz w:val="23"/>
                <w:szCs w:val="23"/>
              </w:rPr>
              <w:t>263,1</w:t>
            </w:r>
          </w:p>
        </w:tc>
      </w:tr>
      <w:tr w:rsidR="00AE0BC6" w:rsidRPr="00A44E6F" w:rsidTr="00604048">
        <w:tc>
          <w:tcPr>
            <w:tcW w:w="228" w:type="pct"/>
          </w:tcPr>
          <w:p w:rsidR="00AE0BC6" w:rsidRPr="00A44E6F" w:rsidRDefault="00AE0BC6" w:rsidP="00934074">
            <w:pPr>
              <w:widowControl w:val="0"/>
              <w:spacing w:before="10"/>
              <w:jc w:val="center"/>
              <w:rPr>
                <w:sz w:val="23"/>
                <w:szCs w:val="23"/>
              </w:rPr>
            </w:pPr>
            <w:r w:rsidRPr="00A44E6F">
              <w:rPr>
                <w:sz w:val="23"/>
                <w:szCs w:val="23"/>
              </w:rPr>
              <w:t>24</w:t>
            </w:r>
          </w:p>
        </w:tc>
        <w:tc>
          <w:tcPr>
            <w:tcW w:w="1293" w:type="pct"/>
          </w:tcPr>
          <w:p w:rsidR="00AE0BC6" w:rsidRPr="00A44E6F" w:rsidRDefault="00AE0BC6" w:rsidP="00934074">
            <w:pPr>
              <w:widowControl w:val="0"/>
              <w:spacing w:before="10"/>
              <w:jc w:val="both"/>
              <w:rPr>
                <w:sz w:val="23"/>
                <w:szCs w:val="23"/>
              </w:rPr>
            </w:pPr>
            <w:r w:rsidRPr="00A44E6F">
              <w:rPr>
                <w:sz w:val="23"/>
                <w:szCs w:val="23"/>
              </w:rPr>
              <w:t>Обеспеченность местами предприятий питания</w:t>
            </w:r>
          </w:p>
        </w:tc>
        <w:tc>
          <w:tcPr>
            <w:tcW w:w="626" w:type="pct"/>
          </w:tcPr>
          <w:p w:rsidR="00AE0BC6" w:rsidRPr="00A44E6F" w:rsidRDefault="00AE0BC6" w:rsidP="00934074">
            <w:pPr>
              <w:widowControl w:val="0"/>
              <w:spacing w:before="10"/>
              <w:jc w:val="center"/>
              <w:rPr>
                <w:sz w:val="23"/>
                <w:szCs w:val="23"/>
              </w:rPr>
            </w:pPr>
            <w:r w:rsidRPr="00A44E6F">
              <w:rPr>
                <w:sz w:val="23"/>
                <w:szCs w:val="23"/>
              </w:rPr>
              <w:t>мест на 1000 жителей</w:t>
            </w:r>
          </w:p>
        </w:tc>
        <w:tc>
          <w:tcPr>
            <w:tcW w:w="571" w:type="pct"/>
          </w:tcPr>
          <w:p w:rsidR="00AE0BC6" w:rsidRPr="00A44E6F" w:rsidRDefault="00AE0BC6" w:rsidP="00934074">
            <w:pPr>
              <w:widowControl w:val="0"/>
              <w:spacing w:before="10"/>
              <w:jc w:val="right"/>
              <w:rPr>
                <w:sz w:val="23"/>
                <w:szCs w:val="23"/>
              </w:rPr>
            </w:pPr>
            <w:r w:rsidRPr="00A44E6F">
              <w:rPr>
                <w:sz w:val="23"/>
                <w:szCs w:val="23"/>
              </w:rPr>
              <w:t>66</w:t>
            </w:r>
          </w:p>
        </w:tc>
        <w:tc>
          <w:tcPr>
            <w:tcW w:w="571" w:type="pct"/>
          </w:tcPr>
          <w:p w:rsidR="00AE0BC6" w:rsidRPr="00A44E6F" w:rsidRDefault="00AE0BC6" w:rsidP="00934074">
            <w:pPr>
              <w:widowControl w:val="0"/>
              <w:spacing w:before="10"/>
              <w:jc w:val="right"/>
              <w:rPr>
                <w:sz w:val="23"/>
                <w:szCs w:val="23"/>
              </w:rPr>
            </w:pPr>
            <w:r w:rsidRPr="00A44E6F">
              <w:rPr>
                <w:sz w:val="23"/>
                <w:szCs w:val="23"/>
              </w:rPr>
              <w:t>66</w:t>
            </w:r>
          </w:p>
        </w:tc>
        <w:tc>
          <w:tcPr>
            <w:tcW w:w="571" w:type="pct"/>
          </w:tcPr>
          <w:p w:rsidR="00AE0BC6" w:rsidRPr="00A44E6F" w:rsidRDefault="00AE0BC6" w:rsidP="00934074">
            <w:pPr>
              <w:widowControl w:val="0"/>
              <w:spacing w:before="10"/>
              <w:jc w:val="right"/>
              <w:rPr>
                <w:sz w:val="23"/>
                <w:szCs w:val="23"/>
              </w:rPr>
            </w:pPr>
            <w:r w:rsidRPr="00A44E6F">
              <w:rPr>
                <w:sz w:val="23"/>
                <w:szCs w:val="23"/>
              </w:rPr>
              <w:t>66</w:t>
            </w:r>
          </w:p>
        </w:tc>
        <w:tc>
          <w:tcPr>
            <w:tcW w:w="571" w:type="pct"/>
          </w:tcPr>
          <w:p w:rsidR="00AE0BC6" w:rsidRPr="00A44E6F" w:rsidRDefault="00AE0BC6" w:rsidP="00934074">
            <w:pPr>
              <w:widowControl w:val="0"/>
              <w:spacing w:before="10"/>
              <w:jc w:val="right"/>
              <w:rPr>
                <w:sz w:val="23"/>
                <w:szCs w:val="23"/>
              </w:rPr>
            </w:pPr>
            <w:r w:rsidRPr="00A44E6F">
              <w:rPr>
                <w:sz w:val="23"/>
                <w:szCs w:val="23"/>
              </w:rPr>
              <w:t>67</w:t>
            </w:r>
          </w:p>
        </w:tc>
        <w:tc>
          <w:tcPr>
            <w:tcW w:w="569" w:type="pct"/>
          </w:tcPr>
          <w:p w:rsidR="00AE0BC6" w:rsidRPr="00A44E6F" w:rsidRDefault="00AE0BC6" w:rsidP="00934074">
            <w:pPr>
              <w:widowControl w:val="0"/>
              <w:spacing w:before="10"/>
              <w:jc w:val="right"/>
              <w:rPr>
                <w:sz w:val="23"/>
                <w:szCs w:val="23"/>
              </w:rPr>
            </w:pPr>
            <w:r w:rsidRPr="00A44E6F">
              <w:rPr>
                <w:sz w:val="23"/>
                <w:szCs w:val="23"/>
              </w:rPr>
              <w:t>68</w:t>
            </w:r>
          </w:p>
        </w:tc>
      </w:tr>
      <w:tr w:rsidR="00AE0BC6" w:rsidRPr="00A44E6F" w:rsidTr="00604048">
        <w:tc>
          <w:tcPr>
            <w:tcW w:w="228" w:type="pct"/>
          </w:tcPr>
          <w:p w:rsidR="00AE0BC6" w:rsidRPr="00A44E6F" w:rsidRDefault="00AE0BC6" w:rsidP="00934074">
            <w:pPr>
              <w:widowControl w:val="0"/>
              <w:spacing w:before="10"/>
              <w:jc w:val="center"/>
              <w:rPr>
                <w:sz w:val="23"/>
                <w:szCs w:val="23"/>
              </w:rPr>
            </w:pPr>
            <w:r w:rsidRPr="00A44E6F">
              <w:rPr>
                <w:sz w:val="23"/>
                <w:szCs w:val="23"/>
              </w:rPr>
              <w:t>25</w:t>
            </w:r>
          </w:p>
        </w:tc>
        <w:tc>
          <w:tcPr>
            <w:tcW w:w="1293" w:type="pct"/>
          </w:tcPr>
          <w:p w:rsidR="00AE0BC6" w:rsidRPr="00A44E6F" w:rsidRDefault="00AE0BC6" w:rsidP="00934074">
            <w:pPr>
              <w:widowControl w:val="0"/>
              <w:spacing w:before="10"/>
              <w:jc w:val="both"/>
              <w:rPr>
                <w:sz w:val="23"/>
                <w:szCs w:val="23"/>
              </w:rPr>
            </w:pPr>
            <w:r w:rsidRPr="00A44E6F">
              <w:rPr>
                <w:sz w:val="23"/>
                <w:szCs w:val="23"/>
              </w:rPr>
              <w:t>Объем платных услуг на душу населения</w:t>
            </w:r>
          </w:p>
        </w:tc>
        <w:tc>
          <w:tcPr>
            <w:tcW w:w="626" w:type="pct"/>
          </w:tcPr>
          <w:p w:rsidR="00AE0BC6" w:rsidRPr="00A44E6F" w:rsidRDefault="00AE0BC6" w:rsidP="00934074">
            <w:pPr>
              <w:widowControl w:val="0"/>
              <w:spacing w:before="10"/>
              <w:jc w:val="center"/>
              <w:rPr>
                <w:sz w:val="23"/>
                <w:szCs w:val="23"/>
              </w:rPr>
            </w:pPr>
            <w:r w:rsidRPr="00A44E6F">
              <w:rPr>
                <w:sz w:val="23"/>
                <w:szCs w:val="23"/>
              </w:rPr>
              <w:t>тыс.</w:t>
            </w:r>
          </w:p>
          <w:p w:rsidR="00AE0BC6" w:rsidRPr="00A44E6F" w:rsidRDefault="00AE0BC6" w:rsidP="00934074">
            <w:pPr>
              <w:widowControl w:val="0"/>
              <w:spacing w:before="10"/>
              <w:jc w:val="center"/>
              <w:rPr>
                <w:sz w:val="23"/>
                <w:szCs w:val="23"/>
              </w:rPr>
            </w:pPr>
            <w:r w:rsidRPr="00A44E6F">
              <w:rPr>
                <w:sz w:val="23"/>
                <w:szCs w:val="23"/>
              </w:rPr>
              <w:t>рублей</w:t>
            </w:r>
          </w:p>
        </w:tc>
        <w:tc>
          <w:tcPr>
            <w:tcW w:w="571" w:type="pct"/>
          </w:tcPr>
          <w:p w:rsidR="00AE0BC6" w:rsidRPr="00A44E6F" w:rsidRDefault="00AE0BC6" w:rsidP="00934074">
            <w:pPr>
              <w:widowControl w:val="0"/>
              <w:spacing w:before="10"/>
              <w:jc w:val="right"/>
              <w:rPr>
                <w:sz w:val="23"/>
                <w:szCs w:val="23"/>
              </w:rPr>
            </w:pPr>
            <w:r w:rsidRPr="00A44E6F">
              <w:rPr>
                <w:sz w:val="23"/>
                <w:szCs w:val="23"/>
              </w:rPr>
              <w:t>38,0</w:t>
            </w:r>
          </w:p>
        </w:tc>
        <w:tc>
          <w:tcPr>
            <w:tcW w:w="571" w:type="pct"/>
          </w:tcPr>
          <w:p w:rsidR="00AE0BC6" w:rsidRPr="00A44E6F" w:rsidRDefault="00AE0BC6" w:rsidP="00934074">
            <w:pPr>
              <w:widowControl w:val="0"/>
              <w:spacing w:before="10"/>
              <w:jc w:val="right"/>
              <w:rPr>
                <w:sz w:val="23"/>
                <w:szCs w:val="23"/>
              </w:rPr>
            </w:pPr>
            <w:r w:rsidRPr="00A44E6F">
              <w:rPr>
                <w:sz w:val="23"/>
                <w:szCs w:val="23"/>
              </w:rPr>
              <w:t>41,3</w:t>
            </w:r>
          </w:p>
        </w:tc>
        <w:tc>
          <w:tcPr>
            <w:tcW w:w="571" w:type="pct"/>
          </w:tcPr>
          <w:p w:rsidR="00AE0BC6" w:rsidRPr="00A44E6F" w:rsidRDefault="00AE0BC6" w:rsidP="00934074">
            <w:pPr>
              <w:widowControl w:val="0"/>
              <w:spacing w:before="10"/>
              <w:jc w:val="right"/>
              <w:rPr>
                <w:sz w:val="23"/>
                <w:szCs w:val="23"/>
              </w:rPr>
            </w:pPr>
            <w:r w:rsidRPr="00A44E6F">
              <w:rPr>
                <w:sz w:val="23"/>
                <w:szCs w:val="23"/>
              </w:rPr>
              <w:t>45,3</w:t>
            </w:r>
          </w:p>
        </w:tc>
        <w:tc>
          <w:tcPr>
            <w:tcW w:w="571" w:type="pct"/>
          </w:tcPr>
          <w:p w:rsidR="00AE0BC6" w:rsidRPr="00A44E6F" w:rsidRDefault="00AE0BC6" w:rsidP="00934074">
            <w:pPr>
              <w:widowControl w:val="0"/>
              <w:spacing w:before="10"/>
              <w:jc w:val="right"/>
              <w:rPr>
                <w:sz w:val="23"/>
                <w:szCs w:val="23"/>
              </w:rPr>
            </w:pPr>
            <w:r w:rsidRPr="00A44E6F">
              <w:rPr>
                <w:sz w:val="23"/>
                <w:szCs w:val="23"/>
              </w:rPr>
              <w:t>50,0</w:t>
            </w:r>
          </w:p>
        </w:tc>
        <w:tc>
          <w:tcPr>
            <w:tcW w:w="569" w:type="pct"/>
          </w:tcPr>
          <w:p w:rsidR="00AE0BC6" w:rsidRPr="00A44E6F" w:rsidRDefault="00AE0BC6" w:rsidP="00934074">
            <w:pPr>
              <w:widowControl w:val="0"/>
              <w:spacing w:before="10"/>
              <w:jc w:val="right"/>
              <w:rPr>
                <w:sz w:val="23"/>
                <w:szCs w:val="23"/>
              </w:rPr>
            </w:pPr>
            <w:r w:rsidRPr="00A44E6F">
              <w:rPr>
                <w:sz w:val="23"/>
                <w:szCs w:val="23"/>
              </w:rPr>
              <w:t>55,0</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lastRenderedPageBreak/>
              <w:t>26</w:t>
            </w:r>
          </w:p>
        </w:tc>
        <w:tc>
          <w:tcPr>
            <w:tcW w:w="1293" w:type="pct"/>
          </w:tcPr>
          <w:p w:rsidR="00AE0BC6" w:rsidRPr="00A44E6F" w:rsidRDefault="00AE0BC6" w:rsidP="001C664E">
            <w:pPr>
              <w:widowControl w:val="0"/>
              <w:jc w:val="both"/>
              <w:rPr>
                <w:sz w:val="23"/>
                <w:szCs w:val="23"/>
              </w:rPr>
            </w:pPr>
            <w:r w:rsidRPr="00A44E6F">
              <w:rPr>
                <w:sz w:val="23"/>
                <w:szCs w:val="23"/>
              </w:rPr>
              <w:t>Степень износа жилищного фонда</w:t>
            </w:r>
          </w:p>
        </w:tc>
        <w:tc>
          <w:tcPr>
            <w:tcW w:w="626" w:type="pct"/>
          </w:tcPr>
          <w:p w:rsidR="00AE0BC6" w:rsidRPr="00A44E6F" w:rsidRDefault="00AE0BC6" w:rsidP="001C664E">
            <w:pPr>
              <w:widowControl w:val="0"/>
              <w:jc w:val="center"/>
              <w:rPr>
                <w:sz w:val="23"/>
                <w:szCs w:val="23"/>
              </w:rPr>
            </w:pPr>
            <w:r w:rsidRPr="00A44E6F">
              <w:rPr>
                <w:sz w:val="23"/>
                <w:szCs w:val="23"/>
              </w:rPr>
              <w:t>%</w:t>
            </w:r>
          </w:p>
        </w:tc>
        <w:tc>
          <w:tcPr>
            <w:tcW w:w="571" w:type="pct"/>
          </w:tcPr>
          <w:p w:rsidR="00AE0BC6" w:rsidRPr="00A44E6F" w:rsidRDefault="00AE0BC6" w:rsidP="001C664E">
            <w:pPr>
              <w:widowControl w:val="0"/>
              <w:jc w:val="right"/>
              <w:rPr>
                <w:sz w:val="23"/>
                <w:szCs w:val="23"/>
              </w:rPr>
            </w:pPr>
            <w:r w:rsidRPr="00A44E6F">
              <w:rPr>
                <w:sz w:val="23"/>
                <w:szCs w:val="23"/>
              </w:rPr>
              <w:t>28,0</w:t>
            </w:r>
          </w:p>
        </w:tc>
        <w:tc>
          <w:tcPr>
            <w:tcW w:w="571" w:type="pct"/>
          </w:tcPr>
          <w:p w:rsidR="00AE0BC6" w:rsidRPr="00A44E6F" w:rsidRDefault="00AE0BC6" w:rsidP="001C664E">
            <w:pPr>
              <w:widowControl w:val="0"/>
              <w:jc w:val="right"/>
              <w:rPr>
                <w:sz w:val="23"/>
                <w:szCs w:val="23"/>
              </w:rPr>
            </w:pPr>
            <w:r w:rsidRPr="00A44E6F">
              <w:rPr>
                <w:sz w:val="23"/>
                <w:szCs w:val="23"/>
              </w:rPr>
              <w:t>28,0</w:t>
            </w:r>
          </w:p>
        </w:tc>
        <w:tc>
          <w:tcPr>
            <w:tcW w:w="571" w:type="pct"/>
          </w:tcPr>
          <w:p w:rsidR="00AE0BC6" w:rsidRPr="00A44E6F" w:rsidRDefault="00AE0BC6" w:rsidP="001C664E">
            <w:pPr>
              <w:widowControl w:val="0"/>
              <w:jc w:val="right"/>
              <w:rPr>
                <w:sz w:val="23"/>
                <w:szCs w:val="23"/>
              </w:rPr>
            </w:pPr>
            <w:r w:rsidRPr="00A44E6F">
              <w:rPr>
                <w:sz w:val="23"/>
                <w:szCs w:val="23"/>
              </w:rPr>
              <w:t>28,0</w:t>
            </w:r>
          </w:p>
        </w:tc>
        <w:tc>
          <w:tcPr>
            <w:tcW w:w="571" w:type="pct"/>
          </w:tcPr>
          <w:p w:rsidR="00AE0BC6" w:rsidRPr="00A44E6F" w:rsidRDefault="00AE0BC6" w:rsidP="001C664E">
            <w:pPr>
              <w:widowControl w:val="0"/>
              <w:jc w:val="right"/>
              <w:rPr>
                <w:sz w:val="23"/>
                <w:szCs w:val="23"/>
              </w:rPr>
            </w:pPr>
            <w:r w:rsidRPr="00A44E6F">
              <w:rPr>
                <w:sz w:val="23"/>
                <w:szCs w:val="23"/>
              </w:rPr>
              <w:t>28,0</w:t>
            </w:r>
          </w:p>
        </w:tc>
        <w:tc>
          <w:tcPr>
            <w:tcW w:w="569" w:type="pct"/>
          </w:tcPr>
          <w:p w:rsidR="00AE0BC6" w:rsidRPr="00A44E6F" w:rsidRDefault="00AE0BC6" w:rsidP="001C664E">
            <w:pPr>
              <w:widowControl w:val="0"/>
              <w:jc w:val="right"/>
              <w:rPr>
                <w:sz w:val="23"/>
                <w:szCs w:val="23"/>
              </w:rPr>
            </w:pPr>
            <w:r w:rsidRPr="00A44E6F">
              <w:rPr>
                <w:sz w:val="23"/>
                <w:szCs w:val="23"/>
              </w:rPr>
              <w:t>28,0</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27</w:t>
            </w:r>
          </w:p>
        </w:tc>
        <w:tc>
          <w:tcPr>
            <w:tcW w:w="1293" w:type="pct"/>
          </w:tcPr>
          <w:p w:rsidR="00AE0BC6" w:rsidRPr="00A44E6F" w:rsidRDefault="00AE0BC6" w:rsidP="001C664E">
            <w:pPr>
              <w:widowControl w:val="0"/>
              <w:jc w:val="both"/>
              <w:rPr>
                <w:sz w:val="23"/>
                <w:szCs w:val="23"/>
              </w:rPr>
            </w:pPr>
            <w:r w:rsidRPr="00A44E6F">
              <w:rPr>
                <w:sz w:val="23"/>
                <w:szCs w:val="23"/>
              </w:rPr>
              <w:t>Количество поездок на всех видах транспорта в месяц на человека</w:t>
            </w:r>
          </w:p>
        </w:tc>
        <w:tc>
          <w:tcPr>
            <w:tcW w:w="626" w:type="pct"/>
          </w:tcPr>
          <w:p w:rsidR="00AE0BC6" w:rsidRPr="00A44E6F" w:rsidRDefault="00AE0BC6" w:rsidP="001C664E">
            <w:pPr>
              <w:widowControl w:val="0"/>
              <w:jc w:val="center"/>
              <w:rPr>
                <w:sz w:val="23"/>
                <w:szCs w:val="23"/>
              </w:rPr>
            </w:pPr>
            <w:r w:rsidRPr="00A44E6F">
              <w:rPr>
                <w:sz w:val="23"/>
                <w:szCs w:val="23"/>
              </w:rPr>
              <w:t>единиц</w:t>
            </w:r>
          </w:p>
        </w:tc>
        <w:tc>
          <w:tcPr>
            <w:tcW w:w="571" w:type="pct"/>
          </w:tcPr>
          <w:p w:rsidR="00AE0BC6" w:rsidRPr="00A44E6F" w:rsidRDefault="00AE0BC6" w:rsidP="001C664E">
            <w:pPr>
              <w:widowControl w:val="0"/>
              <w:tabs>
                <w:tab w:val="left" w:pos="6804"/>
              </w:tabs>
              <w:jc w:val="right"/>
              <w:rPr>
                <w:sz w:val="23"/>
                <w:szCs w:val="23"/>
              </w:rPr>
            </w:pPr>
            <w:r w:rsidRPr="00A44E6F">
              <w:rPr>
                <w:sz w:val="23"/>
                <w:szCs w:val="23"/>
              </w:rPr>
              <w:t>27,0</w:t>
            </w:r>
          </w:p>
        </w:tc>
        <w:tc>
          <w:tcPr>
            <w:tcW w:w="571" w:type="pct"/>
          </w:tcPr>
          <w:p w:rsidR="00AE0BC6" w:rsidRPr="00A44E6F" w:rsidRDefault="00AE0BC6" w:rsidP="001C664E">
            <w:pPr>
              <w:widowControl w:val="0"/>
              <w:jc w:val="right"/>
              <w:rPr>
                <w:sz w:val="23"/>
                <w:szCs w:val="23"/>
              </w:rPr>
            </w:pPr>
            <w:r w:rsidRPr="00A44E6F">
              <w:rPr>
                <w:sz w:val="23"/>
                <w:szCs w:val="23"/>
              </w:rPr>
              <w:t>24,8</w:t>
            </w:r>
          </w:p>
        </w:tc>
        <w:tc>
          <w:tcPr>
            <w:tcW w:w="571" w:type="pct"/>
          </w:tcPr>
          <w:p w:rsidR="00AE0BC6" w:rsidRPr="00A44E6F" w:rsidRDefault="00AE0BC6" w:rsidP="001C664E">
            <w:pPr>
              <w:widowControl w:val="0"/>
              <w:jc w:val="right"/>
              <w:rPr>
                <w:sz w:val="23"/>
                <w:szCs w:val="23"/>
              </w:rPr>
            </w:pPr>
            <w:r w:rsidRPr="00A44E6F">
              <w:rPr>
                <w:sz w:val="23"/>
                <w:szCs w:val="23"/>
              </w:rPr>
              <w:t>24,9</w:t>
            </w:r>
          </w:p>
        </w:tc>
        <w:tc>
          <w:tcPr>
            <w:tcW w:w="571" w:type="pct"/>
          </w:tcPr>
          <w:p w:rsidR="00AE0BC6" w:rsidRPr="00A44E6F" w:rsidRDefault="00AE0BC6" w:rsidP="001C664E">
            <w:pPr>
              <w:widowControl w:val="0"/>
              <w:jc w:val="right"/>
              <w:rPr>
                <w:sz w:val="23"/>
                <w:szCs w:val="23"/>
              </w:rPr>
            </w:pPr>
            <w:r w:rsidRPr="00A44E6F">
              <w:rPr>
                <w:sz w:val="23"/>
                <w:szCs w:val="23"/>
              </w:rPr>
              <w:t>24,7</w:t>
            </w:r>
          </w:p>
        </w:tc>
        <w:tc>
          <w:tcPr>
            <w:tcW w:w="569" w:type="pct"/>
          </w:tcPr>
          <w:p w:rsidR="00AE0BC6" w:rsidRPr="00A44E6F" w:rsidRDefault="00AE0BC6" w:rsidP="001C664E">
            <w:pPr>
              <w:widowControl w:val="0"/>
              <w:jc w:val="right"/>
              <w:rPr>
                <w:sz w:val="23"/>
                <w:szCs w:val="23"/>
              </w:rPr>
            </w:pPr>
            <w:r w:rsidRPr="00A44E6F">
              <w:rPr>
                <w:sz w:val="23"/>
                <w:szCs w:val="23"/>
              </w:rPr>
              <w:t>24,6</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28</w:t>
            </w:r>
          </w:p>
        </w:tc>
        <w:tc>
          <w:tcPr>
            <w:tcW w:w="1293" w:type="pct"/>
          </w:tcPr>
          <w:p w:rsidR="00AE0BC6" w:rsidRPr="00A44E6F" w:rsidRDefault="00AE0BC6" w:rsidP="001C664E">
            <w:pPr>
              <w:widowControl w:val="0"/>
              <w:jc w:val="both"/>
              <w:rPr>
                <w:sz w:val="23"/>
                <w:szCs w:val="23"/>
              </w:rPr>
            </w:pPr>
            <w:r w:rsidRPr="00A44E6F">
              <w:rPr>
                <w:sz w:val="23"/>
                <w:szCs w:val="23"/>
              </w:rPr>
              <w:t>Обеспеченность детей дошкольного возраста местами в детских дошкольных учреждениях</w:t>
            </w:r>
          </w:p>
        </w:tc>
        <w:tc>
          <w:tcPr>
            <w:tcW w:w="626" w:type="pct"/>
          </w:tcPr>
          <w:p w:rsidR="00AE0BC6" w:rsidRPr="00A44E6F" w:rsidRDefault="00AE0BC6" w:rsidP="001C664E">
            <w:pPr>
              <w:widowControl w:val="0"/>
              <w:jc w:val="center"/>
              <w:rPr>
                <w:sz w:val="23"/>
                <w:szCs w:val="23"/>
              </w:rPr>
            </w:pPr>
            <w:r w:rsidRPr="00A44E6F">
              <w:rPr>
                <w:sz w:val="23"/>
                <w:szCs w:val="23"/>
              </w:rPr>
              <w:t>%</w:t>
            </w:r>
          </w:p>
        </w:tc>
        <w:tc>
          <w:tcPr>
            <w:tcW w:w="571" w:type="pct"/>
          </w:tcPr>
          <w:p w:rsidR="00AE0BC6" w:rsidRPr="00A44E6F" w:rsidRDefault="00AE0BC6" w:rsidP="001C664E">
            <w:pPr>
              <w:widowControl w:val="0"/>
              <w:jc w:val="right"/>
              <w:rPr>
                <w:sz w:val="23"/>
                <w:szCs w:val="23"/>
              </w:rPr>
            </w:pPr>
            <w:r w:rsidRPr="00A44E6F">
              <w:rPr>
                <w:sz w:val="23"/>
                <w:szCs w:val="23"/>
              </w:rPr>
              <w:t>48,7</w:t>
            </w:r>
          </w:p>
        </w:tc>
        <w:tc>
          <w:tcPr>
            <w:tcW w:w="571" w:type="pct"/>
          </w:tcPr>
          <w:p w:rsidR="00AE0BC6" w:rsidRPr="00A44E6F" w:rsidRDefault="00AE0BC6" w:rsidP="001C664E">
            <w:pPr>
              <w:widowControl w:val="0"/>
              <w:jc w:val="right"/>
              <w:rPr>
                <w:sz w:val="23"/>
                <w:szCs w:val="23"/>
              </w:rPr>
            </w:pPr>
            <w:r w:rsidRPr="00A44E6F">
              <w:rPr>
                <w:sz w:val="23"/>
                <w:szCs w:val="23"/>
              </w:rPr>
              <w:t>48,8</w:t>
            </w:r>
          </w:p>
        </w:tc>
        <w:tc>
          <w:tcPr>
            <w:tcW w:w="571" w:type="pct"/>
          </w:tcPr>
          <w:p w:rsidR="00AE0BC6" w:rsidRPr="00A44E6F" w:rsidRDefault="00AE0BC6" w:rsidP="001C664E">
            <w:pPr>
              <w:widowControl w:val="0"/>
              <w:jc w:val="right"/>
              <w:rPr>
                <w:sz w:val="23"/>
                <w:szCs w:val="23"/>
              </w:rPr>
            </w:pPr>
            <w:r w:rsidRPr="00A44E6F">
              <w:rPr>
                <w:sz w:val="23"/>
                <w:szCs w:val="23"/>
              </w:rPr>
              <w:t>49,1</w:t>
            </w:r>
          </w:p>
        </w:tc>
        <w:tc>
          <w:tcPr>
            <w:tcW w:w="571" w:type="pct"/>
          </w:tcPr>
          <w:p w:rsidR="00AE0BC6" w:rsidRPr="00A44E6F" w:rsidRDefault="00AE0BC6" w:rsidP="001C664E">
            <w:pPr>
              <w:widowControl w:val="0"/>
              <w:jc w:val="right"/>
              <w:rPr>
                <w:sz w:val="23"/>
                <w:szCs w:val="23"/>
              </w:rPr>
            </w:pPr>
            <w:r w:rsidRPr="00A44E6F">
              <w:rPr>
                <w:sz w:val="23"/>
                <w:szCs w:val="23"/>
              </w:rPr>
              <w:t>48,2</w:t>
            </w:r>
          </w:p>
        </w:tc>
        <w:tc>
          <w:tcPr>
            <w:tcW w:w="569" w:type="pct"/>
          </w:tcPr>
          <w:p w:rsidR="00AE0BC6" w:rsidRPr="00A44E6F" w:rsidRDefault="00AE0BC6" w:rsidP="001C664E">
            <w:pPr>
              <w:widowControl w:val="0"/>
              <w:jc w:val="right"/>
              <w:rPr>
                <w:sz w:val="23"/>
                <w:szCs w:val="23"/>
              </w:rPr>
            </w:pPr>
            <w:r w:rsidRPr="00A44E6F">
              <w:rPr>
                <w:sz w:val="23"/>
                <w:szCs w:val="23"/>
              </w:rPr>
              <w:t>49,1</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29</w:t>
            </w:r>
          </w:p>
        </w:tc>
        <w:tc>
          <w:tcPr>
            <w:tcW w:w="1293" w:type="pct"/>
          </w:tcPr>
          <w:p w:rsidR="00AE0BC6" w:rsidRPr="00A44E6F" w:rsidRDefault="00AE0BC6" w:rsidP="001C664E">
            <w:pPr>
              <w:widowControl w:val="0"/>
              <w:jc w:val="both"/>
              <w:rPr>
                <w:sz w:val="23"/>
                <w:szCs w:val="23"/>
              </w:rPr>
            </w:pPr>
            <w:r w:rsidRPr="00A44E6F">
              <w:rPr>
                <w:sz w:val="23"/>
                <w:szCs w:val="23"/>
              </w:rPr>
              <w:t>Охват детей в возрасте 7 – 15  лет общеобразовательным процессом</w:t>
            </w:r>
          </w:p>
        </w:tc>
        <w:tc>
          <w:tcPr>
            <w:tcW w:w="626" w:type="pct"/>
          </w:tcPr>
          <w:p w:rsidR="00AE0BC6" w:rsidRPr="00A44E6F" w:rsidRDefault="00AE0BC6" w:rsidP="001C664E">
            <w:pPr>
              <w:widowControl w:val="0"/>
              <w:jc w:val="center"/>
              <w:rPr>
                <w:sz w:val="23"/>
                <w:szCs w:val="23"/>
              </w:rPr>
            </w:pPr>
            <w:r w:rsidRPr="00A44E6F">
              <w:rPr>
                <w:sz w:val="23"/>
                <w:szCs w:val="23"/>
              </w:rPr>
              <w:t>%</w:t>
            </w:r>
          </w:p>
        </w:tc>
        <w:tc>
          <w:tcPr>
            <w:tcW w:w="571" w:type="pct"/>
          </w:tcPr>
          <w:p w:rsidR="00AE0BC6" w:rsidRPr="00A44E6F" w:rsidRDefault="00AE0BC6" w:rsidP="001C664E">
            <w:pPr>
              <w:widowControl w:val="0"/>
              <w:jc w:val="right"/>
              <w:rPr>
                <w:sz w:val="23"/>
                <w:szCs w:val="23"/>
              </w:rPr>
            </w:pPr>
            <w:r w:rsidRPr="00A44E6F">
              <w:rPr>
                <w:sz w:val="23"/>
                <w:szCs w:val="23"/>
              </w:rPr>
              <w:t>99,9</w:t>
            </w:r>
          </w:p>
        </w:tc>
        <w:tc>
          <w:tcPr>
            <w:tcW w:w="571" w:type="pct"/>
          </w:tcPr>
          <w:p w:rsidR="00AE0BC6" w:rsidRPr="00A44E6F" w:rsidRDefault="00AE0BC6" w:rsidP="001C664E">
            <w:pPr>
              <w:widowControl w:val="0"/>
              <w:jc w:val="right"/>
              <w:rPr>
                <w:sz w:val="23"/>
                <w:szCs w:val="23"/>
              </w:rPr>
            </w:pPr>
            <w:r w:rsidRPr="00A44E6F">
              <w:rPr>
                <w:sz w:val="23"/>
                <w:szCs w:val="23"/>
              </w:rPr>
              <w:t>99,9</w:t>
            </w:r>
          </w:p>
        </w:tc>
        <w:tc>
          <w:tcPr>
            <w:tcW w:w="571" w:type="pct"/>
          </w:tcPr>
          <w:p w:rsidR="00AE0BC6" w:rsidRPr="00A44E6F" w:rsidRDefault="00AE0BC6" w:rsidP="001C664E">
            <w:pPr>
              <w:widowControl w:val="0"/>
              <w:jc w:val="right"/>
              <w:rPr>
                <w:sz w:val="23"/>
                <w:szCs w:val="23"/>
              </w:rPr>
            </w:pPr>
            <w:r w:rsidRPr="00A44E6F">
              <w:rPr>
                <w:sz w:val="23"/>
                <w:szCs w:val="23"/>
              </w:rPr>
              <w:t>99,9</w:t>
            </w:r>
          </w:p>
        </w:tc>
        <w:tc>
          <w:tcPr>
            <w:tcW w:w="571" w:type="pct"/>
          </w:tcPr>
          <w:p w:rsidR="00AE0BC6" w:rsidRPr="00A44E6F" w:rsidRDefault="00AE0BC6" w:rsidP="001C664E">
            <w:pPr>
              <w:widowControl w:val="0"/>
              <w:jc w:val="right"/>
              <w:rPr>
                <w:sz w:val="23"/>
                <w:szCs w:val="23"/>
              </w:rPr>
            </w:pPr>
            <w:r w:rsidRPr="00A44E6F">
              <w:rPr>
                <w:sz w:val="23"/>
                <w:szCs w:val="23"/>
              </w:rPr>
              <w:t>99,9</w:t>
            </w:r>
          </w:p>
        </w:tc>
        <w:tc>
          <w:tcPr>
            <w:tcW w:w="569" w:type="pct"/>
          </w:tcPr>
          <w:p w:rsidR="00AE0BC6" w:rsidRPr="00A44E6F" w:rsidRDefault="00AE0BC6" w:rsidP="001C664E">
            <w:pPr>
              <w:widowControl w:val="0"/>
              <w:jc w:val="right"/>
              <w:rPr>
                <w:sz w:val="23"/>
                <w:szCs w:val="23"/>
              </w:rPr>
            </w:pPr>
            <w:r w:rsidRPr="00A44E6F">
              <w:rPr>
                <w:sz w:val="23"/>
                <w:szCs w:val="23"/>
              </w:rPr>
              <w:t>99,9</w:t>
            </w:r>
          </w:p>
        </w:tc>
      </w:tr>
      <w:tr w:rsidR="00AE0BC6" w:rsidRPr="00A44E6F" w:rsidTr="00604048">
        <w:tc>
          <w:tcPr>
            <w:tcW w:w="228" w:type="pct"/>
            <w:tcBorders>
              <w:bottom w:val="nil"/>
            </w:tcBorders>
          </w:tcPr>
          <w:p w:rsidR="00AE0BC6" w:rsidRPr="00A44E6F" w:rsidRDefault="00AE0BC6" w:rsidP="001C664E">
            <w:pPr>
              <w:widowControl w:val="0"/>
              <w:jc w:val="center"/>
              <w:rPr>
                <w:sz w:val="23"/>
                <w:szCs w:val="23"/>
              </w:rPr>
            </w:pPr>
            <w:r w:rsidRPr="00A44E6F">
              <w:rPr>
                <w:sz w:val="23"/>
                <w:szCs w:val="23"/>
              </w:rPr>
              <w:t>30</w:t>
            </w:r>
          </w:p>
        </w:tc>
        <w:tc>
          <w:tcPr>
            <w:tcW w:w="1293" w:type="pct"/>
          </w:tcPr>
          <w:p w:rsidR="00AE0BC6" w:rsidRPr="00A44E6F" w:rsidRDefault="00AE0BC6" w:rsidP="001C664E">
            <w:pPr>
              <w:widowControl w:val="0"/>
              <w:jc w:val="both"/>
              <w:rPr>
                <w:sz w:val="23"/>
                <w:szCs w:val="23"/>
              </w:rPr>
            </w:pPr>
            <w:r w:rsidRPr="00A44E6F">
              <w:rPr>
                <w:sz w:val="23"/>
                <w:szCs w:val="23"/>
              </w:rPr>
              <w:t>Численность детей и молодежи, занимающихся дополнительным образованием, всего</w:t>
            </w:r>
          </w:p>
        </w:tc>
        <w:tc>
          <w:tcPr>
            <w:tcW w:w="626" w:type="pct"/>
          </w:tcPr>
          <w:p w:rsidR="00AE0BC6" w:rsidRPr="00A44E6F" w:rsidRDefault="00AE0BC6" w:rsidP="001C664E">
            <w:pPr>
              <w:widowControl w:val="0"/>
              <w:jc w:val="center"/>
              <w:rPr>
                <w:sz w:val="23"/>
                <w:szCs w:val="23"/>
              </w:rPr>
            </w:pPr>
            <w:r w:rsidRPr="00A44E6F">
              <w:rPr>
                <w:sz w:val="23"/>
                <w:szCs w:val="23"/>
              </w:rPr>
              <w:t>человек</w:t>
            </w:r>
          </w:p>
        </w:tc>
        <w:tc>
          <w:tcPr>
            <w:tcW w:w="571" w:type="pct"/>
          </w:tcPr>
          <w:p w:rsidR="00AE0BC6" w:rsidRPr="00A44E6F" w:rsidRDefault="00AE0BC6" w:rsidP="001C664E">
            <w:pPr>
              <w:widowControl w:val="0"/>
              <w:jc w:val="right"/>
              <w:rPr>
                <w:sz w:val="23"/>
                <w:szCs w:val="23"/>
              </w:rPr>
            </w:pPr>
            <w:r w:rsidRPr="00A44E6F">
              <w:rPr>
                <w:sz w:val="23"/>
                <w:szCs w:val="23"/>
              </w:rPr>
              <w:t>154996</w:t>
            </w:r>
          </w:p>
        </w:tc>
        <w:tc>
          <w:tcPr>
            <w:tcW w:w="571" w:type="pct"/>
          </w:tcPr>
          <w:p w:rsidR="00AE0BC6" w:rsidRPr="00A44E6F" w:rsidRDefault="00AE0BC6" w:rsidP="001C664E">
            <w:pPr>
              <w:widowControl w:val="0"/>
              <w:jc w:val="right"/>
              <w:rPr>
                <w:sz w:val="23"/>
                <w:szCs w:val="23"/>
              </w:rPr>
            </w:pPr>
            <w:r w:rsidRPr="00A44E6F">
              <w:rPr>
                <w:sz w:val="23"/>
                <w:szCs w:val="23"/>
              </w:rPr>
              <w:t>150013</w:t>
            </w:r>
          </w:p>
        </w:tc>
        <w:tc>
          <w:tcPr>
            <w:tcW w:w="571" w:type="pct"/>
          </w:tcPr>
          <w:p w:rsidR="00AE0BC6" w:rsidRPr="00A44E6F" w:rsidRDefault="00AE0BC6" w:rsidP="001C664E">
            <w:pPr>
              <w:widowControl w:val="0"/>
              <w:jc w:val="right"/>
              <w:rPr>
                <w:sz w:val="23"/>
                <w:szCs w:val="23"/>
              </w:rPr>
            </w:pPr>
            <w:r w:rsidRPr="00A44E6F">
              <w:rPr>
                <w:sz w:val="23"/>
                <w:szCs w:val="23"/>
              </w:rPr>
              <w:t>151313</w:t>
            </w:r>
          </w:p>
        </w:tc>
        <w:tc>
          <w:tcPr>
            <w:tcW w:w="571" w:type="pct"/>
          </w:tcPr>
          <w:p w:rsidR="00AE0BC6" w:rsidRPr="00A44E6F" w:rsidRDefault="00AE0BC6" w:rsidP="001C664E">
            <w:pPr>
              <w:widowControl w:val="0"/>
              <w:jc w:val="right"/>
              <w:rPr>
                <w:sz w:val="23"/>
                <w:szCs w:val="23"/>
              </w:rPr>
            </w:pPr>
            <w:r w:rsidRPr="00A44E6F">
              <w:rPr>
                <w:sz w:val="23"/>
                <w:szCs w:val="23"/>
              </w:rPr>
              <w:t>153086</w:t>
            </w:r>
          </w:p>
        </w:tc>
        <w:tc>
          <w:tcPr>
            <w:tcW w:w="569" w:type="pct"/>
          </w:tcPr>
          <w:p w:rsidR="00AE0BC6" w:rsidRPr="00A44E6F" w:rsidRDefault="00AE0BC6" w:rsidP="001C664E">
            <w:pPr>
              <w:widowControl w:val="0"/>
              <w:jc w:val="right"/>
              <w:rPr>
                <w:sz w:val="23"/>
                <w:szCs w:val="23"/>
              </w:rPr>
            </w:pPr>
            <w:r w:rsidRPr="00A44E6F">
              <w:rPr>
                <w:sz w:val="23"/>
                <w:szCs w:val="23"/>
              </w:rPr>
              <w:t>156143</w:t>
            </w:r>
          </w:p>
        </w:tc>
      </w:tr>
      <w:tr w:rsidR="00AE0BC6" w:rsidRPr="00A44E6F" w:rsidTr="00604048">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в том числе:</w:t>
            </w:r>
          </w:p>
        </w:tc>
        <w:tc>
          <w:tcPr>
            <w:tcW w:w="626" w:type="pct"/>
          </w:tcPr>
          <w:p w:rsidR="00AE0BC6" w:rsidRPr="00A44E6F" w:rsidRDefault="00AE0BC6" w:rsidP="001C664E">
            <w:pPr>
              <w:widowControl w:val="0"/>
              <w:jc w:val="center"/>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69" w:type="pct"/>
          </w:tcPr>
          <w:p w:rsidR="00AE0BC6" w:rsidRPr="00A44E6F" w:rsidRDefault="00AE0BC6" w:rsidP="001C664E">
            <w:pPr>
              <w:widowControl w:val="0"/>
              <w:jc w:val="right"/>
              <w:rPr>
                <w:sz w:val="23"/>
                <w:szCs w:val="23"/>
              </w:rPr>
            </w:pPr>
          </w:p>
        </w:tc>
      </w:tr>
      <w:tr w:rsidR="00AE0BC6" w:rsidRPr="00A44E6F" w:rsidTr="001C664E">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 xml:space="preserve">   Главное управление образования мэрии города Новосибирска</w:t>
            </w:r>
          </w:p>
        </w:tc>
        <w:tc>
          <w:tcPr>
            <w:tcW w:w="626" w:type="pct"/>
          </w:tcPr>
          <w:p w:rsidR="00AE0BC6" w:rsidRPr="00A44E6F" w:rsidRDefault="00AE0BC6" w:rsidP="001C664E">
            <w:pPr>
              <w:widowControl w:val="0"/>
              <w:jc w:val="center"/>
              <w:rPr>
                <w:sz w:val="23"/>
                <w:szCs w:val="23"/>
              </w:rPr>
            </w:pPr>
            <w:r w:rsidRPr="00A44E6F">
              <w:rPr>
                <w:sz w:val="23"/>
                <w:szCs w:val="23"/>
              </w:rPr>
              <w:t>человек</w:t>
            </w:r>
          </w:p>
        </w:tc>
        <w:tc>
          <w:tcPr>
            <w:tcW w:w="571" w:type="pct"/>
          </w:tcPr>
          <w:p w:rsidR="00AE0BC6" w:rsidRPr="00A44E6F" w:rsidRDefault="00AE0BC6" w:rsidP="001C664E">
            <w:pPr>
              <w:widowControl w:val="0"/>
              <w:jc w:val="right"/>
              <w:rPr>
                <w:sz w:val="23"/>
                <w:szCs w:val="23"/>
              </w:rPr>
            </w:pPr>
            <w:r w:rsidRPr="00A44E6F">
              <w:rPr>
                <w:sz w:val="23"/>
                <w:szCs w:val="23"/>
              </w:rPr>
              <w:t>91247</w:t>
            </w:r>
          </w:p>
        </w:tc>
        <w:tc>
          <w:tcPr>
            <w:tcW w:w="571" w:type="pct"/>
          </w:tcPr>
          <w:p w:rsidR="00AE0BC6" w:rsidRPr="00A44E6F" w:rsidRDefault="00AE0BC6" w:rsidP="001C664E">
            <w:pPr>
              <w:widowControl w:val="0"/>
              <w:jc w:val="right"/>
              <w:rPr>
                <w:sz w:val="23"/>
                <w:szCs w:val="23"/>
              </w:rPr>
            </w:pPr>
            <w:r w:rsidRPr="00A44E6F">
              <w:rPr>
                <w:sz w:val="23"/>
                <w:szCs w:val="23"/>
              </w:rPr>
              <w:t>88000</w:t>
            </w:r>
          </w:p>
        </w:tc>
        <w:tc>
          <w:tcPr>
            <w:tcW w:w="571" w:type="pct"/>
          </w:tcPr>
          <w:p w:rsidR="00AE0BC6" w:rsidRPr="00A44E6F" w:rsidRDefault="00AE0BC6" w:rsidP="001C664E">
            <w:pPr>
              <w:widowControl w:val="0"/>
              <w:jc w:val="right"/>
              <w:rPr>
                <w:sz w:val="23"/>
                <w:szCs w:val="23"/>
              </w:rPr>
            </w:pPr>
            <w:r w:rsidRPr="00A44E6F">
              <w:rPr>
                <w:sz w:val="23"/>
                <w:szCs w:val="23"/>
              </w:rPr>
              <w:t>88100</w:t>
            </w:r>
          </w:p>
        </w:tc>
        <w:tc>
          <w:tcPr>
            <w:tcW w:w="571" w:type="pct"/>
          </w:tcPr>
          <w:p w:rsidR="00AE0BC6" w:rsidRPr="00A44E6F" w:rsidRDefault="00AE0BC6" w:rsidP="001C664E">
            <w:pPr>
              <w:widowControl w:val="0"/>
              <w:jc w:val="right"/>
              <w:rPr>
                <w:sz w:val="23"/>
                <w:szCs w:val="23"/>
              </w:rPr>
            </w:pPr>
            <w:r w:rsidRPr="00A44E6F">
              <w:rPr>
                <w:sz w:val="23"/>
                <w:szCs w:val="23"/>
              </w:rPr>
              <w:t>89773</w:t>
            </w:r>
          </w:p>
        </w:tc>
        <w:tc>
          <w:tcPr>
            <w:tcW w:w="569" w:type="pct"/>
          </w:tcPr>
          <w:p w:rsidR="00AE0BC6" w:rsidRPr="00A44E6F" w:rsidRDefault="00AE0BC6" w:rsidP="001C664E">
            <w:pPr>
              <w:widowControl w:val="0"/>
              <w:jc w:val="right"/>
              <w:rPr>
                <w:sz w:val="23"/>
                <w:szCs w:val="23"/>
              </w:rPr>
            </w:pPr>
            <w:r w:rsidRPr="00A44E6F">
              <w:rPr>
                <w:sz w:val="23"/>
                <w:szCs w:val="23"/>
              </w:rPr>
              <w:t>92730</w:t>
            </w:r>
          </w:p>
        </w:tc>
      </w:tr>
      <w:tr w:rsidR="00AE0BC6" w:rsidRPr="00A44E6F" w:rsidTr="001C664E">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 xml:space="preserve">   управление культуры мэрии города Новосибирска</w:t>
            </w:r>
          </w:p>
        </w:tc>
        <w:tc>
          <w:tcPr>
            <w:tcW w:w="626" w:type="pct"/>
          </w:tcPr>
          <w:p w:rsidR="00AE0BC6" w:rsidRPr="00A44E6F" w:rsidRDefault="00AE0BC6" w:rsidP="001C664E">
            <w:pPr>
              <w:widowControl w:val="0"/>
              <w:jc w:val="center"/>
              <w:rPr>
                <w:sz w:val="23"/>
                <w:szCs w:val="23"/>
              </w:rPr>
            </w:pPr>
            <w:r w:rsidRPr="00A44E6F">
              <w:rPr>
                <w:sz w:val="23"/>
                <w:szCs w:val="23"/>
              </w:rPr>
              <w:t>человек</w:t>
            </w:r>
          </w:p>
        </w:tc>
        <w:tc>
          <w:tcPr>
            <w:tcW w:w="571" w:type="pct"/>
          </w:tcPr>
          <w:p w:rsidR="00AE0BC6" w:rsidRPr="00A44E6F" w:rsidRDefault="00AE0BC6" w:rsidP="001C664E">
            <w:pPr>
              <w:widowControl w:val="0"/>
              <w:jc w:val="right"/>
              <w:rPr>
                <w:sz w:val="23"/>
                <w:szCs w:val="23"/>
              </w:rPr>
            </w:pPr>
            <w:r w:rsidRPr="00A44E6F">
              <w:rPr>
                <w:sz w:val="23"/>
                <w:szCs w:val="23"/>
              </w:rPr>
              <w:t>12893</w:t>
            </w:r>
          </w:p>
        </w:tc>
        <w:tc>
          <w:tcPr>
            <w:tcW w:w="571" w:type="pct"/>
          </w:tcPr>
          <w:p w:rsidR="00AE0BC6" w:rsidRPr="00A44E6F" w:rsidRDefault="00AE0BC6" w:rsidP="001C664E">
            <w:pPr>
              <w:widowControl w:val="0"/>
              <w:jc w:val="right"/>
              <w:rPr>
                <w:sz w:val="23"/>
                <w:szCs w:val="23"/>
              </w:rPr>
            </w:pPr>
            <w:r w:rsidRPr="00A44E6F">
              <w:rPr>
                <w:sz w:val="23"/>
                <w:szCs w:val="23"/>
              </w:rPr>
              <w:t>12913</w:t>
            </w:r>
          </w:p>
        </w:tc>
        <w:tc>
          <w:tcPr>
            <w:tcW w:w="571" w:type="pct"/>
          </w:tcPr>
          <w:p w:rsidR="00AE0BC6" w:rsidRPr="00A44E6F" w:rsidRDefault="00AE0BC6" w:rsidP="001C664E">
            <w:pPr>
              <w:widowControl w:val="0"/>
              <w:jc w:val="right"/>
              <w:rPr>
                <w:sz w:val="23"/>
                <w:szCs w:val="23"/>
              </w:rPr>
            </w:pPr>
            <w:r w:rsidRPr="00A44E6F">
              <w:rPr>
                <w:sz w:val="23"/>
                <w:szCs w:val="23"/>
              </w:rPr>
              <w:t>12913</w:t>
            </w:r>
          </w:p>
        </w:tc>
        <w:tc>
          <w:tcPr>
            <w:tcW w:w="571" w:type="pct"/>
          </w:tcPr>
          <w:p w:rsidR="00AE0BC6" w:rsidRPr="00A44E6F" w:rsidRDefault="00AE0BC6" w:rsidP="001C664E">
            <w:pPr>
              <w:widowControl w:val="0"/>
              <w:jc w:val="right"/>
              <w:rPr>
                <w:sz w:val="23"/>
                <w:szCs w:val="23"/>
              </w:rPr>
            </w:pPr>
            <w:r w:rsidRPr="00A44E6F">
              <w:rPr>
                <w:sz w:val="23"/>
                <w:szCs w:val="23"/>
              </w:rPr>
              <w:t>12913</w:t>
            </w:r>
          </w:p>
        </w:tc>
        <w:tc>
          <w:tcPr>
            <w:tcW w:w="569" w:type="pct"/>
          </w:tcPr>
          <w:p w:rsidR="00AE0BC6" w:rsidRPr="00A44E6F" w:rsidRDefault="00AE0BC6" w:rsidP="001C664E">
            <w:pPr>
              <w:widowControl w:val="0"/>
              <w:jc w:val="right"/>
              <w:rPr>
                <w:sz w:val="23"/>
                <w:szCs w:val="23"/>
              </w:rPr>
            </w:pPr>
            <w:r w:rsidRPr="00A44E6F">
              <w:rPr>
                <w:sz w:val="23"/>
                <w:szCs w:val="23"/>
              </w:rPr>
              <w:t>12913</w:t>
            </w:r>
          </w:p>
        </w:tc>
      </w:tr>
      <w:tr w:rsidR="00AE0BC6" w:rsidRPr="00A44E6F" w:rsidTr="001C664E">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 xml:space="preserve">   управление физической культуры и спорта мэрии города Новосибирска</w:t>
            </w:r>
          </w:p>
        </w:tc>
        <w:tc>
          <w:tcPr>
            <w:tcW w:w="626" w:type="pct"/>
          </w:tcPr>
          <w:p w:rsidR="00AE0BC6" w:rsidRPr="00A44E6F" w:rsidRDefault="00AE0BC6" w:rsidP="001C664E">
            <w:pPr>
              <w:widowControl w:val="0"/>
              <w:jc w:val="center"/>
              <w:rPr>
                <w:sz w:val="23"/>
                <w:szCs w:val="23"/>
              </w:rPr>
            </w:pPr>
            <w:r w:rsidRPr="00A44E6F">
              <w:rPr>
                <w:sz w:val="23"/>
                <w:szCs w:val="23"/>
              </w:rPr>
              <w:t>человек</w:t>
            </w:r>
          </w:p>
        </w:tc>
        <w:tc>
          <w:tcPr>
            <w:tcW w:w="571" w:type="pct"/>
          </w:tcPr>
          <w:p w:rsidR="00AE0BC6" w:rsidRPr="00A44E6F" w:rsidRDefault="00AE0BC6" w:rsidP="001C664E">
            <w:pPr>
              <w:widowControl w:val="0"/>
              <w:jc w:val="right"/>
              <w:rPr>
                <w:sz w:val="23"/>
                <w:szCs w:val="23"/>
              </w:rPr>
            </w:pPr>
            <w:r w:rsidRPr="00A44E6F">
              <w:rPr>
                <w:sz w:val="23"/>
                <w:szCs w:val="23"/>
              </w:rPr>
              <w:t>14856</w:t>
            </w:r>
          </w:p>
        </w:tc>
        <w:tc>
          <w:tcPr>
            <w:tcW w:w="571" w:type="pct"/>
          </w:tcPr>
          <w:p w:rsidR="00AE0BC6" w:rsidRPr="00A44E6F" w:rsidRDefault="00AE0BC6" w:rsidP="001C664E">
            <w:pPr>
              <w:widowControl w:val="0"/>
              <w:jc w:val="right"/>
              <w:rPr>
                <w:sz w:val="23"/>
                <w:szCs w:val="23"/>
              </w:rPr>
            </w:pPr>
            <w:r w:rsidRPr="00A44E6F">
              <w:rPr>
                <w:sz w:val="23"/>
                <w:szCs w:val="23"/>
              </w:rPr>
              <w:t>14900</w:t>
            </w:r>
          </w:p>
        </w:tc>
        <w:tc>
          <w:tcPr>
            <w:tcW w:w="571" w:type="pct"/>
          </w:tcPr>
          <w:p w:rsidR="00AE0BC6" w:rsidRPr="00A44E6F" w:rsidRDefault="00AE0BC6" w:rsidP="001C664E">
            <w:pPr>
              <w:widowControl w:val="0"/>
              <w:jc w:val="right"/>
              <w:rPr>
                <w:sz w:val="23"/>
                <w:szCs w:val="23"/>
              </w:rPr>
            </w:pPr>
            <w:r w:rsidRPr="00A44E6F">
              <w:rPr>
                <w:sz w:val="23"/>
                <w:szCs w:val="23"/>
              </w:rPr>
              <w:t>16100</w:t>
            </w:r>
          </w:p>
        </w:tc>
        <w:tc>
          <w:tcPr>
            <w:tcW w:w="571" w:type="pct"/>
          </w:tcPr>
          <w:p w:rsidR="00AE0BC6" w:rsidRPr="00A44E6F" w:rsidRDefault="00AE0BC6" w:rsidP="001C664E">
            <w:pPr>
              <w:widowControl w:val="0"/>
              <w:jc w:val="right"/>
              <w:rPr>
                <w:sz w:val="23"/>
                <w:szCs w:val="23"/>
              </w:rPr>
            </w:pPr>
            <w:r w:rsidRPr="00A44E6F">
              <w:rPr>
                <w:sz w:val="23"/>
                <w:szCs w:val="23"/>
              </w:rPr>
              <w:t>16200</w:t>
            </w:r>
          </w:p>
        </w:tc>
        <w:tc>
          <w:tcPr>
            <w:tcW w:w="569" w:type="pct"/>
          </w:tcPr>
          <w:p w:rsidR="00AE0BC6" w:rsidRPr="00A44E6F" w:rsidRDefault="00AE0BC6" w:rsidP="001C664E">
            <w:pPr>
              <w:widowControl w:val="0"/>
              <w:jc w:val="right"/>
              <w:rPr>
                <w:sz w:val="23"/>
                <w:szCs w:val="23"/>
              </w:rPr>
            </w:pPr>
            <w:r w:rsidRPr="00A44E6F">
              <w:rPr>
                <w:sz w:val="23"/>
                <w:szCs w:val="23"/>
              </w:rPr>
              <w:t>16300</w:t>
            </w:r>
          </w:p>
        </w:tc>
      </w:tr>
      <w:tr w:rsidR="00AE0BC6" w:rsidRPr="00A44E6F" w:rsidTr="00604048">
        <w:tc>
          <w:tcPr>
            <w:tcW w:w="228" w:type="pct"/>
            <w:tcBorders>
              <w:top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 xml:space="preserve">   комитет по делам молодежи мэрии города Новосибирска</w:t>
            </w:r>
          </w:p>
        </w:tc>
        <w:tc>
          <w:tcPr>
            <w:tcW w:w="626" w:type="pct"/>
          </w:tcPr>
          <w:p w:rsidR="00AE0BC6" w:rsidRPr="00A44E6F" w:rsidRDefault="00AE0BC6" w:rsidP="001C664E">
            <w:pPr>
              <w:widowControl w:val="0"/>
              <w:jc w:val="center"/>
              <w:rPr>
                <w:sz w:val="23"/>
                <w:szCs w:val="23"/>
              </w:rPr>
            </w:pPr>
            <w:r w:rsidRPr="00A44E6F">
              <w:rPr>
                <w:sz w:val="23"/>
                <w:szCs w:val="23"/>
              </w:rPr>
              <w:t>человек</w:t>
            </w:r>
          </w:p>
        </w:tc>
        <w:tc>
          <w:tcPr>
            <w:tcW w:w="571" w:type="pct"/>
          </w:tcPr>
          <w:p w:rsidR="00AE0BC6" w:rsidRPr="00A44E6F" w:rsidRDefault="00AE0BC6" w:rsidP="001C664E">
            <w:pPr>
              <w:widowControl w:val="0"/>
              <w:jc w:val="right"/>
              <w:rPr>
                <w:sz w:val="23"/>
                <w:szCs w:val="23"/>
              </w:rPr>
            </w:pPr>
            <w:r w:rsidRPr="00A44E6F">
              <w:rPr>
                <w:sz w:val="23"/>
                <w:szCs w:val="23"/>
              </w:rPr>
              <w:t>36000</w:t>
            </w:r>
          </w:p>
        </w:tc>
        <w:tc>
          <w:tcPr>
            <w:tcW w:w="571" w:type="pct"/>
          </w:tcPr>
          <w:p w:rsidR="00AE0BC6" w:rsidRPr="00A44E6F" w:rsidRDefault="00AE0BC6" w:rsidP="001C664E">
            <w:pPr>
              <w:widowControl w:val="0"/>
              <w:jc w:val="right"/>
              <w:rPr>
                <w:sz w:val="23"/>
                <w:szCs w:val="23"/>
              </w:rPr>
            </w:pPr>
            <w:r w:rsidRPr="00A44E6F">
              <w:rPr>
                <w:sz w:val="23"/>
                <w:szCs w:val="23"/>
              </w:rPr>
              <w:t>34200</w:t>
            </w:r>
          </w:p>
        </w:tc>
        <w:tc>
          <w:tcPr>
            <w:tcW w:w="571" w:type="pct"/>
          </w:tcPr>
          <w:p w:rsidR="00AE0BC6" w:rsidRPr="00A44E6F" w:rsidRDefault="00AE0BC6" w:rsidP="001C664E">
            <w:pPr>
              <w:widowControl w:val="0"/>
              <w:jc w:val="right"/>
              <w:rPr>
                <w:sz w:val="23"/>
                <w:szCs w:val="23"/>
              </w:rPr>
            </w:pPr>
            <w:r w:rsidRPr="00A44E6F">
              <w:rPr>
                <w:sz w:val="23"/>
                <w:szCs w:val="23"/>
              </w:rPr>
              <w:t>34200</w:t>
            </w:r>
          </w:p>
        </w:tc>
        <w:tc>
          <w:tcPr>
            <w:tcW w:w="571" w:type="pct"/>
          </w:tcPr>
          <w:p w:rsidR="00AE0BC6" w:rsidRPr="00A44E6F" w:rsidRDefault="00AE0BC6" w:rsidP="001C664E">
            <w:pPr>
              <w:widowControl w:val="0"/>
              <w:jc w:val="right"/>
              <w:rPr>
                <w:sz w:val="23"/>
                <w:szCs w:val="23"/>
              </w:rPr>
            </w:pPr>
            <w:r w:rsidRPr="00A44E6F">
              <w:rPr>
                <w:sz w:val="23"/>
                <w:szCs w:val="23"/>
              </w:rPr>
              <w:t>34200</w:t>
            </w:r>
          </w:p>
        </w:tc>
        <w:tc>
          <w:tcPr>
            <w:tcW w:w="569" w:type="pct"/>
          </w:tcPr>
          <w:p w:rsidR="00AE0BC6" w:rsidRPr="00A44E6F" w:rsidRDefault="00AE0BC6" w:rsidP="001C664E">
            <w:pPr>
              <w:widowControl w:val="0"/>
              <w:jc w:val="right"/>
              <w:rPr>
                <w:sz w:val="23"/>
                <w:szCs w:val="23"/>
              </w:rPr>
            </w:pPr>
            <w:r w:rsidRPr="00A44E6F">
              <w:rPr>
                <w:sz w:val="23"/>
                <w:szCs w:val="23"/>
              </w:rPr>
              <w:t>34200</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31</w:t>
            </w:r>
          </w:p>
        </w:tc>
        <w:tc>
          <w:tcPr>
            <w:tcW w:w="1293" w:type="pct"/>
          </w:tcPr>
          <w:p w:rsidR="00AE0BC6" w:rsidRPr="00A44E6F" w:rsidRDefault="00AE0BC6" w:rsidP="001C664E">
            <w:pPr>
              <w:widowControl w:val="0"/>
              <w:jc w:val="both"/>
              <w:rPr>
                <w:sz w:val="23"/>
                <w:szCs w:val="23"/>
              </w:rPr>
            </w:pPr>
            <w:r w:rsidRPr="00A44E6F">
              <w:rPr>
                <w:sz w:val="23"/>
                <w:szCs w:val="23"/>
              </w:rPr>
              <w:t xml:space="preserve">Удельный вес населения, систематически занимающегося физической культурой и спортом </w:t>
            </w:r>
          </w:p>
        </w:tc>
        <w:tc>
          <w:tcPr>
            <w:tcW w:w="626" w:type="pct"/>
          </w:tcPr>
          <w:p w:rsidR="00AE0BC6" w:rsidRPr="00A44E6F" w:rsidRDefault="00AE0BC6" w:rsidP="001C664E">
            <w:pPr>
              <w:widowControl w:val="0"/>
              <w:jc w:val="center"/>
              <w:rPr>
                <w:sz w:val="23"/>
                <w:szCs w:val="23"/>
              </w:rPr>
            </w:pPr>
            <w:r w:rsidRPr="00A44E6F">
              <w:rPr>
                <w:sz w:val="23"/>
                <w:szCs w:val="23"/>
              </w:rPr>
              <w:t>%</w:t>
            </w:r>
          </w:p>
        </w:tc>
        <w:tc>
          <w:tcPr>
            <w:tcW w:w="571" w:type="pct"/>
          </w:tcPr>
          <w:p w:rsidR="00AE0BC6" w:rsidRPr="00A44E6F" w:rsidRDefault="00AE0BC6" w:rsidP="000B1DDB">
            <w:pPr>
              <w:jc w:val="right"/>
              <w:rPr>
                <w:sz w:val="23"/>
                <w:szCs w:val="23"/>
              </w:rPr>
            </w:pPr>
            <w:r w:rsidRPr="00A44E6F">
              <w:rPr>
                <w:sz w:val="23"/>
                <w:szCs w:val="23"/>
              </w:rPr>
              <w:t>19,1</w:t>
            </w:r>
          </w:p>
        </w:tc>
        <w:tc>
          <w:tcPr>
            <w:tcW w:w="571" w:type="pct"/>
          </w:tcPr>
          <w:p w:rsidR="00AE0BC6" w:rsidRPr="00A44E6F" w:rsidRDefault="00AE0BC6" w:rsidP="000B1DDB">
            <w:pPr>
              <w:widowControl w:val="0"/>
              <w:jc w:val="right"/>
              <w:rPr>
                <w:sz w:val="23"/>
                <w:szCs w:val="23"/>
              </w:rPr>
            </w:pPr>
            <w:r w:rsidRPr="00A44E6F">
              <w:rPr>
                <w:sz w:val="23"/>
                <w:szCs w:val="23"/>
              </w:rPr>
              <w:t>19,05</w:t>
            </w:r>
          </w:p>
        </w:tc>
        <w:tc>
          <w:tcPr>
            <w:tcW w:w="571" w:type="pct"/>
          </w:tcPr>
          <w:p w:rsidR="00AE0BC6" w:rsidRPr="00A44E6F" w:rsidRDefault="00AE0BC6" w:rsidP="000B1DDB">
            <w:pPr>
              <w:widowControl w:val="0"/>
              <w:jc w:val="right"/>
              <w:rPr>
                <w:sz w:val="23"/>
                <w:szCs w:val="23"/>
              </w:rPr>
            </w:pPr>
            <w:r w:rsidRPr="00A44E6F">
              <w:rPr>
                <w:sz w:val="23"/>
                <w:szCs w:val="23"/>
              </w:rPr>
              <w:t>19,06</w:t>
            </w:r>
          </w:p>
        </w:tc>
        <w:tc>
          <w:tcPr>
            <w:tcW w:w="571" w:type="pct"/>
          </w:tcPr>
          <w:p w:rsidR="00AE0BC6" w:rsidRPr="00A44E6F" w:rsidRDefault="00AE0BC6" w:rsidP="000B1DDB">
            <w:pPr>
              <w:widowControl w:val="0"/>
              <w:jc w:val="right"/>
              <w:rPr>
                <w:sz w:val="23"/>
                <w:szCs w:val="23"/>
              </w:rPr>
            </w:pPr>
            <w:r w:rsidRPr="00A44E6F">
              <w:rPr>
                <w:sz w:val="23"/>
                <w:szCs w:val="23"/>
              </w:rPr>
              <w:t>19,2</w:t>
            </w:r>
          </w:p>
        </w:tc>
        <w:tc>
          <w:tcPr>
            <w:tcW w:w="569" w:type="pct"/>
          </w:tcPr>
          <w:p w:rsidR="00AE0BC6" w:rsidRPr="00A44E6F" w:rsidRDefault="00AE0BC6" w:rsidP="000B1DDB">
            <w:pPr>
              <w:widowControl w:val="0"/>
              <w:jc w:val="right"/>
              <w:rPr>
                <w:sz w:val="23"/>
                <w:szCs w:val="23"/>
              </w:rPr>
            </w:pPr>
            <w:r w:rsidRPr="00A44E6F">
              <w:rPr>
                <w:sz w:val="23"/>
                <w:szCs w:val="23"/>
              </w:rPr>
              <w:t>19,1</w:t>
            </w:r>
          </w:p>
        </w:tc>
      </w:tr>
      <w:tr w:rsidR="00AE0BC6" w:rsidRPr="00A44E6F" w:rsidTr="00604048">
        <w:tc>
          <w:tcPr>
            <w:tcW w:w="228" w:type="pct"/>
            <w:tcBorders>
              <w:bottom w:val="nil"/>
            </w:tcBorders>
          </w:tcPr>
          <w:p w:rsidR="00AE0BC6" w:rsidRPr="00A44E6F" w:rsidRDefault="00AE0BC6" w:rsidP="001C664E">
            <w:pPr>
              <w:widowControl w:val="0"/>
              <w:jc w:val="center"/>
              <w:rPr>
                <w:sz w:val="23"/>
                <w:szCs w:val="23"/>
              </w:rPr>
            </w:pPr>
            <w:r w:rsidRPr="00A44E6F">
              <w:rPr>
                <w:sz w:val="23"/>
                <w:szCs w:val="23"/>
              </w:rPr>
              <w:t>32</w:t>
            </w:r>
          </w:p>
        </w:tc>
        <w:tc>
          <w:tcPr>
            <w:tcW w:w="1293" w:type="pct"/>
          </w:tcPr>
          <w:p w:rsidR="00AE0BC6" w:rsidRPr="00A44E6F" w:rsidRDefault="00AE0BC6" w:rsidP="001C664E">
            <w:pPr>
              <w:widowControl w:val="0"/>
              <w:jc w:val="both"/>
              <w:rPr>
                <w:sz w:val="23"/>
                <w:szCs w:val="23"/>
              </w:rPr>
            </w:pPr>
            <w:r w:rsidRPr="00A44E6F">
              <w:rPr>
                <w:sz w:val="23"/>
                <w:szCs w:val="23"/>
              </w:rPr>
              <w:t>Обеспеченность населения спортивными сооружениями по видам:</w:t>
            </w:r>
          </w:p>
        </w:tc>
        <w:tc>
          <w:tcPr>
            <w:tcW w:w="626" w:type="pct"/>
          </w:tcPr>
          <w:p w:rsidR="00AE0BC6" w:rsidRPr="00A44E6F" w:rsidRDefault="00AE0BC6" w:rsidP="001C664E">
            <w:pPr>
              <w:widowControl w:val="0"/>
              <w:jc w:val="center"/>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71" w:type="pct"/>
          </w:tcPr>
          <w:p w:rsidR="00AE0BC6" w:rsidRPr="00A44E6F" w:rsidRDefault="00AE0BC6" w:rsidP="001C664E">
            <w:pPr>
              <w:widowControl w:val="0"/>
              <w:jc w:val="right"/>
              <w:rPr>
                <w:sz w:val="23"/>
                <w:szCs w:val="23"/>
              </w:rPr>
            </w:pPr>
          </w:p>
        </w:tc>
        <w:tc>
          <w:tcPr>
            <w:tcW w:w="569" w:type="pct"/>
          </w:tcPr>
          <w:p w:rsidR="00AE0BC6" w:rsidRPr="00A44E6F" w:rsidRDefault="00AE0BC6" w:rsidP="001C664E">
            <w:pPr>
              <w:widowControl w:val="0"/>
              <w:jc w:val="right"/>
              <w:rPr>
                <w:sz w:val="23"/>
                <w:szCs w:val="23"/>
              </w:rPr>
            </w:pPr>
          </w:p>
        </w:tc>
      </w:tr>
      <w:tr w:rsidR="00AE0BC6" w:rsidRPr="00A44E6F" w:rsidTr="00604048">
        <w:trPr>
          <w:trHeight w:val="520"/>
        </w:trPr>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спортивные залы</w:t>
            </w:r>
          </w:p>
        </w:tc>
        <w:tc>
          <w:tcPr>
            <w:tcW w:w="626" w:type="pct"/>
          </w:tcPr>
          <w:p w:rsidR="00AE0BC6" w:rsidRPr="00A44E6F" w:rsidRDefault="00AE0BC6" w:rsidP="001C664E">
            <w:pPr>
              <w:widowControl w:val="0"/>
              <w:jc w:val="center"/>
              <w:rPr>
                <w:sz w:val="23"/>
                <w:szCs w:val="23"/>
              </w:rPr>
            </w:pPr>
            <w:r w:rsidRPr="00A44E6F">
              <w:rPr>
                <w:sz w:val="23"/>
                <w:szCs w:val="23"/>
              </w:rPr>
              <w:t>кв. м/</w:t>
            </w:r>
          </w:p>
          <w:p w:rsidR="00AE0BC6" w:rsidRPr="00A44E6F" w:rsidRDefault="00AE0BC6" w:rsidP="001C664E">
            <w:pPr>
              <w:widowControl w:val="0"/>
              <w:jc w:val="center"/>
              <w:rPr>
                <w:sz w:val="23"/>
                <w:szCs w:val="23"/>
              </w:rPr>
            </w:pPr>
            <w:r w:rsidRPr="00A44E6F">
              <w:rPr>
                <w:sz w:val="23"/>
                <w:szCs w:val="23"/>
              </w:rPr>
              <w:t>1 человека</w:t>
            </w:r>
          </w:p>
        </w:tc>
        <w:tc>
          <w:tcPr>
            <w:tcW w:w="571" w:type="pct"/>
          </w:tcPr>
          <w:p w:rsidR="00AE0BC6" w:rsidRPr="00A44E6F" w:rsidRDefault="00AE0BC6" w:rsidP="001C664E">
            <w:pPr>
              <w:widowControl w:val="0"/>
              <w:jc w:val="right"/>
              <w:rPr>
                <w:sz w:val="23"/>
                <w:szCs w:val="23"/>
              </w:rPr>
            </w:pPr>
            <w:r w:rsidRPr="00A44E6F">
              <w:rPr>
                <w:sz w:val="23"/>
                <w:szCs w:val="23"/>
              </w:rPr>
              <w:t>0,243</w:t>
            </w:r>
          </w:p>
        </w:tc>
        <w:tc>
          <w:tcPr>
            <w:tcW w:w="571" w:type="pct"/>
          </w:tcPr>
          <w:p w:rsidR="00AE0BC6" w:rsidRPr="00A44E6F" w:rsidRDefault="00AE0BC6" w:rsidP="001C664E">
            <w:pPr>
              <w:widowControl w:val="0"/>
              <w:jc w:val="right"/>
              <w:rPr>
                <w:sz w:val="23"/>
                <w:szCs w:val="23"/>
              </w:rPr>
            </w:pPr>
            <w:r w:rsidRPr="00A44E6F">
              <w:rPr>
                <w:sz w:val="23"/>
                <w:szCs w:val="23"/>
              </w:rPr>
              <w:t>0,232</w:t>
            </w:r>
          </w:p>
        </w:tc>
        <w:tc>
          <w:tcPr>
            <w:tcW w:w="571" w:type="pct"/>
          </w:tcPr>
          <w:p w:rsidR="00AE0BC6" w:rsidRPr="00A44E6F" w:rsidRDefault="00AE0BC6" w:rsidP="001C664E">
            <w:pPr>
              <w:widowControl w:val="0"/>
              <w:jc w:val="right"/>
              <w:rPr>
                <w:sz w:val="23"/>
                <w:szCs w:val="23"/>
              </w:rPr>
            </w:pPr>
            <w:r w:rsidRPr="00A44E6F">
              <w:rPr>
                <w:sz w:val="23"/>
                <w:szCs w:val="23"/>
              </w:rPr>
              <w:t>0,231</w:t>
            </w:r>
          </w:p>
        </w:tc>
        <w:tc>
          <w:tcPr>
            <w:tcW w:w="571" w:type="pct"/>
          </w:tcPr>
          <w:p w:rsidR="00AE0BC6" w:rsidRPr="00A44E6F" w:rsidRDefault="00AE0BC6" w:rsidP="001C664E">
            <w:pPr>
              <w:widowControl w:val="0"/>
              <w:jc w:val="right"/>
              <w:rPr>
                <w:sz w:val="23"/>
                <w:szCs w:val="23"/>
              </w:rPr>
            </w:pPr>
            <w:r w:rsidRPr="00A44E6F">
              <w:rPr>
                <w:sz w:val="23"/>
                <w:szCs w:val="23"/>
              </w:rPr>
              <w:t>0,229</w:t>
            </w:r>
          </w:p>
        </w:tc>
        <w:tc>
          <w:tcPr>
            <w:tcW w:w="569" w:type="pct"/>
          </w:tcPr>
          <w:p w:rsidR="00AE0BC6" w:rsidRPr="00A44E6F" w:rsidRDefault="00AE0BC6" w:rsidP="001C664E">
            <w:pPr>
              <w:widowControl w:val="0"/>
              <w:jc w:val="right"/>
              <w:rPr>
                <w:sz w:val="23"/>
                <w:szCs w:val="23"/>
              </w:rPr>
            </w:pPr>
            <w:r w:rsidRPr="00A44E6F">
              <w:rPr>
                <w:sz w:val="23"/>
                <w:szCs w:val="23"/>
              </w:rPr>
              <w:t>0,226</w:t>
            </w:r>
          </w:p>
        </w:tc>
      </w:tr>
      <w:tr w:rsidR="00AE0BC6" w:rsidRPr="00A44E6F" w:rsidTr="00604048">
        <w:tc>
          <w:tcPr>
            <w:tcW w:w="228" w:type="pct"/>
            <w:tcBorders>
              <w:top w:val="nil"/>
              <w:bottom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плоскостные сооружения</w:t>
            </w:r>
          </w:p>
        </w:tc>
        <w:tc>
          <w:tcPr>
            <w:tcW w:w="626" w:type="pct"/>
          </w:tcPr>
          <w:p w:rsidR="00AE0BC6" w:rsidRPr="00A44E6F" w:rsidRDefault="00AE0BC6" w:rsidP="001C664E">
            <w:pPr>
              <w:widowControl w:val="0"/>
              <w:jc w:val="center"/>
              <w:rPr>
                <w:sz w:val="23"/>
                <w:szCs w:val="23"/>
              </w:rPr>
            </w:pPr>
            <w:r w:rsidRPr="00A44E6F">
              <w:rPr>
                <w:sz w:val="23"/>
                <w:szCs w:val="23"/>
              </w:rPr>
              <w:t>кв. м/</w:t>
            </w:r>
          </w:p>
          <w:p w:rsidR="00AE0BC6" w:rsidRPr="00A44E6F" w:rsidRDefault="00AE0BC6" w:rsidP="001C664E">
            <w:pPr>
              <w:widowControl w:val="0"/>
              <w:jc w:val="center"/>
              <w:rPr>
                <w:sz w:val="23"/>
                <w:szCs w:val="23"/>
              </w:rPr>
            </w:pPr>
            <w:r w:rsidRPr="00A44E6F">
              <w:rPr>
                <w:sz w:val="23"/>
                <w:szCs w:val="23"/>
              </w:rPr>
              <w:t>1 человека</w:t>
            </w:r>
          </w:p>
        </w:tc>
        <w:tc>
          <w:tcPr>
            <w:tcW w:w="571" w:type="pct"/>
          </w:tcPr>
          <w:p w:rsidR="00AE0BC6" w:rsidRPr="00A44E6F" w:rsidRDefault="00AE0BC6" w:rsidP="001C664E">
            <w:pPr>
              <w:widowControl w:val="0"/>
              <w:jc w:val="right"/>
              <w:rPr>
                <w:sz w:val="23"/>
                <w:szCs w:val="23"/>
              </w:rPr>
            </w:pPr>
            <w:r w:rsidRPr="00A44E6F">
              <w:rPr>
                <w:sz w:val="23"/>
                <w:szCs w:val="23"/>
              </w:rPr>
              <w:t>0,220</w:t>
            </w:r>
          </w:p>
        </w:tc>
        <w:tc>
          <w:tcPr>
            <w:tcW w:w="571" w:type="pct"/>
          </w:tcPr>
          <w:p w:rsidR="00AE0BC6" w:rsidRPr="00A44E6F" w:rsidRDefault="00AE0BC6" w:rsidP="001C664E">
            <w:pPr>
              <w:widowControl w:val="0"/>
              <w:jc w:val="right"/>
              <w:rPr>
                <w:sz w:val="23"/>
                <w:szCs w:val="23"/>
              </w:rPr>
            </w:pPr>
            <w:r w:rsidRPr="00A44E6F">
              <w:rPr>
                <w:sz w:val="23"/>
                <w:szCs w:val="23"/>
              </w:rPr>
              <w:t>0,209</w:t>
            </w:r>
          </w:p>
        </w:tc>
        <w:tc>
          <w:tcPr>
            <w:tcW w:w="571" w:type="pct"/>
          </w:tcPr>
          <w:p w:rsidR="00AE0BC6" w:rsidRPr="00A44E6F" w:rsidRDefault="00AE0BC6" w:rsidP="001C664E">
            <w:pPr>
              <w:widowControl w:val="0"/>
              <w:jc w:val="right"/>
              <w:rPr>
                <w:sz w:val="23"/>
                <w:szCs w:val="23"/>
              </w:rPr>
            </w:pPr>
            <w:r w:rsidRPr="00A44E6F">
              <w:rPr>
                <w:sz w:val="23"/>
                <w:szCs w:val="23"/>
              </w:rPr>
              <w:t>0,209</w:t>
            </w:r>
          </w:p>
        </w:tc>
        <w:tc>
          <w:tcPr>
            <w:tcW w:w="571" w:type="pct"/>
          </w:tcPr>
          <w:p w:rsidR="00AE0BC6" w:rsidRPr="00A44E6F" w:rsidRDefault="00AE0BC6" w:rsidP="001C664E">
            <w:pPr>
              <w:widowControl w:val="0"/>
              <w:jc w:val="right"/>
              <w:rPr>
                <w:sz w:val="23"/>
                <w:szCs w:val="23"/>
              </w:rPr>
            </w:pPr>
            <w:r w:rsidRPr="00A44E6F">
              <w:rPr>
                <w:sz w:val="23"/>
                <w:szCs w:val="23"/>
              </w:rPr>
              <w:t>0,207</w:t>
            </w:r>
          </w:p>
        </w:tc>
        <w:tc>
          <w:tcPr>
            <w:tcW w:w="569" w:type="pct"/>
          </w:tcPr>
          <w:p w:rsidR="00AE0BC6" w:rsidRPr="00A44E6F" w:rsidRDefault="00AE0BC6" w:rsidP="001C664E">
            <w:pPr>
              <w:widowControl w:val="0"/>
              <w:jc w:val="right"/>
              <w:rPr>
                <w:sz w:val="23"/>
                <w:szCs w:val="23"/>
              </w:rPr>
            </w:pPr>
            <w:r w:rsidRPr="00A44E6F">
              <w:rPr>
                <w:sz w:val="23"/>
                <w:szCs w:val="23"/>
              </w:rPr>
              <w:t>0,205</w:t>
            </w:r>
          </w:p>
        </w:tc>
      </w:tr>
      <w:tr w:rsidR="00AE0BC6" w:rsidRPr="00A44E6F" w:rsidTr="00604048">
        <w:tc>
          <w:tcPr>
            <w:tcW w:w="228" w:type="pct"/>
            <w:tcBorders>
              <w:top w:val="nil"/>
            </w:tcBorders>
          </w:tcPr>
          <w:p w:rsidR="00AE0BC6" w:rsidRPr="00A44E6F" w:rsidRDefault="00AE0BC6" w:rsidP="001C664E">
            <w:pPr>
              <w:widowControl w:val="0"/>
              <w:jc w:val="center"/>
              <w:rPr>
                <w:sz w:val="23"/>
                <w:szCs w:val="23"/>
              </w:rPr>
            </w:pPr>
          </w:p>
        </w:tc>
        <w:tc>
          <w:tcPr>
            <w:tcW w:w="1293" w:type="pct"/>
          </w:tcPr>
          <w:p w:rsidR="00AE0BC6" w:rsidRPr="00A44E6F" w:rsidRDefault="00AE0BC6" w:rsidP="001C664E">
            <w:pPr>
              <w:widowControl w:val="0"/>
              <w:jc w:val="both"/>
              <w:rPr>
                <w:sz w:val="23"/>
                <w:szCs w:val="23"/>
              </w:rPr>
            </w:pPr>
            <w:r w:rsidRPr="00A44E6F">
              <w:rPr>
                <w:sz w:val="23"/>
                <w:szCs w:val="23"/>
              </w:rPr>
              <w:t>плавательные бассейны</w:t>
            </w:r>
          </w:p>
        </w:tc>
        <w:tc>
          <w:tcPr>
            <w:tcW w:w="626" w:type="pct"/>
          </w:tcPr>
          <w:p w:rsidR="00AE0BC6" w:rsidRPr="00A44E6F" w:rsidRDefault="00AE0BC6" w:rsidP="001C664E">
            <w:pPr>
              <w:widowControl w:val="0"/>
              <w:jc w:val="center"/>
              <w:rPr>
                <w:sz w:val="23"/>
                <w:szCs w:val="23"/>
              </w:rPr>
            </w:pPr>
            <w:r w:rsidRPr="00A44E6F">
              <w:rPr>
                <w:sz w:val="23"/>
                <w:szCs w:val="23"/>
              </w:rPr>
              <w:t>кв. м/</w:t>
            </w:r>
          </w:p>
          <w:p w:rsidR="00AE0BC6" w:rsidRPr="00A44E6F" w:rsidRDefault="00AE0BC6" w:rsidP="001C664E">
            <w:pPr>
              <w:widowControl w:val="0"/>
              <w:jc w:val="center"/>
              <w:rPr>
                <w:sz w:val="23"/>
                <w:szCs w:val="23"/>
              </w:rPr>
            </w:pPr>
            <w:r w:rsidRPr="00A44E6F">
              <w:rPr>
                <w:sz w:val="23"/>
                <w:szCs w:val="23"/>
              </w:rPr>
              <w:t>1 человека</w:t>
            </w:r>
          </w:p>
        </w:tc>
        <w:tc>
          <w:tcPr>
            <w:tcW w:w="571" w:type="pct"/>
          </w:tcPr>
          <w:p w:rsidR="00AE0BC6" w:rsidRPr="00A44E6F" w:rsidRDefault="00AE0BC6" w:rsidP="001C664E">
            <w:pPr>
              <w:widowControl w:val="0"/>
              <w:jc w:val="right"/>
              <w:rPr>
                <w:sz w:val="23"/>
                <w:szCs w:val="23"/>
              </w:rPr>
            </w:pPr>
            <w:r w:rsidRPr="00A44E6F">
              <w:rPr>
                <w:sz w:val="23"/>
                <w:szCs w:val="23"/>
              </w:rPr>
              <w:t>0,095</w:t>
            </w:r>
          </w:p>
        </w:tc>
        <w:tc>
          <w:tcPr>
            <w:tcW w:w="571" w:type="pct"/>
          </w:tcPr>
          <w:p w:rsidR="00AE0BC6" w:rsidRPr="00A44E6F" w:rsidRDefault="00AE0BC6" w:rsidP="001C664E">
            <w:pPr>
              <w:widowControl w:val="0"/>
              <w:jc w:val="right"/>
              <w:rPr>
                <w:sz w:val="23"/>
                <w:szCs w:val="23"/>
              </w:rPr>
            </w:pPr>
            <w:r w:rsidRPr="00A44E6F">
              <w:rPr>
                <w:sz w:val="23"/>
                <w:szCs w:val="23"/>
              </w:rPr>
              <w:t>0,090</w:t>
            </w:r>
          </w:p>
        </w:tc>
        <w:tc>
          <w:tcPr>
            <w:tcW w:w="571" w:type="pct"/>
          </w:tcPr>
          <w:p w:rsidR="00AE0BC6" w:rsidRPr="00A44E6F" w:rsidRDefault="00AE0BC6" w:rsidP="001C664E">
            <w:pPr>
              <w:widowControl w:val="0"/>
              <w:jc w:val="right"/>
              <w:rPr>
                <w:sz w:val="23"/>
                <w:szCs w:val="23"/>
              </w:rPr>
            </w:pPr>
            <w:r w:rsidRPr="00A44E6F">
              <w:rPr>
                <w:sz w:val="23"/>
                <w:szCs w:val="23"/>
              </w:rPr>
              <w:t>0,092</w:t>
            </w:r>
          </w:p>
        </w:tc>
        <w:tc>
          <w:tcPr>
            <w:tcW w:w="571" w:type="pct"/>
          </w:tcPr>
          <w:p w:rsidR="00AE0BC6" w:rsidRPr="00A44E6F" w:rsidRDefault="00AE0BC6" w:rsidP="001C664E">
            <w:pPr>
              <w:widowControl w:val="0"/>
              <w:jc w:val="right"/>
              <w:rPr>
                <w:sz w:val="23"/>
                <w:szCs w:val="23"/>
              </w:rPr>
            </w:pPr>
            <w:r w:rsidRPr="00A44E6F">
              <w:rPr>
                <w:sz w:val="23"/>
                <w:szCs w:val="23"/>
              </w:rPr>
              <w:t>0,091</w:t>
            </w:r>
          </w:p>
        </w:tc>
        <w:tc>
          <w:tcPr>
            <w:tcW w:w="569" w:type="pct"/>
          </w:tcPr>
          <w:p w:rsidR="00AE0BC6" w:rsidRPr="00A44E6F" w:rsidRDefault="00AE0BC6" w:rsidP="001C664E">
            <w:pPr>
              <w:widowControl w:val="0"/>
              <w:jc w:val="right"/>
              <w:rPr>
                <w:sz w:val="23"/>
                <w:szCs w:val="23"/>
              </w:rPr>
            </w:pPr>
            <w:r w:rsidRPr="00A44E6F">
              <w:rPr>
                <w:sz w:val="23"/>
                <w:szCs w:val="23"/>
              </w:rPr>
              <w:t>0,090</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33</w:t>
            </w:r>
          </w:p>
        </w:tc>
        <w:tc>
          <w:tcPr>
            <w:tcW w:w="1293" w:type="pct"/>
          </w:tcPr>
          <w:p w:rsidR="00AE0BC6" w:rsidRPr="00A44E6F" w:rsidRDefault="00AE0BC6" w:rsidP="001C664E">
            <w:pPr>
              <w:widowControl w:val="0"/>
              <w:jc w:val="both"/>
              <w:rPr>
                <w:sz w:val="23"/>
                <w:szCs w:val="23"/>
              </w:rPr>
            </w:pPr>
            <w:r w:rsidRPr="00A44E6F">
              <w:rPr>
                <w:sz w:val="23"/>
                <w:szCs w:val="23"/>
              </w:rPr>
              <w:t>Посещений музеев, выставок на 1000 жителей</w:t>
            </w:r>
          </w:p>
        </w:tc>
        <w:tc>
          <w:tcPr>
            <w:tcW w:w="626" w:type="pct"/>
          </w:tcPr>
          <w:p w:rsidR="00AE0BC6" w:rsidRPr="00A44E6F" w:rsidRDefault="00AE0BC6" w:rsidP="001C664E">
            <w:pPr>
              <w:widowControl w:val="0"/>
              <w:jc w:val="center"/>
              <w:rPr>
                <w:sz w:val="23"/>
                <w:szCs w:val="23"/>
              </w:rPr>
            </w:pPr>
            <w:r w:rsidRPr="00A44E6F">
              <w:rPr>
                <w:sz w:val="23"/>
                <w:szCs w:val="23"/>
              </w:rPr>
              <w:t>единиц</w:t>
            </w:r>
          </w:p>
        </w:tc>
        <w:tc>
          <w:tcPr>
            <w:tcW w:w="571" w:type="pct"/>
          </w:tcPr>
          <w:p w:rsidR="00AE0BC6" w:rsidRPr="00A44E6F" w:rsidRDefault="00AE0BC6" w:rsidP="001C664E">
            <w:pPr>
              <w:widowControl w:val="0"/>
              <w:jc w:val="right"/>
              <w:rPr>
                <w:sz w:val="23"/>
                <w:szCs w:val="23"/>
              </w:rPr>
            </w:pPr>
            <w:r w:rsidRPr="00A44E6F">
              <w:rPr>
                <w:sz w:val="23"/>
                <w:szCs w:val="23"/>
              </w:rPr>
              <w:t>250</w:t>
            </w:r>
          </w:p>
        </w:tc>
        <w:tc>
          <w:tcPr>
            <w:tcW w:w="571" w:type="pct"/>
          </w:tcPr>
          <w:p w:rsidR="00AE0BC6" w:rsidRPr="00A44E6F" w:rsidRDefault="00AE0BC6" w:rsidP="001C664E">
            <w:pPr>
              <w:widowControl w:val="0"/>
              <w:jc w:val="right"/>
              <w:rPr>
                <w:sz w:val="23"/>
                <w:szCs w:val="23"/>
              </w:rPr>
            </w:pPr>
            <w:r w:rsidRPr="00A44E6F">
              <w:rPr>
                <w:sz w:val="23"/>
                <w:szCs w:val="23"/>
              </w:rPr>
              <w:t>255</w:t>
            </w:r>
          </w:p>
        </w:tc>
        <w:tc>
          <w:tcPr>
            <w:tcW w:w="571" w:type="pct"/>
          </w:tcPr>
          <w:p w:rsidR="00AE0BC6" w:rsidRPr="00A44E6F" w:rsidRDefault="00AE0BC6" w:rsidP="001C664E">
            <w:pPr>
              <w:widowControl w:val="0"/>
              <w:jc w:val="right"/>
              <w:rPr>
                <w:sz w:val="23"/>
                <w:szCs w:val="23"/>
              </w:rPr>
            </w:pPr>
            <w:r w:rsidRPr="00A44E6F">
              <w:rPr>
                <w:sz w:val="23"/>
                <w:szCs w:val="23"/>
              </w:rPr>
              <w:t>260</w:t>
            </w:r>
          </w:p>
        </w:tc>
        <w:tc>
          <w:tcPr>
            <w:tcW w:w="571" w:type="pct"/>
          </w:tcPr>
          <w:p w:rsidR="00AE0BC6" w:rsidRPr="00A44E6F" w:rsidRDefault="00AE0BC6" w:rsidP="001C664E">
            <w:pPr>
              <w:widowControl w:val="0"/>
              <w:jc w:val="right"/>
              <w:rPr>
                <w:sz w:val="23"/>
                <w:szCs w:val="23"/>
              </w:rPr>
            </w:pPr>
            <w:r w:rsidRPr="00A44E6F">
              <w:rPr>
                <w:sz w:val="23"/>
                <w:szCs w:val="23"/>
              </w:rPr>
              <w:t>261</w:t>
            </w:r>
          </w:p>
        </w:tc>
        <w:tc>
          <w:tcPr>
            <w:tcW w:w="569" w:type="pct"/>
          </w:tcPr>
          <w:p w:rsidR="00AE0BC6" w:rsidRPr="00A44E6F" w:rsidRDefault="00AE0BC6" w:rsidP="001C664E">
            <w:pPr>
              <w:widowControl w:val="0"/>
              <w:jc w:val="right"/>
              <w:rPr>
                <w:sz w:val="23"/>
                <w:szCs w:val="23"/>
              </w:rPr>
            </w:pPr>
            <w:r w:rsidRPr="00A44E6F">
              <w:rPr>
                <w:sz w:val="23"/>
                <w:szCs w:val="23"/>
              </w:rPr>
              <w:t>262</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34</w:t>
            </w:r>
          </w:p>
        </w:tc>
        <w:tc>
          <w:tcPr>
            <w:tcW w:w="1293" w:type="pct"/>
          </w:tcPr>
          <w:p w:rsidR="00AE0BC6" w:rsidRPr="00A44E6F" w:rsidRDefault="00AE0BC6" w:rsidP="001C664E">
            <w:pPr>
              <w:widowControl w:val="0"/>
              <w:jc w:val="both"/>
              <w:rPr>
                <w:sz w:val="23"/>
                <w:szCs w:val="23"/>
              </w:rPr>
            </w:pPr>
            <w:r w:rsidRPr="00A44E6F">
              <w:rPr>
                <w:sz w:val="23"/>
                <w:szCs w:val="23"/>
              </w:rPr>
              <w:t>Число посещений спектаклей и концертов на 1000 жителей</w:t>
            </w:r>
          </w:p>
        </w:tc>
        <w:tc>
          <w:tcPr>
            <w:tcW w:w="626" w:type="pct"/>
          </w:tcPr>
          <w:p w:rsidR="00AE0BC6" w:rsidRPr="00A44E6F" w:rsidRDefault="00AE0BC6" w:rsidP="001C664E">
            <w:pPr>
              <w:widowControl w:val="0"/>
              <w:jc w:val="center"/>
              <w:rPr>
                <w:sz w:val="23"/>
                <w:szCs w:val="23"/>
              </w:rPr>
            </w:pPr>
            <w:r w:rsidRPr="00A44E6F">
              <w:rPr>
                <w:sz w:val="23"/>
                <w:szCs w:val="23"/>
              </w:rPr>
              <w:t>единиц</w:t>
            </w:r>
          </w:p>
        </w:tc>
        <w:tc>
          <w:tcPr>
            <w:tcW w:w="571" w:type="pct"/>
          </w:tcPr>
          <w:p w:rsidR="00AE0BC6" w:rsidRPr="00A44E6F" w:rsidRDefault="00AE0BC6" w:rsidP="001C664E">
            <w:pPr>
              <w:widowControl w:val="0"/>
              <w:jc w:val="right"/>
              <w:rPr>
                <w:sz w:val="23"/>
                <w:szCs w:val="23"/>
              </w:rPr>
            </w:pPr>
            <w:r w:rsidRPr="00A44E6F">
              <w:rPr>
                <w:sz w:val="23"/>
                <w:szCs w:val="23"/>
              </w:rPr>
              <w:t>744</w:t>
            </w:r>
          </w:p>
        </w:tc>
        <w:tc>
          <w:tcPr>
            <w:tcW w:w="571" w:type="pct"/>
          </w:tcPr>
          <w:p w:rsidR="00AE0BC6" w:rsidRPr="00A44E6F" w:rsidRDefault="00AE0BC6" w:rsidP="001C664E">
            <w:pPr>
              <w:widowControl w:val="0"/>
              <w:jc w:val="right"/>
              <w:rPr>
                <w:sz w:val="23"/>
                <w:szCs w:val="23"/>
              </w:rPr>
            </w:pPr>
            <w:r w:rsidRPr="00A44E6F">
              <w:rPr>
                <w:sz w:val="23"/>
                <w:szCs w:val="23"/>
              </w:rPr>
              <w:t>750</w:t>
            </w:r>
          </w:p>
        </w:tc>
        <w:tc>
          <w:tcPr>
            <w:tcW w:w="571" w:type="pct"/>
          </w:tcPr>
          <w:p w:rsidR="00AE0BC6" w:rsidRPr="00A44E6F" w:rsidRDefault="00AE0BC6" w:rsidP="001C664E">
            <w:pPr>
              <w:widowControl w:val="0"/>
              <w:jc w:val="right"/>
              <w:rPr>
                <w:sz w:val="23"/>
                <w:szCs w:val="23"/>
              </w:rPr>
            </w:pPr>
            <w:r w:rsidRPr="00A44E6F">
              <w:rPr>
                <w:sz w:val="23"/>
                <w:szCs w:val="23"/>
              </w:rPr>
              <w:t>761</w:t>
            </w:r>
          </w:p>
        </w:tc>
        <w:tc>
          <w:tcPr>
            <w:tcW w:w="571" w:type="pct"/>
          </w:tcPr>
          <w:p w:rsidR="00AE0BC6" w:rsidRPr="00A44E6F" w:rsidRDefault="00AE0BC6" w:rsidP="001C664E">
            <w:pPr>
              <w:widowControl w:val="0"/>
              <w:jc w:val="right"/>
              <w:rPr>
                <w:sz w:val="23"/>
                <w:szCs w:val="23"/>
              </w:rPr>
            </w:pPr>
            <w:r w:rsidRPr="00A44E6F">
              <w:rPr>
                <w:sz w:val="23"/>
                <w:szCs w:val="23"/>
              </w:rPr>
              <w:t>762</w:t>
            </w:r>
          </w:p>
        </w:tc>
        <w:tc>
          <w:tcPr>
            <w:tcW w:w="569" w:type="pct"/>
          </w:tcPr>
          <w:p w:rsidR="00AE0BC6" w:rsidRPr="00A44E6F" w:rsidRDefault="00AE0BC6" w:rsidP="001C664E">
            <w:pPr>
              <w:widowControl w:val="0"/>
              <w:jc w:val="right"/>
              <w:rPr>
                <w:sz w:val="23"/>
                <w:szCs w:val="23"/>
              </w:rPr>
            </w:pPr>
            <w:r w:rsidRPr="00A44E6F">
              <w:rPr>
                <w:sz w:val="23"/>
                <w:szCs w:val="23"/>
              </w:rPr>
              <w:t>763</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35</w:t>
            </w:r>
          </w:p>
        </w:tc>
        <w:tc>
          <w:tcPr>
            <w:tcW w:w="1293" w:type="pct"/>
          </w:tcPr>
          <w:p w:rsidR="00AE0BC6" w:rsidRPr="00A44E6F" w:rsidRDefault="00AE0BC6" w:rsidP="001C664E">
            <w:pPr>
              <w:widowControl w:val="0"/>
              <w:jc w:val="both"/>
              <w:rPr>
                <w:sz w:val="23"/>
                <w:szCs w:val="23"/>
              </w:rPr>
            </w:pPr>
            <w:r w:rsidRPr="00A44E6F">
              <w:rPr>
                <w:sz w:val="23"/>
                <w:szCs w:val="23"/>
              </w:rPr>
              <w:t>Число посещений кинотеатров на 1000 жителей</w:t>
            </w:r>
          </w:p>
        </w:tc>
        <w:tc>
          <w:tcPr>
            <w:tcW w:w="626" w:type="pct"/>
          </w:tcPr>
          <w:p w:rsidR="00AE0BC6" w:rsidRPr="00A44E6F" w:rsidRDefault="00AE0BC6" w:rsidP="001C664E">
            <w:pPr>
              <w:widowControl w:val="0"/>
              <w:jc w:val="center"/>
              <w:rPr>
                <w:sz w:val="23"/>
                <w:szCs w:val="23"/>
              </w:rPr>
            </w:pPr>
            <w:r w:rsidRPr="00A44E6F">
              <w:rPr>
                <w:sz w:val="23"/>
                <w:szCs w:val="23"/>
              </w:rPr>
              <w:t>единиц</w:t>
            </w:r>
          </w:p>
        </w:tc>
        <w:tc>
          <w:tcPr>
            <w:tcW w:w="571" w:type="pct"/>
          </w:tcPr>
          <w:p w:rsidR="00AE0BC6" w:rsidRPr="00A44E6F" w:rsidRDefault="00AE0BC6" w:rsidP="001C664E">
            <w:pPr>
              <w:widowControl w:val="0"/>
              <w:jc w:val="right"/>
              <w:rPr>
                <w:sz w:val="23"/>
                <w:szCs w:val="23"/>
              </w:rPr>
            </w:pPr>
            <w:r w:rsidRPr="00A44E6F">
              <w:rPr>
                <w:sz w:val="23"/>
                <w:szCs w:val="23"/>
              </w:rPr>
              <w:t>1652</w:t>
            </w:r>
          </w:p>
        </w:tc>
        <w:tc>
          <w:tcPr>
            <w:tcW w:w="571" w:type="pct"/>
          </w:tcPr>
          <w:p w:rsidR="00AE0BC6" w:rsidRPr="00A44E6F" w:rsidRDefault="00AE0BC6" w:rsidP="001C664E">
            <w:pPr>
              <w:widowControl w:val="0"/>
              <w:jc w:val="right"/>
              <w:rPr>
                <w:sz w:val="23"/>
                <w:szCs w:val="23"/>
              </w:rPr>
            </w:pPr>
            <w:r w:rsidRPr="00A44E6F">
              <w:rPr>
                <w:sz w:val="23"/>
                <w:szCs w:val="23"/>
              </w:rPr>
              <w:t>1800</w:t>
            </w:r>
          </w:p>
        </w:tc>
        <w:tc>
          <w:tcPr>
            <w:tcW w:w="571" w:type="pct"/>
          </w:tcPr>
          <w:p w:rsidR="00AE0BC6" w:rsidRPr="00A44E6F" w:rsidRDefault="00AE0BC6" w:rsidP="001C664E">
            <w:pPr>
              <w:widowControl w:val="0"/>
              <w:jc w:val="right"/>
              <w:rPr>
                <w:sz w:val="23"/>
                <w:szCs w:val="23"/>
              </w:rPr>
            </w:pPr>
            <w:r w:rsidRPr="00A44E6F">
              <w:rPr>
                <w:sz w:val="23"/>
                <w:szCs w:val="23"/>
              </w:rPr>
              <w:t>1800</w:t>
            </w:r>
          </w:p>
        </w:tc>
        <w:tc>
          <w:tcPr>
            <w:tcW w:w="571" w:type="pct"/>
          </w:tcPr>
          <w:p w:rsidR="00AE0BC6" w:rsidRPr="00A44E6F" w:rsidRDefault="00AE0BC6" w:rsidP="001C664E">
            <w:pPr>
              <w:widowControl w:val="0"/>
              <w:jc w:val="right"/>
              <w:rPr>
                <w:sz w:val="23"/>
                <w:szCs w:val="23"/>
              </w:rPr>
            </w:pPr>
            <w:r w:rsidRPr="00A44E6F">
              <w:rPr>
                <w:sz w:val="23"/>
                <w:szCs w:val="23"/>
              </w:rPr>
              <w:t>1800</w:t>
            </w:r>
          </w:p>
        </w:tc>
        <w:tc>
          <w:tcPr>
            <w:tcW w:w="569" w:type="pct"/>
          </w:tcPr>
          <w:p w:rsidR="00AE0BC6" w:rsidRPr="00A44E6F" w:rsidRDefault="00AE0BC6" w:rsidP="001C664E">
            <w:pPr>
              <w:widowControl w:val="0"/>
              <w:jc w:val="right"/>
              <w:rPr>
                <w:sz w:val="23"/>
                <w:szCs w:val="23"/>
              </w:rPr>
            </w:pPr>
            <w:r w:rsidRPr="00A44E6F">
              <w:rPr>
                <w:sz w:val="23"/>
                <w:szCs w:val="23"/>
              </w:rPr>
              <w:t>1800</w:t>
            </w:r>
          </w:p>
        </w:tc>
      </w:tr>
      <w:tr w:rsidR="00AE0BC6" w:rsidRPr="00A44E6F" w:rsidTr="00604048">
        <w:tc>
          <w:tcPr>
            <w:tcW w:w="228" w:type="pct"/>
          </w:tcPr>
          <w:p w:rsidR="00AE0BC6" w:rsidRPr="00A44E6F" w:rsidRDefault="00AE0BC6" w:rsidP="001C664E">
            <w:pPr>
              <w:widowControl w:val="0"/>
              <w:jc w:val="center"/>
              <w:rPr>
                <w:sz w:val="23"/>
                <w:szCs w:val="23"/>
              </w:rPr>
            </w:pPr>
            <w:r w:rsidRPr="00A44E6F">
              <w:rPr>
                <w:sz w:val="23"/>
                <w:szCs w:val="23"/>
              </w:rPr>
              <w:t>36</w:t>
            </w:r>
          </w:p>
        </w:tc>
        <w:tc>
          <w:tcPr>
            <w:tcW w:w="1293" w:type="pct"/>
          </w:tcPr>
          <w:p w:rsidR="00AE0BC6" w:rsidRPr="00A44E6F" w:rsidRDefault="00AE0BC6" w:rsidP="001C664E">
            <w:pPr>
              <w:widowControl w:val="0"/>
              <w:jc w:val="both"/>
              <w:rPr>
                <w:sz w:val="23"/>
                <w:szCs w:val="23"/>
              </w:rPr>
            </w:pPr>
            <w:r w:rsidRPr="00A44E6F">
              <w:rPr>
                <w:sz w:val="23"/>
                <w:szCs w:val="23"/>
              </w:rPr>
              <w:t>Охват населения услугами библиотек</w:t>
            </w:r>
          </w:p>
        </w:tc>
        <w:tc>
          <w:tcPr>
            <w:tcW w:w="626" w:type="pct"/>
          </w:tcPr>
          <w:p w:rsidR="00AE0BC6" w:rsidRPr="00A44E6F" w:rsidRDefault="00AE0BC6" w:rsidP="001C664E">
            <w:pPr>
              <w:widowControl w:val="0"/>
              <w:jc w:val="center"/>
              <w:rPr>
                <w:sz w:val="23"/>
                <w:szCs w:val="23"/>
              </w:rPr>
            </w:pPr>
            <w:r w:rsidRPr="00A44E6F">
              <w:rPr>
                <w:sz w:val="23"/>
                <w:szCs w:val="23"/>
              </w:rPr>
              <w:t>%</w:t>
            </w:r>
          </w:p>
        </w:tc>
        <w:tc>
          <w:tcPr>
            <w:tcW w:w="571" w:type="pct"/>
          </w:tcPr>
          <w:p w:rsidR="00AE0BC6" w:rsidRPr="00A44E6F" w:rsidRDefault="00AE0BC6" w:rsidP="001C664E">
            <w:pPr>
              <w:widowControl w:val="0"/>
              <w:jc w:val="right"/>
              <w:rPr>
                <w:sz w:val="23"/>
                <w:szCs w:val="23"/>
              </w:rPr>
            </w:pPr>
            <w:r w:rsidRPr="00A44E6F">
              <w:rPr>
                <w:sz w:val="23"/>
                <w:szCs w:val="23"/>
              </w:rPr>
              <w:t>32</w:t>
            </w:r>
          </w:p>
        </w:tc>
        <w:tc>
          <w:tcPr>
            <w:tcW w:w="571" w:type="pct"/>
          </w:tcPr>
          <w:p w:rsidR="00AE0BC6" w:rsidRPr="00A44E6F" w:rsidRDefault="00AE0BC6" w:rsidP="001C664E">
            <w:pPr>
              <w:widowControl w:val="0"/>
              <w:jc w:val="right"/>
              <w:rPr>
                <w:sz w:val="23"/>
                <w:szCs w:val="23"/>
              </w:rPr>
            </w:pPr>
            <w:r w:rsidRPr="00A44E6F">
              <w:rPr>
                <w:sz w:val="23"/>
                <w:szCs w:val="23"/>
              </w:rPr>
              <w:t>32</w:t>
            </w:r>
          </w:p>
        </w:tc>
        <w:tc>
          <w:tcPr>
            <w:tcW w:w="571" w:type="pct"/>
          </w:tcPr>
          <w:p w:rsidR="00AE0BC6" w:rsidRPr="00A44E6F" w:rsidRDefault="00AE0BC6" w:rsidP="001C664E">
            <w:pPr>
              <w:widowControl w:val="0"/>
              <w:jc w:val="right"/>
              <w:rPr>
                <w:sz w:val="23"/>
                <w:szCs w:val="23"/>
              </w:rPr>
            </w:pPr>
            <w:r w:rsidRPr="00A44E6F">
              <w:rPr>
                <w:sz w:val="23"/>
                <w:szCs w:val="23"/>
              </w:rPr>
              <w:t>32</w:t>
            </w:r>
          </w:p>
        </w:tc>
        <w:tc>
          <w:tcPr>
            <w:tcW w:w="571" w:type="pct"/>
          </w:tcPr>
          <w:p w:rsidR="00AE0BC6" w:rsidRPr="00A44E6F" w:rsidRDefault="00AE0BC6" w:rsidP="001C664E">
            <w:pPr>
              <w:widowControl w:val="0"/>
              <w:jc w:val="right"/>
              <w:rPr>
                <w:sz w:val="23"/>
                <w:szCs w:val="23"/>
              </w:rPr>
            </w:pPr>
            <w:r w:rsidRPr="00A44E6F">
              <w:rPr>
                <w:sz w:val="23"/>
                <w:szCs w:val="23"/>
              </w:rPr>
              <w:t>32</w:t>
            </w:r>
          </w:p>
        </w:tc>
        <w:tc>
          <w:tcPr>
            <w:tcW w:w="569" w:type="pct"/>
          </w:tcPr>
          <w:p w:rsidR="00AE0BC6" w:rsidRPr="00A44E6F" w:rsidRDefault="00AE0BC6" w:rsidP="001C664E">
            <w:pPr>
              <w:widowControl w:val="0"/>
              <w:jc w:val="right"/>
              <w:rPr>
                <w:sz w:val="23"/>
                <w:szCs w:val="23"/>
              </w:rPr>
            </w:pPr>
            <w:r w:rsidRPr="00A44E6F">
              <w:rPr>
                <w:sz w:val="23"/>
                <w:szCs w:val="23"/>
              </w:rPr>
              <w:t>32</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37</w:t>
            </w:r>
          </w:p>
        </w:tc>
        <w:tc>
          <w:tcPr>
            <w:tcW w:w="1293" w:type="pct"/>
          </w:tcPr>
          <w:p w:rsidR="00AE0BC6" w:rsidRPr="00A44E6F" w:rsidRDefault="00AE0BC6" w:rsidP="00563F9A">
            <w:pPr>
              <w:widowControl w:val="0"/>
              <w:jc w:val="both"/>
              <w:rPr>
                <w:sz w:val="23"/>
                <w:szCs w:val="23"/>
              </w:rPr>
            </w:pPr>
            <w:r w:rsidRPr="00A44E6F">
              <w:rPr>
                <w:sz w:val="23"/>
                <w:szCs w:val="23"/>
              </w:rPr>
              <w:t xml:space="preserve">Обеспечение пожилых </w:t>
            </w:r>
            <w:r w:rsidRPr="00A44E6F">
              <w:rPr>
                <w:sz w:val="23"/>
                <w:szCs w:val="23"/>
              </w:rPr>
              <w:lastRenderedPageBreak/>
              <w:t>граждан и инвалидов услугами стационарных учреждений социального обслуживания (на конец года)</w:t>
            </w:r>
          </w:p>
        </w:tc>
        <w:tc>
          <w:tcPr>
            <w:tcW w:w="626" w:type="pct"/>
          </w:tcPr>
          <w:p w:rsidR="00AE0BC6" w:rsidRPr="00A44E6F" w:rsidRDefault="00AE0BC6" w:rsidP="00563F9A">
            <w:pPr>
              <w:widowControl w:val="0"/>
              <w:jc w:val="center"/>
              <w:rPr>
                <w:sz w:val="23"/>
                <w:szCs w:val="23"/>
              </w:rPr>
            </w:pPr>
            <w:r w:rsidRPr="00A44E6F">
              <w:rPr>
                <w:sz w:val="23"/>
                <w:szCs w:val="23"/>
              </w:rPr>
              <w:lastRenderedPageBreak/>
              <w:t xml:space="preserve">мест на </w:t>
            </w:r>
            <w:r w:rsidRPr="00A44E6F">
              <w:rPr>
                <w:sz w:val="23"/>
                <w:szCs w:val="23"/>
              </w:rPr>
              <w:lastRenderedPageBreak/>
              <w:t>10000</w:t>
            </w:r>
          </w:p>
          <w:p w:rsidR="00AE0BC6" w:rsidRPr="00A44E6F" w:rsidRDefault="00AE0BC6" w:rsidP="00563F9A">
            <w:pPr>
              <w:widowControl w:val="0"/>
              <w:jc w:val="center"/>
              <w:rPr>
                <w:sz w:val="23"/>
                <w:szCs w:val="23"/>
                <w:vertAlign w:val="superscript"/>
              </w:rPr>
            </w:pPr>
            <w:r w:rsidRPr="00A44E6F">
              <w:rPr>
                <w:sz w:val="23"/>
                <w:szCs w:val="23"/>
              </w:rPr>
              <w:t>человек</w:t>
            </w:r>
            <w:r w:rsidRPr="00A44E6F">
              <w:rPr>
                <w:sz w:val="23"/>
                <w:szCs w:val="23"/>
                <w:vertAlign w:val="superscript"/>
              </w:rPr>
              <w:footnoteReference w:id="3"/>
            </w:r>
          </w:p>
        </w:tc>
        <w:tc>
          <w:tcPr>
            <w:tcW w:w="571" w:type="pct"/>
          </w:tcPr>
          <w:p w:rsidR="00AE0BC6" w:rsidRPr="00A44E6F" w:rsidRDefault="00AE0BC6" w:rsidP="00563F9A">
            <w:pPr>
              <w:widowControl w:val="0"/>
              <w:jc w:val="right"/>
              <w:rPr>
                <w:sz w:val="23"/>
                <w:szCs w:val="23"/>
              </w:rPr>
            </w:pPr>
            <w:r w:rsidRPr="00A44E6F">
              <w:rPr>
                <w:sz w:val="23"/>
                <w:szCs w:val="23"/>
              </w:rPr>
              <w:lastRenderedPageBreak/>
              <w:t>18,6</w:t>
            </w:r>
          </w:p>
        </w:tc>
        <w:tc>
          <w:tcPr>
            <w:tcW w:w="571" w:type="pct"/>
          </w:tcPr>
          <w:p w:rsidR="00AE0BC6" w:rsidRPr="00A44E6F" w:rsidRDefault="00AE0BC6" w:rsidP="00563F9A">
            <w:pPr>
              <w:widowControl w:val="0"/>
              <w:jc w:val="right"/>
              <w:rPr>
                <w:sz w:val="23"/>
                <w:szCs w:val="23"/>
              </w:rPr>
            </w:pPr>
            <w:r w:rsidRPr="00A44E6F">
              <w:rPr>
                <w:sz w:val="23"/>
                <w:szCs w:val="23"/>
              </w:rPr>
              <w:t>18,3</w:t>
            </w:r>
          </w:p>
        </w:tc>
        <w:tc>
          <w:tcPr>
            <w:tcW w:w="571" w:type="pct"/>
          </w:tcPr>
          <w:p w:rsidR="00AE0BC6" w:rsidRPr="00A44E6F" w:rsidRDefault="00AE0BC6" w:rsidP="00563F9A">
            <w:pPr>
              <w:widowControl w:val="0"/>
              <w:jc w:val="right"/>
              <w:rPr>
                <w:sz w:val="23"/>
                <w:szCs w:val="23"/>
              </w:rPr>
            </w:pPr>
            <w:r w:rsidRPr="00A44E6F">
              <w:rPr>
                <w:sz w:val="23"/>
                <w:szCs w:val="23"/>
              </w:rPr>
              <w:t>18,2</w:t>
            </w:r>
          </w:p>
        </w:tc>
        <w:tc>
          <w:tcPr>
            <w:tcW w:w="571" w:type="pct"/>
          </w:tcPr>
          <w:p w:rsidR="00AE0BC6" w:rsidRPr="00A44E6F" w:rsidRDefault="00AE0BC6" w:rsidP="00563F9A">
            <w:pPr>
              <w:widowControl w:val="0"/>
              <w:jc w:val="right"/>
              <w:rPr>
                <w:sz w:val="23"/>
                <w:szCs w:val="23"/>
              </w:rPr>
            </w:pPr>
            <w:r w:rsidRPr="00A44E6F">
              <w:rPr>
                <w:sz w:val="23"/>
                <w:szCs w:val="23"/>
              </w:rPr>
              <w:t>17,8</w:t>
            </w:r>
          </w:p>
        </w:tc>
        <w:tc>
          <w:tcPr>
            <w:tcW w:w="569" w:type="pct"/>
          </w:tcPr>
          <w:p w:rsidR="00AE0BC6" w:rsidRPr="00A44E6F" w:rsidRDefault="00AE0BC6" w:rsidP="00563F9A">
            <w:pPr>
              <w:widowControl w:val="0"/>
              <w:jc w:val="right"/>
              <w:rPr>
                <w:sz w:val="23"/>
                <w:szCs w:val="23"/>
              </w:rPr>
            </w:pPr>
            <w:r w:rsidRPr="00A44E6F">
              <w:rPr>
                <w:sz w:val="23"/>
                <w:szCs w:val="23"/>
              </w:rPr>
              <w:t>17,7</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38</w:t>
            </w:r>
          </w:p>
        </w:tc>
        <w:tc>
          <w:tcPr>
            <w:tcW w:w="1293" w:type="pct"/>
          </w:tcPr>
          <w:p w:rsidR="00AE0BC6" w:rsidRPr="00A44E6F" w:rsidRDefault="00AE0BC6" w:rsidP="00563F9A">
            <w:pPr>
              <w:widowControl w:val="0"/>
              <w:jc w:val="both"/>
              <w:rPr>
                <w:sz w:val="23"/>
                <w:szCs w:val="23"/>
              </w:rPr>
            </w:pPr>
            <w:r w:rsidRPr="00A44E6F">
              <w:rPr>
                <w:sz w:val="23"/>
                <w:szCs w:val="23"/>
              </w:rPr>
              <w:t>Обеспечение мер социальной поддержки населения (количество граждан льготных категорий по территориальному регистру)</w:t>
            </w:r>
          </w:p>
        </w:tc>
        <w:tc>
          <w:tcPr>
            <w:tcW w:w="626" w:type="pct"/>
          </w:tcPr>
          <w:p w:rsidR="00AE0BC6" w:rsidRPr="00A44E6F" w:rsidRDefault="00AE0BC6" w:rsidP="00563F9A">
            <w:pPr>
              <w:widowControl w:val="0"/>
              <w:jc w:val="center"/>
              <w:rPr>
                <w:sz w:val="23"/>
                <w:szCs w:val="23"/>
              </w:rPr>
            </w:pPr>
            <w:r w:rsidRPr="00A44E6F">
              <w:rPr>
                <w:sz w:val="23"/>
                <w:szCs w:val="23"/>
              </w:rPr>
              <w:t>тыс.</w:t>
            </w:r>
          </w:p>
          <w:p w:rsidR="00AE0BC6" w:rsidRPr="00A44E6F" w:rsidRDefault="00AE0BC6" w:rsidP="00563F9A">
            <w:pPr>
              <w:widowControl w:val="0"/>
              <w:jc w:val="center"/>
              <w:rPr>
                <w:sz w:val="23"/>
                <w:szCs w:val="23"/>
              </w:rPr>
            </w:pPr>
            <w:r w:rsidRPr="00A44E6F">
              <w:rPr>
                <w:sz w:val="23"/>
                <w:szCs w:val="23"/>
              </w:rPr>
              <w:t>человек</w:t>
            </w:r>
          </w:p>
        </w:tc>
        <w:tc>
          <w:tcPr>
            <w:tcW w:w="571" w:type="pct"/>
          </w:tcPr>
          <w:p w:rsidR="00AE0BC6" w:rsidRPr="00A44E6F" w:rsidRDefault="00AE0BC6" w:rsidP="00563F9A">
            <w:pPr>
              <w:widowControl w:val="0"/>
              <w:jc w:val="right"/>
              <w:rPr>
                <w:sz w:val="23"/>
                <w:szCs w:val="23"/>
              </w:rPr>
            </w:pPr>
            <w:r w:rsidRPr="00A44E6F">
              <w:rPr>
                <w:sz w:val="23"/>
                <w:szCs w:val="23"/>
              </w:rPr>
              <w:t>292,3</w:t>
            </w:r>
          </w:p>
        </w:tc>
        <w:tc>
          <w:tcPr>
            <w:tcW w:w="571" w:type="pct"/>
          </w:tcPr>
          <w:p w:rsidR="00AE0BC6" w:rsidRPr="00A44E6F" w:rsidRDefault="00AE0BC6" w:rsidP="00563F9A">
            <w:pPr>
              <w:widowControl w:val="0"/>
              <w:jc w:val="right"/>
              <w:rPr>
                <w:sz w:val="23"/>
                <w:szCs w:val="23"/>
              </w:rPr>
            </w:pPr>
            <w:r w:rsidRPr="00A44E6F">
              <w:rPr>
                <w:sz w:val="23"/>
                <w:szCs w:val="23"/>
              </w:rPr>
              <w:t>401,1</w:t>
            </w:r>
          </w:p>
        </w:tc>
        <w:tc>
          <w:tcPr>
            <w:tcW w:w="571" w:type="pct"/>
          </w:tcPr>
          <w:p w:rsidR="00AE0BC6" w:rsidRPr="00A44E6F" w:rsidRDefault="00AE0BC6" w:rsidP="00563F9A">
            <w:pPr>
              <w:widowControl w:val="0"/>
              <w:jc w:val="right"/>
              <w:rPr>
                <w:sz w:val="23"/>
                <w:szCs w:val="23"/>
              </w:rPr>
            </w:pPr>
            <w:r w:rsidRPr="00A44E6F">
              <w:rPr>
                <w:sz w:val="23"/>
                <w:szCs w:val="23"/>
              </w:rPr>
              <w:t>401,1</w:t>
            </w:r>
          </w:p>
        </w:tc>
        <w:tc>
          <w:tcPr>
            <w:tcW w:w="571" w:type="pct"/>
          </w:tcPr>
          <w:p w:rsidR="00AE0BC6" w:rsidRPr="00A44E6F" w:rsidRDefault="00AE0BC6" w:rsidP="00563F9A">
            <w:pPr>
              <w:widowControl w:val="0"/>
              <w:jc w:val="right"/>
              <w:rPr>
                <w:sz w:val="23"/>
                <w:szCs w:val="23"/>
              </w:rPr>
            </w:pPr>
            <w:r w:rsidRPr="00A44E6F">
              <w:rPr>
                <w:sz w:val="23"/>
                <w:szCs w:val="23"/>
              </w:rPr>
              <w:t>401,1</w:t>
            </w:r>
          </w:p>
        </w:tc>
        <w:tc>
          <w:tcPr>
            <w:tcW w:w="569" w:type="pct"/>
          </w:tcPr>
          <w:p w:rsidR="00AE0BC6" w:rsidRPr="00A44E6F" w:rsidRDefault="00AE0BC6" w:rsidP="00563F9A">
            <w:pPr>
              <w:widowControl w:val="0"/>
              <w:jc w:val="right"/>
              <w:rPr>
                <w:sz w:val="23"/>
                <w:szCs w:val="23"/>
              </w:rPr>
            </w:pPr>
            <w:r w:rsidRPr="00A44E6F">
              <w:rPr>
                <w:sz w:val="23"/>
                <w:szCs w:val="23"/>
              </w:rPr>
              <w:t>401,1</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39</w:t>
            </w:r>
          </w:p>
        </w:tc>
        <w:tc>
          <w:tcPr>
            <w:tcW w:w="1293" w:type="pct"/>
          </w:tcPr>
          <w:p w:rsidR="00AE0BC6" w:rsidRPr="00A44E6F" w:rsidRDefault="00AE0BC6" w:rsidP="00563F9A">
            <w:pPr>
              <w:widowControl w:val="0"/>
              <w:jc w:val="both"/>
              <w:rPr>
                <w:sz w:val="23"/>
                <w:szCs w:val="23"/>
              </w:rPr>
            </w:pPr>
            <w:r w:rsidRPr="00A44E6F">
              <w:rPr>
                <w:sz w:val="23"/>
                <w:szCs w:val="23"/>
              </w:rPr>
              <w:t>Количество семей, состоящих на учете для получения социального жилья</w:t>
            </w:r>
          </w:p>
        </w:tc>
        <w:tc>
          <w:tcPr>
            <w:tcW w:w="626" w:type="pct"/>
          </w:tcPr>
          <w:p w:rsidR="00AE0BC6" w:rsidRPr="00A44E6F" w:rsidRDefault="00AE0BC6" w:rsidP="00563F9A">
            <w:pPr>
              <w:widowControl w:val="0"/>
              <w:jc w:val="center"/>
              <w:rPr>
                <w:sz w:val="23"/>
                <w:szCs w:val="23"/>
              </w:rPr>
            </w:pPr>
            <w:r w:rsidRPr="00A44E6F">
              <w:rPr>
                <w:sz w:val="23"/>
                <w:szCs w:val="23"/>
              </w:rPr>
              <w:t>семей</w:t>
            </w:r>
          </w:p>
        </w:tc>
        <w:tc>
          <w:tcPr>
            <w:tcW w:w="571" w:type="pct"/>
          </w:tcPr>
          <w:p w:rsidR="00AE0BC6" w:rsidRPr="00A44E6F" w:rsidRDefault="00AE0BC6" w:rsidP="00563F9A">
            <w:pPr>
              <w:widowControl w:val="0"/>
              <w:jc w:val="right"/>
              <w:rPr>
                <w:sz w:val="23"/>
                <w:szCs w:val="23"/>
                <w:vertAlign w:val="superscript"/>
              </w:rPr>
            </w:pPr>
            <w:r w:rsidRPr="00A44E6F">
              <w:rPr>
                <w:sz w:val="23"/>
                <w:szCs w:val="23"/>
              </w:rPr>
              <w:t>24616</w:t>
            </w:r>
          </w:p>
        </w:tc>
        <w:tc>
          <w:tcPr>
            <w:tcW w:w="571" w:type="pct"/>
          </w:tcPr>
          <w:p w:rsidR="00AE0BC6" w:rsidRPr="00A44E6F" w:rsidRDefault="00AE0BC6" w:rsidP="00563F9A">
            <w:pPr>
              <w:widowControl w:val="0"/>
              <w:jc w:val="right"/>
              <w:rPr>
                <w:sz w:val="23"/>
                <w:szCs w:val="23"/>
              </w:rPr>
            </w:pPr>
            <w:r w:rsidRPr="00A44E6F">
              <w:rPr>
                <w:sz w:val="23"/>
                <w:szCs w:val="23"/>
              </w:rPr>
              <w:t>24600</w:t>
            </w:r>
          </w:p>
        </w:tc>
        <w:tc>
          <w:tcPr>
            <w:tcW w:w="571" w:type="pct"/>
          </w:tcPr>
          <w:p w:rsidR="00AE0BC6" w:rsidRPr="00A44E6F" w:rsidRDefault="00AE0BC6" w:rsidP="00563F9A">
            <w:pPr>
              <w:widowControl w:val="0"/>
              <w:jc w:val="right"/>
              <w:rPr>
                <w:sz w:val="23"/>
                <w:szCs w:val="23"/>
              </w:rPr>
            </w:pPr>
            <w:r w:rsidRPr="00A44E6F">
              <w:rPr>
                <w:sz w:val="23"/>
                <w:szCs w:val="23"/>
              </w:rPr>
              <w:t>24600</w:t>
            </w:r>
          </w:p>
        </w:tc>
        <w:tc>
          <w:tcPr>
            <w:tcW w:w="571" w:type="pct"/>
          </w:tcPr>
          <w:p w:rsidR="00AE0BC6" w:rsidRPr="00A44E6F" w:rsidRDefault="00AE0BC6" w:rsidP="00563F9A">
            <w:pPr>
              <w:widowControl w:val="0"/>
              <w:jc w:val="right"/>
              <w:rPr>
                <w:sz w:val="23"/>
                <w:szCs w:val="23"/>
              </w:rPr>
            </w:pPr>
            <w:r w:rsidRPr="00A44E6F">
              <w:rPr>
                <w:sz w:val="23"/>
                <w:szCs w:val="23"/>
              </w:rPr>
              <w:t>24300</w:t>
            </w:r>
          </w:p>
        </w:tc>
        <w:tc>
          <w:tcPr>
            <w:tcW w:w="569" w:type="pct"/>
          </w:tcPr>
          <w:p w:rsidR="00AE0BC6" w:rsidRPr="00A44E6F" w:rsidRDefault="00AE0BC6" w:rsidP="00563F9A">
            <w:pPr>
              <w:widowControl w:val="0"/>
              <w:jc w:val="right"/>
              <w:rPr>
                <w:sz w:val="23"/>
                <w:szCs w:val="23"/>
              </w:rPr>
            </w:pPr>
            <w:r w:rsidRPr="00A44E6F">
              <w:rPr>
                <w:sz w:val="23"/>
                <w:szCs w:val="23"/>
              </w:rPr>
              <w:t>24300</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40</w:t>
            </w:r>
          </w:p>
        </w:tc>
        <w:tc>
          <w:tcPr>
            <w:tcW w:w="1293" w:type="pct"/>
          </w:tcPr>
          <w:p w:rsidR="00AE0BC6" w:rsidRPr="00A44E6F" w:rsidRDefault="00AE0BC6" w:rsidP="00563F9A">
            <w:pPr>
              <w:widowControl w:val="0"/>
              <w:jc w:val="both"/>
              <w:rPr>
                <w:sz w:val="23"/>
                <w:szCs w:val="23"/>
              </w:rPr>
            </w:pPr>
            <w:r w:rsidRPr="00A44E6F">
              <w:rPr>
                <w:sz w:val="23"/>
                <w:szCs w:val="23"/>
              </w:rPr>
              <w:t>Уровень криминогенности (преступлений на 10000 жителей)</w:t>
            </w:r>
          </w:p>
        </w:tc>
        <w:tc>
          <w:tcPr>
            <w:tcW w:w="626" w:type="pct"/>
          </w:tcPr>
          <w:p w:rsidR="00AE0BC6" w:rsidRPr="00A44E6F" w:rsidRDefault="00AE0BC6" w:rsidP="00563F9A">
            <w:pPr>
              <w:widowControl w:val="0"/>
              <w:jc w:val="center"/>
              <w:rPr>
                <w:sz w:val="23"/>
                <w:szCs w:val="23"/>
              </w:rPr>
            </w:pPr>
            <w:r w:rsidRPr="00A44E6F">
              <w:rPr>
                <w:sz w:val="23"/>
                <w:szCs w:val="23"/>
              </w:rPr>
              <w:t>единиц</w:t>
            </w:r>
          </w:p>
        </w:tc>
        <w:tc>
          <w:tcPr>
            <w:tcW w:w="571" w:type="pct"/>
          </w:tcPr>
          <w:p w:rsidR="00AE0BC6" w:rsidRPr="00A44E6F" w:rsidRDefault="00AE0BC6" w:rsidP="00563F9A">
            <w:pPr>
              <w:widowControl w:val="0"/>
              <w:jc w:val="right"/>
              <w:rPr>
                <w:sz w:val="23"/>
                <w:szCs w:val="23"/>
              </w:rPr>
            </w:pPr>
            <w:r w:rsidRPr="00A44E6F">
              <w:rPr>
                <w:sz w:val="23"/>
                <w:szCs w:val="23"/>
              </w:rPr>
              <w:t>306,5</w:t>
            </w:r>
          </w:p>
        </w:tc>
        <w:tc>
          <w:tcPr>
            <w:tcW w:w="571" w:type="pct"/>
          </w:tcPr>
          <w:p w:rsidR="00AE0BC6" w:rsidRPr="00A44E6F" w:rsidRDefault="00AE0BC6" w:rsidP="00563F9A">
            <w:pPr>
              <w:widowControl w:val="0"/>
              <w:jc w:val="right"/>
              <w:rPr>
                <w:sz w:val="23"/>
                <w:szCs w:val="23"/>
              </w:rPr>
            </w:pPr>
            <w:r w:rsidRPr="00A44E6F">
              <w:rPr>
                <w:sz w:val="23"/>
                <w:szCs w:val="23"/>
              </w:rPr>
              <w:t>331</w:t>
            </w:r>
          </w:p>
        </w:tc>
        <w:tc>
          <w:tcPr>
            <w:tcW w:w="571" w:type="pct"/>
          </w:tcPr>
          <w:p w:rsidR="00AE0BC6" w:rsidRPr="00A44E6F" w:rsidRDefault="00AE0BC6" w:rsidP="00563F9A">
            <w:pPr>
              <w:widowControl w:val="0"/>
              <w:jc w:val="right"/>
              <w:rPr>
                <w:sz w:val="23"/>
                <w:szCs w:val="23"/>
              </w:rPr>
            </w:pPr>
            <w:r w:rsidRPr="00A44E6F">
              <w:rPr>
                <w:sz w:val="23"/>
                <w:szCs w:val="23"/>
              </w:rPr>
              <w:t>318</w:t>
            </w:r>
          </w:p>
        </w:tc>
        <w:tc>
          <w:tcPr>
            <w:tcW w:w="571" w:type="pct"/>
          </w:tcPr>
          <w:p w:rsidR="00AE0BC6" w:rsidRPr="00A44E6F" w:rsidRDefault="00AE0BC6" w:rsidP="00563F9A">
            <w:pPr>
              <w:widowControl w:val="0"/>
              <w:jc w:val="right"/>
              <w:rPr>
                <w:sz w:val="23"/>
                <w:szCs w:val="23"/>
              </w:rPr>
            </w:pPr>
            <w:r w:rsidRPr="00A44E6F">
              <w:rPr>
                <w:sz w:val="23"/>
                <w:szCs w:val="23"/>
              </w:rPr>
              <w:t>334</w:t>
            </w:r>
          </w:p>
        </w:tc>
        <w:tc>
          <w:tcPr>
            <w:tcW w:w="569" w:type="pct"/>
          </w:tcPr>
          <w:p w:rsidR="00AE0BC6" w:rsidRPr="00A44E6F" w:rsidRDefault="00AE0BC6" w:rsidP="00563F9A">
            <w:pPr>
              <w:widowControl w:val="0"/>
              <w:jc w:val="right"/>
              <w:rPr>
                <w:sz w:val="23"/>
                <w:szCs w:val="23"/>
              </w:rPr>
            </w:pPr>
            <w:r w:rsidRPr="00A44E6F">
              <w:rPr>
                <w:sz w:val="23"/>
                <w:szCs w:val="23"/>
              </w:rPr>
              <w:t>341</w:t>
            </w:r>
          </w:p>
        </w:tc>
      </w:tr>
      <w:tr w:rsidR="00AE0BC6" w:rsidRPr="00A44E6F" w:rsidTr="00604048">
        <w:trPr>
          <w:trHeight w:val="114"/>
        </w:trPr>
        <w:tc>
          <w:tcPr>
            <w:tcW w:w="228" w:type="pct"/>
          </w:tcPr>
          <w:p w:rsidR="00AE0BC6" w:rsidRPr="00A44E6F" w:rsidRDefault="00AE0BC6" w:rsidP="00563F9A">
            <w:pPr>
              <w:widowControl w:val="0"/>
              <w:jc w:val="center"/>
              <w:rPr>
                <w:sz w:val="23"/>
                <w:szCs w:val="23"/>
              </w:rPr>
            </w:pPr>
            <w:r w:rsidRPr="00A44E6F">
              <w:rPr>
                <w:sz w:val="23"/>
                <w:szCs w:val="23"/>
              </w:rPr>
              <w:t>41</w:t>
            </w:r>
          </w:p>
        </w:tc>
        <w:tc>
          <w:tcPr>
            <w:tcW w:w="1293" w:type="pct"/>
          </w:tcPr>
          <w:p w:rsidR="00AE0BC6" w:rsidRPr="00A44E6F" w:rsidRDefault="00AE0BC6" w:rsidP="00563F9A">
            <w:pPr>
              <w:widowControl w:val="0"/>
              <w:jc w:val="both"/>
              <w:rPr>
                <w:sz w:val="23"/>
                <w:szCs w:val="23"/>
              </w:rPr>
            </w:pPr>
            <w:r w:rsidRPr="00A44E6F">
              <w:rPr>
                <w:sz w:val="23"/>
                <w:szCs w:val="23"/>
              </w:rPr>
              <w:t>Доля преступлений, совершенных несовершеннолетними</w:t>
            </w:r>
          </w:p>
        </w:tc>
        <w:tc>
          <w:tcPr>
            <w:tcW w:w="626" w:type="pct"/>
          </w:tcPr>
          <w:p w:rsidR="00AE0BC6" w:rsidRPr="00A44E6F" w:rsidRDefault="00AE0BC6" w:rsidP="00563F9A">
            <w:pPr>
              <w:widowControl w:val="0"/>
              <w:jc w:val="center"/>
              <w:rPr>
                <w:sz w:val="23"/>
                <w:szCs w:val="23"/>
              </w:rPr>
            </w:pPr>
            <w:r w:rsidRPr="00A44E6F">
              <w:rPr>
                <w:sz w:val="23"/>
                <w:szCs w:val="23"/>
              </w:rPr>
              <w:t>%</w:t>
            </w:r>
          </w:p>
        </w:tc>
        <w:tc>
          <w:tcPr>
            <w:tcW w:w="571" w:type="pct"/>
          </w:tcPr>
          <w:p w:rsidR="00AE0BC6" w:rsidRPr="00A44E6F" w:rsidRDefault="00AE0BC6" w:rsidP="00563F9A">
            <w:pPr>
              <w:widowControl w:val="0"/>
              <w:jc w:val="right"/>
              <w:rPr>
                <w:sz w:val="23"/>
                <w:szCs w:val="23"/>
              </w:rPr>
            </w:pPr>
            <w:r w:rsidRPr="00A44E6F">
              <w:rPr>
                <w:sz w:val="23"/>
                <w:szCs w:val="23"/>
              </w:rPr>
              <w:t>6,3</w:t>
            </w:r>
          </w:p>
        </w:tc>
        <w:tc>
          <w:tcPr>
            <w:tcW w:w="571" w:type="pct"/>
          </w:tcPr>
          <w:p w:rsidR="00AE0BC6" w:rsidRPr="00A44E6F" w:rsidRDefault="00AE0BC6" w:rsidP="00563F9A">
            <w:pPr>
              <w:widowControl w:val="0"/>
              <w:jc w:val="right"/>
              <w:rPr>
                <w:sz w:val="23"/>
                <w:szCs w:val="23"/>
              </w:rPr>
            </w:pPr>
            <w:r w:rsidRPr="00A44E6F">
              <w:rPr>
                <w:sz w:val="23"/>
                <w:szCs w:val="23"/>
              </w:rPr>
              <w:t>6,0</w:t>
            </w:r>
          </w:p>
        </w:tc>
        <w:tc>
          <w:tcPr>
            <w:tcW w:w="571" w:type="pct"/>
          </w:tcPr>
          <w:p w:rsidR="00AE0BC6" w:rsidRPr="00A44E6F" w:rsidRDefault="00AE0BC6" w:rsidP="00563F9A">
            <w:pPr>
              <w:widowControl w:val="0"/>
              <w:jc w:val="right"/>
              <w:rPr>
                <w:sz w:val="23"/>
                <w:szCs w:val="23"/>
              </w:rPr>
            </w:pPr>
            <w:r w:rsidRPr="00A44E6F">
              <w:rPr>
                <w:sz w:val="23"/>
                <w:szCs w:val="23"/>
              </w:rPr>
              <w:t>5,7</w:t>
            </w:r>
          </w:p>
        </w:tc>
        <w:tc>
          <w:tcPr>
            <w:tcW w:w="571" w:type="pct"/>
          </w:tcPr>
          <w:p w:rsidR="00AE0BC6" w:rsidRPr="00A44E6F" w:rsidRDefault="00AE0BC6" w:rsidP="00563F9A">
            <w:pPr>
              <w:widowControl w:val="0"/>
              <w:jc w:val="right"/>
              <w:rPr>
                <w:sz w:val="23"/>
                <w:szCs w:val="23"/>
              </w:rPr>
            </w:pPr>
            <w:r w:rsidRPr="00A44E6F">
              <w:rPr>
                <w:sz w:val="23"/>
                <w:szCs w:val="23"/>
              </w:rPr>
              <w:t>5,6</w:t>
            </w:r>
          </w:p>
        </w:tc>
        <w:tc>
          <w:tcPr>
            <w:tcW w:w="569" w:type="pct"/>
          </w:tcPr>
          <w:p w:rsidR="00AE0BC6" w:rsidRPr="00A44E6F" w:rsidRDefault="00AE0BC6" w:rsidP="00563F9A">
            <w:pPr>
              <w:widowControl w:val="0"/>
              <w:jc w:val="right"/>
              <w:rPr>
                <w:sz w:val="23"/>
                <w:szCs w:val="23"/>
              </w:rPr>
            </w:pPr>
            <w:r w:rsidRPr="00A44E6F">
              <w:rPr>
                <w:sz w:val="23"/>
                <w:szCs w:val="23"/>
              </w:rPr>
              <w:t>5,6</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42</w:t>
            </w:r>
          </w:p>
        </w:tc>
        <w:tc>
          <w:tcPr>
            <w:tcW w:w="1293" w:type="pct"/>
          </w:tcPr>
          <w:p w:rsidR="00AE0BC6" w:rsidRPr="00A44E6F" w:rsidRDefault="00AE0BC6" w:rsidP="00563F9A">
            <w:pPr>
              <w:widowControl w:val="0"/>
              <w:jc w:val="both"/>
              <w:rPr>
                <w:sz w:val="23"/>
                <w:szCs w:val="23"/>
              </w:rPr>
            </w:pPr>
            <w:r w:rsidRPr="00A44E6F">
              <w:rPr>
                <w:sz w:val="23"/>
                <w:szCs w:val="23"/>
              </w:rPr>
              <w:t>Уровень безопасности дорожного движения (численность пострадавших в дорожно-транспортных происшествиях в расчете на 10000 человек)</w:t>
            </w:r>
          </w:p>
        </w:tc>
        <w:tc>
          <w:tcPr>
            <w:tcW w:w="626" w:type="pct"/>
          </w:tcPr>
          <w:p w:rsidR="00AE0BC6" w:rsidRPr="00A44E6F" w:rsidRDefault="00AE0BC6" w:rsidP="00563F9A">
            <w:pPr>
              <w:widowControl w:val="0"/>
              <w:jc w:val="center"/>
              <w:rPr>
                <w:sz w:val="23"/>
                <w:szCs w:val="23"/>
              </w:rPr>
            </w:pPr>
            <w:r w:rsidRPr="00A44E6F">
              <w:rPr>
                <w:sz w:val="23"/>
                <w:szCs w:val="23"/>
              </w:rPr>
              <w:t>единиц</w:t>
            </w:r>
          </w:p>
        </w:tc>
        <w:tc>
          <w:tcPr>
            <w:tcW w:w="571" w:type="pct"/>
          </w:tcPr>
          <w:p w:rsidR="00AE0BC6" w:rsidRPr="00A44E6F" w:rsidRDefault="00AE0BC6" w:rsidP="00563F9A">
            <w:pPr>
              <w:widowControl w:val="0"/>
              <w:jc w:val="right"/>
              <w:rPr>
                <w:sz w:val="23"/>
                <w:szCs w:val="23"/>
              </w:rPr>
            </w:pPr>
            <w:r w:rsidRPr="00A44E6F">
              <w:rPr>
                <w:sz w:val="23"/>
                <w:szCs w:val="23"/>
              </w:rPr>
              <w:t>16,0</w:t>
            </w:r>
          </w:p>
        </w:tc>
        <w:tc>
          <w:tcPr>
            <w:tcW w:w="571" w:type="pct"/>
          </w:tcPr>
          <w:p w:rsidR="00AE0BC6" w:rsidRPr="00A44E6F" w:rsidRDefault="00AE0BC6" w:rsidP="00563F9A">
            <w:pPr>
              <w:widowControl w:val="0"/>
              <w:jc w:val="right"/>
              <w:rPr>
                <w:sz w:val="23"/>
                <w:szCs w:val="23"/>
              </w:rPr>
            </w:pPr>
            <w:r w:rsidRPr="00A44E6F">
              <w:rPr>
                <w:sz w:val="23"/>
                <w:szCs w:val="23"/>
              </w:rPr>
              <w:t>16,0</w:t>
            </w:r>
          </w:p>
        </w:tc>
        <w:tc>
          <w:tcPr>
            <w:tcW w:w="571" w:type="pct"/>
          </w:tcPr>
          <w:p w:rsidR="00AE0BC6" w:rsidRPr="00A44E6F" w:rsidRDefault="00AE0BC6" w:rsidP="00563F9A">
            <w:pPr>
              <w:widowControl w:val="0"/>
              <w:jc w:val="right"/>
              <w:rPr>
                <w:sz w:val="23"/>
                <w:szCs w:val="23"/>
              </w:rPr>
            </w:pPr>
            <w:r w:rsidRPr="00A44E6F">
              <w:rPr>
                <w:sz w:val="23"/>
                <w:szCs w:val="23"/>
              </w:rPr>
              <w:t>15,8</w:t>
            </w:r>
          </w:p>
        </w:tc>
        <w:tc>
          <w:tcPr>
            <w:tcW w:w="571" w:type="pct"/>
          </w:tcPr>
          <w:p w:rsidR="00AE0BC6" w:rsidRPr="00A44E6F" w:rsidRDefault="00AE0BC6" w:rsidP="00563F9A">
            <w:pPr>
              <w:widowControl w:val="0"/>
              <w:jc w:val="right"/>
              <w:rPr>
                <w:sz w:val="23"/>
                <w:szCs w:val="23"/>
              </w:rPr>
            </w:pPr>
            <w:r w:rsidRPr="00A44E6F">
              <w:rPr>
                <w:sz w:val="23"/>
                <w:szCs w:val="23"/>
              </w:rPr>
              <w:t>15,6</w:t>
            </w:r>
          </w:p>
        </w:tc>
        <w:tc>
          <w:tcPr>
            <w:tcW w:w="569" w:type="pct"/>
          </w:tcPr>
          <w:p w:rsidR="00AE0BC6" w:rsidRPr="00A44E6F" w:rsidRDefault="00AE0BC6" w:rsidP="00563F9A">
            <w:pPr>
              <w:widowControl w:val="0"/>
              <w:jc w:val="right"/>
              <w:rPr>
                <w:sz w:val="23"/>
                <w:szCs w:val="23"/>
              </w:rPr>
            </w:pPr>
            <w:r w:rsidRPr="00A44E6F">
              <w:rPr>
                <w:sz w:val="23"/>
                <w:szCs w:val="23"/>
              </w:rPr>
              <w:t>15,6</w:t>
            </w:r>
          </w:p>
        </w:tc>
      </w:tr>
      <w:tr w:rsidR="00AE0BC6" w:rsidRPr="00A44E6F" w:rsidTr="00604048">
        <w:tc>
          <w:tcPr>
            <w:tcW w:w="228" w:type="pct"/>
          </w:tcPr>
          <w:p w:rsidR="00AE0BC6" w:rsidRPr="00A44E6F" w:rsidRDefault="00AE0BC6" w:rsidP="00563F9A">
            <w:pPr>
              <w:widowControl w:val="0"/>
              <w:jc w:val="center"/>
              <w:rPr>
                <w:sz w:val="23"/>
                <w:szCs w:val="23"/>
              </w:rPr>
            </w:pPr>
            <w:r w:rsidRPr="00A44E6F">
              <w:rPr>
                <w:sz w:val="23"/>
                <w:szCs w:val="23"/>
              </w:rPr>
              <w:t>43</w:t>
            </w:r>
          </w:p>
        </w:tc>
        <w:tc>
          <w:tcPr>
            <w:tcW w:w="1293" w:type="pct"/>
          </w:tcPr>
          <w:p w:rsidR="00AE0BC6" w:rsidRPr="00A44E6F" w:rsidRDefault="00AE0BC6" w:rsidP="00563F9A">
            <w:pPr>
              <w:widowControl w:val="0"/>
              <w:jc w:val="both"/>
              <w:rPr>
                <w:sz w:val="23"/>
                <w:szCs w:val="23"/>
              </w:rPr>
            </w:pPr>
            <w:r w:rsidRPr="00A44E6F">
              <w:rPr>
                <w:sz w:val="23"/>
                <w:szCs w:val="23"/>
              </w:rPr>
              <w:t>Индекс загрязнения атмосферы</w:t>
            </w:r>
          </w:p>
        </w:tc>
        <w:tc>
          <w:tcPr>
            <w:tcW w:w="626" w:type="pct"/>
          </w:tcPr>
          <w:p w:rsidR="00AE0BC6" w:rsidRPr="00A44E6F" w:rsidRDefault="00AE0BC6" w:rsidP="00563F9A">
            <w:pPr>
              <w:widowControl w:val="0"/>
              <w:jc w:val="center"/>
              <w:rPr>
                <w:sz w:val="23"/>
                <w:szCs w:val="23"/>
              </w:rPr>
            </w:pPr>
            <w:r w:rsidRPr="00A44E6F">
              <w:rPr>
                <w:sz w:val="23"/>
                <w:szCs w:val="23"/>
              </w:rPr>
              <w:t>индекс</w:t>
            </w:r>
          </w:p>
        </w:tc>
        <w:tc>
          <w:tcPr>
            <w:tcW w:w="571" w:type="pct"/>
          </w:tcPr>
          <w:p w:rsidR="00AE0BC6" w:rsidRPr="00A44E6F" w:rsidRDefault="00AE0BC6" w:rsidP="00563F9A">
            <w:pPr>
              <w:widowControl w:val="0"/>
              <w:jc w:val="right"/>
              <w:rPr>
                <w:sz w:val="23"/>
                <w:szCs w:val="23"/>
              </w:rPr>
            </w:pPr>
            <w:r w:rsidRPr="00A44E6F">
              <w:rPr>
                <w:sz w:val="23"/>
                <w:szCs w:val="23"/>
              </w:rPr>
              <w:t>12</w:t>
            </w:r>
          </w:p>
        </w:tc>
        <w:tc>
          <w:tcPr>
            <w:tcW w:w="571" w:type="pct"/>
          </w:tcPr>
          <w:p w:rsidR="00AE0BC6" w:rsidRPr="00A44E6F" w:rsidRDefault="00AE0BC6" w:rsidP="00563F9A">
            <w:pPr>
              <w:widowControl w:val="0"/>
              <w:jc w:val="right"/>
              <w:rPr>
                <w:sz w:val="23"/>
                <w:szCs w:val="23"/>
              </w:rPr>
            </w:pPr>
            <w:r w:rsidRPr="00A44E6F">
              <w:rPr>
                <w:sz w:val="23"/>
                <w:szCs w:val="23"/>
              </w:rPr>
              <w:t>12</w:t>
            </w:r>
          </w:p>
        </w:tc>
        <w:tc>
          <w:tcPr>
            <w:tcW w:w="571" w:type="pct"/>
          </w:tcPr>
          <w:p w:rsidR="00AE0BC6" w:rsidRPr="00A44E6F" w:rsidRDefault="00AE0BC6" w:rsidP="00563F9A">
            <w:pPr>
              <w:widowControl w:val="0"/>
              <w:jc w:val="right"/>
              <w:rPr>
                <w:sz w:val="23"/>
                <w:szCs w:val="23"/>
              </w:rPr>
            </w:pPr>
            <w:r w:rsidRPr="00A44E6F">
              <w:rPr>
                <w:sz w:val="23"/>
                <w:szCs w:val="23"/>
              </w:rPr>
              <w:t>12</w:t>
            </w:r>
          </w:p>
        </w:tc>
        <w:tc>
          <w:tcPr>
            <w:tcW w:w="571" w:type="pct"/>
          </w:tcPr>
          <w:p w:rsidR="00AE0BC6" w:rsidRPr="00A44E6F" w:rsidRDefault="00AE0BC6" w:rsidP="00563F9A">
            <w:pPr>
              <w:widowControl w:val="0"/>
              <w:jc w:val="right"/>
              <w:rPr>
                <w:sz w:val="23"/>
                <w:szCs w:val="23"/>
              </w:rPr>
            </w:pPr>
            <w:r w:rsidRPr="00A44E6F">
              <w:rPr>
                <w:sz w:val="23"/>
                <w:szCs w:val="23"/>
              </w:rPr>
              <w:t>12</w:t>
            </w:r>
          </w:p>
        </w:tc>
        <w:tc>
          <w:tcPr>
            <w:tcW w:w="569" w:type="pct"/>
          </w:tcPr>
          <w:p w:rsidR="00AE0BC6" w:rsidRPr="00A44E6F" w:rsidRDefault="00AE0BC6" w:rsidP="00563F9A">
            <w:pPr>
              <w:widowControl w:val="0"/>
              <w:jc w:val="right"/>
              <w:rPr>
                <w:sz w:val="23"/>
                <w:szCs w:val="23"/>
              </w:rPr>
            </w:pPr>
            <w:r w:rsidRPr="00A44E6F">
              <w:rPr>
                <w:sz w:val="23"/>
                <w:szCs w:val="23"/>
              </w:rPr>
              <w:t>12</w:t>
            </w:r>
          </w:p>
        </w:tc>
      </w:tr>
    </w:tbl>
    <w:p w:rsidR="00AE0BC6" w:rsidRPr="00A44E6F" w:rsidRDefault="00AE0BC6" w:rsidP="000D7051">
      <w:pPr>
        <w:widowControl w:val="0"/>
        <w:autoSpaceDE w:val="0"/>
        <w:autoSpaceDN w:val="0"/>
        <w:ind w:firstLine="709"/>
        <w:jc w:val="both"/>
        <w:rPr>
          <w:sz w:val="12"/>
          <w:szCs w:val="12"/>
        </w:rPr>
      </w:pPr>
    </w:p>
    <w:p w:rsidR="00AE0BC6" w:rsidRPr="00A44E6F" w:rsidRDefault="00AE0BC6" w:rsidP="000D7051">
      <w:pPr>
        <w:pStyle w:val="1"/>
        <w:keepNext w:val="0"/>
        <w:widowControl w:val="0"/>
        <w:spacing w:before="0" w:after="0" w:line="240" w:lineRule="auto"/>
        <w:ind w:left="-567" w:right="-567"/>
        <w:rPr>
          <w:rFonts w:ascii="Times New Roman" w:hAnsi="Times New Roman"/>
        </w:rPr>
      </w:pPr>
      <w:bookmarkStart w:id="5" w:name="_Toc272854620"/>
      <w:bookmarkStart w:id="6" w:name="_Toc304451694"/>
      <w:r w:rsidRPr="00A44E6F">
        <w:rPr>
          <w:rFonts w:ascii="Times New Roman" w:hAnsi="Times New Roman"/>
        </w:rPr>
        <w:t>2. Экономические ресурсы развития города Новосибирска</w:t>
      </w:r>
      <w:bookmarkEnd w:id="5"/>
      <w:bookmarkEnd w:id="6"/>
    </w:p>
    <w:p w:rsidR="00AE0BC6" w:rsidRPr="00A44E6F" w:rsidRDefault="00AE0BC6" w:rsidP="000D7051">
      <w:pPr>
        <w:widowControl w:val="0"/>
        <w:autoSpaceDE w:val="0"/>
        <w:autoSpaceDN w:val="0"/>
        <w:ind w:firstLine="709"/>
        <w:jc w:val="both"/>
        <w:rPr>
          <w:sz w:val="12"/>
          <w:szCs w:val="12"/>
        </w:rPr>
      </w:pPr>
      <w:bookmarkStart w:id="7" w:name="_Toc91057506"/>
    </w:p>
    <w:p w:rsidR="00AE0BC6" w:rsidRPr="00A44E6F" w:rsidRDefault="00AE0BC6" w:rsidP="000D7051">
      <w:pPr>
        <w:widowControl w:val="0"/>
        <w:autoSpaceDE w:val="0"/>
        <w:autoSpaceDN w:val="0"/>
        <w:ind w:firstLine="709"/>
        <w:jc w:val="both"/>
        <w:rPr>
          <w:sz w:val="28"/>
          <w:szCs w:val="28"/>
        </w:rPr>
      </w:pPr>
      <w:bookmarkStart w:id="8" w:name="_Toc117046499"/>
      <w:bookmarkStart w:id="9" w:name="_Toc179000115"/>
      <w:bookmarkStart w:id="10" w:name="_Toc179000234"/>
      <w:bookmarkStart w:id="11" w:name="_Toc179000333"/>
      <w:bookmarkStart w:id="12" w:name="_Toc179001340"/>
      <w:r w:rsidRPr="00A44E6F">
        <w:rPr>
          <w:sz w:val="28"/>
          <w:szCs w:val="28"/>
        </w:rPr>
        <w:t>Экономическими ресурсами развития города Новосибирска являются имущество, земля и финансовые средства.</w:t>
      </w:r>
    </w:p>
    <w:p w:rsidR="00AE0BC6" w:rsidRPr="00A44E6F" w:rsidRDefault="00AE0BC6" w:rsidP="000D7051">
      <w:pPr>
        <w:widowControl w:val="0"/>
        <w:autoSpaceDE w:val="0"/>
        <w:autoSpaceDN w:val="0"/>
        <w:ind w:firstLine="709"/>
        <w:jc w:val="both"/>
        <w:rPr>
          <w:sz w:val="12"/>
          <w:szCs w:val="12"/>
        </w:rPr>
      </w:pPr>
    </w:p>
    <w:p w:rsidR="00AE0BC6" w:rsidRPr="00A44E6F" w:rsidRDefault="00AE0BC6" w:rsidP="000D7051">
      <w:pPr>
        <w:widowControl w:val="0"/>
        <w:autoSpaceDE w:val="0"/>
        <w:autoSpaceDN w:val="0"/>
        <w:jc w:val="center"/>
        <w:rPr>
          <w:b/>
          <w:bCs/>
          <w:iCs/>
          <w:sz w:val="28"/>
          <w:szCs w:val="28"/>
        </w:rPr>
      </w:pPr>
      <w:bookmarkStart w:id="13" w:name="_Toc117046497"/>
      <w:bookmarkStart w:id="14" w:name="_Toc154306496"/>
      <w:bookmarkStart w:id="15" w:name="_Toc179343720"/>
      <w:bookmarkStart w:id="16" w:name="_Toc179343789"/>
      <w:bookmarkStart w:id="17" w:name="_Toc179597290"/>
      <w:bookmarkStart w:id="18" w:name="_Toc179597419"/>
      <w:bookmarkStart w:id="19" w:name="_Toc179616127"/>
      <w:bookmarkStart w:id="20" w:name="_Toc179685469"/>
      <w:bookmarkStart w:id="21" w:name="_Toc179879918"/>
      <w:r w:rsidRPr="00A44E6F">
        <w:rPr>
          <w:b/>
          <w:bCs/>
          <w:iCs/>
          <w:sz w:val="28"/>
          <w:szCs w:val="28"/>
        </w:rPr>
        <w:t>2.1. Муниципальная собственность</w:t>
      </w:r>
      <w:bookmarkEnd w:id="13"/>
      <w:bookmarkEnd w:id="14"/>
      <w:bookmarkEnd w:id="15"/>
      <w:bookmarkEnd w:id="16"/>
      <w:bookmarkEnd w:id="17"/>
      <w:bookmarkEnd w:id="18"/>
      <w:bookmarkEnd w:id="19"/>
      <w:bookmarkEnd w:id="20"/>
      <w:bookmarkEnd w:id="21"/>
      <w:r w:rsidRPr="00A44E6F">
        <w:rPr>
          <w:b/>
          <w:bCs/>
          <w:iCs/>
          <w:sz w:val="28"/>
          <w:szCs w:val="28"/>
        </w:rPr>
        <w:t xml:space="preserve"> города Новосибирска</w:t>
      </w:r>
    </w:p>
    <w:p w:rsidR="00AE0BC6" w:rsidRPr="00A44E6F" w:rsidRDefault="00AE0BC6" w:rsidP="000D7051">
      <w:pPr>
        <w:widowControl w:val="0"/>
        <w:autoSpaceDE w:val="0"/>
        <w:autoSpaceDN w:val="0"/>
        <w:ind w:firstLine="709"/>
        <w:jc w:val="both"/>
        <w:rPr>
          <w:sz w:val="12"/>
          <w:szCs w:val="12"/>
        </w:rPr>
      </w:pPr>
    </w:p>
    <w:p w:rsidR="00AE0BC6" w:rsidRPr="00A44E6F" w:rsidRDefault="00AE0BC6" w:rsidP="000D7051">
      <w:pPr>
        <w:widowControl w:val="0"/>
        <w:autoSpaceDE w:val="0"/>
        <w:autoSpaceDN w:val="0"/>
        <w:ind w:firstLine="709"/>
        <w:jc w:val="both"/>
        <w:rPr>
          <w:sz w:val="28"/>
          <w:szCs w:val="28"/>
        </w:rPr>
      </w:pPr>
      <w:r w:rsidRPr="00A44E6F">
        <w:rPr>
          <w:sz w:val="28"/>
          <w:szCs w:val="28"/>
        </w:rPr>
        <w:t>Структура муниципальной собственности города Новосибирска представлена в таблице 2.</w:t>
      </w:r>
    </w:p>
    <w:p w:rsidR="00AE0BC6" w:rsidRPr="00A44E6F" w:rsidRDefault="00AE0BC6" w:rsidP="000D7051">
      <w:pPr>
        <w:widowControl w:val="0"/>
        <w:autoSpaceDE w:val="0"/>
        <w:autoSpaceDN w:val="0"/>
        <w:ind w:firstLine="709"/>
        <w:jc w:val="both"/>
      </w:pPr>
    </w:p>
    <w:p w:rsidR="00AE0BC6" w:rsidRPr="00A44E6F" w:rsidRDefault="00AE0BC6" w:rsidP="000D7051">
      <w:pPr>
        <w:widowControl w:val="0"/>
        <w:tabs>
          <w:tab w:val="left" w:pos="6804"/>
        </w:tabs>
        <w:autoSpaceDE w:val="0"/>
        <w:autoSpaceDN w:val="0"/>
        <w:jc w:val="right"/>
        <w:rPr>
          <w:sz w:val="28"/>
          <w:szCs w:val="28"/>
        </w:rPr>
      </w:pPr>
      <w:r w:rsidRPr="00A44E6F">
        <w:rPr>
          <w:sz w:val="28"/>
          <w:szCs w:val="28"/>
        </w:rPr>
        <w:t>Таблица 2</w:t>
      </w:r>
    </w:p>
    <w:p w:rsidR="00AE0BC6" w:rsidRPr="00A44E6F" w:rsidRDefault="00AE0BC6" w:rsidP="000D7051">
      <w:pPr>
        <w:widowControl w:val="0"/>
        <w:autoSpaceDE w:val="0"/>
        <w:autoSpaceDN w:val="0"/>
        <w:ind w:firstLine="709"/>
        <w:jc w:val="both"/>
        <w:rPr>
          <w:sz w:val="12"/>
          <w:szCs w:val="12"/>
        </w:rPr>
      </w:pPr>
    </w:p>
    <w:p w:rsidR="00AE0BC6" w:rsidRPr="00A44E6F" w:rsidRDefault="00AE0BC6" w:rsidP="000D7051">
      <w:pPr>
        <w:widowControl w:val="0"/>
        <w:autoSpaceDE w:val="0"/>
        <w:autoSpaceDN w:val="0"/>
        <w:jc w:val="center"/>
        <w:rPr>
          <w:sz w:val="28"/>
          <w:szCs w:val="28"/>
        </w:rPr>
      </w:pPr>
      <w:r w:rsidRPr="00A44E6F">
        <w:rPr>
          <w:sz w:val="28"/>
          <w:szCs w:val="28"/>
        </w:rPr>
        <w:t>Структура муниципальной собственности города Новосибирска</w:t>
      </w:r>
    </w:p>
    <w:p w:rsidR="00AE0BC6" w:rsidRPr="00A44E6F" w:rsidRDefault="00AE0BC6" w:rsidP="000D7051">
      <w:pPr>
        <w:widowControl w:val="0"/>
        <w:jc w:val="center"/>
        <w:rPr>
          <w:color w:val="000000"/>
          <w:sz w:val="28"/>
          <w:szCs w:val="28"/>
        </w:rPr>
      </w:pPr>
      <w:r w:rsidRPr="00A44E6F">
        <w:rPr>
          <w:color w:val="000000"/>
          <w:sz w:val="28"/>
          <w:szCs w:val="28"/>
        </w:rPr>
        <w:t>по состоянию на 31.08.2011</w:t>
      </w:r>
    </w:p>
    <w:p w:rsidR="00AE0BC6" w:rsidRPr="00A44E6F" w:rsidRDefault="00AE0BC6" w:rsidP="000D7051">
      <w:pPr>
        <w:widowControl w:val="0"/>
        <w:tabs>
          <w:tab w:val="left" w:pos="6804"/>
        </w:tabs>
        <w:autoSpaceDE w:val="0"/>
        <w:autoSpaceDN w:val="0"/>
        <w:jc w:val="right"/>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561"/>
        <w:gridCol w:w="1504"/>
        <w:gridCol w:w="1504"/>
      </w:tblGrid>
      <w:tr w:rsidR="00AE0BC6" w:rsidRPr="00A44E6F" w:rsidTr="00D133E7">
        <w:tc>
          <w:tcPr>
            <w:tcW w:w="280" w:type="pct"/>
          </w:tcPr>
          <w:p w:rsidR="00AE0BC6" w:rsidRPr="00A44E6F" w:rsidRDefault="00AE0BC6" w:rsidP="00AD1CAC">
            <w:pPr>
              <w:widowControl w:val="0"/>
              <w:tabs>
                <w:tab w:val="left" w:pos="6804"/>
              </w:tabs>
              <w:jc w:val="center"/>
              <w:rPr>
                <w:sz w:val="24"/>
                <w:szCs w:val="24"/>
              </w:rPr>
            </w:pPr>
            <w:r w:rsidRPr="00A44E6F">
              <w:rPr>
                <w:sz w:val="24"/>
                <w:szCs w:val="24"/>
              </w:rPr>
              <w:t>№</w:t>
            </w:r>
          </w:p>
          <w:p w:rsidR="00AE0BC6" w:rsidRPr="00A44E6F" w:rsidRDefault="00AE0BC6" w:rsidP="00AD1CAC">
            <w:pPr>
              <w:widowControl w:val="0"/>
              <w:tabs>
                <w:tab w:val="left" w:pos="6804"/>
              </w:tabs>
              <w:jc w:val="center"/>
              <w:rPr>
                <w:sz w:val="24"/>
                <w:szCs w:val="24"/>
              </w:rPr>
            </w:pPr>
            <w:r w:rsidRPr="00A44E6F">
              <w:rPr>
                <w:sz w:val="24"/>
                <w:szCs w:val="24"/>
              </w:rPr>
              <w:t>п.</w:t>
            </w:r>
          </w:p>
        </w:tc>
        <w:tc>
          <w:tcPr>
            <w:tcW w:w="3236" w:type="pct"/>
          </w:tcPr>
          <w:p w:rsidR="00AE0BC6" w:rsidRPr="00A44E6F" w:rsidRDefault="00AE0BC6" w:rsidP="00AD1CAC">
            <w:pPr>
              <w:widowControl w:val="0"/>
              <w:tabs>
                <w:tab w:val="left" w:pos="6804"/>
              </w:tabs>
              <w:jc w:val="center"/>
              <w:rPr>
                <w:sz w:val="24"/>
                <w:szCs w:val="24"/>
              </w:rPr>
            </w:pPr>
            <w:r w:rsidRPr="00A44E6F">
              <w:rPr>
                <w:sz w:val="24"/>
                <w:szCs w:val="24"/>
              </w:rPr>
              <w:t>Показатель</w:t>
            </w:r>
          </w:p>
        </w:tc>
        <w:tc>
          <w:tcPr>
            <w:tcW w:w="742" w:type="pct"/>
          </w:tcPr>
          <w:p w:rsidR="00AE0BC6" w:rsidRPr="00A44E6F" w:rsidRDefault="00AE0BC6" w:rsidP="00AD1CAC">
            <w:pPr>
              <w:widowControl w:val="0"/>
              <w:tabs>
                <w:tab w:val="left" w:pos="6804"/>
              </w:tabs>
              <w:jc w:val="center"/>
              <w:rPr>
                <w:sz w:val="24"/>
                <w:szCs w:val="24"/>
              </w:rPr>
            </w:pPr>
            <w:r w:rsidRPr="00A44E6F">
              <w:rPr>
                <w:sz w:val="24"/>
                <w:szCs w:val="24"/>
              </w:rPr>
              <w:t>Балансовая</w:t>
            </w:r>
          </w:p>
          <w:p w:rsidR="00AE0BC6" w:rsidRPr="00A44E6F" w:rsidRDefault="00AE0BC6" w:rsidP="00AD1CAC">
            <w:pPr>
              <w:widowControl w:val="0"/>
              <w:tabs>
                <w:tab w:val="left" w:pos="6804"/>
              </w:tabs>
              <w:jc w:val="center"/>
              <w:rPr>
                <w:sz w:val="24"/>
                <w:szCs w:val="24"/>
              </w:rPr>
            </w:pPr>
            <w:r w:rsidRPr="00A44E6F">
              <w:rPr>
                <w:sz w:val="24"/>
                <w:szCs w:val="24"/>
              </w:rPr>
              <w:t>стоимость,</w:t>
            </w:r>
          </w:p>
          <w:p w:rsidR="00AE0BC6" w:rsidRPr="00A44E6F" w:rsidRDefault="00AE0BC6" w:rsidP="00AD1CAC">
            <w:pPr>
              <w:widowControl w:val="0"/>
              <w:tabs>
                <w:tab w:val="left" w:pos="6804"/>
              </w:tabs>
              <w:jc w:val="center"/>
              <w:rPr>
                <w:sz w:val="24"/>
                <w:szCs w:val="24"/>
              </w:rPr>
            </w:pPr>
            <w:r w:rsidRPr="00A44E6F">
              <w:rPr>
                <w:sz w:val="24"/>
                <w:szCs w:val="24"/>
              </w:rPr>
              <w:t>млн. рублей</w:t>
            </w:r>
          </w:p>
        </w:tc>
        <w:tc>
          <w:tcPr>
            <w:tcW w:w="742" w:type="pct"/>
          </w:tcPr>
          <w:p w:rsidR="00AE0BC6" w:rsidRPr="00A44E6F" w:rsidRDefault="00AE0BC6" w:rsidP="00AD1CAC">
            <w:pPr>
              <w:widowControl w:val="0"/>
              <w:tabs>
                <w:tab w:val="left" w:pos="6804"/>
              </w:tabs>
              <w:jc w:val="center"/>
              <w:rPr>
                <w:sz w:val="24"/>
                <w:szCs w:val="24"/>
              </w:rPr>
            </w:pPr>
            <w:r w:rsidRPr="00A44E6F">
              <w:rPr>
                <w:sz w:val="24"/>
                <w:szCs w:val="24"/>
              </w:rPr>
              <w:t>Структура,</w:t>
            </w:r>
          </w:p>
          <w:p w:rsidR="00AE0BC6" w:rsidRPr="00A44E6F" w:rsidRDefault="00AE0BC6" w:rsidP="00AD1CAC">
            <w:pPr>
              <w:widowControl w:val="0"/>
              <w:tabs>
                <w:tab w:val="left" w:pos="6804"/>
              </w:tabs>
              <w:jc w:val="center"/>
              <w:rPr>
                <w:sz w:val="24"/>
                <w:szCs w:val="24"/>
              </w:rPr>
            </w:pPr>
            <w:r w:rsidRPr="00A44E6F">
              <w:rPr>
                <w:sz w:val="24"/>
                <w:szCs w:val="24"/>
              </w:rPr>
              <w:t>%</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561"/>
        <w:gridCol w:w="1504"/>
        <w:gridCol w:w="1504"/>
      </w:tblGrid>
      <w:tr w:rsidR="00AE0BC6" w:rsidRPr="00A44E6F" w:rsidTr="00802A6F">
        <w:trPr>
          <w:tblHeader/>
        </w:trPr>
        <w:tc>
          <w:tcPr>
            <w:tcW w:w="280" w:type="pct"/>
          </w:tcPr>
          <w:p w:rsidR="00AE0BC6" w:rsidRPr="00A44E6F" w:rsidRDefault="00AE0BC6" w:rsidP="00AD1CAC">
            <w:pPr>
              <w:widowControl w:val="0"/>
              <w:tabs>
                <w:tab w:val="left" w:pos="6804"/>
              </w:tabs>
              <w:jc w:val="center"/>
              <w:rPr>
                <w:sz w:val="24"/>
                <w:szCs w:val="24"/>
              </w:rPr>
            </w:pPr>
            <w:r w:rsidRPr="00A44E6F">
              <w:rPr>
                <w:sz w:val="24"/>
                <w:szCs w:val="24"/>
              </w:rPr>
              <w:t>1</w:t>
            </w:r>
          </w:p>
        </w:tc>
        <w:tc>
          <w:tcPr>
            <w:tcW w:w="3236" w:type="pct"/>
          </w:tcPr>
          <w:p w:rsidR="00AE0BC6" w:rsidRPr="00A44E6F" w:rsidRDefault="00AE0BC6" w:rsidP="00AD1CAC">
            <w:pPr>
              <w:widowControl w:val="0"/>
              <w:tabs>
                <w:tab w:val="left" w:pos="6804"/>
              </w:tabs>
              <w:jc w:val="center"/>
              <w:rPr>
                <w:sz w:val="24"/>
                <w:szCs w:val="24"/>
              </w:rPr>
            </w:pPr>
            <w:r w:rsidRPr="00A44E6F">
              <w:rPr>
                <w:sz w:val="24"/>
                <w:szCs w:val="24"/>
              </w:rPr>
              <w:t>2</w:t>
            </w:r>
          </w:p>
        </w:tc>
        <w:tc>
          <w:tcPr>
            <w:tcW w:w="742" w:type="pct"/>
          </w:tcPr>
          <w:p w:rsidR="00AE0BC6" w:rsidRPr="00A44E6F" w:rsidRDefault="00AE0BC6" w:rsidP="00AD1CAC">
            <w:pPr>
              <w:widowControl w:val="0"/>
              <w:tabs>
                <w:tab w:val="left" w:pos="6804"/>
              </w:tabs>
              <w:jc w:val="center"/>
              <w:rPr>
                <w:sz w:val="24"/>
                <w:szCs w:val="24"/>
              </w:rPr>
            </w:pPr>
            <w:r w:rsidRPr="00A44E6F">
              <w:rPr>
                <w:sz w:val="24"/>
                <w:szCs w:val="24"/>
              </w:rPr>
              <w:t>3</w:t>
            </w:r>
          </w:p>
        </w:tc>
        <w:tc>
          <w:tcPr>
            <w:tcW w:w="742" w:type="pct"/>
          </w:tcPr>
          <w:p w:rsidR="00AE0BC6" w:rsidRPr="00A44E6F" w:rsidRDefault="00AE0BC6" w:rsidP="00AD1CAC">
            <w:pPr>
              <w:widowControl w:val="0"/>
              <w:tabs>
                <w:tab w:val="left" w:pos="6804"/>
              </w:tabs>
              <w:jc w:val="center"/>
              <w:rPr>
                <w:sz w:val="24"/>
                <w:szCs w:val="24"/>
              </w:rPr>
            </w:pPr>
            <w:r w:rsidRPr="00A44E6F">
              <w:rPr>
                <w:sz w:val="24"/>
                <w:szCs w:val="24"/>
              </w:rPr>
              <w:t>4</w:t>
            </w:r>
          </w:p>
        </w:tc>
      </w:tr>
      <w:tr w:rsidR="00AE0BC6" w:rsidRPr="00A44E6F" w:rsidTr="00802A6F">
        <w:trPr>
          <w:trHeight w:val="207"/>
        </w:trPr>
        <w:tc>
          <w:tcPr>
            <w:tcW w:w="280" w:type="pct"/>
          </w:tcPr>
          <w:p w:rsidR="00AE0BC6" w:rsidRPr="00A44E6F" w:rsidRDefault="00AE0BC6" w:rsidP="00AD1CAC">
            <w:pPr>
              <w:widowControl w:val="0"/>
              <w:tabs>
                <w:tab w:val="left" w:pos="6804"/>
              </w:tabs>
              <w:jc w:val="center"/>
              <w:rPr>
                <w:sz w:val="24"/>
                <w:szCs w:val="24"/>
              </w:rPr>
            </w:pPr>
            <w:r w:rsidRPr="00A44E6F">
              <w:rPr>
                <w:sz w:val="24"/>
                <w:szCs w:val="24"/>
              </w:rPr>
              <w:t>1</w:t>
            </w: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Имущество, находящееся на балансе муниципальных унитарных предприятий (далее – МУП) и муниципальных учреждений (далее – МУ)</w:t>
            </w:r>
          </w:p>
        </w:tc>
        <w:tc>
          <w:tcPr>
            <w:tcW w:w="742" w:type="pct"/>
          </w:tcPr>
          <w:p w:rsidR="00AE0BC6" w:rsidRPr="00A44E6F" w:rsidRDefault="00AE0BC6" w:rsidP="00045990">
            <w:pPr>
              <w:widowControl w:val="0"/>
              <w:jc w:val="right"/>
              <w:rPr>
                <w:sz w:val="24"/>
                <w:szCs w:val="24"/>
              </w:rPr>
            </w:pPr>
            <w:r w:rsidRPr="00A44E6F">
              <w:rPr>
                <w:sz w:val="24"/>
                <w:szCs w:val="24"/>
              </w:rPr>
              <w:t>77935,7</w:t>
            </w:r>
          </w:p>
        </w:tc>
        <w:tc>
          <w:tcPr>
            <w:tcW w:w="742" w:type="pct"/>
          </w:tcPr>
          <w:p w:rsidR="00AE0BC6" w:rsidRPr="00A44E6F" w:rsidRDefault="00AE0BC6" w:rsidP="00045990">
            <w:pPr>
              <w:jc w:val="right"/>
              <w:rPr>
                <w:sz w:val="24"/>
                <w:szCs w:val="24"/>
              </w:rPr>
            </w:pPr>
            <w:r w:rsidRPr="00A44E6F">
              <w:rPr>
                <w:sz w:val="24"/>
                <w:szCs w:val="24"/>
              </w:rPr>
              <w:t>92,4</w:t>
            </w:r>
          </w:p>
        </w:tc>
      </w:tr>
      <w:tr w:rsidR="00AE0BC6" w:rsidRPr="00A44E6F" w:rsidTr="00802A6F">
        <w:trPr>
          <w:trHeight w:val="207"/>
        </w:trPr>
        <w:tc>
          <w:tcPr>
            <w:tcW w:w="280" w:type="pct"/>
            <w:tcBorders>
              <w:bottom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в том числе:</w:t>
            </w:r>
          </w:p>
        </w:tc>
        <w:tc>
          <w:tcPr>
            <w:tcW w:w="742" w:type="pct"/>
          </w:tcPr>
          <w:p w:rsidR="00AE0BC6" w:rsidRPr="00A44E6F" w:rsidRDefault="00AE0BC6" w:rsidP="00045990">
            <w:pPr>
              <w:widowControl w:val="0"/>
              <w:jc w:val="right"/>
              <w:rPr>
                <w:sz w:val="24"/>
                <w:szCs w:val="24"/>
              </w:rPr>
            </w:pPr>
          </w:p>
        </w:tc>
        <w:tc>
          <w:tcPr>
            <w:tcW w:w="742" w:type="pct"/>
          </w:tcPr>
          <w:p w:rsidR="00AE0BC6" w:rsidRPr="00A44E6F" w:rsidRDefault="00AE0BC6" w:rsidP="00045990">
            <w:pPr>
              <w:jc w:val="right"/>
              <w:rPr>
                <w:sz w:val="24"/>
                <w:szCs w:val="24"/>
              </w:rPr>
            </w:pPr>
          </w:p>
        </w:tc>
      </w:tr>
      <w:tr w:rsidR="00AE0BC6" w:rsidRPr="00A44E6F" w:rsidTr="00802A6F">
        <w:tc>
          <w:tcPr>
            <w:tcW w:w="280" w:type="pct"/>
            <w:tcBorders>
              <w:top w:val="nil"/>
              <w:bottom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 xml:space="preserve">   здания</w:t>
            </w:r>
          </w:p>
        </w:tc>
        <w:tc>
          <w:tcPr>
            <w:tcW w:w="742" w:type="pct"/>
          </w:tcPr>
          <w:p w:rsidR="00AE0BC6" w:rsidRPr="00A44E6F" w:rsidRDefault="00AE0BC6" w:rsidP="00045990">
            <w:pPr>
              <w:widowControl w:val="0"/>
              <w:jc w:val="right"/>
              <w:rPr>
                <w:sz w:val="24"/>
                <w:szCs w:val="24"/>
              </w:rPr>
            </w:pPr>
            <w:r w:rsidRPr="00A44E6F">
              <w:rPr>
                <w:sz w:val="24"/>
                <w:szCs w:val="24"/>
              </w:rPr>
              <w:t>47006,9</w:t>
            </w:r>
          </w:p>
        </w:tc>
        <w:tc>
          <w:tcPr>
            <w:tcW w:w="742" w:type="pct"/>
          </w:tcPr>
          <w:p w:rsidR="00AE0BC6" w:rsidRPr="00A44E6F" w:rsidRDefault="00AE0BC6" w:rsidP="00045990">
            <w:pPr>
              <w:jc w:val="right"/>
              <w:rPr>
                <w:sz w:val="24"/>
                <w:szCs w:val="24"/>
              </w:rPr>
            </w:pPr>
            <w:r w:rsidRPr="00A44E6F">
              <w:rPr>
                <w:sz w:val="24"/>
                <w:szCs w:val="24"/>
              </w:rPr>
              <w:t>55,7</w:t>
            </w:r>
          </w:p>
        </w:tc>
      </w:tr>
      <w:tr w:rsidR="00AE0BC6" w:rsidRPr="00A44E6F" w:rsidTr="00C503B1">
        <w:trPr>
          <w:trHeight w:val="90"/>
        </w:trPr>
        <w:tc>
          <w:tcPr>
            <w:tcW w:w="280" w:type="pct"/>
            <w:tcBorders>
              <w:top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 xml:space="preserve">   иное движимое и недвижимое имущество</w:t>
            </w:r>
          </w:p>
        </w:tc>
        <w:tc>
          <w:tcPr>
            <w:tcW w:w="742" w:type="pct"/>
          </w:tcPr>
          <w:p w:rsidR="00AE0BC6" w:rsidRPr="00A44E6F" w:rsidRDefault="00AE0BC6" w:rsidP="00045990">
            <w:pPr>
              <w:widowControl w:val="0"/>
              <w:jc w:val="right"/>
              <w:rPr>
                <w:sz w:val="24"/>
                <w:szCs w:val="24"/>
              </w:rPr>
            </w:pPr>
            <w:r w:rsidRPr="00A44E6F">
              <w:rPr>
                <w:sz w:val="24"/>
                <w:szCs w:val="24"/>
              </w:rPr>
              <w:t>30928,8</w:t>
            </w:r>
          </w:p>
        </w:tc>
        <w:tc>
          <w:tcPr>
            <w:tcW w:w="742" w:type="pct"/>
          </w:tcPr>
          <w:p w:rsidR="00AE0BC6" w:rsidRPr="00A44E6F" w:rsidRDefault="00AE0BC6" w:rsidP="00045990">
            <w:pPr>
              <w:jc w:val="right"/>
              <w:rPr>
                <w:sz w:val="24"/>
                <w:szCs w:val="24"/>
              </w:rPr>
            </w:pPr>
            <w:r w:rsidRPr="00A44E6F">
              <w:rPr>
                <w:sz w:val="24"/>
                <w:szCs w:val="24"/>
              </w:rPr>
              <w:t>36,7</w:t>
            </w:r>
          </w:p>
        </w:tc>
      </w:tr>
      <w:tr w:rsidR="00AE0BC6" w:rsidRPr="00A44E6F" w:rsidTr="00D133E7">
        <w:tc>
          <w:tcPr>
            <w:tcW w:w="280" w:type="pct"/>
          </w:tcPr>
          <w:p w:rsidR="00AE0BC6" w:rsidRPr="00A44E6F" w:rsidRDefault="00AE0BC6" w:rsidP="00AD1CAC">
            <w:pPr>
              <w:widowControl w:val="0"/>
              <w:tabs>
                <w:tab w:val="left" w:pos="6804"/>
              </w:tabs>
              <w:jc w:val="center"/>
              <w:rPr>
                <w:sz w:val="24"/>
                <w:szCs w:val="24"/>
              </w:rPr>
            </w:pPr>
            <w:r w:rsidRPr="00A44E6F">
              <w:rPr>
                <w:sz w:val="24"/>
                <w:szCs w:val="24"/>
              </w:rPr>
              <w:t>2</w:t>
            </w: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Пакеты акций (доли муниципального образования) в уставном капитале хозяйствующих субъектов, иные ценные бумаги</w:t>
            </w:r>
          </w:p>
        </w:tc>
        <w:tc>
          <w:tcPr>
            <w:tcW w:w="742" w:type="pct"/>
          </w:tcPr>
          <w:p w:rsidR="00AE0BC6" w:rsidRPr="00A44E6F" w:rsidRDefault="00AE0BC6" w:rsidP="00045990">
            <w:pPr>
              <w:widowControl w:val="0"/>
              <w:jc w:val="right"/>
              <w:rPr>
                <w:sz w:val="24"/>
                <w:szCs w:val="24"/>
              </w:rPr>
            </w:pPr>
            <w:r w:rsidRPr="00A44E6F">
              <w:rPr>
                <w:sz w:val="24"/>
                <w:szCs w:val="24"/>
              </w:rPr>
              <w:t>79,4</w:t>
            </w:r>
          </w:p>
        </w:tc>
        <w:tc>
          <w:tcPr>
            <w:tcW w:w="742" w:type="pct"/>
          </w:tcPr>
          <w:p w:rsidR="00AE0BC6" w:rsidRPr="00A44E6F" w:rsidRDefault="00AE0BC6" w:rsidP="00045990">
            <w:pPr>
              <w:jc w:val="right"/>
              <w:rPr>
                <w:sz w:val="24"/>
                <w:szCs w:val="24"/>
              </w:rPr>
            </w:pPr>
            <w:r w:rsidRPr="00A44E6F">
              <w:rPr>
                <w:sz w:val="24"/>
                <w:szCs w:val="24"/>
              </w:rPr>
              <w:t>0,1</w:t>
            </w:r>
          </w:p>
        </w:tc>
      </w:tr>
      <w:tr w:rsidR="00AE0BC6" w:rsidRPr="00A44E6F" w:rsidTr="00D133E7">
        <w:tc>
          <w:tcPr>
            <w:tcW w:w="280" w:type="pct"/>
            <w:tcBorders>
              <w:bottom w:val="nil"/>
            </w:tcBorders>
          </w:tcPr>
          <w:p w:rsidR="00AE0BC6" w:rsidRPr="00A44E6F" w:rsidRDefault="00AE0BC6" w:rsidP="00AD1CAC">
            <w:pPr>
              <w:widowControl w:val="0"/>
              <w:tabs>
                <w:tab w:val="left" w:pos="6804"/>
              </w:tabs>
              <w:jc w:val="center"/>
              <w:rPr>
                <w:sz w:val="24"/>
                <w:szCs w:val="24"/>
              </w:rPr>
            </w:pPr>
            <w:r w:rsidRPr="00A44E6F">
              <w:rPr>
                <w:sz w:val="24"/>
                <w:szCs w:val="24"/>
              </w:rPr>
              <w:t>3</w:t>
            </w: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Имущество, незакрепленное за МУП и МУ</w:t>
            </w:r>
          </w:p>
        </w:tc>
        <w:tc>
          <w:tcPr>
            <w:tcW w:w="742" w:type="pct"/>
          </w:tcPr>
          <w:p w:rsidR="00AE0BC6" w:rsidRPr="00A44E6F" w:rsidRDefault="00AE0BC6" w:rsidP="00045990">
            <w:pPr>
              <w:widowControl w:val="0"/>
              <w:jc w:val="right"/>
              <w:rPr>
                <w:sz w:val="24"/>
                <w:szCs w:val="24"/>
              </w:rPr>
            </w:pPr>
            <w:r w:rsidRPr="00A44E6F">
              <w:rPr>
                <w:sz w:val="24"/>
                <w:szCs w:val="24"/>
              </w:rPr>
              <w:t>6290,8</w:t>
            </w:r>
          </w:p>
        </w:tc>
        <w:tc>
          <w:tcPr>
            <w:tcW w:w="742" w:type="pct"/>
          </w:tcPr>
          <w:p w:rsidR="00AE0BC6" w:rsidRPr="00A44E6F" w:rsidRDefault="00AE0BC6" w:rsidP="00045990">
            <w:pPr>
              <w:jc w:val="right"/>
              <w:rPr>
                <w:sz w:val="24"/>
                <w:szCs w:val="24"/>
              </w:rPr>
            </w:pPr>
            <w:r w:rsidRPr="00A44E6F">
              <w:rPr>
                <w:sz w:val="24"/>
                <w:szCs w:val="24"/>
              </w:rPr>
              <w:t>7,5</w:t>
            </w:r>
          </w:p>
        </w:tc>
      </w:tr>
      <w:tr w:rsidR="00AE0BC6" w:rsidRPr="00A44E6F" w:rsidTr="00D133E7">
        <w:trPr>
          <w:trHeight w:val="207"/>
        </w:trPr>
        <w:tc>
          <w:tcPr>
            <w:tcW w:w="280" w:type="pct"/>
            <w:tcBorders>
              <w:top w:val="nil"/>
              <w:bottom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в том числе:</w:t>
            </w:r>
          </w:p>
        </w:tc>
        <w:tc>
          <w:tcPr>
            <w:tcW w:w="742" w:type="pct"/>
          </w:tcPr>
          <w:p w:rsidR="00AE0BC6" w:rsidRPr="00A44E6F" w:rsidRDefault="00AE0BC6" w:rsidP="00045990">
            <w:pPr>
              <w:widowControl w:val="0"/>
              <w:jc w:val="right"/>
              <w:rPr>
                <w:sz w:val="24"/>
                <w:szCs w:val="24"/>
              </w:rPr>
            </w:pPr>
          </w:p>
        </w:tc>
        <w:tc>
          <w:tcPr>
            <w:tcW w:w="742" w:type="pct"/>
          </w:tcPr>
          <w:p w:rsidR="00AE0BC6" w:rsidRPr="00A44E6F" w:rsidRDefault="00AE0BC6" w:rsidP="00045990">
            <w:pPr>
              <w:jc w:val="right"/>
              <w:rPr>
                <w:sz w:val="24"/>
                <w:szCs w:val="24"/>
              </w:rPr>
            </w:pPr>
          </w:p>
        </w:tc>
      </w:tr>
      <w:tr w:rsidR="00AE0BC6" w:rsidRPr="00A44E6F" w:rsidTr="00D133E7">
        <w:tc>
          <w:tcPr>
            <w:tcW w:w="280" w:type="pct"/>
            <w:tcBorders>
              <w:top w:val="nil"/>
              <w:bottom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 xml:space="preserve">   здания</w:t>
            </w:r>
          </w:p>
        </w:tc>
        <w:tc>
          <w:tcPr>
            <w:tcW w:w="742" w:type="pct"/>
          </w:tcPr>
          <w:p w:rsidR="00AE0BC6" w:rsidRPr="00A44E6F" w:rsidRDefault="00AE0BC6" w:rsidP="00045990">
            <w:pPr>
              <w:widowControl w:val="0"/>
              <w:jc w:val="right"/>
              <w:rPr>
                <w:sz w:val="24"/>
                <w:szCs w:val="24"/>
              </w:rPr>
            </w:pPr>
            <w:r w:rsidRPr="00A44E6F">
              <w:rPr>
                <w:sz w:val="24"/>
                <w:szCs w:val="24"/>
              </w:rPr>
              <w:t>6241,0</w:t>
            </w:r>
          </w:p>
        </w:tc>
        <w:tc>
          <w:tcPr>
            <w:tcW w:w="742" w:type="pct"/>
          </w:tcPr>
          <w:p w:rsidR="00AE0BC6" w:rsidRPr="00A44E6F" w:rsidRDefault="00AE0BC6" w:rsidP="00045990">
            <w:pPr>
              <w:jc w:val="right"/>
              <w:rPr>
                <w:sz w:val="24"/>
                <w:szCs w:val="24"/>
              </w:rPr>
            </w:pPr>
            <w:r w:rsidRPr="00A44E6F">
              <w:rPr>
                <w:sz w:val="24"/>
                <w:szCs w:val="24"/>
              </w:rPr>
              <w:t>7,4</w:t>
            </w:r>
          </w:p>
        </w:tc>
      </w:tr>
      <w:tr w:rsidR="00AE0BC6" w:rsidRPr="00A44E6F" w:rsidTr="00D133E7">
        <w:tc>
          <w:tcPr>
            <w:tcW w:w="280" w:type="pct"/>
            <w:tcBorders>
              <w:top w:val="nil"/>
            </w:tcBorders>
          </w:tcPr>
          <w:p w:rsidR="00AE0BC6" w:rsidRPr="00A44E6F" w:rsidRDefault="00AE0BC6" w:rsidP="00AD1CAC">
            <w:pPr>
              <w:widowControl w:val="0"/>
              <w:tabs>
                <w:tab w:val="left" w:pos="6804"/>
              </w:tabs>
              <w:jc w:val="center"/>
              <w:rPr>
                <w:sz w:val="24"/>
                <w:szCs w:val="24"/>
              </w:rPr>
            </w:pPr>
          </w:p>
        </w:tc>
        <w:tc>
          <w:tcPr>
            <w:tcW w:w="3236" w:type="pct"/>
          </w:tcPr>
          <w:p w:rsidR="00AE0BC6" w:rsidRPr="00A44E6F" w:rsidRDefault="00AE0BC6" w:rsidP="00AD1CAC">
            <w:pPr>
              <w:widowControl w:val="0"/>
              <w:tabs>
                <w:tab w:val="left" w:pos="6804"/>
              </w:tabs>
              <w:jc w:val="both"/>
              <w:rPr>
                <w:sz w:val="24"/>
                <w:szCs w:val="24"/>
              </w:rPr>
            </w:pPr>
            <w:r w:rsidRPr="00A44E6F">
              <w:rPr>
                <w:sz w:val="24"/>
                <w:szCs w:val="24"/>
              </w:rPr>
              <w:t xml:space="preserve">   иное движимое и недвижимое имущество</w:t>
            </w:r>
          </w:p>
        </w:tc>
        <w:tc>
          <w:tcPr>
            <w:tcW w:w="742" w:type="pct"/>
          </w:tcPr>
          <w:p w:rsidR="00AE0BC6" w:rsidRPr="00A44E6F" w:rsidRDefault="00AE0BC6" w:rsidP="00045990">
            <w:pPr>
              <w:widowControl w:val="0"/>
              <w:jc w:val="right"/>
              <w:rPr>
                <w:sz w:val="24"/>
                <w:szCs w:val="24"/>
              </w:rPr>
            </w:pPr>
            <w:r w:rsidRPr="00A44E6F">
              <w:rPr>
                <w:sz w:val="24"/>
                <w:szCs w:val="24"/>
              </w:rPr>
              <w:t>49,8</w:t>
            </w:r>
          </w:p>
        </w:tc>
        <w:tc>
          <w:tcPr>
            <w:tcW w:w="742" w:type="pct"/>
          </w:tcPr>
          <w:p w:rsidR="00AE0BC6" w:rsidRPr="00A44E6F" w:rsidRDefault="00AE0BC6" w:rsidP="00045990">
            <w:pPr>
              <w:jc w:val="right"/>
              <w:rPr>
                <w:sz w:val="24"/>
                <w:szCs w:val="24"/>
              </w:rPr>
            </w:pPr>
            <w:r w:rsidRPr="00A44E6F">
              <w:rPr>
                <w:sz w:val="24"/>
                <w:szCs w:val="24"/>
              </w:rPr>
              <w:t>0,1</w:t>
            </w:r>
          </w:p>
        </w:tc>
      </w:tr>
      <w:tr w:rsidR="00AE0BC6" w:rsidRPr="00A44E6F" w:rsidTr="00D133E7">
        <w:tc>
          <w:tcPr>
            <w:tcW w:w="280" w:type="pct"/>
            <w:tcBorders>
              <w:right w:val="nil"/>
            </w:tcBorders>
          </w:tcPr>
          <w:p w:rsidR="00AE0BC6" w:rsidRPr="00A44E6F" w:rsidRDefault="00AE0BC6" w:rsidP="00AD1CAC">
            <w:pPr>
              <w:widowControl w:val="0"/>
              <w:tabs>
                <w:tab w:val="left" w:pos="6804"/>
              </w:tabs>
              <w:jc w:val="center"/>
              <w:rPr>
                <w:sz w:val="24"/>
                <w:szCs w:val="24"/>
              </w:rPr>
            </w:pPr>
          </w:p>
        </w:tc>
        <w:tc>
          <w:tcPr>
            <w:tcW w:w="3236" w:type="pct"/>
            <w:tcBorders>
              <w:left w:val="nil"/>
            </w:tcBorders>
          </w:tcPr>
          <w:p w:rsidR="00AE0BC6" w:rsidRPr="00A44E6F" w:rsidRDefault="00AE0BC6" w:rsidP="00AD1CAC">
            <w:pPr>
              <w:widowControl w:val="0"/>
              <w:tabs>
                <w:tab w:val="left" w:pos="6804"/>
              </w:tabs>
              <w:jc w:val="both"/>
              <w:rPr>
                <w:sz w:val="24"/>
                <w:szCs w:val="24"/>
              </w:rPr>
            </w:pPr>
            <w:r w:rsidRPr="00A44E6F">
              <w:rPr>
                <w:sz w:val="24"/>
                <w:szCs w:val="24"/>
              </w:rPr>
              <w:t>Итого:</w:t>
            </w:r>
          </w:p>
        </w:tc>
        <w:tc>
          <w:tcPr>
            <w:tcW w:w="742" w:type="pct"/>
          </w:tcPr>
          <w:p w:rsidR="00AE0BC6" w:rsidRPr="00A44E6F" w:rsidRDefault="00AE0BC6" w:rsidP="00045990">
            <w:pPr>
              <w:widowControl w:val="0"/>
              <w:jc w:val="right"/>
              <w:rPr>
                <w:sz w:val="24"/>
                <w:szCs w:val="24"/>
              </w:rPr>
            </w:pPr>
            <w:r w:rsidRPr="00A44E6F">
              <w:rPr>
                <w:sz w:val="24"/>
                <w:szCs w:val="24"/>
              </w:rPr>
              <w:t>84305,9</w:t>
            </w:r>
          </w:p>
        </w:tc>
        <w:tc>
          <w:tcPr>
            <w:tcW w:w="742" w:type="pct"/>
          </w:tcPr>
          <w:p w:rsidR="00AE0BC6" w:rsidRPr="00A44E6F" w:rsidRDefault="00AE0BC6" w:rsidP="00045990">
            <w:pPr>
              <w:jc w:val="right"/>
              <w:rPr>
                <w:sz w:val="24"/>
                <w:szCs w:val="24"/>
              </w:rPr>
            </w:pPr>
            <w:r w:rsidRPr="00A44E6F">
              <w:rPr>
                <w:sz w:val="24"/>
                <w:szCs w:val="24"/>
              </w:rPr>
              <w:t>100,0</w:t>
            </w:r>
          </w:p>
        </w:tc>
      </w:tr>
    </w:tbl>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widowControl w:val="0"/>
        <w:autoSpaceDE w:val="0"/>
        <w:autoSpaceDN w:val="0"/>
        <w:ind w:firstLine="709"/>
        <w:jc w:val="both"/>
        <w:rPr>
          <w:sz w:val="28"/>
          <w:szCs w:val="28"/>
        </w:rPr>
      </w:pPr>
      <w:r w:rsidRPr="00A44E6F">
        <w:rPr>
          <w:sz w:val="28"/>
          <w:szCs w:val="28"/>
        </w:rPr>
        <w:t>Экономическая эффективность использования муниципальной собственности характеризуется приносимым ею доходом (таблица 3).</w:t>
      </w:r>
    </w:p>
    <w:p w:rsidR="00AE0BC6" w:rsidRPr="00A44E6F" w:rsidRDefault="00AE0BC6" w:rsidP="000D7051">
      <w:pPr>
        <w:widowControl w:val="0"/>
        <w:autoSpaceDE w:val="0"/>
        <w:autoSpaceDN w:val="0"/>
        <w:ind w:firstLine="709"/>
        <w:jc w:val="both"/>
      </w:pPr>
    </w:p>
    <w:p w:rsidR="00AE0BC6" w:rsidRPr="00A44E6F" w:rsidRDefault="00AE0BC6" w:rsidP="00821CD6">
      <w:pPr>
        <w:widowControl w:val="0"/>
        <w:autoSpaceDE w:val="0"/>
        <w:autoSpaceDN w:val="0"/>
        <w:ind w:firstLine="720"/>
        <w:jc w:val="right"/>
        <w:rPr>
          <w:sz w:val="28"/>
          <w:szCs w:val="28"/>
        </w:rPr>
      </w:pPr>
      <w:r w:rsidRPr="00A44E6F">
        <w:rPr>
          <w:sz w:val="28"/>
          <w:szCs w:val="28"/>
        </w:rPr>
        <w:t xml:space="preserve">Таблица 3 </w:t>
      </w:r>
    </w:p>
    <w:p w:rsidR="00AE0BC6" w:rsidRPr="00A44E6F" w:rsidRDefault="00AE0BC6" w:rsidP="00821CD6">
      <w:pPr>
        <w:widowControl w:val="0"/>
        <w:autoSpaceDE w:val="0"/>
        <w:autoSpaceDN w:val="0"/>
        <w:ind w:firstLine="720"/>
        <w:jc w:val="right"/>
      </w:pPr>
    </w:p>
    <w:p w:rsidR="00AE0BC6" w:rsidRPr="00A44E6F" w:rsidRDefault="00AE0BC6" w:rsidP="003B2FE8">
      <w:pPr>
        <w:widowControl w:val="0"/>
        <w:autoSpaceDE w:val="0"/>
        <w:autoSpaceDN w:val="0"/>
        <w:jc w:val="center"/>
        <w:rPr>
          <w:sz w:val="28"/>
          <w:szCs w:val="28"/>
        </w:rPr>
      </w:pPr>
      <w:r w:rsidRPr="00A44E6F">
        <w:rPr>
          <w:sz w:val="28"/>
          <w:szCs w:val="28"/>
        </w:rPr>
        <w:t>Поступление денежных средств от использования имущества, находящегося в муниципальной собственности</w:t>
      </w:r>
    </w:p>
    <w:p w:rsidR="00AE0BC6" w:rsidRPr="00A44E6F" w:rsidRDefault="00AE0BC6" w:rsidP="00821CD6">
      <w:pPr>
        <w:widowControl w:val="0"/>
        <w:autoSpaceDE w:val="0"/>
        <w:autoSpaceDN w:val="0"/>
        <w:ind w:firstLine="720"/>
        <w:jc w:val="center"/>
      </w:pPr>
    </w:p>
    <w:p w:rsidR="00AE0BC6" w:rsidRPr="00A44E6F" w:rsidRDefault="00AE0BC6" w:rsidP="00821CD6">
      <w:pPr>
        <w:widowControl w:val="0"/>
        <w:tabs>
          <w:tab w:val="left" w:pos="6804"/>
        </w:tabs>
        <w:autoSpaceDE w:val="0"/>
        <w:autoSpaceDN w:val="0"/>
        <w:jc w:val="right"/>
        <w:rPr>
          <w:sz w:val="28"/>
          <w:szCs w:val="28"/>
        </w:rPr>
      </w:pPr>
      <w:r w:rsidRPr="00A44E6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1"/>
        <w:gridCol w:w="3230"/>
        <w:gridCol w:w="1260"/>
        <w:gridCol w:w="1260"/>
        <w:gridCol w:w="1260"/>
        <w:gridCol w:w="1260"/>
        <w:gridCol w:w="1234"/>
      </w:tblGrid>
      <w:tr w:rsidR="00AE0BC6" w:rsidRPr="00A44E6F" w:rsidTr="00CC6F76">
        <w:trPr>
          <w:tblHeader/>
        </w:trPr>
        <w:tc>
          <w:tcPr>
            <w:tcW w:w="264"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w:t>
            </w:r>
          </w:p>
          <w:p w:rsidR="00AE0BC6" w:rsidRPr="00A44E6F" w:rsidRDefault="00AE0BC6" w:rsidP="00AD1CAC">
            <w:pPr>
              <w:widowControl w:val="0"/>
              <w:autoSpaceDE w:val="0"/>
              <w:autoSpaceDN w:val="0"/>
              <w:jc w:val="center"/>
              <w:rPr>
                <w:sz w:val="24"/>
                <w:szCs w:val="24"/>
              </w:rPr>
            </w:pPr>
            <w:r w:rsidRPr="00A44E6F">
              <w:rPr>
                <w:sz w:val="24"/>
                <w:szCs w:val="24"/>
              </w:rPr>
              <w:t>п.</w:t>
            </w:r>
          </w:p>
        </w:tc>
        <w:tc>
          <w:tcPr>
            <w:tcW w:w="1609"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Показатель</w:t>
            </w:r>
          </w:p>
        </w:tc>
        <w:tc>
          <w:tcPr>
            <w:tcW w:w="628" w:type="pct"/>
          </w:tcPr>
          <w:p w:rsidR="00AE0BC6" w:rsidRPr="00A44E6F" w:rsidRDefault="00AE0BC6" w:rsidP="00045990">
            <w:pPr>
              <w:widowControl w:val="0"/>
              <w:jc w:val="center"/>
              <w:rPr>
                <w:sz w:val="24"/>
                <w:szCs w:val="24"/>
              </w:rPr>
            </w:pPr>
            <w:r w:rsidRPr="00A44E6F">
              <w:rPr>
                <w:sz w:val="24"/>
                <w:szCs w:val="24"/>
              </w:rPr>
              <w:t>2010 год</w:t>
            </w:r>
          </w:p>
          <w:p w:rsidR="00AE0BC6" w:rsidRPr="00A44E6F" w:rsidRDefault="00AE0BC6" w:rsidP="00045990">
            <w:pPr>
              <w:widowControl w:val="0"/>
              <w:jc w:val="center"/>
              <w:rPr>
                <w:sz w:val="24"/>
                <w:szCs w:val="24"/>
              </w:rPr>
            </w:pPr>
            <w:r w:rsidRPr="00A44E6F">
              <w:rPr>
                <w:sz w:val="24"/>
                <w:szCs w:val="24"/>
              </w:rPr>
              <w:t>(отчет)</w:t>
            </w:r>
          </w:p>
        </w:tc>
        <w:tc>
          <w:tcPr>
            <w:tcW w:w="628" w:type="pct"/>
            <w:tcBorders>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2011 год</w:t>
            </w:r>
          </w:p>
          <w:p w:rsidR="00AE0BC6" w:rsidRPr="00A44E6F" w:rsidRDefault="00AE0BC6" w:rsidP="00045990">
            <w:pPr>
              <w:widowControl w:val="0"/>
              <w:jc w:val="center"/>
              <w:rPr>
                <w:sz w:val="24"/>
                <w:szCs w:val="24"/>
              </w:rPr>
            </w:pPr>
            <w:r w:rsidRPr="00A44E6F">
              <w:rPr>
                <w:sz w:val="24"/>
                <w:szCs w:val="24"/>
              </w:rPr>
              <w:t>(оценка)</w:t>
            </w:r>
          </w:p>
        </w:tc>
        <w:tc>
          <w:tcPr>
            <w:tcW w:w="628"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2012 год</w:t>
            </w:r>
          </w:p>
          <w:p w:rsidR="00AE0BC6" w:rsidRPr="00A44E6F" w:rsidRDefault="00AE0BC6" w:rsidP="00045990">
            <w:pPr>
              <w:widowControl w:val="0"/>
              <w:jc w:val="center"/>
              <w:rPr>
                <w:sz w:val="24"/>
                <w:szCs w:val="24"/>
              </w:rPr>
            </w:pPr>
            <w:r w:rsidRPr="00A44E6F">
              <w:rPr>
                <w:sz w:val="24"/>
                <w:szCs w:val="24"/>
              </w:rPr>
              <w:t>(прогноз)</w:t>
            </w:r>
          </w:p>
        </w:tc>
        <w:tc>
          <w:tcPr>
            <w:tcW w:w="628"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2013 год</w:t>
            </w:r>
          </w:p>
          <w:p w:rsidR="00AE0BC6" w:rsidRPr="00A44E6F" w:rsidRDefault="00AE0BC6" w:rsidP="00045990">
            <w:pPr>
              <w:widowControl w:val="0"/>
              <w:jc w:val="center"/>
              <w:rPr>
                <w:sz w:val="24"/>
                <w:szCs w:val="24"/>
              </w:rPr>
            </w:pPr>
            <w:r w:rsidRPr="00A44E6F">
              <w:rPr>
                <w:sz w:val="24"/>
                <w:szCs w:val="24"/>
              </w:rPr>
              <w:t>(прогноз)</w:t>
            </w:r>
          </w:p>
        </w:tc>
        <w:tc>
          <w:tcPr>
            <w:tcW w:w="616" w:type="pct"/>
          </w:tcPr>
          <w:p w:rsidR="00AE0BC6" w:rsidRPr="00A44E6F" w:rsidRDefault="00AE0BC6" w:rsidP="00045990">
            <w:pPr>
              <w:widowControl w:val="0"/>
              <w:autoSpaceDE w:val="0"/>
              <w:autoSpaceDN w:val="0"/>
              <w:jc w:val="center"/>
              <w:rPr>
                <w:sz w:val="24"/>
                <w:szCs w:val="24"/>
              </w:rPr>
            </w:pPr>
            <w:r w:rsidRPr="00A44E6F">
              <w:rPr>
                <w:sz w:val="24"/>
                <w:szCs w:val="24"/>
              </w:rPr>
              <w:t>2014 год</w:t>
            </w:r>
          </w:p>
          <w:p w:rsidR="00AE0BC6" w:rsidRPr="00A44E6F" w:rsidRDefault="00AE0BC6" w:rsidP="00045990">
            <w:pPr>
              <w:widowControl w:val="0"/>
              <w:jc w:val="center"/>
              <w:rPr>
                <w:sz w:val="24"/>
                <w:szCs w:val="24"/>
              </w:rPr>
            </w:pPr>
            <w:r w:rsidRPr="00A44E6F">
              <w:rPr>
                <w:sz w:val="24"/>
                <w:szCs w:val="24"/>
              </w:rPr>
              <w:t>(прогноз)</w:t>
            </w:r>
          </w:p>
        </w:tc>
      </w:tr>
    </w:tbl>
    <w:p w:rsidR="00AE0BC6" w:rsidRPr="00A44E6F" w:rsidRDefault="00AE0BC6">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3"/>
        <w:gridCol w:w="3230"/>
        <w:gridCol w:w="1260"/>
        <w:gridCol w:w="1260"/>
        <w:gridCol w:w="1260"/>
        <w:gridCol w:w="1260"/>
        <w:gridCol w:w="1232"/>
      </w:tblGrid>
      <w:tr w:rsidR="00AE0BC6" w:rsidRPr="00A44E6F" w:rsidTr="00161F9E">
        <w:trPr>
          <w:tblHeader/>
        </w:trPr>
        <w:tc>
          <w:tcPr>
            <w:tcW w:w="26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2</w:t>
            </w:r>
          </w:p>
        </w:tc>
        <w:tc>
          <w:tcPr>
            <w:tcW w:w="628" w:type="pct"/>
          </w:tcPr>
          <w:p w:rsidR="00AE0BC6" w:rsidRPr="00A44E6F" w:rsidRDefault="00AE0BC6" w:rsidP="00AD1CAC">
            <w:pPr>
              <w:widowControl w:val="0"/>
              <w:autoSpaceDE w:val="0"/>
              <w:autoSpaceDN w:val="0"/>
              <w:jc w:val="center"/>
              <w:rPr>
                <w:sz w:val="24"/>
                <w:szCs w:val="24"/>
              </w:rPr>
            </w:pPr>
            <w:r w:rsidRPr="00A44E6F">
              <w:rPr>
                <w:sz w:val="24"/>
                <w:szCs w:val="24"/>
              </w:rPr>
              <w:t>3</w:t>
            </w:r>
          </w:p>
        </w:tc>
        <w:tc>
          <w:tcPr>
            <w:tcW w:w="628"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4</w:t>
            </w:r>
          </w:p>
        </w:tc>
        <w:tc>
          <w:tcPr>
            <w:tcW w:w="628"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5</w:t>
            </w:r>
          </w:p>
        </w:tc>
        <w:tc>
          <w:tcPr>
            <w:tcW w:w="628"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6</w:t>
            </w:r>
          </w:p>
        </w:tc>
        <w:tc>
          <w:tcPr>
            <w:tcW w:w="615" w:type="pct"/>
          </w:tcPr>
          <w:p w:rsidR="00AE0BC6" w:rsidRPr="00A44E6F" w:rsidRDefault="00AE0BC6" w:rsidP="00AD1CAC">
            <w:pPr>
              <w:widowControl w:val="0"/>
              <w:autoSpaceDE w:val="0"/>
              <w:autoSpaceDN w:val="0"/>
              <w:jc w:val="center"/>
              <w:rPr>
                <w:sz w:val="24"/>
                <w:szCs w:val="24"/>
              </w:rPr>
            </w:pPr>
            <w:r w:rsidRPr="00A44E6F">
              <w:rPr>
                <w:sz w:val="24"/>
                <w:szCs w:val="24"/>
              </w:rPr>
              <w:t>7</w:t>
            </w:r>
          </w:p>
        </w:tc>
      </w:tr>
      <w:tr w:rsidR="00AE0BC6" w:rsidRPr="00A44E6F" w:rsidTr="00161F9E">
        <w:trPr>
          <w:tblHeader/>
        </w:trPr>
        <w:tc>
          <w:tcPr>
            <w:tcW w:w="265" w:type="pct"/>
            <w:tcBorders>
              <w:right w:val="single" w:sz="4" w:space="0" w:color="auto"/>
            </w:tcBorders>
          </w:tcPr>
          <w:p w:rsidR="00AE0BC6" w:rsidRPr="00A44E6F" w:rsidRDefault="00AE0BC6" w:rsidP="00AD1CAC">
            <w:pPr>
              <w:widowControl w:val="0"/>
              <w:tabs>
                <w:tab w:val="left" w:pos="6804"/>
              </w:tabs>
              <w:autoSpaceDE w:val="0"/>
              <w:autoSpaceDN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Продажа имущества</w:t>
            </w:r>
          </w:p>
        </w:tc>
        <w:tc>
          <w:tcPr>
            <w:tcW w:w="628" w:type="pct"/>
          </w:tcPr>
          <w:p w:rsidR="00AE0BC6" w:rsidRPr="00A44E6F" w:rsidRDefault="00AE0BC6" w:rsidP="00045990">
            <w:pPr>
              <w:jc w:val="right"/>
              <w:rPr>
                <w:color w:val="000000"/>
                <w:sz w:val="24"/>
                <w:szCs w:val="24"/>
              </w:rPr>
            </w:pPr>
            <w:r w:rsidRPr="00A44E6F">
              <w:rPr>
                <w:color w:val="000000"/>
                <w:sz w:val="24"/>
                <w:szCs w:val="24"/>
              </w:rPr>
              <w:t>1789,2</w:t>
            </w:r>
          </w:p>
        </w:tc>
        <w:tc>
          <w:tcPr>
            <w:tcW w:w="628" w:type="pct"/>
            <w:tcBorders>
              <w:right w:val="single" w:sz="4" w:space="0" w:color="auto"/>
            </w:tcBorders>
          </w:tcPr>
          <w:p w:rsidR="00AE0BC6" w:rsidRPr="00A44E6F" w:rsidRDefault="00AE0BC6" w:rsidP="000B1DDB">
            <w:pPr>
              <w:widowControl w:val="0"/>
              <w:tabs>
                <w:tab w:val="left" w:pos="6804"/>
              </w:tabs>
              <w:jc w:val="right"/>
              <w:rPr>
                <w:sz w:val="24"/>
                <w:szCs w:val="24"/>
              </w:rPr>
            </w:pPr>
            <w:r w:rsidRPr="00A44E6F">
              <w:rPr>
                <w:sz w:val="24"/>
                <w:szCs w:val="24"/>
              </w:rPr>
              <w:t>1798,5</w:t>
            </w:r>
          </w:p>
        </w:tc>
        <w:tc>
          <w:tcPr>
            <w:tcW w:w="628" w:type="pct"/>
            <w:tcBorders>
              <w:left w:val="single" w:sz="4" w:space="0" w:color="auto"/>
              <w:right w:val="single" w:sz="4" w:space="0" w:color="auto"/>
            </w:tcBorders>
          </w:tcPr>
          <w:p w:rsidR="00AE0BC6" w:rsidRPr="00A44E6F" w:rsidRDefault="00AE0BC6" w:rsidP="000B1DDB">
            <w:pPr>
              <w:widowControl w:val="0"/>
              <w:tabs>
                <w:tab w:val="left" w:pos="6804"/>
              </w:tabs>
              <w:jc w:val="right"/>
              <w:rPr>
                <w:sz w:val="24"/>
                <w:szCs w:val="24"/>
              </w:rPr>
            </w:pPr>
            <w:r w:rsidRPr="00A44E6F">
              <w:rPr>
                <w:sz w:val="24"/>
                <w:szCs w:val="24"/>
              </w:rPr>
              <w:t>1100,0</w:t>
            </w:r>
          </w:p>
        </w:tc>
        <w:tc>
          <w:tcPr>
            <w:tcW w:w="628" w:type="pct"/>
            <w:tcBorders>
              <w:left w:val="single" w:sz="4" w:space="0" w:color="auto"/>
              <w:right w:val="single" w:sz="4" w:space="0" w:color="auto"/>
            </w:tcBorders>
            <w:vAlign w:val="center"/>
          </w:tcPr>
          <w:p w:rsidR="00AE0BC6" w:rsidRPr="00A44E6F" w:rsidRDefault="00AE0BC6" w:rsidP="00045990">
            <w:pPr>
              <w:widowControl w:val="0"/>
              <w:jc w:val="right"/>
              <w:rPr>
                <w:color w:val="000000"/>
                <w:sz w:val="24"/>
                <w:szCs w:val="24"/>
              </w:rPr>
            </w:pPr>
            <w:r w:rsidRPr="00A44E6F">
              <w:rPr>
                <w:color w:val="000000"/>
                <w:sz w:val="24"/>
                <w:szCs w:val="24"/>
              </w:rPr>
              <w:t>1380,0</w:t>
            </w:r>
          </w:p>
        </w:tc>
        <w:tc>
          <w:tcPr>
            <w:tcW w:w="615" w:type="pct"/>
            <w:vAlign w:val="center"/>
          </w:tcPr>
          <w:p w:rsidR="00AE0BC6" w:rsidRPr="00A44E6F" w:rsidRDefault="00AE0BC6" w:rsidP="00045990">
            <w:pPr>
              <w:widowControl w:val="0"/>
              <w:jc w:val="right"/>
              <w:rPr>
                <w:color w:val="000000"/>
                <w:sz w:val="24"/>
                <w:szCs w:val="24"/>
              </w:rPr>
            </w:pPr>
            <w:r w:rsidRPr="00A44E6F">
              <w:rPr>
                <w:color w:val="000000"/>
                <w:sz w:val="24"/>
                <w:szCs w:val="24"/>
              </w:rPr>
              <w:t>500,0</w:t>
            </w:r>
          </w:p>
        </w:tc>
      </w:tr>
      <w:tr w:rsidR="00AE0BC6" w:rsidRPr="00A44E6F" w:rsidTr="00161F9E">
        <w:trPr>
          <w:tblHeader/>
        </w:trPr>
        <w:tc>
          <w:tcPr>
            <w:tcW w:w="265" w:type="pct"/>
            <w:tcBorders>
              <w:right w:val="single" w:sz="4" w:space="0" w:color="auto"/>
            </w:tcBorders>
          </w:tcPr>
          <w:p w:rsidR="00AE0BC6" w:rsidRPr="00A44E6F" w:rsidRDefault="00AE0BC6" w:rsidP="00AD1CAC">
            <w:pPr>
              <w:widowControl w:val="0"/>
              <w:tabs>
                <w:tab w:val="left" w:pos="6804"/>
              </w:tabs>
              <w:autoSpaceDE w:val="0"/>
              <w:autoSpaceDN w:val="0"/>
              <w:jc w:val="center"/>
              <w:rPr>
                <w:sz w:val="24"/>
                <w:szCs w:val="24"/>
              </w:rPr>
            </w:pPr>
            <w:r w:rsidRPr="00A44E6F">
              <w:rPr>
                <w:sz w:val="24"/>
                <w:szCs w:val="24"/>
              </w:rPr>
              <w:t>2</w:t>
            </w:r>
          </w:p>
        </w:tc>
        <w:tc>
          <w:tcPr>
            <w:tcW w:w="1609" w:type="pct"/>
            <w:tcBorders>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Сдача в аренду имущества</w:t>
            </w:r>
          </w:p>
        </w:tc>
        <w:tc>
          <w:tcPr>
            <w:tcW w:w="628" w:type="pct"/>
          </w:tcPr>
          <w:p w:rsidR="00AE0BC6" w:rsidRPr="00A44E6F" w:rsidRDefault="00AE0BC6" w:rsidP="00045990">
            <w:pPr>
              <w:jc w:val="right"/>
              <w:rPr>
                <w:color w:val="000000"/>
                <w:sz w:val="24"/>
                <w:szCs w:val="24"/>
              </w:rPr>
            </w:pPr>
            <w:r w:rsidRPr="00A44E6F">
              <w:rPr>
                <w:color w:val="000000"/>
                <w:sz w:val="24"/>
                <w:szCs w:val="24"/>
              </w:rPr>
              <w:t>1145,7</w:t>
            </w:r>
          </w:p>
        </w:tc>
        <w:tc>
          <w:tcPr>
            <w:tcW w:w="628" w:type="pct"/>
            <w:tcBorders>
              <w:right w:val="single" w:sz="4" w:space="0" w:color="auto"/>
            </w:tcBorders>
          </w:tcPr>
          <w:p w:rsidR="00AE0BC6" w:rsidRPr="00A44E6F" w:rsidRDefault="00AE0BC6" w:rsidP="00E01FB5">
            <w:pPr>
              <w:widowControl w:val="0"/>
              <w:tabs>
                <w:tab w:val="left" w:pos="6804"/>
              </w:tabs>
              <w:jc w:val="right"/>
              <w:rPr>
                <w:sz w:val="24"/>
                <w:szCs w:val="24"/>
              </w:rPr>
            </w:pPr>
            <w:r w:rsidRPr="00A44E6F">
              <w:rPr>
                <w:sz w:val="24"/>
                <w:szCs w:val="24"/>
              </w:rPr>
              <w:t>873,5</w:t>
            </w:r>
          </w:p>
        </w:tc>
        <w:tc>
          <w:tcPr>
            <w:tcW w:w="628" w:type="pct"/>
            <w:tcBorders>
              <w:left w:val="single" w:sz="4" w:space="0" w:color="auto"/>
              <w:right w:val="single" w:sz="4" w:space="0" w:color="auto"/>
            </w:tcBorders>
          </w:tcPr>
          <w:p w:rsidR="00AE0BC6" w:rsidRPr="00A44E6F" w:rsidRDefault="00AE0BC6" w:rsidP="000B1DDB">
            <w:pPr>
              <w:widowControl w:val="0"/>
              <w:tabs>
                <w:tab w:val="left" w:pos="6804"/>
              </w:tabs>
              <w:jc w:val="right"/>
              <w:rPr>
                <w:sz w:val="24"/>
                <w:szCs w:val="24"/>
              </w:rPr>
            </w:pPr>
            <w:r w:rsidRPr="00A44E6F">
              <w:rPr>
                <w:sz w:val="24"/>
                <w:szCs w:val="24"/>
              </w:rPr>
              <w:t>705,0</w:t>
            </w:r>
          </w:p>
        </w:tc>
        <w:tc>
          <w:tcPr>
            <w:tcW w:w="628" w:type="pct"/>
            <w:tcBorders>
              <w:left w:val="single" w:sz="4" w:space="0" w:color="auto"/>
              <w:right w:val="single" w:sz="4" w:space="0" w:color="auto"/>
            </w:tcBorders>
            <w:vAlign w:val="center"/>
          </w:tcPr>
          <w:p w:rsidR="00AE0BC6" w:rsidRPr="00A44E6F" w:rsidRDefault="00AE0BC6" w:rsidP="00045990">
            <w:pPr>
              <w:widowControl w:val="0"/>
              <w:jc w:val="right"/>
              <w:rPr>
                <w:color w:val="000000"/>
                <w:sz w:val="24"/>
                <w:szCs w:val="24"/>
              </w:rPr>
            </w:pPr>
            <w:r w:rsidRPr="00A44E6F">
              <w:rPr>
                <w:color w:val="000000"/>
                <w:sz w:val="24"/>
                <w:szCs w:val="24"/>
              </w:rPr>
              <w:t>600,0</w:t>
            </w:r>
          </w:p>
        </w:tc>
        <w:tc>
          <w:tcPr>
            <w:tcW w:w="615" w:type="pct"/>
            <w:vAlign w:val="center"/>
          </w:tcPr>
          <w:p w:rsidR="00AE0BC6" w:rsidRPr="00A44E6F" w:rsidRDefault="00AE0BC6" w:rsidP="00045990">
            <w:pPr>
              <w:widowControl w:val="0"/>
              <w:jc w:val="right"/>
              <w:rPr>
                <w:color w:val="000000"/>
                <w:sz w:val="24"/>
                <w:szCs w:val="24"/>
              </w:rPr>
            </w:pPr>
            <w:r w:rsidRPr="00A44E6F">
              <w:rPr>
                <w:color w:val="000000"/>
                <w:sz w:val="24"/>
                <w:szCs w:val="24"/>
              </w:rPr>
              <w:t>400,0</w:t>
            </w:r>
          </w:p>
        </w:tc>
      </w:tr>
      <w:tr w:rsidR="00AE0BC6" w:rsidRPr="00A44E6F" w:rsidTr="00161F9E">
        <w:trPr>
          <w:tblHeader/>
        </w:trPr>
        <w:tc>
          <w:tcPr>
            <w:tcW w:w="265" w:type="pct"/>
            <w:tcBorders>
              <w:right w:val="nil"/>
            </w:tcBorders>
          </w:tcPr>
          <w:p w:rsidR="00AE0BC6" w:rsidRPr="00A44E6F" w:rsidRDefault="00AE0BC6" w:rsidP="00AD1CAC">
            <w:pPr>
              <w:widowControl w:val="0"/>
              <w:tabs>
                <w:tab w:val="left" w:pos="6804"/>
              </w:tabs>
              <w:autoSpaceDE w:val="0"/>
              <w:autoSpaceDN w:val="0"/>
              <w:jc w:val="center"/>
              <w:rPr>
                <w:sz w:val="24"/>
                <w:szCs w:val="24"/>
              </w:rPr>
            </w:pPr>
          </w:p>
        </w:tc>
        <w:tc>
          <w:tcPr>
            <w:tcW w:w="1609" w:type="pct"/>
            <w:tcBorders>
              <w:left w:val="nil"/>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Итого:</w:t>
            </w:r>
          </w:p>
        </w:tc>
        <w:tc>
          <w:tcPr>
            <w:tcW w:w="628" w:type="pct"/>
          </w:tcPr>
          <w:p w:rsidR="00AE0BC6" w:rsidRPr="00A44E6F" w:rsidRDefault="00AE0BC6" w:rsidP="00045990">
            <w:pPr>
              <w:tabs>
                <w:tab w:val="left" w:pos="6804"/>
              </w:tabs>
              <w:jc w:val="right"/>
              <w:rPr>
                <w:color w:val="000000"/>
                <w:sz w:val="24"/>
                <w:szCs w:val="24"/>
              </w:rPr>
            </w:pPr>
            <w:r w:rsidRPr="00A44E6F">
              <w:rPr>
                <w:color w:val="000000"/>
                <w:sz w:val="24"/>
                <w:szCs w:val="24"/>
              </w:rPr>
              <w:t>2934,9</w:t>
            </w:r>
          </w:p>
        </w:tc>
        <w:tc>
          <w:tcPr>
            <w:tcW w:w="628" w:type="pct"/>
            <w:tcBorders>
              <w:right w:val="single" w:sz="4" w:space="0" w:color="auto"/>
            </w:tcBorders>
          </w:tcPr>
          <w:p w:rsidR="00AE0BC6" w:rsidRPr="00A44E6F" w:rsidRDefault="00AE0BC6" w:rsidP="00E01FB5">
            <w:pPr>
              <w:widowControl w:val="0"/>
              <w:tabs>
                <w:tab w:val="left" w:pos="6804"/>
              </w:tabs>
              <w:jc w:val="right"/>
              <w:rPr>
                <w:sz w:val="24"/>
                <w:szCs w:val="24"/>
              </w:rPr>
            </w:pPr>
            <w:r w:rsidRPr="00A44E6F">
              <w:rPr>
                <w:sz w:val="24"/>
                <w:szCs w:val="24"/>
              </w:rPr>
              <w:t>2672,0</w:t>
            </w:r>
          </w:p>
        </w:tc>
        <w:tc>
          <w:tcPr>
            <w:tcW w:w="628" w:type="pct"/>
            <w:tcBorders>
              <w:left w:val="single" w:sz="4" w:space="0" w:color="auto"/>
              <w:right w:val="single" w:sz="4" w:space="0" w:color="auto"/>
            </w:tcBorders>
          </w:tcPr>
          <w:p w:rsidR="00AE0BC6" w:rsidRPr="00A44E6F" w:rsidRDefault="00AE0BC6" w:rsidP="000B1DDB">
            <w:pPr>
              <w:widowControl w:val="0"/>
              <w:tabs>
                <w:tab w:val="left" w:pos="6804"/>
              </w:tabs>
              <w:jc w:val="right"/>
              <w:rPr>
                <w:sz w:val="24"/>
                <w:szCs w:val="24"/>
              </w:rPr>
            </w:pPr>
            <w:r w:rsidRPr="00A44E6F">
              <w:rPr>
                <w:sz w:val="24"/>
                <w:szCs w:val="24"/>
              </w:rPr>
              <w:t>1805,0</w:t>
            </w:r>
          </w:p>
        </w:tc>
        <w:tc>
          <w:tcPr>
            <w:tcW w:w="628" w:type="pct"/>
            <w:tcBorders>
              <w:left w:val="single" w:sz="4" w:space="0" w:color="auto"/>
              <w:right w:val="single" w:sz="4" w:space="0" w:color="auto"/>
            </w:tcBorders>
            <w:vAlign w:val="center"/>
          </w:tcPr>
          <w:p w:rsidR="00AE0BC6" w:rsidRPr="00A44E6F" w:rsidRDefault="00AE0BC6" w:rsidP="00045990">
            <w:pPr>
              <w:tabs>
                <w:tab w:val="left" w:pos="6804"/>
              </w:tabs>
              <w:jc w:val="right"/>
              <w:rPr>
                <w:color w:val="000000"/>
                <w:sz w:val="24"/>
                <w:szCs w:val="24"/>
              </w:rPr>
            </w:pPr>
            <w:r w:rsidRPr="00A44E6F">
              <w:rPr>
                <w:color w:val="000000"/>
                <w:sz w:val="24"/>
                <w:szCs w:val="24"/>
              </w:rPr>
              <w:t>1980,0</w:t>
            </w:r>
          </w:p>
        </w:tc>
        <w:tc>
          <w:tcPr>
            <w:tcW w:w="615" w:type="pct"/>
            <w:vAlign w:val="center"/>
          </w:tcPr>
          <w:p w:rsidR="00AE0BC6" w:rsidRPr="00A44E6F" w:rsidRDefault="00AE0BC6" w:rsidP="00045990">
            <w:pPr>
              <w:tabs>
                <w:tab w:val="left" w:pos="6804"/>
              </w:tabs>
              <w:jc w:val="right"/>
              <w:rPr>
                <w:color w:val="000000"/>
                <w:sz w:val="24"/>
                <w:szCs w:val="24"/>
              </w:rPr>
            </w:pPr>
            <w:r w:rsidRPr="00A44E6F">
              <w:rPr>
                <w:color w:val="000000"/>
                <w:sz w:val="24"/>
                <w:szCs w:val="24"/>
              </w:rPr>
              <w:t>900,0</w:t>
            </w:r>
          </w:p>
        </w:tc>
      </w:tr>
    </w:tbl>
    <w:p w:rsidR="00AE0BC6" w:rsidRPr="00A44E6F" w:rsidRDefault="00AE0BC6" w:rsidP="00B42546">
      <w:pPr>
        <w:widowControl w:val="0"/>
        <w:autoSpaceDE w:val="0"/>
        <w:autoSpaceDN w:val="0"/>
        <w:ind w:firstLine="709"/>
        <w:jc w:val="both"/>
        <w:rPr>
          <w:sz w:val="28"/>
          <w:szCs w:val="28"/>
        </w:rPr>
      </w:pPr>
      <w:bookmarkStart w:id="22" w:name="_Toc117046498"/>
      <w:bookmarkStart w:id="23" w:name="_Toc154306497"/>
      <w:bookmarkStart w:id="24" w:name="_Toc179343721"/>
      <w:bookmarkStart w:id="25" w:name="_Toc179343790"/>
      <w:bookmarkStart w:id="26" w:name="_Toc179597291"/>
      <w:bookmarkStart w:id="27" w:name="_Toc179597420"/>
      <w:bookmarkStart w:id="28" w:name="_Toc179616128"/>
      <w:bookmarkStart w:id="29" w:name="_Toc179685470"/>
      <w:bookmarkStart w:id="30" w:name="_Toc179879919"/>
    </w:p>
    <w:p w:rsidR="00AE0BC6" w:rsidRPr="00A44E6F" w:rsidRDefault="00AE0BC6" w:rsidP="000D7051">
      <w:pPr>
        <w:widowControl w:val="0"/>
        <w:autoSpaceDE w:val="0"/>
        <w:autoSpaceDN w:val="0"/>
        <w:jc w:val="center"/>
        <w:rPr>
          <w:b/>
          <w:bCs/>
          <w:iCs/>
          <w:sz w:val="28"/>
          <w:szCs w:val="28"/>
        </w:rPr>
      </w:pPr>
      <w:r w:rsidRPr="00A44E6F">
        <w:rPr>
          <w:b/>
          <w:bCs/>
          <w:iCs/>
          <w:sz w:val="28"/>
          <w:szCs w:val="28"/>
        </w:rPr>
        <w:t>2.2. Земельные ресурсы</w:t>
      </w:r>
      <w:bookmarkEnd w:id="22"/>
      <w:bookmarkEnd w:id="23"/>
      <w:bookmarkEnd w:id="24"/>
      <w:bookmarkEnd w:id="25"/>
      <w:bookmarkEnd w:id="26"/>
      <w:bookmarkEnd w:id="27"/>
      <w:bookmarkEnd w:id="28"/>
      <w:bookmarkEnd w:id="29"/>
      <w:bookmarkEnd w:id="30"/>
      <w:r w:rsidRPr="00A44E6F">
        <w:rPr>
          <w:b/>
          <w:bCs/>
          <w:iCs/>
          <w:sz w:val="28"/>
          <w:szCs w:val="28"/>
        </w:rPr>
        <w:t xml:space="preserve"> города Новосибирска</w:t>
      </w:r>
    </w:p>
    <w:p w:rsidR="00AE0BC6" w:rsidRPr="00A44E6F" w:rsidRDefault="00AE0BC6" w:rsidP="000D7051">
      <w:pPr>
        <w:widowControl w:val="0"/>
        <w:autoSpaceDE w:val="0"/>
        <w:autoSpaceDN w:val="0"/>
        <w:ind w:firstLine="709"/>
        <w:jc w:val="both"/>
      </w:pPr>
    </w:p>
    <w:p w:rsidR="00AE0BC6" w:rsidRPr="00A44E6F" w:rsidRDefault="00AE0BC6" w:rsidP="000D7051">
      <w:pPr>
        <w:widowControl w:val="0"/>
        <w:autoSpaceDE w:val="0"/>
        <w:autoSpaceDN w:val="0"/>
        <w:ind w:firstLine="709"/>
        <w:jc w:val="both"/>
        <w:rPr>
          <w:sz w:val="28"/>
          <w:szCs w:val="28"/>
        </w:rPr>
      </w:pPr>
      <w:r w:rsidRPr="00A44E6F">
        <w:rPr>
          <w:sz w:val="28"/>
          <w:szCs w:val="28"/>
        </w:rPr>
        <w:t>Использование земельных ресурсов города Новосибирска представлено в таблице 4.</w:t>
      </w:r>
    </w:p>
    <w:p w:rsidR="00AE0BC6" w:rsidRPr="00A44E6F" w:rsidRDefault="00AE0BC6" w:rsidP="000D7051">
      <w:pPr>
        <w:widowControl w:val="0"/>
        <w:autoSpaceDE w:val="0"/>
        <w:autoSpaceDN w:val="0"/>
        <w:ind w:firstLine="709"/>
        <w:jc w:val="both"/>
      </w:pPr>
    </w:p>
    <w:p w:rsidR="00AE0BC6" w:rsidRPr="00A44E6F" w:rsidRDefault="00AE0BC6" w:rsidP="000D7051">
      <w:pPr>
        <w:widowControl w:val="0"/>
        <w:autoSpaceDE w:val="0"/>
        <w:autoSpaceDN w:val="0"/>
        <w:ind w:firstLine="709"/>
        <w:jc w:val="right"/>
        <w:rPr>
          <w:sz w:val="28"/>
          <w:szCs w:val="28"/>
        </w:rPr>
      </w:pPr>
      <w:r w:rsidRPr="00A44E6F">
        <w:rPr>
          <w:sz w:val="28"/>
          <w:szCs w:val="28"/>
        </w:rPr>
        <w:t>Таблица 4</w:t>
      </w:r>
    </w:p>
    <w:p w:rsidR="00AE0BC6" w:rsidRPr="00A44E6F" w:rsidRDefault="00AE0BC6" w:rsidP="000D7051">
      <w:pPr>
        <w:widowControl w:val="0"/>
        <w:autoSpaceDE w:val="0"/>
        <w:autoSpaceDN w:val="0"/>
        <w:ind w:firstLine="709"/>
        <w:jc w:val="both"/>
        <w:rPr>
          <w:sz w:val="16"/>
          <w:szCs w:val="16"/>
        </w:rPr>
      </w:pPr>
    </w:p>
    <w:p w:rsidR="00AE0BC6" w:rsidRPr="00A44E6F" w:rsidRDefault="00AE0BC6" w:rsidP="000D7051">
      <w:pPr>
        <w:widowControl w:val="0"/>
        <w:tabs>
          <w:tab w:val="left" w:pos="6804"/>
        </w:tabs>
        <w:autoSpaceDE w:val="0"/>
        <w:autoSpaceDN w:val="0"/>
        <w:jc w:val="center"/>
        <w:rPr>
          <w:sz w:val="28"/>
          <w:szCs w:val="28"/>
        </w:rPr>
      </w:pPr>
      <w:r w:rsidRPr="00A44E6F">
        <w:rPr>
          <w:sz w:val="28"/>
          <w:szCs w:val="28"/>
        </w:rPr>
        <w:t>Использование земельных ресурсов города Новосибирска</w:t>
      </w:r>
    </w:p>
    <w:p w:rsidR="00AE0BC6" w:rsidRPr="00A44E6F" w:rsidRDefault="00AE0BC6" w:rsidP="000D7051">
      <w:pPr>
        <w:widowControl w:val="0"/>
        <w:jc w:val="center"/>
        <w:rPr>
          <w:color w:val="000000"/>
          <w:sz w:val="28"/>
          <w:szCs w:val="28"/>
        </w:rPr>
      </w:pPr>
      <w:r w:rsidRPr="00A44E6F">
        <w:rPr>
          <w:color w:val="000000"/>
          <w:sz w:val="28"/>
          <w:szCs w:val="28"/>
        </w:rPr>
        <w:t>по состоянию на 31.08.2011</w:t>
      </w:r>
    </w:p>
    <w:p w:rsidR="00AE0BC6" w:rsidRPr="00A44E6F" w:rsidRDefault="00AE0BC6" w:rsidP="000D7051">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7666"/>
        <w:gridCol w:w="1892"/>
      </w:tblGrid>
      <w:tr w:rsidR="00AE0BC6" w:rsidRPr="00A44E6F" w:rsidTr="00D133E7">
        <w:tc>
          <w:tcPr>
            <w:tcW w:w="286" w:type="pct"/>
          </w:tcPr>
          <w:p w:rsidR="00AE0BC6" w:rsidRPr="00A44E6F" w:rsidRDefault="00AE0BC6" w:rsidP="00AD1CAC">
            <w:pPr>
              <w:widowControl w:val="0"/>
              <w:tabs>
                <w:tab w:val="left" w:pos="6804"/>
              </w:tabs>
              <w:jc w:val="center"/>
              <w:rPr>
                <w:sz w:val="24"/>
                <w:szCs w:val="24"/>
              </w:rPr>
            </w:pPr>
            <w:r w:rsidRPr="00A44E6F">
              <w:rPr>
                <w:sz w:val="24"/>
                <w:szCs w:val="24"/>
              </w:rPr>
              <w:t>№</w:t>
            </w:r>
          </w:p>
          <w:p w:rsidR="00AE0BC6" w:rsidRPr="00A44E6F" w:rsidRDefault="00AE0BC6" w:rsidP="00AD1CAC">
            <w:pPr>
              <w:widowControl w:val="0"/>
              <w:tabs>
                <w:tab w:val="left" w:pos="6804"/>
              </w:tabs>
              <w:jc w:val="center"/>
              <w:rPr>
                <w:sz w:val="24"/>
                <w:szCs w:val="24"/>
              </w:rPr>
            </w:pPr>
            <w:r w:rsidRPr="00A44E6F">
              <w:rPr>
                <w:sz w:val="24"/>
                <w:szCs w:val="24"/>
              </w:rPr>
              <w:t>п.</w:t>
            </w:r>
          </w:p>
        </w:tc>
        <w:tc>
          <w:tcPr>
            <w:tcW w:w="3781" w:type="pct"/>
          </w:tcPr>
          <w:p w:rsidR="00AE0BC6" w:rsidRPr="00A44E6F" w:rsidRDefault="00AE0BC6" w:rsidP="00AD1CAC">
            <w:pPr>
              <w:widowControl w:val="0"/>
              <w:tabs>
                <w:tab w:val="left" w:pos="6804"/>
              </w:tabs>
              <w:jc w:val="center"/>
              <w:rPr>
                <w:sz w:val="24"/>
                <w:szCs w:val="24"/>
              </w:rPr>
            </w:pPr>
            <w:r w:rsidRPr="00A44E6F">
              <w:rPr>
                <w:sz w:val="24"/>
                <w:szCs w:val="24"/>
              </w:rPr>
              <w:t>Показатель</w:t>
            </w:r>
          </w:p>
        </w:tc>
        <w:tc>
          <w:tcPr>
            <w:tcW w:w="933" w:type="pct"/>
          </w:tcPr>
          <w:p w:rsidR="00AE0BC6" w:rsidRPr="00A44E6F" w:rsidRDefault="00AE0BC6" w:rsidP="00AD1CAC">
            <w:pPr>
              <w:widowControl w:val="0"/>
              <w:tabs>
                <w:tab w:val="left" w:pos="6804"/>
              </w:tabs>
              <w:jc w:val="center"/>
              <w:rPr>
                <w:sz w:val="24"/>
                <w:szCs w:val="24"/>
              </w:rPr>
            </w:pPr>
            <w:r w:rsidRPr="00A44E6F">
              <w:rPr>
                <w:sz w:val="24"/>
                <w:szCs w:val="24"/>
              </w:rPr>
              <w:t>Площадь, га</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7666"/>
        <w:gridCol w:w="1892"/>
      </w:tblGrid>
      <w:tr w:rsidR="00AE0BC6" w:rsidRPr="00A44E6F" w:rsidTr="00D133E7">
        <w:trPr>
          <w:tblHeader/>
        </w:trPr>
        <w:tc>
          <w:tcPr>
            <w:tcW w:w="286" w:type="pct"/>
          </w:tcPr>
          <w:p w:rsidR="00AE0BC6" w:rsidRPr="00A44E6F" w:rsidRDefault="00AE0BC6" w:rsidP="00AD1CAC">
            <w:pPr>
              <w:widowControl w:val="0"/>
              <w:tabs>
                <w:tab w:val="left" w:pos="6804"/>
              </w:tabs>
              <w:jc w:val="center"/>
              <w:rPr>
                <w:sz w:val="24"/>
                <w:szCs w:val="24"/>
              </w:rPr>
            </w:pPr>
            <w:r w:rsidRPr="00A44E6F">
              <w:rPr>
                <w:sz w:val="24"/>
                <w:szCs w:val="24"/>
              </w:rPr>
              <w:t>1</w:t>
            </w:r>
          </w:p>
        </w:tc>
        <w:tc>
          <w:tcPr>
            <w:tcW w:w="3781" w:type="pct"/>
          </w:tcPr>
          <w:p w:rsidR="00AE0BC6" w:rsidRPr="00A44E6F" w:rsidRDefault="00AE0BC6" w:rsidP="00AD1CAC">
            <w:pPr>
              <w:widowControl w:val="0"/>
              <w:tabs>
                <w:tab w:val="left" w:pos="6804"/>
              </w:tabs>
              <w:jc w:val="center"/>
              <w:rPr>
                <w:sz w:val="24"/>
                <w:szCs w:val="24"/>
              </w:rPr>
            </w:pPr>
            <w:r w:rsidRPr="00A44E6F">
              <w:rPr>
                <w:sz w:val="24"/>
                <w:szCs w:val="24"/>
              </w:rPr>
              <w:t>2</w:t>
            </w:r>
          </w:p>
        </w:tc>
        <w:tc>
          <w:tcPr>
            <w:tcW w:w="933" w:type="pct"/>
          </w:tcPr>
          <w:p w:rsidR="00AE0BC6" w:rsidRPr="00A44E6F" w:rsidRDefault="00AE0BC6" w:rsidP="00AD1CAC">
            <w:pPr>
              <w:widowControl w:val="0"/>
              <w:tabs>
                <w:tab w:val="left" w:pos="6804"/>
              </w:tabs>
              <w:jc w:val="center"/>
              <w:rPr>
                <w:sz w:val="24"/>
                <w:szCs w:val="24"/>
              </w:rPr>
            </w:pPr>
            <w:r w:rsidRPr="00A44E6F">
              <w:rPr>
                <w:sz w:val="24"/>
                <w:szCs w:val="24"/>
              </w:rPr>
              <w:t>3</w:t>
            </w:r>
          </w:p>
        </w:tc>
      </w:tr>
      <w:tr w:rsidR="00AE0BC6" w:rsidRPr="00A44E6F" w:rsidTr="00D133E7">
        <w:tc>
          <w:tcPr>
            <w:tcW w:w="286" w:type="pct"/>
          </w:tcPr>
          <w:p w:rsidR="00AE0BC6" w:rsidRPr="00A44E6F" w:rsidRDefault="00AE0BC6" w:rsidP="00AD1CAC">
            <w:pPr>
              <w:widowControl w:val="0"/>
              <w:tabs>
                <w:tab w:val="left" w:pos="6804"/>
              </w:tabs>
              <w:ind w:left="426" w:hanging="426"/>
              <w:jc w:val="center"/>
              <w:rPr>
                <w:sz w:val="24"/>
                <w:szCs w:val="24"/>
              </w:rPr>
            </w:pPr>
            <w:r w:rsidRPr="00A44E6F">
              <w:rPr>
                <w:sz w:val="24"/>
                <w:szCs w:val="24"/>
              </w:rPr>
              <w:t>1</w:t>
            </w:r>
          </w:p>
        </w:tc>
        <w:tc>
          <w:tcPr>
            <w:tcW w:w="3781" w:type="pct"/>
          </w:tcPr>
          <w:p w:rsidR="00AE0BC6" w:rsidRPr="00A44E6F" w:rsidRDefault="00AE0BC6" w:rsidP="00AD1CAC">
            <w:pPr>
              <w:widowControl w:val="0"/>
              <w:tabs>
                <w:tab w:val="left" w:pos="6804"/>
              </w:tabs>
              <w:rPr>
                <w:sz w:val="24"/>
                <w:szCs w:val="24"/>
              </w:rPr>
            </w:pPr>
            <w:r w:rsidRPr="00A44E6F">
              <w:rPr>
                <w:sz w:val="24"/>
                <w:szCs w:val="24"/>
              </w:rPr>
              <w:t>Передано в пользование и владение</w:t>
            </w:r>
          </w:p>
        </w:tc>
        <w:tc>
          <w:tcPr>
            <w:tcW w:w="933" w:type="pct"/>
          </w:tcPr>
          <w:p w:rsidR="00AE0BC6" w:rsidRPr="00A44E6F" w:rsidRDefault="00AE0BC6" w:rsidP="00045990">
            <w:pPr>
              <w:widowControl w:val="0"/>
              <w:tabs>
                <w:tab w:val="left" w:pos="6804"/>
              </w:tabs>
              <w:jc w:val="right"/>
              <w:rPr>
                <w:sz w:val="24"/>
                <w:szCs w:val="24"/>
              </w:rPr>
            </w:pPr>
            <w:r w:rsidRPr="00A44E6F">
              <w:rPr>
                <w:sz w:val="24"/>
                <w:szCs w:val="24"/>
              </w:rPr>
              <w:t>6578,3</w:t>
            </w:r>
          </w:p>
        </w:tc>
      </w:tr>
      <w:tr w:rsidR="00AE0BC6" w:rsidRPr="00A44E6F" w:rsidTr="00D133E7">
        <w:tc>
          <w:tcPr>
            <w:tcW w:w="286" w:type="pct"/>
          </w:tcPr>
          <w:p w:rsidR="00AE0BC6" w:rsidRPr="00A44E6F" w:rsidRDefault="00AE0BC6" w:rsidP="00AD1CAC">
            <w:pPr>
              <w:widowControl w:val="0"/>
              <w:tabs>
                <w:tab w:val="left" w:pos="6804"/>
              </w:tabs>
              <w:ind w:left="426" w:hanging="426"/>
              <w:jc w:val="center"/>
              <w:rPr>
                <w:sz w:val="24"/>
                <w:szCs w:val="24"/>
              </w:rPr>
            </w:pPr>
            <w:r w:rsidRPr="00A44E6F">
              <w:rPr>
                <w:sz w:val="24"/>
                <w:szCs w:val="24"/>
              </w:rPr>
              <w:t>2</w:t>
            </w:r>
          </w:p>
        </w:tc>
        <w:tc>
          <w:tcPr>
            <w:tcW w:w="3781" w:type="pct"/>
          </w:tcPr>
          <w:p w:rsidR="00AE0BC6" w:rsidRPr="00A44E6F" w:rsidRDefault="00AE0BC6" w:rsidP="00AD1CAC">
            <w:pPr>
              <w:widowControl w:val="0"/>
              <w:tabs>
                <w:tab w:val="left" w:pos="6804"/>
              </w:tabs>
              <w:rPr>
                <w:sz w:val="24"/>
                <w:szCs w:val="24"/>
              </w:rPr>
            </w:pPr>
            <w:r w:rsidRPr="00A44E6F">
              <w:rPr>
                <w:sz w:val="24"/>
                <w:szCs w:val="24"/>
              </w:rPr>
              <w:t>Сдано в аренду</w:t>
            </w:r>
          </w:p>
        </w:tc>
        <w:tc>
          <w:tcPr>
            <w:tcW w:w="933" w:type="pct"/>
          </w:tcPr>
          <w:p w:rsidR="00AE0BC6" w:rsidRPr="00A44E6F" w:rsidRDefault="00AE0BC6" w:rsidP="00045990">
            <w:pPr>
              <w:widowControl w:val="0"/>
              <w:tabs>
                <w:tab w:val="left" w:pos="6804"/>
              </w:tabs>
              <w:jc w:val="right"/>
              <w:rPr>
                <w:sz w:val="24"/>
                <w:szCs w:val="24"/>
              </w:rPr>
            </w:pPr>
            <w:r w:rsidRPr="00A44E6F">
              <w:rPr>
                <w:sz w:val="24"/>
                <w:szCs w:val="24"/>
              </w:rPr>
              <w:t>3998,7</w:t>
            </w:r>
          </w:p>
        </w:tc>
      </w:tr>
      <w:tr w:rsidR="00AE0BC6" w:rsidRPr="00A44E6F" w:rsidTr="00D133E7">
        <w:tc>
          <w:tcPr>
            <w:tcW w:w="286" w:type="pct"/>
          </w:tcPr>
          <w:p w:rsidR="00AE0BC6" w:rsidRPr="00A44E6F" w:rsidRDefault="00AE0BC6" w:rsidP="00AD1CAC">
            <w:pPr>
              <w:widowControl w:val="0"/>
              <w:tabs>
                <w:tab w:val="left" w:pos="6804"/>
              </w:tabs>
              <w:ind w:left="426" w:hanging="426"/>
              <w:jc w:val="center"/>
              <w:rPr>
                <w:sz w:val="24"/>
                <w:szCs w:val="24"/>
              </w:rPr>
            </w:pPr>
            <w:r w:rsidRPr="00A44E6F">
              <w:rPr>
                <w:sz w:val="24"/>
                <w:szCs w:val="24"/>
              </w:rPr>
              <w:t>3</w:t>
            </w:r>
          </w:p>
        </w:tc>
        <w:tc>
          <w:tcPr>
            <w:tcW w:w="3781" w:type="pct"/>
          </w:tcPr>
          <w:p w:rsidR="00AE0BC6" w:rsidRPr="00A44E6F" w:rsidRDefault="00AE0BC6" w:rsidP="00AD1CAC">
            <w:pPr>
              <w:widowControl w:val="0"/>
              <w:tabs>
                <w:tab w:val="left" w:pos="6804"/>
              </w:tabs>
              <w:jc w:val="both"/>
              <w:rPr>
                <w:sz w:val="24"/>
                <w:szCs w:val="24"/>
              </w:rPr>
            </w:pPr>
            <w:r w:rsidRPr="00A44E6F">
              <w:rPr>
                <w:sz w:val="24"/>
                <w:szCs w:val="24"/>
              </w:rPr>
              <w:t>Площадь, находящаяся в собственности граждан</w:t>
            </w:r>
          </w:p>
        </w:tc>
        <w:tc>
          <w:tcPr>
            <w:tcW w:w="933" w:type="pct"/>
          </w:tcPr>
          <w:p w:rsidR="00AE0BC6" w:rsidRPr="00A44E6F" w:rsidRDefault="00AE0BC6" w:rsidP="00045990">
            <w:pPr>
              <w:widowControl w:val="0"/>
              <w:tabs>
                <w:tab w:val="left" w:pos="6804"/>
              </w:tabs>
              <w:jc w:val="right"/>
              <w:rPr>
                <w:sz w:val="24"/>
                <w:szCs w:val="24"/>
              </w:rPr>
            </w:pPr>
            <w:r w:rsidRPr="00A44E6F">
              <w:rPr>
                <w:sz w:val="24"/>
                <w:szCs w:val="24"/>
              </w:rPr>
              <w:t>4190,6</w:t>
            </w:r>
          </w:p>
        </w:tc>
      </w:tr>
      <w:tr w:rsidR="00AE0BC6" w:rsidRPr="00A44E6F" w:rsidTr="00D133E7">
        <w:tc>
          <w:tcPr>
            <w:tcW w:w="286" w:type="pct"/>
          </w:tcPr>
          <w:p w:rsidR="00AE0BC6" w:rsidRPr="00A44E6F" w:rsidRDefault="00AE0BC6" w:rsidP="00AD1CAC">
            <w:pPr>
              <w:widowControl w:val="0"/>
              <w:tabs>
                <w:tab w:val="left" w:pos="6804"/>
              </w:tabs>
              <w:ind w:left="426" w:hanging="426"/>
              <w:jc w:val="center"/>
              <w:rPr>
                <w:sz w:val="24"/>
                <w:szCs w:val="24"/>
              </w:rPr>
            </w:pPr>
            <w:r w:rsidRPr="00A44E6F">
              <w:rPr>
                <w:sz w:val="24"/>
                <w:szCs w:val="24"/>
              </w:rPr>
              <w:t>4</w:t>
            </w:r>
          </w:p>
        </w:tc>
        <w:tc>
          <w:tcPr>
            <w:tcW w:w="3781" w:type="pct"/>
          </w:tcPr>
          <w:p w:rsidR="00AE0BC6" w:rsidRPr="00A44E6F" w:rsidRDefault="00AE0BC6" w:rsidP="00AD1CAC">
            <w:pPr>
              <w:widowControl w:val="0"/>
              <w:tabs>
                <w:tab w:val="left" w:pos="6804"/>
              </w:tabs>
              <w:jc w:val="both"/>
              <w:rPr>
                <w:sz w:val="24"/>
                <w:szCs w:val="24"/>
              </w:rPr>
            </w:pPr>
            <w:r w:rsidRPr="00A44E6F">
              <w:rPr>
                <w:sz w:val="24"/>
                <w:szCs w:val="24"/>
              </w:rPr>
              <w:t>Площадь, находящаяся в собственности юридических лиц</w:t>
            </w:r>
          </w:p>
        </w:tc>
        <w:tc>
          <w:tcPr>
            <w:tcW w:w="933" w:type="pct"/>
          </w:tcPr>
          <w:p w:rsidR="00AE0BC6" w:rsidRPr="00A44E6F" w:rsidRDefault="00AE0BC6" w:rsidP="00045990">
            <w:pPr>
              <w:widowControl w:val="0"/>
              <w:tabs>
                <w:tab w:val="left" w:pos="6804"/>
              </w:tabs>
              <w:jc w:val="right"/>
              <w:rPr>
                <w:sz w:val="24"/>
                <w:szCs w:val="24"/>
              </w:rPr>
            </w:pPr>
            <w:r w:rsidRPr="00A44E6F">
              <w:rPr>
                <w:sz w:val="24"/>
                <w:szCs w:val="24"/>
              </w:rPr>
              <w:t>3589,7</w:t>
            </w:r>
          </w:p>
        </w:tc>
      </w:tr>
    </w:tbl>
    <w:p w:rsidR="00AE0BC6" w:rsidRPr="00A44E6F" w:rsidRDefault="00AE0BC6" w:rsidP="000D7051">
      <w:pPr>
        <w:widowControl w:val="0"/>
        <w:autoSpaceDE w:val="0"/>
        <w:autoSpaceDN w:val="0"/>
        <w:ind w:firstLine="709"/>
        <w:jc w:val="both"/>
        <w:rPr>
          <w:sz w:val="16"/>
          <w:szCs w:val="16"/>
        </w:rPr>
      </w:pPr>
    </w:p>
    <w:p w:rsidR="00AE0BC6" w:rsidRPr="00A44E6F" w:rsidRDefault="00AE0BC6" w:rsidP="000D7051">
      <w:pPr>
        <w:widowControl w:val="0"/>
        <w:autoSpaceDE w:val="0"/>
        <w:autoSpaceDN w:val="0"/>
        <w:ind w:firstLine="709"/>
        <w:jc w:val="both"/>
        <w:rPr>
          <w:sz w:val="28"/>
          <w:szCs w:val="28"/>
        </w:rPr>
      </w:pPr>
      <w:r w:rsidRPr="00A44E6F">
        <w:rPr>
          <w:sz w:val="28"/>
          <w:szCs w:val="28"/>
        </w:rPr>
        <w:t>Экономическая эффективность использования земельных ресурсов представлена в таблице 5.</w:t>
      </w:r>
    </w:p>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widowControl w:val="0"/>
        <w:tabs>
          <w:tab w:val="left" w:pos="0"/>
        </w:tabs>
        <w:autoSpaceDE w:val="0"/>
        <w:autoSpaceDN w:val="0"/>
        <w:ind w:firstLine="720"/>
        <w:jc w:val="right"/>
        <w:rPr>
          <w:sz w:val="28"/>
          <w:szCs w:val="28"/>
        </w:rPr>
      </w:pPr>
      <w:r w:rsidRPr="00A44E6F">
        <w:rPr>
          <w:sz w:val="28"/>
          <w:szCs w:val="28"/>
        </w:rPr>
        <w:lastRenderedPageBreak/>
        <w:t>Таблица 5</w:t>
      </w:r>
    </w:p>
    <w:p w:rsidR="00AE0BC6" w:rsidRPr="00A44E6F" w:rsidRDefault="00AE0BC6" w:rsidP="000D7051">
      <w:pPr>
        <w:widowControl w:val="0"/>
        <w:autoSpaceDE w:val="0"/>
        <w:autoSpaceDN w:val="0"/>
        <w:ind w:firstLine="709"/>
        <w:jc w:val="both"/>
        <w:rPr>
          <w:sz w:val="16"/>
          <w:szCs w:val="16"/>
        </w:rPr>
      </w:pPr>
    </w:p>
    <w:p w:rsidR="00AE0BC6" w:rsidRPr="00A44E6F" w:rsidRDefault="00AE0BC6" w:rsidP="000D7051">
      <w:pPr>
        <w:widowControl w:val="0"/>
        <w:tabs>
          <w:tab w:val="left" w:pos="0"/>
        </w:tabs>
        <w:autoSpaceDE w:val="0"/>
        <w:autoSpaceDN w:val="0"/>
        <w:jc w:val="center"/>
        <w:rPr>
          <w:sz w:val="28"/>
          <w:szCs w:val="28"/>
        </w:rPr>
      </w:pPr>
      <w:r w:rsidRPr="00A44E6F">
        <w:rPr>
          <w:sz w:val="28"/>
          <w:szCs w:val="28"/>
        </w:rPr>
        <w:t>Экономическая эффективность использования земельных ресурсов</w:t>
      </w:r>
    </w:p>
    <w:p w:rsidR="00AE0BC6" w:rsidRPr="00A44E6F" w:rsidRDefault="00AE0BC6" w:rsidP="009B44AD">
      <w:pPr>
        <w:widowControl w:val="0"/>
        <w:tabs>
          <w:tab w:val="left" w:pos="6804"/>
        </w:tabs>
        <w:autoSpaceDE w:val="0"/>
        <w:autoSpaceDN w:val="0"/>
        <w:jc w:val="right"/>
        <w:rPr>
          <w:sz w:val="16"/>
          <w:szCs w:val="16"/>
        </w:rPr>
      </w:pPr>
    </w:p>
    <w:p w:rsidR="00AE0BC6" w:rsidRPr="00A44E6F" w:rsidRDefault="00AE0BC6" w:rsidP="009B44AD">
      <w:pPr>
        <w:widowControl w:val="0"/>
        <w:tabs>
          <w:tab w:val="left" w:pos="6804"/>
        </w:tabs>
        <w:autoSpaceDE w:val="0"/>
        <w:autoSpaceDN w:val="0"/>
        <w:jc w:val="right"/>
        <w:rPr>
          <w:sz w:val="28"/>
          <w:szCs w:val="28"/>
        </w:rPr>
      </w:pPr>
      <w:r w:rsidRPr="00A44E6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7"/>
        <w:gridCol w:w="3230"/>
        <w:gridCol w:w="1260"/>
        <w:gridCol w:w="1260"/>
        <w:gridCol w:w="1260"/>
        <w:gridCol w:w="1260"/>
        <w:gridCol w:w="1238"/>
      </w:tblGrid>
      <w:tr w:rsidR="00AE0BC6" w:rsidRPr="00A44E6F" w:rsidTr="00CC6F76">
        <w:trPr>
          <w:tblHeader/>
        </w:trPr>
        <w:tc>
          <w:tcPr>
            <w:tcW w:w="262"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w:t>
            </w:r>
          </w:p>
          <w:p w:rsidR="00AE0BC6" w:rsidRPr="00A44E6F" w:rsidRDefault="00AE0BC6" w:rsidP="00AD1CAC">
            <w:pPr>
              <w:widowControl w:val="0"/>
              <w:autoSpaceDE w:val="0"/>
              <w:autoSpaceDN w:val="0"/>
              <w:jc w:val="center"/>
              <w:rPr>
                <w:sz w:val="24"/>
                <w:szCs w:val="24"/>
              </w:rPr>
            </w:pPr>
            <w:r w:rsidRPr="00A44E6F">
              <w:rPr>
                <w:sz w:val="24"/>
                <w:szCs w:val="24"/>
              </w:rPr>
              <w:t>п.</w:t>
            </w:r>
          </w:p>
        </w:tc>
        <w:tc>
          <w:tcPr>
            <w:tcW w:w="1609"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Показатель</w:t>
            </w:r>
          </w:p>
        </w:tc>
        <w:tc>
          <w:tcPr>
            <w:tcW w:w="628" w:type="pct"/>
          </w:tcPr>
          <w:p w:rsidR="00AE0BC6" w:rsidRPr="00A44E6F" w:rsidRDefault="00AE0BC6" w:rsidP="00045990">
            <w:pPr>
              <w:widowControl w:val="0"/>
              <w:jc w:val="center"/>
              <w:rPr>
                <w:sz w:val="24"/>
                <w:szCs w:val="24"/>
              </w:rPr>
            </w:pPr>
            <w:r w:rsidRPr="00A44E6F">
              <w:rPr>
                <w:sz w:val="24"/>
                <w:szCs w:val="24"/>
              </w:rPr>
              <w:t>2010 год</w:t>
            </w:r>
          </w:p>
          <w:p w:rsidR="00AE0BC6" w:rsidRPr="00A44E6F" w:rsidRDefault="00AE0BC6" w:rsidP="00045990">
            <w:pPr>
              <w:widowControl w:val="0"/>
              <w:jc w:val="center"/>
              <w:rPr>
                <w:sz w:val="24"/>
                <w:szCs w:val="24"/>
              </w:rPr>
            </w:pPr>
            <w:r w:rsidRPr="00A44E6F">
              <w:rPr>
                <w:sz w:val="24"/>
                <w:szCs w:val="24"/>
              </w:rPr>
              <w:t>(отчет)</w:t>
            </w:r>
          </w:p>
        </w:tc>
        <w:tc>
          <w:tcPr>
            <w:tcW w:w="628" w:type="pct"/>
            <w:tcBorders>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2011 год</w:t>
            </w:r>
          </w:p>
          <w:p w:rsidR="00AE0BC6" w:rsidRPr="00A44E6F" w:rsidRDefault="00AE0BC6" w:rsidP="00045990">
            <w:pPr>
              <w:widowControl w:val="0"/>
              <w:jc w:val="center"/>
              <w:rPr>
                <w:sz w:val="24"/>
                <w:szCs w:val="24"/>
              </w:rPr>
            </w:pPr>
            <w:r w:rsidRPr="00A44E6F">
              <w:rPr>
                <w:sz w:val="24"/>
                <w:szCs w:val="24"/>
              </w:rPr>
              <w:t>(оценка)</w:t>
            </w:r>
          </w:p>
        </w:tc>
        <w:tc>
          <w:tcPr>
            <w:tcW w:w="628"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2012 год</w:t>
            </w:r>
          </w:p>
          <w:p w:rsidR="00AE0BC6" w:rsidRPr="00A44E6F" w:rsidRDefault="00AE0BC6" w:rsidP="00045990">
            <w:pPr>
              <w:widowControl w:val="0"/>
              <w:jc w:val="center"/>
              <w:rPr>
                <w:sz w:val="24"/>
                <w:szCs w:val="24"/>
              </w:rPr>
            </w:pPr>
            <w:r w:rsidRPr="00A44E6F">
              <w:rPr>
                <w:sz w:val="24"/>
                <w:szCs w:val="24"/>
              </w:rPr>
              <w:t>(прогноз)</w:t>
            </w:r>
          </w:p>
        </w:tc>
        <w:tc>
          <w:tcPr>
            <w:tcW w:w="628"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2013 год</w:t>
            </w:r>
          </w:p>
          <w:p w:rsidR="00AE0BC6" w:rsidRPr="00A44E6F" w:rsidRDefault="00AE0BC6" w:rsidP="00045990">
            <w:pPr>
              <w:widowControl w:val="0"/>
              <w:jc w:val="center"/>
              <w:rPr>
                <w:sz w:val="24"/>
                <w:szCs w:val="24"/>
              </w:rPr>
            </w:pPr>
            <w:r w:rsidRPr="00A44E6F">
              <w:rPr>
                <w:sz w:val="24"/>
                <w:szCs w:val="24"/>
              </w:rPr>
              <w:t>(прогноз)</w:t>
            </w:r>
          </w:p>
        </w:tc>
        <w:tc>
          <w:tcPr>
            <w:tcW w:w="618" w:type="pct"/>
          </w:tcPr>
          <w:p w:rsidR="00AE0BC6" w:rsidRPr="00A44E6F" w:rsidRDefault="00AE0BC6" w:rsidP="00045990">
            <w:pPr>
              <w:widowControl w:val="0"/>
              <w:autoSpaceDE w:val="0"/>
              <w:autoSpaceDN w:val="0"/>
              <w:jc w:val="center"/>
              <w:rPr>
                <w:sz w:val="24"/>
                <w:szCs w:val="24"/>
              </w:rPr>
            </w:pPr>
            <w:r w:rsidRPr="00A44E6F">
              <w:rPr>
                <w:sz w:val="24"/>
                <w:szCs w:val="24"/>
              </w:rPr>
              <w:t>2014 год</w:t>
            </w:r>
          </w:p>
          <w:p w:rsidR="00AE0BC6" w:rsidRPr="00A44E6F" w:rsidRDefault="00AE0BC6" w:rsidP="00045990">
            <w:pPr>
              <w:widowControl w:val="0"/>
              <w:jc w:val="center"/>
              <w:rPr>
                <w:sz w:val="24"/>
                <w:szCs w:val="24"/>
              </w:rPr>
            </w:pPr>
            <w:r w:rsidRPr="00A44E6F">
              <w:rPr>
                <w:sz w:val="24"/>
                <w:szCs w:val="24"/>
              </w:rPr>
              <w:t>(прогноз)</w:t>
            </w:r>
          </w:p>
        </w:tc>
      </w:tr>
    </w:tbl>
    <w:p w:rsidR="00AE0BC6" w:rsidRPr="00A44E6F" w:rsidRDefault="00AE0BC6">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27"/>
        <w:gridCol w:w="3230"/>
        <w:gridCol w:w="1260"/>
        <w:gridCol w:w="1260"/>
        <w:gridCol w:w="1260"/>
        <w:gridCol w:w="1260"/>
        <w:gridCol w:w="1238"/>
      </w:tblGrid>
      <w:tr w:rsidR="00AE0BC6" w:rsidRPr="00A44E6F" w:rsidTr="00CC6F76">
        <w:trPr>
          <w:tblHeader/>
        </w:trPr>
        <w:tc>
          <w:tcPr>
            <w:tcW w:w="262"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2</w:t>
            </w:r>
          </w:p>
        </w:tc>
        <w:tc>
          <w:tcPr>
            <w:tcW w:w="628" w:type="pct"/>
          </w:tcPr>
          <w:p w:rsidR="00AE0BC6" w:rsidRPr="00A44E6F" w:rsidRDefault="00AE0BC6" w:rsidP="00AD1CAC">
            <w:pPr>
              <w:widowControl w:val="0"/>
              <w:autoSpaceDE w:val="0"/>
              <w:autoSpaceDN w:val="0"/>
              <w:jc w:val="center"/>
              <w:rPr>
                <w:sz w:val="24"/>
                <w:szCs w:val="24"/>
              </w:rPr>
            </w:pPr>
            <w:r w:rsidRPr="00A44E6F">
              <w:rPr>
                <w:sz w:val="24"/>
                <w:szCs w:val="24"/>
              </w:rPr>
              <w:t>3</w:t>
            </w:r>
          </w:p>
        </w:tc>
        <w:tc>
          <w:tcPr>
            <w:tcW w:w="628"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4</w:t>
            </w:r>
          </w:p>
        </w:tc>
        <w:tc>
          <w:tcPr>
            <w:tcW w:w="628"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5</w:t>
            </w:r>
          </w:p>
        </w:tc>
        <w:tc>
          <w:tcPr>
            <w:tcW w:w="628"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6</w:t>
            </w:r>
          </w:p>
        </w:tc>
        <w:tc>
          <w:tcPr>
            <w:tcW w:w="618" w:type="pct"/>
          </w:tcPr>
          <w:p w:rsidR="00AE0BC6" w:rsidRPr="00A44E6F" w:rsidRDefault="00AE0BC6" w:rsidP="00AD1CAC">
            <w:pPr>
              <w:widowControl w:val="0"/>
              <w:autoSpaceDE w:val="0"/>
              <w:autoSpaceDN w:val="0"/>
              <w:jc w:val="center"/>
              <w:rPr>
                <w:sz w:val="24"/>
                <w:szCs w:val="24"/>
              </w:rPr>
            </w:pPr>
            <w:r w:rsidRPr="00A44E6F">
              <w:rPr>
                <w:sz w:val="24"/>
                <w:szCs w:val="24"/>
              </w:rPr>
              <w:t>7</w:t>
            </w:r>
          </w:p>
        </w:tc>
      </w:tr>
      <w:tr w:rsidR="00AE0BC6" w:rsidRPr="00A44E6F" w:rsidTr="00CC6F76">
        <w:trPr>
          <w:tblHeader/>
        </w:trPr>
        <w:tc>
          <w:tcPr>
            <w:tcW w:w="262" w:type="pct"/>
            <w:tcBorders>
              <w:right w:val="single" w:sz="4" w:space="0" w:color="auto"/>
            </w:tcBorders>
          </w:tcPr>
          <w:p w:rsidR="00AE0BC6" w:rsidRPr="00A44E6F" w:rsidRDefault="00AE0BC6" w:rsidP="00AD1CAC">
            <w:pPr>
              <w:widowControl w:val="0"/>
              <w:tabs>
                <w:tab w:val="left" w:pos="6804"/>
              </w:tabs>
              <w:autoSpaceDE w:val="0"/>
              <w:autoSpaceDN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 xml:space="preserve">Арендная плата за земельные участки </w:t>
            </w:r>
          </w:p>
        </w:tc>
        <w:tc>
          <w:tcPr>
            <w:tcW w:w="628" w:type="pct"/>
          </w:tcPr>
          <w:p w:rsidR="00AE0BC6" w:rsidRPr="00A44E6F" w:rsidRDefault="00AE0BC6" w:rsidP="00045990">
            <w:pPr>
              <w:jc w:val="right"/>
              <w:rPr>
                <w:color w:val="000000"/>
                <w:sz w:val="24"/>
                <w:szCs w:val="24"/>
              </w:rPr>
            </w:pPr>
            <w:r w:rsidRPr="00A44E6F">
              <w:rPr>
                <w:color w:val="000000"/>
                <w:sz w:val="24"/>
                <w:szCs w:val="24"/>
              </w:rPr>
              <w:t>1644,3</w:t>
            </w:r>
          </w:p>
        </w:tc>
        <w:tc>
          <w:tcPr>
            <w:tcW w:w="628"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2068,4</w:t>
            </w:r>
          </w:p>
        </w:tc>
        <w:tc>
          <w:tcPr>
            <w:tcW w:w="628" w:type="pct"/>
            <w:tcBorders>
              <w:left w:val="single" w:sz="4" w:space="0" w:color="auto"/>
              <w:right w:val="single" w:sz="4" w:space="0" w:color="auto"/>
            </w:tcBorders>
          </w:tcPr>
          <w:p w:rsidR="00AE0BC6" w:rsidRPr="00A44E6F" w:rsidRDefault="00AE0BC6" w:rsidP="000B1DDB">
            <w:pPr>
              <w:widowControl w:val="0"/>
              <w:jc w:val="right"/>
              <w:rPr>
                <w:sz w:val="24"/>
                <w:szCs w:val="24"/>
              </w:rPr>
            </w:pPr>
            <w:r w:rsidRPr="00A44E6F">
              <w:rPr>
                <w:sz w:val="24"/>
                <w:szCs w:val="24"/>
              </w:rPr>
              <w:t>2080,0</w:t>
            </w:r>
          </w:p>
        </w:tc>
        <w:tc>
          <w:tcPr>
            <w:tcW w:w="628" w:type="pct"/>
            <w:tcBorders>
              <w:left w:val="single" w:sz="4" w:space="0" w:color="auto"/>
              <w:right w:val="single" w:sz="4" w:space="0" w:color="auto"/>
            </w:tcBorders>
          </w:tcPr>
          <w:p w:rsidR="00AE0BC6" w:rsidRPr="00A44E6F" w:rsidRDefault="00AE0BC6" w:rsidP="00045990">
            <w:pPr>
              <w:widowControl w:val="0"/>
              <w:jc w:val="right"/>
              <w:rPr>
                <w:color w:val="000000"/>
                <w:sz w:val="24"/>
                <w:szCs w:val="24"/>
              </w:rPr>
            </w:pPr>
            <w:r w:rsidRPr="00A44E6F">
              <w:rPr>
                <w:color w:val="000000"/>
                <w:sz w:val="24"/>
                <w:szCs w:val="24"/>
              </w:rPr>
              <w:t>2050,0</w:t>
            </w:r>
          </w:p>
        </w:tc>
        <w:tc>
          <w:tcPr>
            <w:tcW w:w="618" w:type="pct"/>
          </w:tcPr>
          <w:p w:rsidR="00AE0BC6" w:rsidRPr="00A44E6F" w:rsidRDefault="00AE0BC6" w:rsidP="00045990">
            <w:pPr>
              <w:widowControl w:val="0"/>
              <w:jc w:val="right"/>
              <w:rPr>
                <w:color w:val="000000"/>
                <w:sz w:val="24"/>
                <w:szCs w:val="24"/>
              </w:rPr>
            </w:pPr>
            <w:r w:rsidRPr="00A44E6F">
              <w:rPr>
                <w:color w:val="000000"/>
                <w:sz w:val="24"/>
                <w:szCs w:val="24"/>
              </w:rPr>
              <w:t>2080,0</w:t>
            </w:r>
          </w:p>
        </w:tc>
      </w:tr>
      <w:tr w:rsidR="00AE0BC6" w:rsidRPr="00A44E6F" w:rsidTr="00CC6F76">
        <w:trPr>
          <w:tblHeader/>
        </w:trPr>
        <w:tc>
          <w:tcPr>
            <w:tcW w:w="262" w:type="pct"/>
            <w:tcBorders>
              <w:right w:val="single" w:sz="4" w:space="0" w:color="auto"/>
            </w:tcBorders>
          </w:tcPr>
          <w:p w:rsidR="00AE0BC6" w:rsidRPr="00A44E6F" w:rsidRDefault="00AE0BC6" w:rsidP="00AD1CAC">
            <w:pPr>
              <w:widowControl w:val="0"/>
              <w:tabs>
                <w:tab w:val="left" w:pos="6804"/>
              </w:tabs>
              <w:autoSpaceDE w:val="0"/>
              <w:autoSpaceDN w:val="0"/>
              <w:jc w:val="center"/>
              <w:rPr>
                <w:sz w:val="24"/>
                <w:szCs w:val="24"/>
              </w:rPr>
            </w:pPr>
            <w:r w:rsidRPr="00A44E6F">
              <w:rPr>
                <w:sz w:val="24"/>
                <w:szCs w:val="24"/>
              </w:rPr>
              <w:t>2</w:t>
            </w:r>
          </w:p>
        </w:tc>
        <w:tc>
          <w:tcPr>
            <w:tcW w:w="1609" w:type="pct"/>
            <w:tcBorders>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Земельный налог</w:t>
            </w:r>
          </w:p>
        </w:tc>
        <w:tc>
          <w:tcPr>
            <w:tcW w:w="628" w:type="pct"/>
          </w:tcPr>
          <w:p w:rsidR="00AE0BC6" w:rsidRPr="00A44E6F" w:rsidRDefault="00AE0BC6" w:rsidP="00045990">
            <w:pPr>
              <w:jc w:val="right"/>
              <w:rPr>
                <w:color w:val="000000"/>
                <w:sz w:val="24"/>
                <w:szCs w:val="24"/>
              </w:rPr>
            </w:pPr>
            <w:r w:rsidRPr="00A44E6F">
              <w:rPr>
                <w:color w:val="000000"/>
                <w:sz w:val="24"/>
                <w:szCs w:val="24"/>
              </w:rPr>
              <w:t>2617,1</w:t>
            </w:r>
          </w:p>
        </w:tc>
        <w:tc>
          <w:tcPr>
            <w:tcW w:w="628"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2784,0</w:t>
            </w:r>
          </w:p>
        </w:tc>
        <w:tc>
          <w:tcPr>
            <w:tcW w:w="628" w:type="pct"/>
            <w:tcBorders>
              <w:left w:val="single" w:sz="4" w:space="0" w:color="auto"/>
              <w:right w:val="single" w:sz="4" w:space="0" w:color="auto"/>
            </w:tcBorders>
          </w:tcPr>
          <w:p w:rsidR="00AE0BC6" w:rsidRPr="00A44E6F" w:rsidRDefault="00AE0BC6" w:rsidP="000B1DDB">
            <w:pPr>
              <w:widowControl w:val="0"/>
              <w:jc w:val="right"/>
              <w:rPr>
                <w:sz w:val="24"/>
                <w:szCs w:val="24"/>
              </w:rPr>
            </w:pPr>
            <w:r w:rsidRPr="00A44E6F">
              <w:rPr>
                <w:sz w:val="24"/>
                <w:szCs w:val="24"/>
              </w:rPr>
              <w:t>2853,6</w:t>
            </w:r>
          </w:p>
        </w:tc>
        <w:tc>
          <w:tcPr>
            <w:tcW w:w="628" w:type="pct"/>
            <w:tcBorders>
              <w:left w:val="single" w:sz="4" w:space="0" w:color="auto"/>
              <w:right w:val="single" w:sz="4" w:space="0" w:color="auto"/>
            </w:tcBorders>
          </w:tcPr>
          <w:p w:rsidR="00AE0BC6" w:rsidRPr="00A44E6F" w:rsidRDefault="00AE0BC6" w:rsidP="000B1DDB">
            <w:pPr>
              <w:widowControl w:val="0"/>
              <w:jc w:val="right"/>
              <w:rPr>
                <w:sz w:val="24"/>
                <w:szCs w:val="24"/>
              </w:rPr>
            </w:pPr>
            <w:r w:rsidRPr="00A44E6F">
              <w:rPr>
                <w:sz w:val="24"/>
                <w:szCs w:val="24"/>
              </w:rPr>
              <w:t>2924,9</w:t>
            </w:r>
          </w:p>
        </w:tc>
        <w:tc>
          <w:tcPr>
            <w:tcW w:w="618" w:type="pct"/>
          </w:tcPr>
          <w:p w:rsidR="00AE0BC6" w:rsidRPr="00A44E6F" w:rsidRDefault="00AE0BC6" w:rsidP="000B1DDB">
            <w:pPr>
              <w:widowControl w:val="0"/>
              <w:jc w:val="right"/>
              <w:rPr>
                <w:sz w:val="24"/>
                <w:szCs w:val="24"/>
              </w:rPr>
            </w:pPr>
            <w:r w:rsidRPr="00A44E6F">
              <w:rPr>
                <w:sz w:val="24"/>
                <w:szCs w:val="24"/>
              </w:rPr>
              <w:t>2998,1</w:t>
            </w:r>
          </w:p>
        </w:tc>
      </w:tr>
      <w:tr w:rsidR="00AE0BC6" w:rsidRPr="00A44E6F" w:rsidTr="00CC6F76">
        <w:trPr>
          <w:tblHeader/>
        </w:trPr>
        <w:tc>
          <w:tcPr>
            <w:tcW w:w="262" w:type="pct"/>
            <w:tcBorders>
              <w:right w:val="single" w:sz="4" w:space="0" w:color="auto"/>
            </w:tcBorders>
          </w:tcPr>
          <w:p w:rsidR="00AE0BC6" w:rsidRPr="00A44E6F" w:rsidRDefault="00AE0BC6" w:rsidP="00AD1CAC">
            <w:pPr>
              <w:widowControl w:val="0"/>
              <w:tabs>
                <w:tab w:val="left" w:pos="6804"/>
              </w:tabs>
              <w:autoSpaceDE w:val="0"/>
              <w:autoSpaceDN w:val="0"/>
              <w:jc w:val="center"/>
              <w:rPr>
                <w:sz w:val="24"/>
                <w:szCs w:val="24"/>
              </w:rPr>
            </w:pPr>
            <w:r w:rsidRPr="00A44E6F">
              <w:rPr>
                <w:sz w:val="24"/>
                <w:szCs w:val="24"/>
              </w:rPr>
              <w:t>3</w:t>
            </w:r>
          </w:p>
        </w:tc>
        <w:tc>
          <w:tcPr>
            <w:tcW w:w="1609" w:type="pct"/>
            <w:tcBorders>
              <w:right w:val="single" w:sz="4" w:space="0" w:color="auto"/>
            </w:tcBorders>
          </w:tcPr>
          <w:p w:rsidR="00AE0BC6" w:rsidRPr="00A44E6F" w:rsidRDefault="00AE0BC6" w:rsidP="00AD1CAC">
            <w:pPr>
              <w:widowControl w:val="0"/>
              <w:tabs>
                <w:tab w:val="left" w:pos="6804"/>
              </w:tabs>
              <w:autoSpaceDE w:val="0"/>
              <w:autoSpaceDN w:val="0"/>
              <w:jc w:val="both"/>
              <w:rPr>
                <w:sz w:val="24"/>
                <w:szCs w:val="24"/>
              </w:rPr>
            </w:pPr>
            <w:r w:rsidRPr="00A44E6F">
              <w:rPr>
                <w:sz w:val="24"/>
                <w:szCs w:val="24"/>
              </w:rPr>
              <w:t xml:space="preserve">Поступления от продажи земельных участков </w:t>
            </w:r>
          </w:p>
        </w:tc>
        <w:tc>
          <w:tcPr>
            <w:tcW w:w="628" w:type="pct"/>
          </w:tcPr>
          <w:p w:rsidR="00AE0BC6" w:rsidRPr="00A44E6F" w:rsidRDefault="00AE0BC6" w:rsidP="00045990">
            <w:pPr>
              <w:tabs>
                <w:tab w:val="left" w:pos="6804"/>
              </w:tabs>
              <w:jc w:val="right"/>
              <w:rPr>
                <w:color w:val="000000"/>
                <w:sz w:val="24"/>
                <w:szCs w:val="24"/>
              </w:rPr>
            </w:pPr>
            <w:r w:rsidRPr="00A44E6F">
              <w:rPr>
                <w:color w:val="000000"/>
                <w:sz w:val="24"/>
                <w:szCs w:val="24"/>
              </w:rPr>
              <w:t>211,5</w:t>
            </w:r>
          </w:p>
        </w:tc>
        <w:tc>
          <w:tcPr>
            <w:tcW w:w="628"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362,5</w:t>
            </w:r>
          </w:p>
        </w:tc>
        <w:tc>
          <w:tcPr>
            <w:tcW w:w="628" w:type="pct"/>
            <w:tcBorders>
              <w:left w:val="single" w:sz="4" w:space="0" w:color="auto"/>
              <w:right w:val="single" w:sz="4" w:space="0" w:color="auto"/>
            </w:tcBorders>
          </w:tcPr>
          <w:p w:rsidR="00AE0BC6" w:rsidRPr="00A44E6F" w:rsidRDefault="00AE0BC6" w:rsidP="000B1DDB">
            <w:pPr>
              <w:widowControl w:val="0"/>
              <w:jc w:val="right"/>
              <w:rPr>
                <w:sz w:val="24"/>
                <w:szCs w:val="24"/>
              </w:rPr>
            </w:pPr>
            <w:r w:rsidRPr="00A44E6F">
              <w:rPr>
                <w:sz w:val="24"/>
                <w:szCs w:val="24"/>
              </w:rPr>
              <w:t>365,0</w:t>
            </w:r>
          </w:p>
        </w:tc>
        <w:tc>
          <w:tcPr>
            <w:tcW w:w="628" w:type="pct"/>
            <w:tcBorders>
              <w:left w:val="single" w:sz="4" w:space="0" w:color="auto"/>
              <w:right w:val="single" w:sz="4" w:space="0" w:color="auto"/>
            </w:tcBorders>
          </w:tcPr>
          <w:p w:rsidR="00AE0BC6" w:rsidRPr="00A44E6F" w:rsidRDefault="00AE0BC6" w:rsidP="00045990">
            <w:pPr>
              <w:widowControl w:val="0"/>
              <w:jc w:val="right"/>
              <w:rPr>
                <w:color w:val="000000"/>
                <w:sz w:val="24"/>
                <w:szCs w:val="24"/>
              </w:rPr>
            </w:pPr>
            <w:r w:rsidRPr="00A44E6F">
              <w:rPr>
                <w:color w:val="000000"/>
                <w:sz w:val="24"/>
                <w:szCs w:val="24"/>
              </w:rPr>
              <w:t>335,0</w:t>
            </w:r>
          </w:p>
        </w:tc>
        <w:tc>
          <w:tcPr>
            <w:tcW w:w="618" w:type="pct"/>
          </w:tcPr>
          <w:p w:rsidR="00AE0BC6" w:rsidRPr="00A44E6F" w:rsidRDefault="00AE0BC6" w:rsidP="00045990">
            <w:pPr>
              <w:widowControl w:val="0"/>
              <w:jc w:val="right"/>
              <w:rPr>
                <w:color w:val="000000"/>
                <w:sz w:val="24"/>
                <w:szCs w:val="24"/>
              </w:rPr>
            </w:pPr>
            <w:r w:rsidRPr="00A44E6F">
              <w:rPr>
                <w:color w:val="000000"/>
                <w:sz w:val="24"/>
                <w:szCs w:val="24"/>
              </w:rPr>
              <w:t>290,0</w:t>
            </w:r>
          </w:p>
        </w:tc>
      </w:tr>
    </w:tbl>
    <w:p w:rsidR="00AE0BC6" w:rsidRPr="00A44E6F" w:rsidRDefault="00AE0BC6" w:rsidP="000D7051">
      <w:pPr>
        <w:widowControl w:val="0"/>
        <w:autoSpaceDE w:val="0"/>
        <w:autoSpaceDN w:val="0"/>
        <w:jc w:val="center"/>
        <w:rPr>
          <w:b/>
          <w:bCs/>
          <w:iCs/>
          <w:sz w:val="28"/>
          <w:szCs w:val="28"/>
        </w:rPr>
      </w:pPr>
      <w:bookmarkStart w:id="31" w:name="_Toc179616129"/>
      <w:bookmarkStart w:id="32" w:name="_Toc179685471"/>
      <w:bookmarkStart w:id="33" w:name="_Toc179343722"/>
      <w:bookmarkStart w:id="34" w:name="_Toc179343791"/>
      <w:bookmarkStart w:id="35" w:name="_Toc179597292"/>
      <w:bookmarkStart w:id="36" w:name="_Toc179597421"/>
      <w:bookmarkStart w:id="37" w:name="_Toc179879920"/>
    </w:p>
    <w:p w:rsidR="00AE0BC6" w:rsidRPr="00A44E6F" w:rsidRDefault="00AE0BC6" w:rsidP="000D7051">
      <w:pPr>
        <w:widowControl w:val="0"/>
        <w:autoSpaceDE w:val="0"/>
        <w:autoSpaceDN w:val="0"/>
        <w:jc w:val="center"/>
        <w:rPr>
          <w:b/>
          <w:bCs/>
          <w:iCs/>
          <w:sz w:val="28"/>
          <w:szCs w:val="28"/>
        </w:rPr>
      </w:pPr>
      <w:r w:rsidRPr="00A44E6F">
        <w:rPr>
          <w:b/>
          <w:bCs/>
          <w:iCs/>
          <w:sz w:val="28"/>
          <w:szCs w:val="28"/>
        </w:rPr>
        <w:t>2.3. Финансовые ресурсы</w:t>
      </w:r>
      <w:bookmarkEnd w:id="8"/>
      <w:bookmarkEnd w:id="9"/>
      <w:bookmarkEnd w:id="10"/>
      <w:bookmarkEnd w:id="11"/>
      <w:bookmarkEnd w:id="12"/>
      <w:bookmarkEnd w:id="31"/>
      <w:bookmarkEnd w:id="32"/>
      <w:r w:rsidRPr="00A44E6F">
        <w:rPr>
          <w:b/>
          <w:bCs/>
          <w:iCs/>
          <w:sz w:val="28"/>
          <w:szCs w:val="28"/>
        </w:rPr>
        <w:t xml:space="preserve"> </w:t>
      </w:r>
      <w:bookmarkEnd w:id="33"/>
      <w:bookmarkEnd w:id="34"/>
      <w:bookmarkEnd w:id="35"/>
      <w:bookmarkEnd w:id="36"/>
      <w:r w:rsidRPr="00A44E6F">
        <w:rPr>
          <w:b/>
          <w:bCs/>
          <w:iCs/>
          <w:sz w:val="28"/>
          <w:szCs w:val="28"/>
        </w:rPr>
        <w:t>города Новосибирска</w:t>
      </w:r>
      <w:bookmarkEnd w:id="37"/>
    </w:p>
    <w:p w:rsidR="00AE0BC6" w:rsidRPr="00A44E6F" w:rsidRDefault="00AE0BC6" w:rsidP="000D7051">
      <w:pPr>
        <w:widowControl w:val="0"/>
        <w:autoSpaceDE w:val="0"/>
        <w:autoSpaceDN w:val="0"/>
        <w:rPr>
          <w:sz w:val="28"/>
          <w:szCs w:val="28"/>
        </w:rPr>
      </w:pPr>
    </w:p>
    <w:p w:rsidR="00AE0BC6" w:rsidRPr="00A44E6F" w:rsidRDefault="00AE0BC6" w:rsidP="000D7051">
      <w:pPr>
        <w:widowControl w:val="0"/>
        <w:autoSpaceDE w:val="0"/>
        <w:autoSpaceDN w:val="0"/>
        <w:ind w:firstLine="709"/>
        <w:jc w:val="both"/>
        <w:rPr>
          <w:sz w:val="28"/>
          <w:szCs w:val="28"/>
        </w:rPr>
      </w:pPr>
      <w:r w:rsidRPr="00A44E6F">
        <w:rPr>
          <w:sz w:val="28"/>
          <w:szCs w:val="28"/>
        </w:rPr>
        <w:t>Финансовые ресурсы города Новосибирска представлены в таблице 6.</w:t>
      </w:r>
    </w:p>
    <w:p w:rsidR="00AE0BC6" w:rsidRPr="00A44E6F" w:rsidRDefault="00AE0BC6" w:rsidP="000D7051">
      <w:pPr>
        <w:widowControl w:val="0"/>
        <w:autoSpaceDE w:val="0"/>
        <w:autoSpaceDN w:val="0"/>
        <w:jc w:val="both"/>
        <w:rPr>
          <w:sz w:val="16"/>
          <w:szCs w:val="16"/>
        </w:rPr>
      </w:pPr>
    </w:p>
    <w:p w:rsidR="00AE0BC6" w:rsidRPr="00A44E6F" w:rsidRDefault="00AE0BC6" w:rsidP="000D7051">
      <w:pPr>
        <w:widowControl w:val="0"/>
        <w:autoSpaceDE w:val="0"/>
        <w:autoSpaceDN w:val="0"/>
        <w:ind w:firstLine="709"/>
        <w:jc w:val="right"/>
        <w:rPr>
          <w:sz w:val="28"/>
          <w:szCs w:val="28"/>
        </w:rPr>
      </w:pPr>
      <w:r w:rsidRPr="00A44E6F">
        <w:rPr>
          <w:sz w:val="28"/>
          <w:szCs w:val="28"/>
        </w:rPr>
        <w:t>Таблица 6</w:t>
      </w:r>
    </w:p>
    <w:p w:rsidR="00AE0BC6" w:rsidRPr="00A44E6F" w:rsidRDefault="00AE0BC6" w:rsidP="000D7051">
      <w:pPr>
        <w:widowControl w:val="0"/>
        <w:autoSpaceDE w:val="0"/>
        <w:autoSpaceDN w:val="0"/>
        <w:jc w:val="center"/>
        <w:rPr>
          <w:sz w:val="28"/>
          <w:szCs w:val="28"/>
        </w:rPr>
      </w:pPr>
      <w:r w:rsidRPr="00A44E6F">
        <w:rPr>
          <w:sz w:val="28"/>
          <w:szCs w:val="28"/>
        </w:rPr>
        <w:t>Финансовые ресурсы города Новосибирска</w:t>
      </w:r>
    </w:p>
    <w:p w:rsidR="00AE0BC6" w:rsidRPr="00A44E6F" w:rsidRDefault="00AE0BC6" w:rsidP="000D7051">
      <w:pPr>
        <w:widowControl w:val="0"/>
        <w:autoSpaceDE w:val="0"/>
        <w:autoSpaceDN w:val="0"/>
        <w:ind w:firstLine="709"/>
        <w:jc w:val="right"/>
        <w:rPr>
          <w:sz w:val="16"/>
          <w:szCs w:val="16"/>
        </w:rPr>
      </w:pPr>
    </w:p>
    <w:p w:rsidR="00AE0BC6" w:rsidRPr="00A44E6F" w:rsidRDefault="00AE0BC6" w:rsidP="000D7051">
      <w:pPr>
        <w:widowControl w:val="0"/>
        <w:autoSpaceDE w:val="0"/>
        <w:autoSpaceDN w:val="0"/>
        <w:ind w:firstLine="709"/>
        <w:jc w:val="right"/>
        <w:rPr>
          <w:sz w:val="28"/>
          <w:szCs w:val="28"/>
        </w:rPr>
      </w:pPr>
      <w:r w:rsidRPr="00A44E6F">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1"/>
        <w:gridCol w:w="3181"/>
        <w:gridCol w:w="1212"/>
        <w:gridCol w:w="1212"/>
        <w:gridCol w:w="1541"/>
        <w:gridCol w:w="1214"/>
        <w:gridCol w:w="1144"/>
      </w:tblGrid>
      <w:tr w:rsidR="00AE0BC6" w:rsidRPr="00A44E6F" w:rsidTr="00CC6F76">
        <w:trPr>
          <w:tblHeader/>
        </w:trPr>
        <w:tc>
          <w:tcPr>
            <w:tcW w:w="264"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w:t>
            </w:r>
          </w:p>
          <w:p w:rsidR="00AE0BC6" w:rsidRPr="00A44E6F" w:rsidRDefault="00AE0BC6" w:rsidP="00AD1CAC">
            <w:pPr>
              <w:widowControl w:val="0"/>
              <w:autoSpaceDE w:val="0"/>
              <w:autoSpaceDN w:val="0"/>
              <w:jc w:val="center"/>
              <w:rPr>
                <w:sz w:val="24"/>
                <w:szCs w:val="24"/>
              </w:rPr>
            </w:pPr>
            <w:r w:rsidRPr="00A44E6F">
              <w:rPr>
                <w:sz w:val="24"/>
                <w:szCs w:val="24"/>
              </w:rPr>
              <w:t>п.</w:t>
            </w:r>
          </w:p>
        </w:tc>
        <w:tc>
          <w:tcPr>
            <w:tcW w:w="158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Показатель</w:t>
            </w:r>
          </w:p>
        </w:tc>
        <w:tc>
          <w:tcPr>
            <w:tcW w:w="604" w:type="pct"/>
          </w:tcPr>
          <w:p w:rsidR="00AE0BC6" w:rsidRPr="00A44E6F" w:rsidRDefault="00AE0BC6" w:rsidP="00045990">
            <w:pPr>
              <w:widowControl w:val="0"/>
              <w:jc w:val="center"/>
              <w:rPr>
                <w:sz w:val="24"/>
                <w:szCs w:val="24"/>
              </w:rPr>
            </w:pPr>
            <w:r w:rsidRPr="00A44E6F">
              <w:rPr>
                <w:sz w:val="24"/>
                <w:szCs w:val="24"/>
              </w:rPr>
              <w:t>2010 год</w:t>
            </w:r>
          </w:p>
          <w:p w:rsidR="00AE0BC6" w:rsidRPr="00A44E6F" w:rsidRDefault="00AE0BC6" w:rsidP="00045990">
            <w:pPr>
              <w:widowControl w:val="0"/>
              <w:jc w:val="center"/>
              <w:rPr>
                <w:sz w:val="24"/>
                <w:szCs w:val="24"/>
              </w:rPr>
            </w:pPr>
            <w:r w:rsidRPr="00A44E6F">
              <w:rPr>
                <w:sz w:val="24"/>
                <w:szCs w:val="24"/>
              </w:rPr>
              <w:t>(отчет)</w:t>
            </w:r>
          </w:p>
        </w:tc>
        <w:tc>
          <w:tcPr>
            <w:tcW w:w="604" w:type="pct"/>
            <w:tcBorders>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2011 год</w:t>
            </w:r>
          </w:p>
          <w:p w:rsidR="00AE0BC6" w:rsidRPr="00A44E6F" w:rsidRDefault="00AE0BC6" w:rsidP="00045990">
            <w:pPr>
              <w:widowControl w:val="0"/>
              <w:jc w:val="center"/>
              <w:rPr>
                <w:sz w:val="24"/>
                <w:szCs w:val="24"/>
              </w:rPr>
            </w:pPr>
            <w:r w:rsidRPr="00A44E6F">
              <w:rPr>
                <w:sz w:val="24"/>
                <w:szCs w:val="24"/>
              </w:rPr>
              <w:t>(оценка)</w:t>
            </w:r>
          </w:p>
        </w:tc>
        <w:tc>
          <w:tcPr>
            <w:tcW w:w="768"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2012 год</w:t>
            </w:r>
          </w:p>
          <w:p w:rsidR="00AE0BC6" w:rsidRPr="00A44E6F" w:rsidRDefault="00AE0BC6" w:rsidP="00045990">
            <w:pPr>
              <w:widowControl w:val="0"/>
              <w:jc w:val="center"/>
              <w:rPr>
                <w:sz w:val="24"/>
                <w:szCs w:val="24"/>
              </w:rPr>
            </w:pPr>
            <w:r w:rsidRPr="00A44E6F">
              <w:rPr>
                <w:sz w:val="24"/>
                <w:szCs w:val="24"/>
              </w:rPr>
              <w:t>(прогноз)</w:t>
            </w:r>
          </w:p>
        </w:tc>
        <w:tc>
          <w:tcPr>
            <w:tcW w:w="605" w:type="pct"/>
            <w:tcBorders>
              <w:left w:val="single" w:sz="4" w:space="0" w:color="auto"/>
              <w:right w:val="single" w:sz="4" w:space="0" w:color="auto"/>
            </w:tcBorders>
          </w:tcPr>
          <w:p w:rsidR="00AE0BC6" w:rsidRPr="00A44E6F" w:rsidRDefault="00AE0BC6" w:rsidP="00045990">
            <w:pPr>
              <w:widowControl w:val="0"/>
              <w:autoSpaceDE w:val="0"/>
              <w:autoSpaceDN w:val="0"/>
              <w:jc w:val="center"/>
              <w:rPr>
                <w:sz w:val="24"/>
                <w:szCs w:val="24"/>
              </w:rPr>
            </w:pPr>
            <w:r w:rsidRPr="00A44E6F">
              <w:rPr>
                <w:sz w:val="24"/>
                <w:szCs w:val="24"/>
              </w:rPr>
              <w:t>2013 год</w:t>
            </w:r>
          </w:p>
          <w:p w:rsidR="00AE0BC6" w:rsidRPr="00A44E6F" w:rsidRDefault="00AE0BC6" w:rsidP="00045990">
            <w:pPr>
              <w:widowControl w:val="0"/>
              <w:jc w:val="center"/>
              <w:rPr>
                <w:sz w:val="24"/>
                <w:szCs w:val="24"/>
              </w:rPr>
            </w:pPr>
            <w:r w:rsidRPr="00A44E6F">
              <w:rPr>
                <w:sz w:val="24"/>
                <w:szCs w:val="24"/>
              </w:rPr>
              <w:t>(прогноз)</w:t>
            </w:r>
          </w:p>
        </w:tc>
        <w:tc>
          <w:tcPr>
            <w:tcW w:w="570" w:type="pct"/>
          </w:tcPr>
          <w:p w:rsidR="00AE0BC6" w:rsidRPr="00A44E6F" w:rsidRDefault="00AE0BC6" w:rsidP="00045990">
            <w:pPr>
              <w:widowControl w:val="0"/>
              <w:autoSpaceDE w:val="0"/>
              <w:autoSpaceDN w:val="0"/>
              <w:jc w:val="center"/>
              <w:rPr>
                <w:sz w:val="24"/>
                <w:szCs w:val="24"/>
              </w:rPr>
            </w:pPr>
            <w:r w:rsidRPr="00A44E6F">
              <w:rPr>
                <w:sz w:val="24"/>
                <w:szCs w:val="24"/>
              </w:rPr>
              <w:t>2014 год</w:t>
            </w:r>
          </w:p>
          <w:p w:rsidR="00AE0BC6" w:rsidRPr="00A44E6F" w:rsidRDefault="00AE0BC6" w:rsidP="00045990">
            <w:pPr>
              <w:widowControl w:val="0"/>
              <w:jc w:val="center"/>
              <w:rPr>
                <w:sz w:val="24"/>
                <w:szCs w:val="24"/>
              </w:rPr>
            </w:pPr>
            <w:r w:rsidRPr="00A44E6F">
              <w:rPr>
                <w:sz w:val="24"/>
                <w:szCs w:val="24"/>
              </w:rPr>
              <w:t>(прогноз)</w:t>
            </w:r>
          </w:p>
        </w:tc>
      </w:tr>
    </w:tbl>
    <w:p w:rsidR="00AE0BC6" w:rsidRPr="00A44E6F" w:rsidRDefault="00AE0BC6">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33"/>
        <w:gridCol w:w="3181"/>
        <w:gridCol w:w="1212"/>
        <w:gridCol w:w="1212"/>
        <w:gridCol w:w="1541"/>
        <w:gridCol w:w="1214"/>
        <w:gridCol w:w="1142"/>
      </w:tblGrid>
      <w:tr w:rsidR="00AE0BC6" w:rsidRPr="00A44E6F" w:rsidTr="00621121">
        <w:trPr>
          <w:tblHeader/>
        </w:trPr>
        <w:tc>
          <w:tcPr>
            <w:tcW w:w="26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1</w:t>
            </w:r>
          </w:p>
        </w:tc>
        <w:tc>
          <w:tcPr>
            <w:tcW w:w="158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2</w:t>
            </w:r>
          </w:p>
        </w:tc>
        <w:tc>
          <w:tcPr>
            <w:tcW w:w="604" w:type="pct"/>
          </w:tcPr>
          <w:p w:rsidR="00AE0BC6" w:rsidRPr="00A44E6F" w:rsidRDefault="00AE0BC6" w:rsidP="00AD1CAC">
            <w:pPr>
              <w:widowControl w:val="0"/>
              <w:autoSpaceDE w:val="0"/>
              <w:autoSpaceDN w:val="0"/>
              <w:jc w:val="center"/>
              <w:rPr>
                <w:sz w:val="24"/>
                <w:szCs w:val="24"/>
              </w:rPr>
            </w:pPr>
            <w:r w:rsidRPr="00A44E6F">
              <w:rPr>
                <w:sz w:val="24"/>
                <w:szCs w:val="24"/>
              </w:rPr>
              <w:t>3</w:t>
            </w:r>
          </w:p>
        </w:tc>
        <w:tc>
          <w:tcPr>
            <w:tcW w:w="604"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4</w:t>
            </w:r>
          </w:p>
        </w:tc>
        <w:tc>
          <w:tcPr>
            <w:tcW w:w="768"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5</w:t>
            </w:r>
          </w:p>
        </w:tc>
        <w:tc>
          <w:tcPr>
            <w:tcW w:w="605" w:type="pct"/>
            <w:tcBorders>
              <w:left w:val="single" w:sz="4" w:space="0" w:color="auto"/>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6</w:t>
            </w:r>
          </w:p>
        </w:tc>
        <w:tc>
          <w:tcPr>
            <w:tcW w:w="570" w:type="pct"/>
          </w:tcPr>
          <w:p w:rsidR="00AE0BC6" w:rsidRPr="00A44E6F" w:rsidRDefault="00AE0BC6" w:rsidP="00AD1CAC">
            <w:pPr>
              <w:widowControl w:val="0"/>
              <w:autoSpaceDE w:val="0"/>
              <w:autoSpaceDN w:val="0"/>
              <w:jc w:val="center"/>
              <w:rPr>
                <w:sz w:val="24"/>
                <w:szCs w:val="24"/>
              </w:rPr>
            </w:pPr>
            <w:r w:rsidRPr="00A44E6F">
              <w:rPr>
                <w:sz w:val="24"/>
                <w:szCs w:val="24"/>
              </w:rPr>
              <w:t>7</w:t>
            </w:r>
          </w:p>
        </w:tc>
      </w:tr>
      <w:tr w:rsidR="00AE0BC6" w:rsidRPr="00A44E6F" w:rsidTr="00621121">
        <w:trPr>
          <w:tblHeader/>
        </w:trPr>
        <w:tc>
          <w:tcPr>
            <w:tcW w:w="265" w:type="pct"/>
            <w:tcBorders>
              <w:bottom w:val="nil"/>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1</w:t>
            </w: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Доходы бюджета города</w:t>
            </w:r>
          </w:p>
        </w:tc>
        <w:tc>
          <w:tcPr>
            <w:tcW w:w="604" w:type="pct"/>
          </w:tcPr>
          <w:p w:rsidR="00AE0BC6" w:rsidRPr="00A44E6F" w:rsidRDefault="00AE0BC6" w:rsidP="00604048">
            <w:pPr>
              <w:jc w:val="right"/>
              <w:rPr>
                <w:sz w:val="24"/>
                <w:szCs w:val="24"/>
              </w:rPr>
            </w:pPr>
            <w:r w:rsidRPr="00A44E6F">
              <w:rPr>
                <w:sz w:val="24"/>
                <w:szCs w:val="24"/>
              </w:rPr>
              <w:t>29233,9</w:t>
            </w:r>
          </w:p>
        </w:tc>
        <w:tc>
          <w:tcPr>
            <w:tcW w:w="604"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33725,7</w:t>
            </w:r>
          </w:p>
        </w:tc>
        <w:tc>
          <w:tcPr>
            <w:tcW w:w="768"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31519,7</w:t>
            </w:r>
          </w:p>
        </w:tc>
        <w:tc>
          <w:tcPr>
            <w:tcW w:w="605"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30414,5</w:t>
            </w:r>
          </w:p>
        </w:tc>
        <w:tc>
          <w:tcPr>
            <w:tcW w:w="570" w:type="pct"/>
          </w:tcPr>
          <w:p w:rsidR="00AE0BC6" w:rsidRPr="00A44E6F" w:rsidRDefault="00AE0BC6" w:rsidP="00E01FB5">
            <w:pPr>
              <w:widowControl w:val="0"/>
              <w:jc w:val="right"/>
              <w:rPr>
                <w:sz w:val="24"/>
                <w:szCs w:val="24"/>
              </w:rPr>
            </w:pPr>
            <w:r w:rsidRPr="00A44E6F">
              <w:rPr>
                <w:sz w:val="24"/>
                <w:szCs w:val="24"/>
              </w:rPr>
              <w:t>30927,3</w:t>
            </w:r>
          </w:p>
        </w:tc>
      </w:tr>
      <w:tr w:rsidR="00AE0BC6" w:rsidRPr="00A44E6F" w:rsidTr="00621121">
        <w:trPr>
          <w:tblHeader/>
        </w:trPr>
        <w:tc>
          <w:tcPr>
            <w:tcW w:w="265" w:type="pct"/>
            <w:tcBorders>
              <w:top w:val="nil"/>
              <w:bottom w:val="nil"/>
              <w:right w:val="single" w:sz="4" w:space="0" w:color="auto"/>
            </w:tcBorders>
          </w:tcPr>
          <w:p w:rsidR="00AE0BC6" w:rsidRPr="00A44E6F" w:rsidRDefault="00AE0BC6" w:rsidP="00AD1CAC">
            <w:pPr>
              <w:widowControl w:val="0"/>
              <w:autoSpaceDE w:val="0"/>
              <w:autoSpaceDN w:val="0"/>
              <w:jc w:val="center"/>
              <w:rPr>
                <w:sz w:val="24"/>
                <w:szCs w:val="24"/>
              </w:rPr>
            </w:pP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в том числе:</w:t>
            </w:r>
          </w:p>
        </w:tc>
        <w:tc>
          <w:tcPr>
            <w:tcW w:w="604" w:type="pct"/>
          </w:tcPr>
          <w:p w:rsidR="00AE0BC6" w:rsidRPr="00A44E6F" w:rsidRDefault="00AE0BC6" w:rsidP="00604048">
            <w:pPr>
              <w:jc w:val="right"/>
              <w:rPr>
                <w:sz w:val="24"/>
                <w:szCs w:val="24"/>
              </w:rPr>
            </w:pPr>
          </w:p>
        </w:tc>
        <w:tc>
          <w:tcPr>
            <w:tcW w:w="604" w:type="pct"/>
            <w:tcBorders>
              <w:right w:val="single" w:sz="4" w:space="0" w:color="auto"/>
            </w:tcBorders>
          </w:tcPr>
          <w:p w:rsidR="00AE0BC6" w:rsidRPr="00A44E6F" w:rsidRDefault="00AE0BC6" w:rsidP="00604048">
            <w:pPr>
              <w:jc w:val="right"/>
              <w:rPr>
                <w:sz w:val="24"/>
                <w:szCs w:val="24"/>
              </w:rPr>
            </w:pPr>
          </w:p>
        </w:tc>
        <w:tc>
          <w:tcPr>
            <w:tcW w:w="768" w:type="pct"/>
            <w:tcBorders>
              <w:left w:val="single" w:sz="4" w:space="0" w:color="auto"/>
              <w:right w:val="single" w:sz="4" w:space="0" w:color="auto"/>
            </w:tcBorders>
          </w:tcPr>
          <w:p w:rsidR="00AE0BC6" w:rsidRPr="00A44E6F" w:rsidRDefault="00AE0BC6" w:rsidP="00E01FB5">
            <w:pPr>
              <w:widowControl w:val="0"/>
              <w:jc w:val="right"/>
              <w:rPr>
                <w:sz w:val="24"/>
                <w:szCs w:val="24"/>
              </w:rPr>
            </w:pPr>
          </w:p>
        </w:tc>
        <w:tc>
          <w:tcPr>
            <w:tcW w:w="605" w:type="pct"/>
            <w:tcBorders>
              <w:left w:val="single" w:sz="4" w:space="0" w:color="auto"/>
              <w:right w:val="single" w:sz="4" w:space="0" w:color="auto"/>
            </w:tcBorders>
          </w:tcPr>
          <w:p w:rsidR="00AE0BC6" w:rsidRPr="00A44E6F" w:rsidRDefault="00AE0BC6" w:rsidP="00E01FB5">
            <w:pPr>
              <w:widowControl w:val="0"/>
              <w:jc w:val="right"/>
              <w:rPr>
                <w:sz w:val="24"/>
                <w:szCs w:val="24"/>
              </w:rPr>
            </w:pPr>
          </w:p>
        </w:tc>
        <w:tc>
          <w:tcPr>
            <w:tcW w:w="570" w:type="pct"/>
          </w:tcPr>
          <w:p w:rsidR="00AE0BC6" w:rsidRPr="00A44E6F" w:rsidRDefault="00AE0BC6" w:rsidP="00E01FB5">
            <w:pPr>
              <w:widowControl w:val="0"/>
              <w:jc w:val="right"/>
              <w:rPr>
                <w:sz w:val="24"/>
                <w:szCs w:val="24"/>
              </w:rPr>
            </w:pPr>
          </w:p>
        </w:tc>
      </w:tr>
      <w:tr w:rsidR="00AE0BC6" w:rsidRPr="00A44E6F" w:rsidTr="00621121">
        <w:trPr>
          <w:tblHeader/>
        </w:trPr>
        <w:tc>
          <w:tcPr>
            <w:tcW w:w="265" w:type="pct"/>
            <w:tcBorders>
              <w:top w:val="nil"/>
              <w:bottom w:val="nil"/>
              <w:right w:val="single" w:sz="4" w:space="0" w:color="auto"/>
            </w:tcBorders>
          </w:tcPr>
          <w:p w:rsidR="00AE0BC6" w:rsidRPr="00A44E6F" w:rsidRDefault="00AE0BC6" w:rsidP="00AD1CAC">
            <w:pPr>
              <w:widowControl w:val="0"/>
              <w:autoSpaceDE w:val="0"/>
              <w:autoSpaceDN w:val="0"/>
              <w:jc w:val="center"/>
              <w:rPr>
                <w:sz w:val="24"/>
                <w:szCs w:val="24"/>
              </w:rPr>
            </w:pPr>
          </w:p>
        </w:tc>
        <w:tc>
          <w:tcPr>
            <w:tcW w:w="1585" w:type="pct"/>
            <w:tcBorders>
              <w:right w:val="single" w:sz="4" w:space="0" w:color="auto"/>
            </w:tcBorders>
          </w:tcPr>
          <w:p w:rsidR="00AE0BC6" w:rsidRPr="00A44E6F" w:rsidRDefault="00AE0BC6" w:rsidP="00604048">
            <w:pPr>
              <w:jc w:val="both"/>
              <w:rPr>
                <w:sz w:val="24"/>
                <w:szCs w:val="24"/>
              </w:rPr>
            </w:pPr>
            <w:r w:rsidRPr="00A44E6F">
              <w:rPr>
                <w:sz w:val="24"/>
                <w:szCs w:val="24"/>
              </w:rPr>
              <w:t xml:space="preserve">   налоговые доходы</w:t>
            </w:r>
          </w:p>
        </w:tc>
        <w:tc>
          <w:tcPr>
            <w:tcW w:w="604" w:type="pct"/>
          </w:tcPr>
          <w:p w:rsidR="00AE0BC6" w:rsidRPr="00A44E6F" w:rsidRDefault="00AE0BC6" w:rsidP="00604048">
            <w:pPr>
              <w:jc w:val="right"/>
              <w:rPr>
                <w:sz w:val="24"/>
                <w:szCs w:val="24"/>
              </w:rPr>
            </w:pPr>
            <w:r w:rsidRPr="00A44E6F">
              <w:rPr>
                <w:sz w:val="24"/>
                <w:szCs w:val="24"/>
              </w:rPr>
              <w:t>11697,5</w:t>
            </w:r>
          </w:p>
        </w:tc>
        <w:tc>
          <w:tcPr>
            <w:tcW w:w="604"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12773,0</w:t>
            </w:r>
          </w:p>
        </w:tc>
        <w:tc>
          <w:tcPr>
            <w:tcW w:w="768"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15081,8</w:t>
            </w:r>
          </w:p>
        </w:tc>
        <w:tc>
          <w:tcPr>
            <w:tcW w:w="605"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16502,2</w:t>
            </w:r>
          </w:p>
        </w:tc>
        <w:tc>
          <w:tcPr>
            <w:tcW w:w="570" w:type="pct"/>
          </w:tcPr>
          <w:p w:rsidR="00AE0BC6" w:rsidRPr="00A44E6F" w:rsidRDefault="00AE0BC6" w:rsidP="00E01FB5">
            <w:pPr>
              <w:widowControl w:val="0"/>
              <w:jc w:val="right"/>
              <w:rPr>
                <w:sz w:val="24"/>
                <w:szCs w:val="24"/>
              </w:rPr>
            </w:pPr>
            <w:r w:rsidRPr="00A44E6F">
              <w:rPr>
                <w:sz w:val="24"/>
                <w:szCs w:val="24"/>
              </w:rPr>
              <w:t>17965,9</w:t>
            </w:r>
          </w:p>
        </w:tc>
      </w:tr>
      <w:tr w:rsidR="00AE0BC6" w:rsidRPr="00A44E6F" w:rsidTr="00621121">
        <w:trPr>
          <w:tblHeader/>
        </w:trPr>
        <w:tc>
          <w:tcPr>
            <w:tcW w:w="265" w:type="pct"/>
            <w:tcBorders>
              <w:top w:val="nil"/>
              <w:bottom w:val="nil"/>
              <w:right w:val="single" w:sz="4" w:space="0" w:color="auto"/>
            </w:tcBorders>
          </w:tcPr>
          <w:p w:rsidR="00AE0BC6" w:rsidRPr="00A44E6F" w:rsidRDefault="00AE0BC6" w:rsidP="00AD1CAC">
            <w:pPr>
              <w:widowControl w:val="0"/>
              <w:autoSpaceDE w:val="0"/>
              <w:autoSpaceDN w:val="0"/>
              <w:jc w:val="center"/>
              <w:rPr>
                <w:sz w:val="24"/>
                <w:szCs w:val="24"/>
              </w:rPr>
            </w:pPr>
          </w:p>
        </w:tc>
        <w:tc>
          <w:tcPr>
            <w:tcW w:w="1585" w:type="pct"/>
            <w:tcBorders>
              <w:right w:val="single" w:sz="4" w:space="0" w:color="auto"/>
            </w:tcBorders>
          </w:tcPr>
          <w:p w:rsidR="00AE0BC6" w:rsidRPr="00A44E6F" w:rsidRDefault="00AE0BC6" w:rsidP="00604048">
            <w:pPr>
              <w:jc w:val="both"/>
              <w:rPr>
                <w:sz w:val="24"/>
                <w:szCs w:val="24"/>
              </w:rPr>
            </w:pPr>
            <w:r w:rsidRPr="00A44E6F">
              <w:rPr>
                <w:sz w:val="24"/>
                <w:szCs w:val="24"/>
              </w:rPr>
              <w:t xml:space="preserve">   неналоговые доходы</w:t>
            </w:r>
          </w:p>
        </w:tc>
        <w:tc>
          <w:tcPr>
            <w:tcW w:w="604" w:type="pct"/>
          </w:tcPr>
          <w:p w:rsidR="00AE0BC6" w:rsidRPr="00A44E6F" w:rsidRDefault="00AE0BC6" w:rsidP="00604048">
            <w:pPr>
              <w:jc w:val="right"/>
              <w:rPr>
                <w:sz w:val="24"/>
                <w:szCs w:val="24"/>
              </w:rPr>
            </w:pPr>
            <w:r w:rsidRPr="00A44E6F">
              <w:rPr>
                <w:sz w:val="24"/>
                <w:szCs w:val="24"/>
              </w:rPr>
              <w:t>6700,4</w:t>
            </w:r>
          </w:p>
        </w:tc>
        <w:tc>
          <w:tcPr>
            <w:tcW w:w="604"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8410,5</w:t>
            </w:r>
          </w:p>
        </w:tc>
        <w:tc>
          <w:tcPr>
            <w:tcW w:w="768"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5426,7</w:t>
            </w:r>
          </w:p>
        </w:tc>
        <w:tc>
          <w:tcPr>
            <w:tcW w:w="605"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5524,4</w:t>
            </w:r>
          </w:p>
        </w:tc>
        <w:tc>
          <w:tcPr>
            <w:tcW w:w="570" w:type="pct"/>
          </w:tcPr>
          <w:p w:rsidR="00AE0BC6" w:rsidRPr="00A44E6F" w:rsidRDefault="00AE0BC6" w:rsidP="00E01FB5">
            <w:pPr>
              <w:widowControl w:val="0"/>
              <w:jc w:val="right"/>
              <w:rPr>
                <w:sz w:val="24"/>
                <w:szCs w:val="24"/>
              </w:rPr>
            </w:pPr>
            <w:r w:rsidRPr="00A44E6F">
              <w:rPr>
                <w:sz w:val="24"/>
                <w:szCs w:val="24"/>
              </w:rPr>
              <w:t>4486,2</w:t>
            </w:r>
          </w:p>
        </w:tc>
      </w:tr>
      <w:tr w:rsidR="00AE0BC6" w:rsidRPr="00A44E6F" w:rsidTr="00621121">
        <w:trPr>
          <w:tblHeader/>
        </w:trPr>
        <w:tc>
          <w:tcPr>
            <w:tcW w:w="265" w:type="pct"/>
            <w:tcBorders>
              <w:top w:val="nil"/>
              <w:right w:val="single" w:sz="4" w:space="0" w:color="auto"/>
            </w:tcBorders>
          </w:tcPr>
          <w:p w:rsidR="00AE0BC6" w:rsidRPr="00A44E6F" w:rsidRDefault="00AE0BC6" w:rsidP="00AD1CAC">
            <w:pPr>
              <w:widowControl w:val="0"/>
              <w:autoSpaceDE w:val="0"/>
              <w:autoSpaceDN w:val="0"/>
              <w:jc w:val="center"/>
              <w:rPr>
                <w:sz w:val="24"/>
                <w:szCs w:val="24"/>
              </w:rPr>
            </w:pPr>
          </w:p>
        </w:tc>
        <w:tc>
          <w:tcPr>
            <w:tcW w:w="1585" w:type="pct"/>
            <w:tcBorders>
              <w:right w:val="single" w:sz="4" w:space="0" w:color="auto"/>
            </w:tcBorders>
          </w:tcPr>
          <w:p w:rsidR="00AE0BC6" w:rsidRPr="00A44E6F" w:rsidRDefault="00AE0BC6" w:rsidP="00604048">
            <w:pPr>
              <w:jc w:val="both"/>
              <w:rPr>
                <w:sz w:val="24"/>
                <w:szCs w:val="24"/>
              </w:rPr>
            </w:pPr>
            <w:r w:rsidRPr="00A44E6F">
              <w:rPr>
                <w:sz w:val="24"/>
                <w:szCs w:val="24"/>
              </w:rPr>
              <w:t xml:space="preserve">   безвозмездные поступления</w:t>
            </w:r>
          </w:p>
        </w:tc>
        <w:tc>
          <w:tcPr>
            <w:tcW w:w="604" w:type="pct"/>
          </w:tcPr>
          <w:p w:rsidR="00AE0BC6" w:rsidRPr="00A44E6F" w:rsidRDefault="00AE0BC6" w:rsidP="00604048">
            <w:pPr>
              <w:jc w:val="right"/>
              <w:rPr>
                <w:sz w:val="24"/>
                <w:szCs w:val="24"/>
              </w:rPr>
            </w:pPr>
            <w:r w:rsidRPr="00A44E6F">
              <w:rPr>
                <w:sz w:val="24"/>
                <w:szCs w:val="24"/>
              </w:rPr>
              <w:t>10836,0</w:t>
            </w:r>
          </w:p>
        </w:tc>
        <w:tc>
          <w:tcPr>
            <w:tcW w:w="604" w:type="pct"/>
            <w:tcBorders>
              <w:right w:val="single" w:sz="4" w:space="0" w:color="auto"/>
            </w:tcBorders>
          </w:tcPr>
          <w:p w:rsidR="00AE0BC6" w:rsidRPr="00A44E6F" w:rsidRDefault="00AE0BC6" w:rsidP="000B1DDB">
            <w:pPr>
              <w:widowControl w:val="0"/>
              <w:jc w:val="right"/>
              <w:rPr>
                <w:sz w:val="24"/>
                <w:szCs w:val="24"/>
              </w:rPr>
            </w:pPr>
            <w:r w:rsidRPr="00A44E6F">
              <w:rPr>
                <w:sz w:val="24"/>
                <w:szCs w:val="24"/>
              </w:rPr>
              <w:t>12542,2</w:t>
            </w:r>
          </w:p>
        </w:tc>
        <w:tc>
          <w:tcPr>
            <w:tcW w:w="768"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11011,2</w:t>
            </w:r>
          </w:p>
        </w:tc>
        <w:tc>
          <w:tcPr>
            <w:tcW w:w="605" w:type="pct"/>
            <w:tcBorders>
              <w:left w:val="single" w:sz="4" w:space="0" w:color="auto"/>
              <w:right w:val="single" w:sz="4" w:space="0" w:color="auto"/>
            </w:tcBorders>
          </w:tcPr>
          <w:p w:rsidR="00AE0BC6" w:rsidRPr="00A44E6F" w:rsidRDefault="00AE0BC6" w:rsidP="00E01FB5">
            <w:pPr>
              <w:widowControl w:val="0"/>
              <w:jc w:val="right"/>
              <w:rPr>
                <w:sz w:val="24"/>
                <w:szCs w:val="24"/>
              </w:rPr>
            </w:pPr>
            <w:r w:rsidRPr="00A44E6F">
              <w:rPr>
                <w:sz w:val="24"/>
                <w:szCs w:val="24"/>
              </w:rPr>
              <w:t>8387,9</w:t>
            </w:r>
          </w:p>
        </w:tc>
        <w:tc>
          <w:tcPr>
            <w:tcW w:w="570" w:type="pct"/>
          </w:tcPr>
          <w:p w:rsidR="00AE0BC6" w:rsidRPr="00A44E6F" w:rsidRDefault="00AE0BC6" w:rsidP="00E01FB5">
            <w:pPr>
              <w:widowControl w:val="0"/>
              <w:jc w:val="right"/>
              <w:rPr>
                <w:sz w:val="24"/>
                <w:szCs w:val="24"/>
              </w:rPr>
            </w:pPr>
            <w:r w:rsidRPr="00A44E6F">
              <w:rPr>
                <w:sz w:val="24"/>
                <w:szCs w:val="24"/>
              </w:rPr>
              <w:t>8475,2</w:t>
            </w:r>
          </w:p>
        </w:tc>
      </w:tr>
      <w:tr w:rsidR="00AE0BC6" w:rsidRPr="00A44E6F" w:rsidTr="00621121">
        <w:trPr>
          <w:tblHeader/>
        </w:trPr>
        <w:tc>
          <w:tcPr>
            <w:tcW w:w="26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2</w:t>
            </w: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Прибыль прибыльных предприятий</w:t>
            </w:r>
          </w:p>
        </w:tc>
        <w:tc>
          <w:tcPr>
            <w:tcW w:w="604" w:type="pct"/>
          </w:tcPr>
          <w:p w:rsidR="00AE0BC6" w:rsidRPr="00A44E6F" w:rsidRDefault="00AE0BC6" w:rsidP="00604048">
            <w:pPr>
              <w:autoSpaceDE w:val="0"/>
              <w:autoSpaceDN w:val="0"/>
              <w:jc w:val="right"/>
              <w:rPr>
                <w:sz w:val="24"/>
                <w:szCs w:val="24"/>
              </w:rPr>
            </w:pPr>
            <w:r w:rsidRPr="00A44E6F">
              <w:rPr>
                <w:sz w:val="24"/>
                <w:szCs w:val="24"/>
              </w:rPr>
              <w:t>53180,0</w:t>
            </w:r>
          </w:p>
        </w:tc>
        <w:tc>
          <w:tcPr>
            <w:tcW w:w="604" w:type="pct"/>
            <w:tcBorders>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68700,0</w:t>
            </w:r>
          </w:p>
        </w:tc>
        <w:tc>
          <w:tcPr>
            <w:tcW w:w="768"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79800,0</w:t>
            </w:r>
          </w:p>
        </w:tc>
        <w:tc>
          <w:tcPr>
            <w:tcW w:w="605"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92967,0</w:t>
            </w:r>
          </w:p>
        </w:tc>
        <w:tc>
          <w:tcPr>
            <w:tcW w:w="570" w:type="pct"/>
          </w:tcPr>
          <w:p w:rsidR="00AE0BC6" w:rsidRPr="00A44E6F" w:rsidRDefault="00AE0BC6" w:rsidP="00604048">
            <w:pPr>
              <w:autoSpaceDE w:val="0"/>
              <w:autoSpaceDN w:val="0"/>
              <w:jc w:val="right"/>
              <w:rPr>
                <w:sz w:val="24"/>
                <w:szCs w:val="24"/>
              </w:rPr>
            </w:pPr>
            <w:r w:rsidRPr="00A44E6F">
              <w:rPr>
                <w:sz w:val="24"/>
                <w:szCs w:val="24"/>
              </w:rPr>
              <w:t>97800,0</w:t>
            </w:r>
          </w:p>
        </w:tc>
      </w:tr>
      <w:tr w:rsidR="00AE0BC6" w:rsidRPr="00A44E6F" w:rsidTr="00621121">
        <w:trPr>
          <w:tblHeader/>
        </w:trPr>
        <w:tc>
          <w:tcPr>
            <w:tcW w:w="265" w:type="pct"/>
            <w:tcBorders>
              <w:right w:val="single" w:sz="4" w:space="0" w:color="auto"/>
            </w:tcBorders>
          </w:tcPr>
          <w:p w:rsidR="00AE0BC6" w:rsidRPr="00A44E6F" w:rsidRDefault="00AE0BC6" w:rsidP="00AD1CAC">
            <w:pPr>
              <w:widowControl w:val="0"/>
              <w:autoSpaceDE w:val="0"/>
              <w:autoSpaceDN w:val="0"/>
              <w:jc w:val="center"/>
              <w:rPr>
                <w:sz w:val="24"/>
                <w:szCs w:val="24"/>
              </w:rPr>
            </w:pPr>
            <w:r w:rsidRPr="00A44E6F">
              <w:rPr>
                <w:sz w:val="24"/>
                <w:szCs w:val="24"/>
              </w:rPr>
              <w:t>3</w:t>
            </w: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Инвестиции в основной капитал</w:t>
            </w:r>
          </w:p>
        </w:tc>
        <w:tc>
          <w:tcPr>
            <w:tcW w:w="604" w:type="pct"/>
          </w:tcPr>
          <w:p w:rsidR="00AE0BC6" w:rsidRPr="00A44E6F" w:rsidRDefault="00AE0BC6" w:rsidP="00604048">
            <w:pPr>
              <w:autoSpaceDE w:val="0"/>
              <w:autoSpaceDN w:val="0"/>
              <w:jc w:val="right"/>
              <w:rPr>
                <w:sz w:val="24"/>
                <w:szCs w:val="24"/>
              </w:rPr>
            </w:pPr>
            <w:r w:rsidRPr="00A44E6F">
              <w:rPr>
                <w:sz w:val="24"/>
                <w:szCs w:val="24"/>
              </w:rPr>
              <w:t>67985,6</w:t>
            </w:r>
          </w:p>
        </w:tc>
        <w:tc>
          <w:tcPr>
            <w:tcW w:w="604" w:type="pct"/>
            <w:tcBorders>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78402,4</w:t>
            </w:r>
          </w:p>
        </w:tc>
        <w:tc>
          <w:tcPr>
            <w:tcW w:w="768"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92293,4</w:t>
            </w:r>
          </w:p>
        </w:tc>
        <w:tc>
          <w:tcPr>
            <w:tcW w:w="605"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109141,2</w:t>
            </w:r>
          </w:p>
        </w:tc>
        <w:tc>
          <w:tcPr>
            <w:tcW w:w="570" w:type="pct"/>
          </w:tcPr>
          <w:p w:rsidR="00AE0BC6" w:rsidRPr="00A44E6F" w:rsidRDefault="00AE0BC6" w:rsidP="00604048">
            <w:pPr>
              <w:autoSpaceDE w:val="0"/>
              <w:autoSpaceDN w:val="0"/>
              <w:jc w:val="right"/>
              <w:rPr>
                <w:sz w:val="24"/>
                <w:szCs w:val="24"/>
              </w:rPr>
            </w:pPr>
            <w:r w:rsidRPr="00A44E6F">
              <w:rPr>
                <w:sz w:val="24"/>
                <w:szCs w:val="24"/>
              </w:rPr>
              <w:t>129170,6</w:t>
            </w:r>
          </w:p>
        </w:tc>
      </w:tr>
      <w:tr w:rsidR="00AE0BC6" w:rsidRPr="00A44E6F" w:rsidTr="00621121">
        <w:trPr>
          <w:tblHeader/>
        </w:trPr>
        <w:tc>
          <w:tcPr>
            <w:tcW w:w="265" w:type="pct"/>
            <w:tcBorders>
              <w:right w:val="single" w:sz="4" w:space="0" w:color="auto"/>
            </w:tcBorders>
            <w:vAlign w:val="center"/>
          </w:tcPr>
          <w:p w:rsidR="00AE0BC6" w:rsidRPr="00A44E6F" w:rsidRDefault="00AE0BC6" w:rsidP="00AD1CAC">
            <w:pPr>
              <w:widowControl w:val="0"/>
              <w:autoSpaceDE w:val="0"/>
              <w:autoSpaceDN w:val="0"/>
              <w:jc w:val="center"/>
              <w:rPr>
                <w:sz w:val="24"/>
                <w:szCs w:val="24"/>
              </w:rPr>
            </w:pPr>
            <w:r w:rsidRPr="00A44E6F">
              <w:rPr>
                <w:sz w:val="24"/>
                <w:szCs w:val="24"/>
              </w:rPr>
              <w:t>4</w:t>
            </w: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 xml:space="preserve">Фонд заработной платы </w:t>
            </w:r>
          </w:p>
        </w:tc>
        <w:tc>
          <w:tcPr>
            <w:tcW w:w="604" w:type="pct"/>
          </w:tcPr>
          <w:p w:rsidR="00AE0BC6" w:rsidRPr="00A44E6F" w:rsidRDefault="00AE0BC6" w:rsidP="00604048">
            <w:pPr>
              <w:autoSpaceDE w:val="0"/>
              <w:autoSpaceDN w:val="0"/>
              <w:jc w:val="right"/>
              <w:rPr>
                <w:sz w:val="24"/>
                <w:szCs w:val="24"/>
                <w:vertAlign w:val="superscript"/>
              </w:rPr>
            </w:pPr>
            <w:r w:rsidRPr="00A44E6F">
              <w:rPr>
                <w:sz w:val="24"/>
                <w:szCs w:val="24"/>
              </w:rPr>
              <w:t>144648,2</w:t>
            </w:r>
          </w:p>
        </w:tc>
        <w:tc>
          <w:tcPr>
            <w:tcW w:w="604" w:type="pct"/>
            <w:tcBorders>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162235,8</w:t>
            </w:r>
          </w:p>
        </w:tc>
        <w:tc>
          <w:tcPr>
            <w:tcW w:w="768"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180021,6</w:t>
            </w:r>
          </w:p>
        </w:tc>
        <w:tc>
          <w:tcPr>
            <w:tcW w:w="605"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199729,9</w:t>
            </w:r>
          </w:p>
        </w:tc>
        <w:tc>
          <w:tcPr>
            <w:tcW w:w="570" w:type="pct"/>
          </w:tcPr>
          <w:p w:rsidR="00AE0BC6" w:rsidRPr="00A44E6F" w:rsidRDefault="00AE0BC6" w:rsidP="00604048">
            <w:pPr>
              <w:autoSpaceDE w:val="0"/>
              <w:autoSpaceDN w:val="0"/>
              <w:jc w:val="right"/>
              <w:rPr>
                <w:sz w:val="24"/>
                <w:szCs w:val="24"/>
              </w:rPr>
            </w:pPr>
            <w:r w:rsidRPr="00A44E6F">
              <w:rPr>
                <w:sz w:val="24"/>
                <w:szCs w:val="24"/>
              </w:rPr>
              <w:t>220804,8</w:t>
            </w:r>
          </w:p>
        </w:tc>
      </w:tr>
      <w:tr w:rsidR="00AE0BC6" w:rsidRPr="00A44E6F" w:rsidTr="00621121">
        <w:trPr>
          <w:tblHeader/>
        </w:trPr>
        <w:tc>
          <w:tcPr>
            <w:tcW w:w="265" w:type="pct"/>
            <w:tcBorders>
              <w:right w:val="single" w:sz="4" w:space="0" w:color="auto"/>
            </w:tcBorders>
            <w:vAlign w:val="center"/>
          </w:tcPr>
          <w:p w:rsidR="00AE0BC6" w:rsidRPr="00A44E6F" w:rsidRDefault="00AE0BC6" w:rsidP="00AD1CAC">
            <w:pPr>
              <w:widowControl w:val="0"/>
              <w:autoSpaceDE w:val="0"/>
              <w:autoSpaceDN w:val="0"/>
              <w:jc w:val="center"/>
              <w:rPr>
                <w:sz w:val="24"/>
                <w:szCs w:val="24"/>
              </w:rPr>
            </w:pPr>
            <w:r w:rsidRPr="00A44E6F">
              <w:rPr>
                <w:sz w:val="24"/>
                <w:szCs w:val="24"/>
              </w:rPr>
              <w:t>5</w:t>
            </w:r>
          </w:p>
        </w:tc>
        <w:tc>
          <w:tcPr>
            <w:tcW w:w="1585" w:type="pct"/>
            <w:tcBorders>
              <w:right w:val="single" w:sz="4" w:space="0" w:color="auto"/>
            </w:tcBorders>
          </w:tcPr>
          <w:p w:rsidR="00AE0BC6" w:rsidRPr="00A44E6F" w:rsidRDefault="00AE0BC6" w:rsidP="00AD1CAC">
            <w:pPr>
              <w:widowControl w:val="0"/>
              <w:autoSpaceDE w:val="0"/>
              <w:autoSpaceDN w:val="0"/>
              <w:jc w:val="both"/>
              <w:rPr>
                <w:sz w:val="24"/>
                <w:szCs w:val="24"/>
              </w:rPr>
            </w:pPr>
            <w:r w:rsidRPr="00A44E6F">
              <w:rPr>
                <w:sz w:val="24"/>
                <w:szCs w:val="24"/>
              </w:rPr>
              <w:t>Сумма пенсионных выплат</w:t>
            </w:r>
          </w:p>
        </w:tc>
        <w:tc>
          <w:tcPr>
            <w:tcW w:w="604" w:type="pct"/>
          </w:tcPr>
          <w:p w:rsidR="00AE0BC6" w:rsidRPr="00A44E6F" w:rsidRDefault="00AE0BC6" w:rsidP="00604048">
            <w:pPr>
              <w:autoSpaceDE w:val="0"/>
              <w:autoSpaceDN w:val="0"/>
              <w:jc w:val="right"/>
              <w:rPr>
                <w:sz w:val="24"/>
                <w:szCs w:val="24"/>
              </w:rPr>
            </w:pPr>
            <w:r w:rsidRPr="00A44E6F">
              <w:rPr>
                <w:sz w:val="24"/>
                <w:szCs w:val="24"/>
              </w:rPr>
              <w:t>36258,2</w:t>
            </w:r>
          </w:p>
        </w:tc>
        <w:tc>
          <w:tcPr>
            <w:tcW w:w="604" w:type="pct"/>
            <w:tcBorders>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40495,6</w:t>
            </w:r>
          </w:p>
        </w:tc>
        <w:tc>
          <w:tcPr>
            <w:tcW w:w="768"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44015,0</w:t>
            </w:r>
          </w:p>
        </w:tc>
        <w:tc>
          <w:tcPr>
            <w:tcW w:w="605" w:type="pct"/>
            <w:tcBorders>
              <w:left w:val="single" w:sz="4" w:space="0" w:color="auto"/>
              <w:right w:val="single" w:sz="4" w:space="0" w:color="auto"/>
            </w:tcBorders>
          </w:tcPr>
          <w:p w:rsidR="00AE0BC6" w:rsidRPr="00A44E6F" w:rsidRDefault="00AE0BC6" w:rsidP="00604048">
            <w:pPr>
              <w:autoSpaceDE w:val="0"/>
              <w:autoSpaceDN w:val="0"/>
              <w:jc w:val="right"/>
              <w:rPr>
                <w:sz w:val="24"/>
                <w:szCs w:val="24"/>
              </w:rPr>
            </w:pPr>
            <w:r w:rsidRPr="00A44E6F">
              <w:rPr>
                <w:sz w:val="24"/>
                <w:szCs w:val="24"/>
              </w:rPr>
              <w:t>48359,0</w:t>
            </w:r>
          </w:p>
        </w:tc>
        <w:tc>
          <w:tcPr>
            <w:tcW w:w="570" w:type="pct"/>
          </w:tcPr>
          <w:p w:rsidR="00AE0BC6" w:rsidRPr="00A44E6F" w:rsidRDefault="00AE0BC6" w:rsidP="00604048">
            <w:pPr>
              <w:autoSpaceDE w:val="0"/>
              <w:autoSpaceDN w:val="0"/>
              <w:jc w:val="right"/>
              <w:rPr>
                <w:sz w:val="24"/>
                <w:szCs w:val="24"/>
              </w:rPr>
            </w:pPr>
            <w:r w:rsidRPr="00A44E6F">
              <w:rPr>
                <w:sz w:val="24"/>
                <w:szCs w:val="24"/>
              </w:rPr>
              <w:t>52945,0</w:t>
            </w:r>
          </w:p>
        </w:tc>
      </w:tr>
    </w:tbl>
    <w:p w:rsidR="00AE0BC6" w:rsidRPr="00A44E6F" w:rsidRDefault="00AE0BC6" w:rsidP="000D7051">
      <w:pPr>
        <w:widowControl w:val="0"/>
        <w:autoSpaceDE w:val="0"/>
        <w:autoSpaceDN w:val="0"/>
        <w:ind w:firstLine="709"/>
        <w:jc w:val="right"/>
        <w:rPr>
          <w:sz w:val="16"/>
          <w:szCs w:val="16"/>
        </w:rPr>
      </w:pPr>
    </w:p>
    <w:p w:rsidR="00AE0BC6" w:rsidRPr="00A44E6F" w:rsidRDefault="00AE0BC6" w:rsidP="000D7051">
      <w:pPr>
        <w:pStyle w:val="1"/>
        <w:keepNext w:val="0"/>
        <w:widowControl w:val="0"/>
        <w:spacing w:before="0" w:after="0" w:line="240" w:lineRule="auto"/>
        <w:rPr>
          <w:rFonts w:ascii="Times New Roman" w:hAnsi="Times New Roman"/>
        </w:rPr>
      </w:pPr>
      <w:bookmarkStart w:id="38" w:name="_Toc143597971"/>
      <w:bookmarkStart w:id="39" w:name="_Toc117046501"/>
      <w:bookmarkEnd w:id="7"/>
      <w:r w:rsidRPr="00A44E6F">
        <w:rPr>
          <w:rFonts w:ascii="Times New Roman" w:hAnsi="Times New Roman"/>
        </w:rPr>
        <w:br w:type="page"/>
      </w:r>
      <w:bookmarkStart w:id="40" w:name="_Toc175716406"/>
      <w:bookmarkStart w:id="41" w:name="_Toc272854621"/>
      <w:bookmarkStart w:id="42" w:name="_Toc304451695"/>
      <w:bookmarkEnd w:id="38"/>
      <w:r w:rsidRPr="00A44E6F">
        <w:rPr>
          <w:rFonts w:ascii="Times New Roman" w:hAnsi="Times New Roman"/>
        </w:rPr>
        <w:lastRenderedPageBreak/>
        <w:t>3. План развития муниципального сектора экономики</w:t>
      </w:r>
      <w:bookmarkEnd w:id="40"/>
      <w:bookmarkEnd w:id="41"/>
      <w:bookmarkEnd w:id="42"/>
    </w:p>
    <w:p w:rsidR="00AE0BC6" w:rsidRPr="00A44E6F" w:rsidRDefault="00AE0BC6" w:rsidP="000D7051">
      <w:pPr>
        <w:widowControl w:val="0"/>
        <w:autoSpaceDE w:val="0"/>
        <w:autoSpaceDN w:val="0"/>
        <w:jc w:val="right"/>
        <w:rPr>
          <w:sz w:val="28"/>
          <w:szCs w:val="28"/>
        </w:rPr>
      </w:pPr>
    </w:p>
    <w:p w:rsidR="00AE0BC6" w:rsidRPr="00A44E6F" w:rsidRDefault="00AE0BC6" w:rsidP="004145C1">
      <w:pPr>
        <w:widowControl w:val="0"/>
        <w:autoSpaceDE w:val="0"/>
        <w:autoSpaceDN w:val="0"/>
        <w:ind w:firstLine="709"/>
        <w:jc w:val="both"/>
        <w:rPr>
          <w:sz w:val="28"/>
          <w:szCs w:val="28"/>
        </w:rPr>
      </w:pPr>
      <w:r w:rsidRPr="00A44E6F">
        <w:rPr>
          <w:sz w:val="28"/>
          <w:szCs w:val="28"/>
        </w:rPr>
        <w:t>Развитие муниципального сектора экономики представлено в таблице 7.</w:t>
      </w:r>
    </w:p>
    <w:p w:rsidR="00AE0BC6" w:rsidRPr="00A44E6F" w:rsidRDefault="00AE0BC6" w:rsidP="000D7051">
      <w:pPr>
        <w:widowControl w:val="0"/>
        <w:autoSpaceDE w:val="0"/>
        <w:autoSpaceDN w:val="0"/>
        <w:jc w:val="right"/>
        <w:rPr>
          <w:sz w:val="28"/>
          <w:szCs w:val="28"/>
        </w:rPr>
      </w:pPr>
    </w:p>
    <w:p w:rsidR="00AE0BC6" w:rsidRPr="00A44E6F" w:rsidRDefault="00AE0BC6" w:rsidP="000D7051">
      <w:pPr>
        <w:widowControl w:val="0"/>
        <w:autoSpaceDE w:val="0"/>
        <w:autoSpaceDN w:val="0"/>
        <w:ind w:firstLine="709"/>
        <w:jc w:val="right"/>
        <w:rPr>
          <w:sz w:val="28"/>
          <w:szCs w:val="28"/>
        </w:rPr>
      </w:pPr>
      <w:r w:rsidRPr="00A44E6F">
        <w:rPr>
          <w:sz w:val="28"/>
          <w:szCs w:val="28"/>
        </w:rPr>
        <w:t>Таблица 7</w:t>
      </w:r>
    </w:p>
    <w:p w:rsidR="00AE0BC6" w:rsidRPr="00A44E6F" w:rsidRDefault="00AE0BC6" w:rsidP="000D7051">
      <w:pPr>
        <w:widowControl w:val="0"/>
        <w:autoSpaceDE w:val="0"/>
        <w:autoSpaceDN w:val="0"/>
        <w:jc w:val="right"/>
        <w:rPr>
          <w:sz w:val="16"/>
          <w:szCs w:val="16"/>
        </w:rPr>
      </w:pPr>
    </w:p>
    <w:p w:rsidR="00AE0BC6" w:rsidRPr="00A44E6F" w:rsidRDefault="00AE0BC6" w:rsidP="000D7051">
      <w:pPr>
        <w:widowControl w:val="0"/>
        <w:autoSpaceDE w:val="0"/>
        <w:autoSpaceDN w:val="0"/>
        <w:jc w:val="center"/>
        <w:rPr>
          <w:sz w:val="28"/>
          <w:szCs w:val="28"/>
        </w:rPr>
      </w:pPr>
      <w:r w:rsidRPr="00A44E6F">
        <w:rPr>
          <w:sz w:val="28"/>
          <w:szCs w:val="28"/>
        </w:rPr>
        <w:t>Развитие муниципального сектора экономики</w:t>
      </w:r>
    </w:p>
    <w:p w:rsidR="00AE0BC6" w:rsidRPr="00A44E6F" w:rsidRDefault="00AE0BC6" w:rsidP="000D7051">
      <w:pPr>
        <w:widowControl w:val="0"/>
        <w:autoSpaceDE w:val="0"/>
        <w:autoSpaceDN w:val="0"/>
        <w:jc w:val="center"/>
        <w:rPr>
          <w:sz w:val="16"/>
          <w:szCs w:val="16"/>
        </w:rPr>
      </w:pPr>
    </w:p>
    <w:p w:rsidR="00AE0BC6" w:rsidRPr="00A44E6F" w:rsidRDefault="00AE0BC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2709"/>
        <w:gridCol w:w="1417"/>
        <w:gridCol w:w="1046"/>
        <w:gridCol w:w="1082"/>
        <w:gridCol w:w="1176"/>
        <w:gridCol w:w="1074"/>
        <w:gridCol w:w="1064"/>
      </w:tblGrid>
      <w:tr w:rsidR="00AE0BC6" w:rsidRPr="00A44E6F" w:rsidTr="008000B3">
        <w:trPr>
          <w:tblHeader/>
        </w:trPr>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w:t>
            </w:r>
          </w:p>
          <w:p w:rsidR="00AE0BC6" w:rsidRPr="00A44E6F" w:rsidRDefault="00AE0BC6" w:rsidP="008000B3">
            <w:pPr>
              <w:widowControl w:val="0"/>
              <w:autoSpaceDE w:val="0"/>
              <w:autoSpaceDN w:val="0"/>
              <w:jc w:val="center"/>
              <w:rPr>
                <w:sz w:val="23"/>
                <w:szCs w:val="23"/>
              </w:rPr>
            </w:pPr>
            <w:r w:rsidRPr="00A44E6F">
              <w:rPr>
                <w:sz w:val="23"/>
                <w:szCs w:val="23"/>
              </w:rPr>
              <w:t>п.</w:t>
            </w:r>
          </w:p>
        </w:tc>
        <w:tc>
          <w:tcPr>
            <w:tcW w:w="1350" w:type="pct"/>
          </w:tcPr>
          <w:p w:rsidR="00AE0BC6" w:rsidRPr="00A44E6F" w:rsidRDefault="00AE0BC6" w:rsidP="008000B3">
            <w:pPr>
              <w:widowControl w:val="0"/>
              <w:autoSpaceDE w:val="0"/>
              <w:autoSpaceDN w:val="0"/>
              <w:jc w:val="center"/>
              <w:rPr>
                <w:sz w:val="23"/>
                <w:szCs w:val="23"/>
              </w:rPr>
            </w:pPr>
            <w:r w:rsidRPr="00A44E6F">
              <w:rPr>
                <w:sz w:val="23"/>
                <w:szCs w:val="23"/>
              </w:rPr>
              <w:t>Показатель</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Единица</w:t>
            </w:r>
          </w:p>
          <w:p w:rsidR="00AE0BC6" w:rsidRPr="00A44E6F" w:rsidRDefault="00AE0BC6" w:rsidP="008000B3">
            <w:pPr>
              <w:widowControl w:val="0"/>
              <w:autoSpaceDE w:val="0"/>
              <w:autoSpaceDN w:val="0"/>
              <w:jc w:val="center"/>
              <w:rPr>
                <w:sz w:val="23"/>
                <w:szCs w:val="23"/>
              </w:rPr>
            </w:pPr>
            <w:r w:rsidRPr="00A44E6F">
              <w:rPr>
                <w:sz w:val="23"/>
                <w:szCs w:val="23"/>
              </w:rPr>
              <w:t>измерения</w:t>
            </w:r>
          </w:p>
        </w:tc>
        <w:tc>
          <w:tcPr>
            <w:tcW w:w="521" w:type="pct"/>
          </w:tcPr>
          <w:p w:rsidR="00AE0BC6" w:rsidRPr="00A44E6F" w:rsidRDefault="00AE0BC6" w:rsidP="008000B3">
            <w:pPr>
              <w:widowControl w:val="0"/>
              <w:jc w:val="center"/>
              <w:rPr>
                <w:sz w:val="23"/>
                <w:szCs w:val="23"/>
              </w:rPr>
            </w:pPr>
            <w:r w:rsidRPr="00A44E6F">
              <w:rPr>
                <w:sz w:val="23"/>
                <w:szCs w:val="23"/>
              </w:rPr>
              <w:t>2010 год</w:t>
            </w:r>
          </w:p>
          <w:p w:rsidR="00AE0BC6" w:rsidRPr="00A44E6F" w:rsidRDefault="00AE0BC6" w:rsidP="008000B3">
            <w:pPr>
              <w:widowControl w:val="0"/>
              <w:jc w:val="center"/>
              <w:rPr>
                <w:sz w:val="23"/>
                <w:szCs w:val="23"/>
              </w:rPr>
            </w:pPr>
            <w:r w:rsidRPr="00A44E6F">
              <w:rPr>
                <w:sz w:val="23"/>
                <w:szCs w:val="23"/>
              </w:rPr>
              <w:t>(отчет)</w:t>
            </w:r>
          </w:p>
        </w:tc>
        <w:tc>
          <w:tcPr>
            <w:tcW w:w="539" w:type="pct"/>
          </w:tcPr>
          <w:p w:rsidR="00AE0BC6" w:rsidRPr="00A44E6F" w:rsidRDefault="00AE0BC6" w:rsidP="008000B3">
            <w:pPr>
              <w:widowControl w:val="0"/>
              <w:autoSpaceDE w:val="0"/>
              <w:autoSpaceDN w:val="0"/>
              <w:jc w:val="center"/>
              <w:rPr>
                <w:sz w:val="23"/>
                <w:szCs w:val="23"/>
              </w:rPr>
            </w:pPr>
            <w:r w:rsidRPr="00A44E6F">
              <w:rPr>
                <w:sz w:val="23"/>
                <w:szCs w:val="23"/>
              </w:rPr>
              <w:t>2011 год</w:t>
            </w:r>
          </w:p>
          <w:p w:rsidR="00AE0BC6" w:rsidRPr="00A44E6F" w:rsidRDefault="00AE0BC6" w:rsidP="008000B3">
            <w:pPr>
              <w:widowControl w:val="0"/>
              <w:jc w:val="center"/>
              <w:rPr>
                <w:sz w:val="23"/>
                <w:szCs w:val="23"/>
              </w:rPr>
            </w:pPr>
            <w:r w:rsidRPr="00A44E6F">
              <w:rPr>
                <w:sz w:val="23"/>
                <w:szCs w:val="23"/>
              </w:rPr>
              <w:t>(оценка)</w:t>
            </w:r>
          </w:p>
        </w:tc>
        <w:tc>
          <w:tcPr>
            <w:tcW w:w="586" w:type="pct"/>
          </w:tcPr>
          <w:p w:rsidR="00AE0BC6" w:rsidRPr="00A44E6F" w:rsidRDefault="00AE0BC6" w:rsidP="008000B3">
            <w:pPr>
              <w:widowControl w:val="0"/>
              <w:autoSpaceDE w:val="0"/>
              <w:autoSpaceDN w:val="0"/>
              <w:jc w:val="center"/>
              <w:rPr>
                <w:sz w:val="23"/>
                <w:szCs w:val="23"/>
              </w:rPr>
            </w:pPr>
            <w:r w:rsidRPr="00A44E6F">
              <w:rPr>
                <w:sz w:val="23"/>
                <w:szCs w:val="23"/>
              </w:rPr>
              <w:t>2012 год</w:t>
            </w:r>
          </w:p>
          <w:p w:rsidR="00AE0BC6" w:rsidRPr="00A44E6F" w:rsidRDefault="00AE0BC6" w:rsidP="008000B3">
            <w:pPr>
              <w:widowControl w:val="0"/>
              <w:jc w:val="center"/>
              <w:rPr>
                <w:sz w:val="23"/>
                <w:szCs w:val="23"/>
              </w:rPr>
            </w:pPr>
            <w:r w:rsidRPr="00A44E6F">
              <w:rPr>
                <w:sz w:val="23"/>
                <w:szCs w:val="23"/>
              </w:rPr>
              <w:t>(прогноз)</w:t>
            </w:r>
          </w:p>
        </w:tc>
        <w:tc>
          <w:tcPr>
            <w:tcW w:w="535" w:type="pct"/>
          </w:tcPr>
          <w:p w:rsidR="00AE0BC6" w:rsidRPr="00A44E6F" w:rsidRDefault="00AE0BC6" w:rsidP="008000B3">
            <w:pPr>
              <w:widowControl w:val="0"/>
              <w:autoSpaceDE w:val="0"/>
              <w:autoSpaceDN w:val="0"/>
              <w:jc w:val="center"/>
              <w:rPr>
                <w:sz w:val="23"/>
                <w:szCs w:val="23"/>
              </w:rPr>
            </w:pPr>
            <w:r w:rsidRPr="00A44E6F">
              <w:rPr>
                <w:sz w:val="23"/>
                <w:szCs w:val="23"/>
              </w:rPr>
              <w:t>2013 год</w:t>
            </w:r>
          </w:p>
          <w:p w:rsidR="00AE0BC6" w:rsidRPr="00A44E6F" w:rsidRDefault="00AE0BC6" w:rsidP="008000B3">
            <w:pPr>
              <w:widowControl w:val="0"/>
              <w:jc w:val="center"/>
              <w:rPr>
                <w:sz w:val="23"/>
                <w:szCs w:val="23"/>
              </w:rPr>
            </w:pPr>
            <w:r w:rsidRPr="00A44E6F">
              <w:rPr>
                <w:sz w:val="23"/>
                <w:szCs w:val="23"/>
              </w:rPr>
              <w:t>(прогноз)</w:t>
            </w:r>
          </w:p>
        </w:tc>
        <w:tc>
          <w:tcPr>
            <w:tcW w:w="530" w:type="pct"/>
          </w:tcPr>
          <w:p w:rsidR="00AE0BC6" w:rsidRPr="00A44E6F" w:rsidRDefault="00AE0BC6" w:rsidP="008000B3">
            <w:pPr>
              <w:widowControl w:val="0"/>
              <w:autoSpaceDE w:val="0"/>
              <w:autoSpaceDN w:val="0"/>
              <w:jc w:val="center"/>
              <w:rPr>
                <w:sz w:val="23"/>
                <w:szCs w:val="23"/>
              </w:rPr>
            </w:pPr>
            <w:r w:rsidRPr="00A44E6F">
              <w:rPr>
                <w:sz w:val="23"/>
                <w:szCs w:val="23"/>
              </w:rPr>
              <w:t>2014 год</w:t>
            </w:r>
          </w:p>
          <w:p w:rsidR="00AE0BC6" w:rsidRPr="00A44E6F" w:rsidRDefault="00AE0BC6" w:rsidP="008000B3">
            <w:pPr>
              <w:widowControl w:val="0"/>
              <w:jc w:val="center"/>
              <w:rPr>
                <w:sz w:val="23"/>
                <w:szCs w:val="23"/>
              </w:rPr>
            </w:pPr>
            <w:r w:rsidRPr="00A44E6F">
              <w:rPr>
                <w:sz w:val="23"/>
                <w:szCs w:val="23"/>
              </w:rPr>
              <w:t>(прогноз)</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7"/>
        <w:gridCol w:w="2709"/>
        <w:gridCol w:w="1417"/>
        <w:gridCol w:w="1046"/>
        <w:gridCol w:w="1082"/>
        <w:gridCol w:w="1176"/>
        <w:gridCol w:w="1074"/>
        <w:gridCol w:w="1064"/>
      </w:tblGrid>
      <w:tr w:rsidR="00AE0BC6" w:rsidRPr="00A44E6F" w:rsidTr="008000B3">
        <w:trPr>
          <w:tblHeader/>
        </w:trPr>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w:t>
            </w:r>
          </w:p>
        </w:tc>
        <w:tc>
          <w:tcPr>
            <w:tcW w:w="1350" w:type="pct"/>
          </w:tcPr>
          <w:p w:rsidR="00AE0BC6" w:rsidRPr="00A44E6F" w:rsidRDefault="00AE0BC6" w:rsidP="008000B3">
            <w:pPr>
              <w:widowControl w:val="0"/>
              <w:autoSpaceDE w:val="0"/>
              <w:autoSpaceDN w:val="0"/>
              <w:jc w:val="center"/>
              <w:rPr>
                <w:sz w:val="23"/>
                <w:szCs w:val="23"/>
              </w:rPr>
            </w:pPr>
            <w:r w:rsidRPr="00A44E6F">
              <w:rPr>
                <w:sz w:val="23"/>
                <w:szCs w:val="23"/>
              </w:rPr>
              <w:t>2</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3</w:t>
            </w:r>
          </w:p>
        </w:tc>
        <w:tc>
          <w:tcPr>
            <w:tcW w:w="521" w:type="pct"/>
          </w:tcPr>
          <w:p w:rsidR="00AE0BC6" w:rsidRPr="00A44E6F" w:rsidRDefault="00AE0BC6" w:rsidP="008000B3">
            <w:pPr>
              <w:widowControl w:val="0"/>
              <w:autoSpaceDE w:val="0"/>
              <w:autoSpaceDN w:val="0"/>
              <w:jc w:val="center"/>
              <w:rPr>
                <w:sz w:val="23"/>
                <w:szCs w:val="23"/>
              </w:rPr>
            </w:pPr>
            <w:r w:rsidRPr="00A44E6F">
              <w:rPr>
                <w:sz w:val="23"/>
                <w:szCs w:val="23"/>
              </w:rPr>
              <w:t>4</w:t>
            </w:r>
          </w:p>
        </w:tc>
        <w:tc>
          <w:tcPr>
            <w:tcW w:w="539" w:type="pct"/>
          </w:tcPr>
          <w:p w:rsidR="00AE0BC6" w:rsidRPr="00A44E6F" w:rsidRDefault="00AE0BC6" w:rsidP="008000B3">
            <w:pPr>
              <w:widowControl w:val="0"/>
              <w:autoSpaceDE w:val="0"/>
              <w:autoSpaceDN w:val="0"/>
              <w:jc w:val="center"/>
              <w:rPr>
                <w:sz w:val="23"/>
                <w:szCs w:val="23"/>
              </w:rPr>
            </w:pPr>
            <w:r w:rsidRPr="00A44E6F">
              <w:rPr>
                <w:sz w:val="23"/>
                <w:szCs w:val="23"/>
              </w:rPr>
              <w:t>5</w:t>
            </w:r>
          </w:p>
        </w:tc>
        <w:tc>
          <w:tcPr>
            <w:tcW w:w="586" w:type="pct"/>
          </w:tcPr>
          <w:p w:rsidR="00AE0BC6" w:rsidRPr="00A44E6F" w:rsidRDefault="00AE0BC6" w:rsidP="008000B3">
            <w:pPr>
              <w:widowControl w:val="0"/>
              <w:autoSpaceDE w:val="0"/>
              <w:autoSpaceDN w:val="0"/>
              <w:jc w:val="center"/>
              <w:rPr>
                <w:sz w:val="23"/>
                <w:szCs w:val="23"/>
              </w:rPr>
            </w:pPr>
            <w:r w:rsidRPr="00A44E6F">
              <w:rPr>
                <w:sz w:val="23"/>
                <w:szCs w:val="23"/>
              </w:rPr>
              <w:t>6</w:t>
            </w:r>
          </w:p>
        </w:tc>
        <w:tc>
          <w:tcPr>
            <w:tcW w:w="535" w:type="pct"/>
          </w:tcPr>
          <w:p w:rsidR="00AE0BC6" w:rsidRPr="00A44E6F" w:rsidRDefault="00AE0BC6" w:rsidP="008000B3">
            <w:pPr>
              <w:widowControl w:val="0"/>
              <w:autoSpaceDE w:val="0"/>
              <w:autoSpaceDN w:val="0"/>
              <w:jc w:val="center"/>
              <w:rPr>
                <w:sz w:val="23"/>
                <w:szCs w:val="23"/>
              </w:rPr>
            </w:pPr>
            <w:r w:rsidRPr="00A44E6F">
              <w:rPr>
                <w:sz w:val="23"/>
                <w:szCs w:val="23"/>
              </w:rPr>
              <w:t>7</w:t>
            </w:r>
          </w:p>
        </w:tc>
        <w:tc>
          <w:tcPr>
            <w:tcW w:w="530" w:type="pct"/>
          </w:tcPr>
          <w:p w:rsidR="00AE0BC6" w:rsidRPr="00A44E6F" w:rsidRDefault="00AE0BC6" w:rsidP="008000B3">
            <w:pPr>
              <w:widowControl w:val="0"/>
              <w:autoSpaceDE w:val="0"/>
              <w:autoSpaceDN w:val="0"/>
              <w:jc w:val="center"/>
              <w:rPr>
                <w:sz w:val="23"/>
                <w:szCs w:val="23"/>
              </w:rPr>
            </w:pPr>
            <w:r w:rsidRPr="00A44E6F">
              <w:rPr>
                <w:sz w:val="23"/>
                <w:szCs w:val="23"/>
              </w:rPr>
              <w:t>8</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Сфера занятости</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w:t>
            </w:r>
          </w:p>
        </w:tc>
        <w:tc>
          <w:tcPr>
            <w:tcW w:w="1350" w:type="pct"/>
          </w:tcPr>
          <w:p w:rsidR="00AE0BC6" w:rsidRPr="00A44E6F" w:rsidRDefault="00AE0BC6" w:rsidP="008000B3">
            <w:pPr>
              <w:widowControl w:val="0"/>
              <w:jc w:val="both"/>
              <w:rPr>
                <w:sz w:val="23"/>
                <w:szCs w:val="23"/>
              </w:rPr>
            </w:pPr>
            <w:r w:rsidRPr="00A44E6F">
              <w:rPr>
                <w:sz w:val="23"/>
                <w:szCs w:val="23"/>
              </w:rPr>
              <w:t>Среднесписочная численность работающих</w:t>
            </w:r>
          </w:p>
        </w:tc>
        <w:tc>
          <w:tcPr>
            <w:tcW w:w="706" w:type="pct"/>
          </w:tcPr>
          <w:p w:rsidR="00AE0BC6" w:rsidRPr="00A44E6F" w:rsidRDefault="00AE0BC6" w:rsidP="008000B3">
            <w:pPr>
              <w:widowControl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vertAlign w:val="superscript"/>
              </w:rPr>
            </w:pPr>
            <w:r w:rsidRPr="00A44E6F">
              <w:rPr>
                <w:sz w:val="23"/>
                <w:szCs w:val="23"/>
              </w:rPr>
              <w:t>82910,9</w:t>
            </w:r>
          </w:p>
        </w:tc>
        <w:tc>
          <w:tcPr>
            <w:tcW w:w="539" w:type="pct"/>
          </w:tcPr>
          <w:p w:rsidR="00AE0BC6" w:rsidRPr="00A44E6F" w:rsidRDefault="00AE0BC6" w:rsidP="008000B3">
            <w:pPr>
              <w:widowControl w:val="0"/>
              <w:jc w:val="right"/>
              <w:rPr>
                <w:sz w:val="23"/>
                <w:szCs w:val="23"/>
              </w:rPr>
            </w:pPr>
            <w:r w:rsidRPr="00A44E6F">
              <w:rPr>
                <w:sz w:val="23"/>
                <w:szCs w:val="23"/>
              </w:rPr>
              <w:t>83186</w:t>
            </w:r>
          </w:p>
        </w:tc>
        <w:tc>
          <w:tcPr>
            <w:tcW w:w="586" w:type="pct"/>
          </w:tcPr>
          <w:p w:rsidR="00AE0BC6" w:rsidRPr="00A44E6F" w:rsidRDefault="00AE0BC6" w:rsidP="008000B3">
            <w:pPr>
              <w:widowControl w:val="0"/>
              <w:jc w:val="right"/>
              <w:rPr>
                <w:sz w:val="23"/>
                <w:szCs w:val="23"/>
              </w:rPr>
            </w:pPr>
            <w:r w:rsidRPr="00A44E6F">
              <w:rPr>
                <w:sz w:val="23"/>
                <w:szCs w:val="23"/>
              </w:rPr>
              <w:t>84922</w:t>
            </w:r>
          </w:p>
        </w:tc>
        <w:tc>
          <w:tcPr>
            <w:tcW w:w="535" w:type="pct"/>
          </w:tcPr>
          <w:p w:rsidR="00AE0BC6" w:rsidRPr="00A44E6F" w:rsidRDefault="00AE0BC6" w:rsidP="008000B3">
            <w:pPr>
              <w:widowControl w:val="0"/>
              <w:jc w:val="right"/>
              <w:rPr>
                <w:sz w:val="23"/>
                <w:szCs w:val="23"/>
              </w:rPr>
            </w:pPr>
            <w:r w:rsidRPr="00A44E6F">
              <w:rPr>
                <w:sz w:val="23"/>
                <w:szCs w:val="23"/>
              </w:rPr>
              <w:t>85150</w:t>
            </w:r>
          </w:p>
        </w:tc>
        <w:tc>
          <w:tcPr>
            <w:tcW w:w="530" w:type="pct"/>
          </w:tcPr>
          <w:p w:rsidR="00AE0BC6" w:rsidRPr="00A44E6F" w:rsidRDefault="00AE0BC6" w:rsidP="008000B3">
            <w:pPr>
              <w:widowControl w:val="0"/>
              <w:jc w:val="right"/>
              <w:rPr>
                <w:sz w:val="23"/>
                <w:szCs w:val="23"/>
              </w:rPr>
            </w:pPr>
            <w:r w:rsidRPr="00A44E6F">
              <w:rPr>
                <w:sz w:val="23"/>
                <w:szCs w:val="23"/>
              </w:rPr>
              <w:t>85943</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Институциональная структура</w:t>
            </w:r>
          </w:p>
        </w:tc>
      </w:tr>
      <w:tr w:rsidR="00AE0BC6" w:rsidRPr="00A44E6F" w:rsidTr="008000B3">
        <w:trPr>
          <w:trHeight w:val="485"/>
        </w:trPr>
        <w:tc>
          <w:tcPr>
            <w:tcW w:w="233" w:type="pct"/>
            <w:tcBorders>
              <w:bottom w:val="nil"/>
            </w:tcBorders>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2</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3"/>
                <w:szCs w:val="23"/>
              </w:rPr>
            </w:pPr>
            <w:r w:rsidRPr="00A44E6F">
              <w:rPr>
                <w:color w:val="000000"/>
                <w:sz w:val="23"/>
                <w:szCs w:val="23"/>
              </w:rPr>
              <w:t>913</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804</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810</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810</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814</w:t>
            </w:r>
          </w:p>
        </w:tc>
      </w:tr>
      <w:tr w:rsidR="00AE0BC6" w:rsidRPr="00A44E6F" w:rsidTr="008000B3">
        <w:trPr>
          <w:trHeight w:val="186"/>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в том числе:</w:t>
            </w:r>
          </w:p>
        </w:tc>
        <w:tc>
          <w:tcPr>
            <w:tcW w:w="706" w:type="pct"/>
          </w:tcPr>
          <w:p w:rsidR="00AE0BC6" w:rsidRPr="00A44E6F" w:rsidRDefault="00AE0BC6" w:rsidP="0049308A">
            <w:pPr>
              <w:widowControl w:val="0"/>
              <w:autoSpaceDE w:val="0"/>
              <w:autoSpaceDN w:val="0"/>
              <w:spacing w:before="20" w:after="20"/>
              <w:jc w:val="center"/>
              <w:rPr>
                <w:sz w:val="23"/>
                <w:szCs w:val="23"/>
              </w:rPr>
            </w:pPr>
          </w:p>
        </w:tc>
        <w:tc>
          <w:tcPr>
            <w:tcW w:w="521" w:type="pct"/>
          </w:tcPr>
          <w:p w:rsidR="00AE0BC6" w:rsidRPr="00A44E6F" w:rsidRDefault="00AE0BC6" w:rsidP="0049308A">
            <w:pPr>
              <w:spacing w:before="20" w:after="20"/>
              <w:jc w:val="right"/>
              <w:rPr>
                <w:sz w:val="23"/>
                <w:szCs w:val="23"/>
              </w:rPr>
            </w:pPr>
          </w:p>
        </w:tc>
        <w:tc>
          <w:tcPr>
            <w:tcW w:w="539" w:type="pct"/>
          </w:tcPr>
          <w:p w:rsidR="00AE0BC6" w:rsidRPr="00A44E6F" w:rsidRDefault="00AE0BC6" w:rsidP="0049308A">
            <w:pPr>
              <w:widowControl w:val="0"/>
              <w:spacing w:before="20" w:after="20"/>
              <w:jc w:val="right"/>
              <w:rPr>
                <w:sz w:val="23"/>
                <w:szCs w:val="23"/>
              </w:rPr>
            </w:pPr>
          </w:p>
        </w:tc>
        <w:tc>
          <w:tcPr>
            <w:tcW w:w="586" w:type="pct"/>
          </w:tcPr>
          <w:p w:rsidR="00AE0BC6" w:rsidRPr="00A44E6F" w:rsidRDefault="00AE0BC6" w:rsidP="0049308A">
            <w:pPr>
              <w:widowControl w:val="0"/>
              <w:spacing w:before="20" w:after="20"/>
              <w:jc w:val="right"/>
              <w:rPr>
                <w:sz w:val="23"/>
                <w:szCs w:val="23"/>
              </w:rPr>
            </w:pPr>
          </w:p>
        </w:tc>
        <w:tc>
          <w:tcPr>
            <w:tcW w:w="535" w:type="pct"/>
          </w:tcPr>
          <w:p w:rsidR="00AE0BC6" w:rsidRPr="00A44E6F" w:rsidRDefault="00AE0BC6" w:rsidP="0049308A">
            <w:pPr>
              <w:widowControl w:val="0"/>
              <w:spacing w:before="20" w:after="20"/>
              <w:jc w:val="right"/>
              <w:rPr>
                <w:sz w:val="23"/>
                <w:szCs w:val="23"/>
              </w:rPr>
            </w:pPr>
          </w:p>
        </w:tc>
        <w:tc>
          <w:tcPr>
            <w:tcW w:w="530" w:type="pct"/>
          </w:tcPr>
          <w:p w:rsidR="00AE0BC6" w:rsidRPr="00A44E6F" w:rsidRDefault="00AE0BC6" w:rsidP="0049308A">
            <w:pPr>
              <w:widowControl w:val="0"/>
              <w:spacing w:before="20" w:after="20"/>
              <w:jc w:val="right"/>
              <w:rPr>
                <w:sz w:val="23"/>
                <w:szCs w:val="23"/>
              </w:rPr>
            </w:pP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4"/>
                <w:szCs w:val="24"/>
              </w:rPr>
            </w:pPr>
            <w:r w:rsidRPr="00A44E6F">
              <w:rPr>
                <w:sz w:val="24"/>
                <w:szCs w:val="24"/>
              </w:rPr>
              <w:t>28</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19</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16</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15</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14</w:t>
            </w: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4"/>
                <w:szCs w:val="24"/>
              </w:rPr>
            </w:pPr>
            <w:r w:rsidRPr="00A44E6F">
              <w:rPr>
                <w:sz w:val="24"/>
                <w:szCs w:val="24"/>
              </w:rPr>
              <w:t>754</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667</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388</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466</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528</w:t>
            </w: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автономных учреждений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4"/>
                <w:szCs w:val="24"/>
              </w:rPr>
            </w:pPr>
            <w:r w:rsidRPr="00A44E6F">
              <w:rPr>
                <w:color w:val="000000"/>
                <w:sz w:val="24"/>
                <w:szCs w:val="24"/>
              </w:rPr>
              <w:t>19</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31</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38</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44</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50</w:t>
            </w: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казенных учреждений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4"/>
                <w:szCs w:val="24"/>
              </w:rPr>
            </w:pPr>
            <w:r w:rsidRPr="00A44E6F">
              <w:rPr>
                <w:sz w:val="24"/>
                <w:szCs w:val="24"/>
              </w:rPr>
              <w:t>-</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30</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317</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234</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171</w:t>
            </w: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предприятий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sz w:val="24"/>
                <w:szCs w:val="24"/>
              </w:rPr>
            </w:pPr>
            <w:r w:rsidRPr="00A44E6F">
              <w:rPr>
                <w:sz w:val="24"/>
                <w:szCs w:val="24"/>
              </w:rPr>
              <w:t>13</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4</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3</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3</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3</w:t>
            </w:r>
          </w:p>
        </w:tc>
      </w:tr>
      <w:tr w:rsidR="00AE0BC6" w:rsidRPr="00A44E6F" w:rsidTr="008000B3">
        <w:trPr>
          <w:trHeight w:val="113"/>
        </w:trPr>
        <w:tc>
          <w:tcPr>
            <w:tcW w:w="233" w:type="pct"/>
            <w:tcBorders>
              <w:top w:val="nil"/>
              <w:bottom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унитарных предприятий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color w:val="000000"/>
                <w:sz w:val="24"/>
                <w:szCs w:val="24"/>
              </w:rPr>
            </w:pPr>
            <w:r w:rsidRPr="00A44E6F">
              <w:rPr>
                <w:color w:val="000000"/>
                <w:sz w:val="24"/>
                <w:szCs w:val="24"/>
              </w:rPr>
              <w:t>92</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46</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41</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41</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41</w:t>
            </w:r>
          </w:p>
        </w:tc>
      </w:tr>
      <w:tr w:rsidR="00AE0BC6" w:rsidRPr="00A44E6F" w:rsidTr="008000B3">
        <w:trPr>
          <w:trHeight w:val="113"/>
        </w:trPr>
        <w:tc>
          <w:tcPr>
            <w:tcW w:w="233" w:type="pct"/>
            <w:tcBorders>
              <w:top w:val="nil"/>
            </w:tcBorders>
          </w:tcPr>
          <w:p w:rsidR="00AE0BC6" w:rsidRPr="00A44E6F" w:rsidRDefault="00AE0BC6" w:rsidP="0049308A">
            <w:pPr>
              <w:widowControl w:val="0"/>
              <w:autoSpaceDE w:val="0"/>
              <w:autoSpaceDN w:val="0"/>
              <w:spacing w:before="20" w:after="20"/>
              <w:jc w:val="center"/>
              <w:rPr>
                <w:sz w:val="23"/>
                <w:szCs w:val="23"/>
              </w:rPr>
            </w:pPr>
          </w:p>
        </w:tc>
        <w:tc>
          <w:tcPr>
            <w:tcW w:w="1350" w:type="pct"/>
          </w:tcPr>
          <w:p w:rsidR="00AE0BC6" w:rsidRPr="00A44E6F" w:rsidRDefault="00AE0BC6" w:rsidP="0049308A">
            <w:pPr>
              <w:widowControl w:val="0"/>
              <w:spacing w:before="20" w:after="20"/>
              <w:jc w:val="both"/>
              <w:rPr>
                <w:sz w:val="23"/>
                <w:szCs w:val="23"/>
              </w:rPr>
            </w:pPr>
            <w:r w:rsidRPr="00A44E6F">
              <w:rPr>
                <w:sz w:val="23"/>
                <w:szCs w:val="23"/>
              </w:rPr>
              <w:t xml:space="preserve">   муниципальных казенных предприятий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spacing w:before="20" w:after="20"/>
              <w:jc w:val="right"/>
              <w:rPr>
                <w:color w:val="000000"/>
                <w:sz w:val="24"/>
                <w:szCs w:val="24"/>
              </w:rPr>
            </w:pPr>
            <w:r w:rsidRPr="00A44E6F">
              <w:rPr>
                <w:color w:val="000000"/>
                <w:sz w:val="24"/>
                <w:szCs w:val="24"/>
              </w:rPr>
              <w:t>7</w:t>
            </w:r>
          </w:p>
        </w:tc>
        <w:tc>
          <w:tcPr>
            <w:tcW w:w="539" w:type="pct"/>
          </w:tcPr>
          <w:p w:rsidR="00AE0BC6" w:rsidRPr="00A44E6F" w:rsidRDefault="00AE0BC6" w:rsidP="0049308A">
            <w:pPr>
              <w:widowControl w:val="0"/>
              <w:spacing w:before="20" w:after="20"/>
              <w:jc w:val="right"/>
              <w:rPr>
                <w:sz w:val="23"/>
                <w:szCs w:val="23"/>
              </w:rPr>
            </w:pPr>
            <w:r w:rsidRPr="00A44E6F">
              <w:rPr>
                <w:sz w:val="23"/>
                <w:szCs w:val="23"/>
              </w:rPr>
              <w:t>7</w:t>
            </w:r>
          </w:p>
        </w:tc>
        <w:tc>
          <w:tcPr>
            <w:tcW w:w="586" w:type="pct"/>
          </w:tcPr>
          <w:p w:rsidR="00AE0BC6" w:rsidRPr="00A44E6F" w:rsidRDefault="00AE0BC6" w:rsidP="0049308A">
            <w:pPr>
              <w:widowControl w:val="0"/>
              <w:spacing w:before="20" w:after="20"/>
              <w:jc w:val="right"/>
              <w:rPr>
                <w:sz w:val="23"/>
                <w:szCs w:val="23"/>
              </w:rPr>
            </w:pPr>
            <w:r w:rsidRPr="00A44E6F">
              <w:rPr>
                <w:sz w:val="23"/>
                <w:szCs w:val="23"/>
              </w:rPr>
              <w:t>7</w:t>
            </w:r>
          </w:p>
        </w:tc>
        <w:tc>
          <w:tcPr>
            <w:tcW w:w="535" w:type="pct"/>
          </w:tcPr>
          <w:p w:rsidR="00AE0BC6" w:rsidRPr="00A44E6F" w:rsidRDefault="00AE0BC6" w:rsidP="0049308A">
            <w:pPr>
              <w:widowControl w:val="0"/>
              <w:spacing w:before="20" w:after="20"/>
              <w:jc w:val="right"/>
              <w:rPr>
                <w:sz w:val="23"/>
                <w:szCs w:val="23"/>
              </w:rPr>
            </w:pPr>
            <w:r w:rsidRPr="00A44E6F">
              <w:rPr>
                <w:sz w:val="23"/>
                <w:szCs w:val="23"/>
              </w:rPr>
              <w:t>7</w:t>
            </w:r>
          </w:p>
        </w:tc>
        <w:tc>
          <w:tcPr>
            <w:tcW w:w="530" w:type="pct"/>
          </w:tcPr>
          <w:p w:rsidR="00AE0BC6" w:rsidRPr="00A44E6F" w:rsidRDefault="00AE0BC6" w:rsidP="0049308A">
            <w:pPr>
              <w:widowControl w:val="0"/>
              <w:spacing w:before="20" w:after="20"/>
              <w:jc w:val="right"/>
              <w:rPr>
                <w:sz w:val="23"/>
                <w:szCs w:val="23"/>
              </w:rPr>
            </w:pPr>
            <w:r w:rsidRPr="00A44E6F">
              <w:rPr>
                <w:sz w:val="23"/>
                <w:szCs w:val="23"/>
              </w:rPr>
              <w:t>7</w:t>
            </w:r>
          </w:p>
        </w:tc>
      </w:tr>
      <w:tr w:rsidR="00AE0BC6" w:rsidRPr="00A44E6F" w:rsidTr="008000B3">
        <w:trPr>
          <w:trHeight w:val="113"/>
        </w:trPr>
        <w:tc>
          <w:tcPr>
            <w:tcW w:w="5000" w:type="pct"/>
            <w:gridSpan w:val="8"/>
            <w:tcBorders>
              <w:top w:val="nil"/>
            </w:tcBorders>
          </w:tcPr>
          <w:p w:rsidR="00AE0BC6" w:rsidRPr="00A44E6F" w:rsidRDefault="00AE0BC6" w:rsidP="008000B3">
            <w:pPr>
              <w:widowControl w:val="0"/>
              <w:spacing w:before="40" w:after="40"/>
              <w:jc w:val="center"/>
              <w:rPr>
                <w:sz w:val="23"/>
                <w:szCs w:val="23"/>
              </w:rPr>
            </w:pPr>
            <w:r w:rsidRPr="00A44E6F">
              <w:rPr>
                <w:b/>
                <w:sz w:val="23"/>
                <w:szCs w:val="23"/>
              </w:rPr>
              <w:t>Инвестиции</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w:t>
            </w:r>
          </w:p>
        </w:tc>
        <w:tc>
          <w:tcPr>
            <w:tcW w:w="1350" w:type="pct"/>
          </w:tcPr>
          <w:p w:rsidR="00AE0BC6" w:rsidRPr="00A44E6F" w:rsidRDefault="00AE0BC6" w:rsidP="008000B3">
            <w:pPr>
              <w:widowControl w:val="0"/>
              <w:jc w:val="both"/>
              <w:rPr>
                <w:sz w:val="23"/>
                <w:szCs w:val="23"/>
              </w:rPr>
            </w:pPr>
            <w:r w:rsidRPr="00A44E6F">
              <w:rPr>
                <w:sz w:val="23"/>
                <w:szCs w:val="23"/>
              </w:rPr>
              <w:t>Инвестиции в основной капитал за счет всех источников финансирования</w:t>
            </w:r>
          </w:p>
        </w:tc>
        <w:tc>
          <w:tcPr>
            <w:tcW w:w="706" w:type="pct"/>
          </w:tcPr>
          <w:p w:rsidR="00AE0BC6" w:rsidRPr="00A44E6F" w:rsidRDefault="00AE0BC6" w:rsidP="008000B3">
            <w:pPr>
              <w:widowControl w:val="0"/>
              <w:jc w:val="center"/>
              <w:rPr>
                <w:sz w:val="23"/>
                <w:szCs w:val="23"/>
              </w:rPr>
            </w:pPr>
            <w:r w:rsidRPr="00A44E6F">
              <w:rPr>
                <w:sz w:val="23"/>
                <w:szCs w:val="23"/>
              </w:rPr>
              <w:t>млн.</w:t>
            </w:r>
          </w:p>
          <w:p w:rsidR="00AE0BC6" w:rsidRPr="00A44E6F" w:rsidRDefault="00AE0BC6" w:rsidP="008000B3">
            <w:pPr>
              <w:widowControl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5516,3</w:t>
            </w:r>
          </w:p>
        </w:tc>
        <w:tc>
          <w:tcPr>
            <w:tcW w:w="539" w:type="pct"/>
          </w:tcPr>
          <w:p w:rsidR="00AE0BC6" w:rsidRPr="00A44E6F" w:rsidRDefault="00AE0BC6" w:rsidP="008000B3">
            <w:pPr>
              <w:widowControl w:val="0"/>
              <w:jc w:val="right"/>
              <w:rPr>
                <w:sz w:val="23"/>
                <w:szCs w:val="23"/>
              </w:rPr>
            </w:pPr>
            <w:r w:rsidRPr="00A44E6F">
              <w:rPr>
                <w:sz w:val="23"/>
                <w:szCs w:val="23"/>
              </w:rPr>
              <w:t>7088,9</w:t>
            </w:r>
          </w:p>
        </w:tc>
        <w:tc>
          <w:tcPr>
            <w:tcW w:w="586" w:type="pct"/>
          </w:tcPr>
          <w:p w:rsidR="00AE0BC6" w:rsidRPr="00A44E6F" w:rsidRDefault="00AE0BC6" w:rsidP="008000B3">
            <w:pPr>
              <w:widowControl w:val="0"/>
              <w:jc w:val="right"/>
              <w:rPr>
                <w:sz w:val="23"/>
                <w:szCs w:val="23"/>
              </w:rPr>
            </w:pPr>
            <w:r w:rsidRPr="00A44E6F">
              <w:rPr>
                <w:sz w:val="23"/>
                <w:szCs w:val="23"/>
              </w:rPr>
              <w:t>4658,1</w:t>
            </w:r>
          </w:p>
        </w:tc>
        <w:tc>
          <w:tcPr>
            <w:tcW w:w="535" w:type="pct"/>
          </w:tcPr>
          <w:p w:rsidR="00AE0BC6" w:rsidRPr="00A44E6F" w:rsidRDefault="00AE0BC6" w:rsidP="008000B3">
            <w:pPr>
              <w:widowControl w:val="0"/>
              <w:jc w:val="right"/>
              <w:rPr>
                <w:sz w:val="23"/>
                <w:szCs w:val="23"/>
              </w:rPr>
            </w:pPr>
            <w:r w:rsidRPr="00A44E6F">
              <w:rPr>
                <w:sz w:val="23"/>
                <w:szCs w:val="23"/>
              </w:rPr>
              <w:t>4129,2</w:t>
            </w:r>
          </w:p>
        </w:tc>
        <w:tc>
          <w:tcPr>
            <w:tcW w:w="530" w:type="pct"/>
          </w:tcPr>
          <w:p w:rsidR="00AE0BC6" w:rsidRPr="00A44E6F" w:rsidRDefault="00AE0BC6" w:rsidP="008000B3">
            <w:pPr>
              <w:widowControl w:val="0"/>
              <w:jc w:val="right"/>
              <w:rPr>
                <w:sz w:val="23"/>
                <w:szCs w:val="23"/>
              </w:rPr>
            </w:pPr>
            <w:r w:rsidRPr="00A44E6F">
              <w:rPr>
                <w:sz w:val="23"/>
                <w:szCs w:val="23"/>
              </w:rPr>
              <w:t>4232,4</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Жилищно-коммунальное хозяйство</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4</w:t>
            </w:r>
          </w:p>
        </w:tc>
        <w:tc>
          <w:tcPr>
            <w:tcW w:w="1350" w:type="pct"/>
          </w:tcPr>
          <w:p w:rsidR="00AE0BC6" w:rsidRPr="00A44E6F" w:rsidRDefault="00AE0BC6" w:rsidP="008000B3">
            <w:pPr>
              <w:widowControl w:val="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25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18</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15</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15</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autoSpaceDE w:val="0"/>
              <w:autoSpaceDN w:val="0"/>
              <w:jc w:val="right"/>
              <w:rPr>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autoSpaceDE w:val="0"/>
              <w:autoSpaceDN w:val="0"/>
              <w:jc w:val="right"/>
              <w:rPr>
                <w:sz w:val="23"/>
                <w:szCs w:val="23"/>
              </w:rPr>
            </w:pPr>
          </w:p>
        </w:tc>
        <w:tc>
          <w:tcPr>
            <w:tcW w:w="535" w:type="pct"/>
          </w:tcPr>
          <w:p w:rsidR="00AE0BC6" w:rsidRPr="00A44E6F" w:rsidRDefault="00AE0BC6" w:rsidP="008000B3">
            <w:pPr>
              <w:widowControl w:val="0"/>
              <w:autoSpaceDE w:val="0"/>
              <w:autoSpaceDN w:val="0"/>
              <w:jc w:val="right"/>
              <w:rPr>
                <w:sz w:val="23"/>
                <w:szCs w:val="23"/>
              </w:rPr>
            </w:pPr>
          </w:p>
        </w:tc>
        <w:tc>
          <w:tcPr>
            <w:tcW w:w="530" w:type="pct"/>
          </w:tcPr>
          <w:p w:rsidR="00AE0BC6" w:rsidRPr="00A44E6F" w:rsidRDefault="00AE0BC6" w:rsidP="008000B3">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w:t>
            </w:r>
          </w:p>
        </w:tc>
      </w:tr>
      <w:tr w:rsidR="00AE0BC6" w:rsidRPr="00A44E6F" w:rsidTr="007A403B">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w:t>
            </w:r>
          </w:p>
        </w:tc>
      </w:tr>
      <w:tr w:rsidR="00AE0BC6" w:rsidRPr="00A44E6F" w:rsidTr="007A403B">
        <w:trPr>
          <w:trHeight w:val="113"/>
        </w:trPr>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учреждений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w:t>
            </w:r>
          </w:p>
        </w:tc>
        <w:tc>
          <w:tcPr>
            <w:tcW w:w="586" w:type="pct"/>
          </w:tcPr>
          <w:p w:rsidR="00AE0BC6" w:rsidRPr="00A44E6F" w:rsidRDefault="00AE0BC6" w:rsidP="008000B3">
            <w:pPr>
              <w:widowControl w:val="0"/>
              <w:jc w:val="right"/>
              <w:rPr>
                <w:sz w:val="23"/>
                <w:szCs w:val="23"/>
              </w:rPr>
            </w:pPr>
            <w:r w:rsidRPr="00A44E6F">
              <w:rPr>
                <w:sz w:val="23"/>
                <w:szCs w:val="23"/>
              </w:rPr>
              <w:t>3</w:t>
            </w:r>
          </w:p>
        </w:tc>
        <w:tc>
          <w:tcPr>
            <w:tcW w:w="535" w:type="pct"/>
          </w:tcPr>
          <w:p w:rsidR="00AE0BC6" w:rsidRPr="00A44E6F" w:rsidRDefault="00AE0BC6" w:rsidP="008000B3">
            <w:pPr>
              <w:widowControl w:val="0"/>
              <w:jc w:val="right"/>
              <w:rPr>
                <w:sz w:val="23"/>
                <w:szCs w:val="23"/>
              </w:rPr>
            </w:pPr>
            <w:r w:rsidRPr="00A44E6F">
              <w:rPr>
                <w:sz w:val="23"/>
                <w:szCs w:val="23"/>
              </w:rPr>
              <w:t>3</w:t>
            </w:r>
          </w:p>
        </w:tc>
        <w:tc>
          <w:tcPr>
            <w:tcW w:w="530" w:type="pct"/>
          </w:tcPr>
          <w:p w:rsidR="00AE0BC6" w:rsidRPr="00A44E6F" w:rsidRDefault="00AE0BC6" w:rsidP="008000B3">
            <w:pPr>
              <w:widowControl w:val="0"/>
              <w:jc w:val="right"/>
              <w:rPr>
                <w:sz w:val="23"/>
                <w:szCs w:val="23"/>
              </w:rPr>
            </w:pPr>
            <w:r w:rsidRPr="00A44E6F">
              <w:rPr>
                <w:sz w:val="23"/>
                <w:szCs w:val="23"/>
              </w:rPr>
              <w:t>3</w:t>
            </w:r>
          </w:p>
        </w:tc>
      </w:tr>
      <w:tr w:rsidR="00AE0BC6" w:rsidRPr="00A44E6F" w:rsidTr="007A403B">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унитарных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21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14</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11</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11</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11</w:t>
            </w:r>
          </w:p>
        </w:tc>
      </w:tr>
      <w:tr w:rsidR="00AE0BC6" w:rsidRPr="00A44E6F" w:rsidTr="007A403B">
        <w:tc>
          <w:tcPr>
            <w:tcW w:w="233" w:type="pct"/>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5</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Общая площадь муниципального жилищного фонда</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 xml:space="preserve">тыс. </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кв. м</w:t>
            </w:r>
          </w:p>
        </w:tc>
        <w:tc>
          <w:tcPr>
            <w:tcW w:w="521" w:type="pct"/>
          </w:tcPr>
          <w:p w:rsidR="00AE0BC6" w:rsidRPr="00A44E6F" w:rsidRDefault="00AE0BC6" w:rsidP="0049308A">
            <w:pPr>
              <w:autoSpaceDE w:val="0"/>
              <w:autoSpaceDN w:val="0"/>
              <w:spacing w:before="20" w:after="20"/>
              <w:jc w:val="right"/>
              <w:rPr>
                <w:sz w:val="23"/>
                <w:szCs w:val="23"/>
                <w:vertAlign w:val="superscript"/>
              </w:rPr>
            </w:pPr>
            <w:r w:rsidRPr="00A44E6F">
              <w:rPr>
                <w:sz w:val="23"/>
                <w:szCs w:val="23"/>
              </w:rPr>
              <w:t>2997,0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2323,2</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2090,9</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2050,0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2050,0</w:t>
            </w:r>
          </w:p>
        </w:tc>
      </w:tr>
      <w:tr w:rsidR="00AE0BC6" w:rsidRPr="00A44E6F" w:rsidTr="008000B3">
        <w:trPr>
          <w:trHeight w:val="365"/>
        </w:trPr>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6</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Количество котельных</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30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7</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Общая протяженность тепловых сетей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км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1059,9</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1065,0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1070,0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1076,5</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1080,0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8</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Общая протяженность линий электропередач</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км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1068,9</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1090,0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1100,0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1112,0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1125,0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9</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Общая протяженность водопроводных сетей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км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1740,0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1748,0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1755,0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1760,0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1767,0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10</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Общая протяженность канализационных сетей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км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1345,0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1348,0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1352,0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1355,0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1358,0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11</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Благоустройство внутриквартальных территорий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 xml:space="preserve">тыс. </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кв. 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336,0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668,4</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679,2</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820,0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774,8</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12</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Отпуск воды потребителям</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 xml:space="preserve">млн. </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куб. 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201,0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190,0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177,8</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175,0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173,0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13</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Пропуск сточных вод</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 xml:space="preserve">млн. </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куб. 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217,0</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206,5</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202,4</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196,3</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190,4</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14</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Вывоз твердых бытовых отходов муниципальными организациями</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 xml:space="preserve">тыс. </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куб. 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1445,8</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2010,0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2015,0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2025,0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2028,0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15</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Утилизация твердых бытовых отходов на полигонах муниципальных организаций</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тыс.</w:t>
            </w:r>
          </w:p>
          <w:p w:rsidR="00AE0BC6" w:rsidRPr="00A44E6F" w:rsidRDefault="00AE0BC6" w:rsidP="0049308A">
            <w:pPr>
              <w:widowControl w:val="0"/>
              <w:autoSpaceDE w:val="0"/>
              <w:autoSpaceDN w:val="0"/>
              <w:spacing w:before="20" w:after="20"/>
              <w:jc w:val="center"/>
              <w:rPr>
                <w:sz w:val="23"/>
                <w:szCs w:val="23"/>
              </w:rPr>
            </w:pPr>
            <w:r w:rsidRPr="00A44E6F">
              <w:rPr>
                <w:sz w:val="23"/>
                <w:szCs w:val="23"/>
              </w:rPr>
              <w:t>куб. м</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2943,5</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3210,5</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3300,0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3350,0</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3410,0</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16</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Ликвидировано несанкционированных свалок</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единиц/га</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200/4</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200/4</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200/4</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200/4</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200/4</w:t>
            </w:r>
          </w:p>
        </w:tc>
      </w:tr>
      <w:tr w:rsidR="00AE0BC6" w:rsidRPr="00A44E6F" w:rsidTr="008000B3">
        <w:tc>
          <w:tcPr>
            <w:tcW w:w="233"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17</w:t>
            </w:r>
          </w:p>
        </w:tc>
        <w:tc>
          <w:tcPr>
            <w:tcW w:w="1350" w:type="pct"/>
          </w:tcPr>
          <w:p w:rsidR="00AE0BC6" w:rsidRPr="00A44E6F" w:rsidRDefault="00AE0BC6" w:rsidP="0049308A">
            <w:pPr>
              <w:widowControl w:val="0"/>
              <w:autoSpaceDE w:val="0"/>
              <w:autoSpaceDN w:val="0"/>
              <w:spacing w:before="20" w:after="20"/>
              <w:jc w:val="both"/>
              <w:rPr>
                <w:sz w:val="23"/>
                <w:szCs w:val="23"/>
              </w:rPr>
            </w:pPr>
            <w:r w:rsidRPr="00A44E6F">
              <w:rPr>
                <w:sz w:val="23"/>
                <w:szCs w:val="23"/>
              </w:rPr>
              <w:t>Среднесписочная численность работников жилищно-коммунального комплекса</w:t>
            </w:r>
          </w:p>
        </w:tc>
        <w:tc>
          <w:tcPr>
            <w:tcW w:w="706" w:type="pct"/>
          </w:tcPr>
          <w:p w:rsidR="00AE0BC6" w:rsidRPr="00A44E6F" w:rsidRDefault="00AE0BC6" w:rsidP="0049308A">
            <w:pPr>
              <w:widowControl w:val="0"/>
              <w:autoSpaceDE w:val="0"/>
              <w:autoSpaceDN w:val="0"/>
              <w:spacing w:before="20" w:after="20"/>
              <w:jc w:val="center"/>
              <w:rPr>
                <w:sz w:val="23"/>
                <w:szCs w:val="23"/>
              </w:rPr>
            </w:pPr>
            <w:r w:rsidRPr="00A44E6F">
              <w:rPr>
                <w:sz w:val="23"/>
                <w:szCs w:val="23"/>
              </w:rPr>
              <w:t>человек</w:t>
            </w:r>
          </w:p>
        </w:tc>
        <w:tc>
          <w:tcPr>
            <w:tcW w:w="521" w:type="pct"/>
          </w:tcPr>
          <w:p w:rsidR="00AE0BC6" w:rsidRPr="00A44E6F" w:rsidRDefault="00AE0BC6" w:rsidP="0049308A">
            <w:pPr>
              <w:autoSpaceDE w:val="0"/>
              <w:autoSpaceDN w:val="0"/>
              <w:spacing w:before="20" w:after="20"/>
              <w:jc w:val="right"/>
              <w:rPr>
                <w:sz w:val="23"/>
                <w:szCs w:val="23"/>
              </w:rPr>
            </w:pPr>
            <w:r w:rsidRPr="00A44E6F">
              <w:rPr>
                <w:sz w:val="23"/>
                <w:szCs w:val="23"/>
              </w:rPr>
              <w:t>5095</w:t>
            </w:r>
          </w:p>
        </w:tc>
        <w:tc>
          <w:tcPr>
            <w:tcW w:w="539"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4880</w:t>
            </w:r>
          </w:p>
        </w:tc>
        <w:tc>
          <w:tcPr>
            <w:tcW w:w="586"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4900</w:t>
            </w:r>
          </w:p>
        </w:tc>
        <w:tc>
          <w:tcPr>
            <w:tcW w:w="535"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4912</w:t>
            </w:r>
          </w:p>
        </w:tc>
        <w:tc>
          <w:tcPr>
            <w:tcW w:w="530" w:type="pct"/>
          </w:tcPr>
          <w:p w:rsidR="00AE0BC6" w:rsidRPr="00A44E6F" w:rsidRDefault="00AE0BC6" w:rsidP="0049308A">
            <w:pPr>
              <w:widowControl w:val="0"/>
              <w:autoSpaceDE w:val="0"/>
              <w:autoSpaceDN w:val="0"/>
              <w:spacing w:before="20" w:after="20"/>
              <w:jc w:val="right"/>
              <w:rPr>
                <w:sz w:val="23"/>
                <w:szCs w:val="23"/>
              </w:rPr>
            </w:pPr>
            <w:r w:rsidRPr="00A44E6F">
              <w:rPr>
                <w:sz w:val="23"/>
                <w:szCs w:val="23"/>
              </w:rPr>
              <w:t>4920</w:t>
            </w:r>
          </w:p>
        </w:tc>
      </w:tr>
      <w:tr w:rsidR="00AE0BC6" w:rsidRPr="00A44E6F" w:rsidTr="008000B3">
        <w:trPr>
          <w:trHeight w:val="915"/>
        </w:trPr>
        <w:tc>
          <w:tcPr>
            <w:tcW w:w="233"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18</w:t>
            </w:r>
          </w:p>
        </w:tc>
        <w:tc>
          <w:tcPr>
            <w:tcW w:w="1350" w:type="pct"/>
          </w:tcPr>
          <w:p w:rsidR="00AE0BC6" w:rsidRPr="00A44E6F" w:rsidRDefault="00AE0BC6" w:rsidP="0049308A">
            <w:pPr>
              <w:widowControl w:val="0"/>
              <w:autoSpaceDE w:val="0"/>
              <w:autoSpaceDN w:val="0"/>
              <w:spacing w:before="20"/>
              <w:jc w:val="both"/>
              <w:rPr>
                <w:sz w:val="23"/>
                <w:szCs w:val="23"/>
              </w:rPr>
            </w:pPr>
            <w:r w:rsidRPr="00A44E6F">
              <w:rPr>
                <w:sz w:val="23"/>
                <w:szCs w:val="23"/>
              </w:rPr>
              <w:t>Среднемесячная заработная плата работников жилищно-коммунального комплекса</w:t>
            </w:r>
          </w:p>
        </w:tc>
        <w:tc>
          <w:tcPr>
            <w:tcW w:w="706"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49308A">
            <w:pPr>
              <w:autoSpaceDE w:val="0"/>
              <w:autoSpaceDN w:val="0"/>
              <w:spacing w:before="20"/>
              <w:jc w:val="right"/>
              <w:rPr>
                <w:sz w:val="23"/>
                <w:szCs w:val="23"/>
              </w:rPr>
            </w:pPr>
            <w:r w:rsidRPr="00A44E6F">
              <w:rPr>
                <w:sz w:val="23"/>
                <w:szCs w:val="23"/>
              </w:rPr>
              <w:t>17550,0</w:t>
            </w:r>
          </w:p>
        </w:tc>
        <w:tc>
          <w:tcPr>
            <w:tcW w:w="539"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18150,0</w:t>
            </w:r>
          </w:p>
        </w:tc>
        <w:tc>
          <w:tcPr>
            <w:tcW w:w="586"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19060,0</w:t>
            </w:r>
          </w:p>
        </w:tc>
        <w:tc>
          <w:tcPr>
            <w:tcW w:w="535" w:type="pct"/>
          </w:tcPr>
          <w:p w:rsidR="00AE0BC6" w:rsidRPr="00A44E6F" w:rsidRDefault="00AE0BC6" w:rsidP="0049308A">
            <w:pPr>
              <w:widowControl w:val="0"/>
              <w:autoSpaceDE w:val="0"/>
              <w:autoSpaceDN w:val="0"/>
              <w:spacing w:before="20"/>
              <w:jc w:val="right"/>
              <w:rPr>
                <w:sz w:val="23"/>
                <w:szCs w:val="23"/>
              </w:rPr>
            </w:pPr>
            <w:r w:rsidRPr="00A44E6F">
              <w:rPr>
                <w:sz w:val="23"/>
                <w:szCs w:val="23"/>
              </w:rPr>
              <w:t>20580,0</w:t>
            </w:r>
          </w:p>
        </w:tc>
        <w:tc>
          <w:tcPr>
            <w:tcW w:w="530" w:type="pct"/>
          </w:tcPr>
          <w:p w:rsidR="00AE0BC6" w:rsidRPr="00A44E6F" w:rsidRDefault="00AE0BC6" w:rsidP="0049308A">
            <w:pPr>
              <w:widowControl w:val="0"/>
              <w:autoSpaceDE w:val="0"/>
              <w:autoSpaceDN w:val="0"/>
              <w:spacing w:before="20"/>
              <w:jc w:val="right"/>
              <w:rPr>
                <w:sz w:val="23"/>
                <w:szCs w:val="23"/>
              </w:rPr>
            </w:pPr>
            <w:r w:rsidRPr="00A44E6F">
              <w:rPr>
                <w:sz w:val="23"/>
                <w:szCs w:val="23"/>
              </w:rPr>
              <w:t>22250,0</w:t>
            </w:r>
          </w:p>
        </w:tc>
      </w:tr>
      <w:tr w:rsidR="00AE0BC6" w:rsidRPr="00A44E6F" w:rsidTr="008000B3">
        <w:tc>
          <w:tcPr>
            <w:tcW w:w="233"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19</w:t>
            </w:r>
          </w:p>
        </w:tc>
        <w:tc>
          <w:tcPr>
            <w:tcW w:w="1350" w:type="pct"/>
          </w:tcPr>
          <w:p w:rsidR="00AE0BC6" w:rsidRPr="00A44E6F" w:rsidRDefault="00AE0BC6" w:rsidP="0049308A">
            <w:pPr>
              <w:widowControl w:val="0"/>
              <w:autoSpaceDE w:val="0"/>
              <w:autoSpaceDN w:val="0"/>
              <w:spacing w:before="20"/>
              <w:jc w:val="both"/>
              <w:rPr>
                <w:sz w:val="23"/>
                <w:szCs w:val="23"/>
              </w:rPr>
            </w:pPr>
            <w:r w:rsidRPr="00A44E6F">
              <w:rPr>
                <w:sz w:val="23"/>
                <w:szCs w:val="23"/>
              </w:rPr>
              <w:t>Расходы жилищных организаций на 1 кв. м общей площади в месяц</w:t>
            </w:r>
          </w:p>
        </w:tc>
        <w:tc>
          <w:tcPr>
            <w:tcW w:w="706"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49308A">
            <w:pPr>
              <w:autoSpaceDE w:val="0"/>
              <w:autoSpaceDN w:val="0"/>
              <w:spacing w:before="20"/>
              <w:jc w:val="right"/>
              <w:rPr>
                <w:sz w:val="23"/>
                <w:szCs w:val="23"/>
              </w:rPr>
            </w:pPr>
            <w:r w:rsidRPr="00A44E6F">
              <w:rPr>
                <w:sz w:val="23"/>
                <w:szCs w:val="23"/>
              </w:rPr>
              <w:t>15,98</w:t>
            </w:r>
          </w:p>
        </w:tc>
        <w:tc>
          <w:tcPr>
            <w:tcW w:w="539"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17,21</w:t>
            </w:r>
          </w:p>
        </w:tc>
        <w:tc>
          <w:tcPr>
            <w:tcW w:w="586"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18,60</w:t>
            </w:r>
          </w:p>
        </w:tc>
        <w:tc>
          <w:tcPr>
            <w:tcW w:w="535" w:type="pct"/>
          </w:tcPr>
          <w:p w:rsidR="00AE0BC6" w:rsidRPr="00A44E6F" w:rsidRDefault="00AE0BC6" w:rsidP="0049308A">
            <w:pPr>
              <w:widowControl w:val="0"/>
              <w:autoSpaceDE w:val="0"/>
              <w:autoSpaceDN w:val="0"/>
              <w:spacing w:before="20"/>
              <w:jc w:val="right"/>
              <w:rPr>
                <w:sz w:val="23"/>
                <w:szCs w:val="23"/>
              </w:rPr>
            </w:pPr>
            <w:r w:rsidRPr="00A44E6F">
              <w:rPr>
                <w:sz w:val="23"/>
                <w:szCs w:val="23"/>
              </w:rPr>
              <w:t>20,45</w:t>
            </w:r>
          </w:p>
        </w:tc>
        <w:tc>
          <w:tcPr>
            <w:tcW w:w="530" w:type="pct"/>
          </w:tcPr>
          <w:p w:rsidR="00AE0BC6" w:rsidRPr="00A44E6F" w:rsidRDefault="00AE0BC6" w:rsidP="0049308A">
            <w:pPr>
              <w:widowControl w:val="0"/>
              <w:autoSpaceDE w:val="0"/>
              <w:autoSpaceDN w:val="0"/>
              <w:spacing w:before="20"/>
              <w:jc w:val="right"/>
              <w:rPr>
                <w:sz w:val="23"/>
                <w:szCs w:val="23"/>
              </w:rPr>
            </w:pPr>
            <w:r w:rsidRPr="00A44E6F">
              <w:rPr>
                <w:sz w:val="23"/>
                <w:szCs w:val="23"/>
              </w:rPr>
              <w:t>22,50</w:t>
            </w:r>
          </w:p>
          <w:p w:rsidR="00AE0BC6" w:rsidRPr="00A44E6F" w:rsidRDefault="00AE0BC6" w:rsidP="0049308A">
            <w:pPr>
              <w:widowControl w:val="0"/>
              <w:autoSpaceDE w:val="0"/>
              <w:autoSpaceDN w:val="0"/>
              <w:spacing w:before="20"/>
              <w:jc w:val="right"/>
              <w:rPr>
                <w:sz w:val="23"/>
                <w:szCs w:val="23"/>
              </w:rPr>
            </w:pPr>
          </w:p>
        </w:tc>
      </w:tr>
      <w:tr w:rsidR="00AE0BC6" w:rsidRPr="00A44E6F" w:rsidTr="008000B3">
        <w:tc>
          <w:tcPr>
            <w:tcW w:w="233"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20</w:t>
            </w:r>
          </w:p>
        </w:tc>
        <w:tc>
          <w:tcPr>
            <w:tcW w:w="1350" w:type="pct"/>
          </w:tcPr>
          <w:p w:rsidR="00AE0BC6" w:rsidRPr="00A44E6F" w:rsidRDefault="00AE0BC6" w:rsidP="0049308A">
            <w:pPr>
              <w:widowControl w:val="0"/>
              <w:autoSpaceDE w:val="0"/>
              <w:autoSpaceDN w:val="0"/>
              <w:spacing w:before="20"/>
              <w:jc w:val="both"/>
              <w:rPr>
                <w:sz w:val="23"/>
                <w:szCs w:val="23"/>
              </w:rPr>
            </w:pPr>
            <w:r w:rsidRPr="00A44E6F">
              <w:rPr>
                <w:sz w:val="23"/>
                <w:szCs w:val="23"/>
              </w:rPr>
              <w:t>Затраты на производство и продажу продукции (товаров, работ, услуг)</w:t>
            </w:r>
          </w:p>
        </w:tc>
        <w:tc>
          <w:tcPr>
            <w:tcW w:w="706"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млн.</w:t>
            </w:r>
          </w:p>
          <w:p w:rsidR="00AE0BC6" w:rsidRPr="00A44E6F" w:rsidRDefault="00AE0BC6" w:rsidP="0049308A">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49308A">
            <w:pPr>
              <w:autoSpaceDE w:val="0"/>
              <w:autoSpaceDN w:val="0"/>
              <w:spacing w:before="20"/>
              <w:jc w:val="right"/>
              <w:rPr>
                <w:sz w:val="23"/>
                <w:szCs w:val="23"/>
              </w:rPr>
            </w:pPr>
            <w:r w:rsidRPr="00A44E6F">
              <w:rPr>
                <w:sz w:val="23"/>
                <w:szCs w:val="23"/>
              </w:rPr>
              <w:t>4214,3</w:t>
            </w:r>
          </w:p>
        </w:tc>
        <w:tc>
          <w:tcPr>
            <w:tcW w:w="539" w:type="pct"/>
          </w:tcPr>
          <w:p w:rsidR="00AE0BC6" w:rsidRPr="00A44E6F" w:rsidRDefault="00AE0BC6" w:rsidP="0049308A">
            <w:pPr>
              <w:widowControl w:val="0"/>
              <w:autoSpaceDE w:val="0"/>
              <w:autoSpaceDN w:val="0"/>
              <w:spacing w:before="20"/>
              <w:jc w:val="right"/>
              <w:rPr>
                <w:sz w:val="23"/>
                <w:szCs w:val="23"/>
              </w:rPr>
            </w:pPr>
            <w:r w:rsidRPr="00A44E6F">
              <w:rPr>
                <w:sz w:val="23"/>
                <w:szCs w:val="23"/>
              </w:rPr>
              <w:t>4045,0</w:t>
            </w:r>
          </w:p>
        </w:tc>
        <w:tc>
          <w:tcPr>
            <w:tcW w:w="586" w:type="pct"/>
          </w:tcPr>
          <w:p w:rsidR="00AE0BC6" w:rsidRPr="00A44E6F" w:rsidRDefault="00AE0BC6" w:rsidP="0049308A">
            <w:pPr>
              <w:widowControl w:val="0"/>
              <w:autoSpaceDE w:val="0"/>
              <w:autoSpaceDN w:val="0"/>
              <w:spacing w:before="20"/>
              <w:jc w:val="right"/>
              <w:rPr>
                <w:sz w:val="23"/>
                <w:szCs w:val="23"/>
              </w:rPr>
            </w:pPr>
            <w:r w:rsidRPr="00A44E6F">
              <w:rPr>
                <w:sz w:val="23"/>
                <w:szCs w:val="23"/>
              </w:rPr>
              <w:t>4450,0</w:t>
            </w:r>
          </w:p>
        </w:tc>
        <w:tc>
          <w:tcPr>
            <w:tcW w:w="535" w:type="pct"/>
          </w:tcPr>
          <w:p w:rsidR="00AE0BC6" w:rsidRPr="00A44E6F" w:rsidRDefault="00AE0BC6" w:rsidP="0049308A">
            <w:pPr>
              <w:widowControl w:val="0"/>
              <w:autoSpaceDE w:val="0"/>
              <w:autoSpaceDN w:val="0"/>
              <w:spacing w:before="20"/>
              <w:jc w:val="right"/>
              <w:rPr>
                <w:sz w:val="23"/>
                <w:szCs w:val="23"/>
              </w:rPr>
            </w:pPr>
            <w:r w:rsidRPr="00A44E6F">
              <w:rPr>
                <w:sz w:val="23"/>
                <w:szCs w:val="23"/>
              </w:rPr>
              <w:t>4900,0</w:t>
            </w:r>
          </w:p>
        </w:tc>
        <w:tc>
          <w:tcPr>
            <w:tcW w:w="530" w:type="pct"/>
          </w:tcPr>
          <w:p w:rsidR="00AE0BC6" w:rsidRPr="00A44E6F" w:rsidRDefault="00AE0BC6" w:rsidP="0049308A">
            <w:pPr>
              <w:widowControl w:val="0"/>
              <w:autoSpaceDE w:val="0"/>
              <w:autoSpaceDN w:val="0"/>
              <w:spacing w:before="20"/>
              <w:jc w:val="right"/>
              <w:rPr>
                <w:sz w:val="23"/>
                <w:szCs w:val="23"/>
              </w:rPr>
            </w:pPr>
            <w:r w:rsidRPr="00A44E6F">
              <w:rPr>
                <w:sz w:val="23"/>
                <w:szCs w:val="23"/>
              </w:rPr>
              <w:t>5385,0</w:t>
            </w:r>
          </w:p>
        </w:tc>
      </w:tr>
      <w:tr w:rsidR="00AE0BC6" w:rsidRPr="00A44E6F" w:rsidTr="008000B3">
        <w:tc>
          <w:tcPr>
            <w:tcW w:w="233"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21</w:t>
            </w:r>
          </w:p>
        </w:tc>
        <w:tc>
          <w:tcPr>
            <w:tcW w:w="1350" w:type="pct"/>
          </w:tcPr>
          <w:p w:rsidR="00AE0BC6" w:rsidRPr="00A44E6F" w:rsidRDefault="00AE0BC6" w:rsidP="0049308A">
            <w:pPr>
              <w:widowControl w:val="0"/>
              <w:autoSpaceDE w:val="0"/>
              <w:autoSpaceDN w:val="0"/>
              <w:spacing w:before="20"/>
              <w:jc w:val="both"/>
              <w:rPr>
                <w:sz w:val="23"/>
                <w:szCs w:val="23"/>
              </w:rPr>
            </w:pPr>
            <w:r w:rsidRPr="00A44E6F">
              <w:rPr>
                <w:sz w:val="23"/>
                <w:szCs w:val="23"/>
              </w:rPr>
              <w:t>Чистая прибыль унитарных предприятий</w:t>
            </w:r>
          </w:p>
        </w:tc>
        <w:tc>
          <w:tcPr>
            <w:tcW w:w="706"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млн.</w:t>
            </w:r>
          </w:p>
          <w:p w:rsidR="00AE0BC6" w:rsidRPr="00A44E6F" w:rsidRDefault="00AE0BC6" w:rsidP="0049308A">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49308A">
            <w:pPr>
              <w:autoSpaceDE w:val="0"/>
              <w:autoSpaceDN w:val="0"/>
              <w:spacing w:before="20"/>
              <w:jc w:val="right"/>
              <w:rPr>
                <w:sz w:val="23"/>
                <w:szCs w:val="23"/>
              </w:rPr>
            </w:pPr>
            <w:r w:rsidRPr="00A44E6F">
              <w:rPr>
                <w:sz w:val="23"/>
                <w:szCs w:val="23"/>
              </w:rPr>
              <w:t>227,1</w:t>
            </w:r>
          </w:p>
        </w:tc>
        <w:tc>
          <w:tcPr>
            <w:tcW w:w="539" w:type="pct"/>
          </w:tcPr>
          <w:p w:rsidR="00AE0BC6" w:rsidRPr="00A44E6F" w:rsidRDefault="00AE0BC6" w:rsidP="0049308A">
            <w:pPr>
              <w:widowControl w:val="0"/>
              <w:autoSpaceDE w:val="0"/>
              <w:autoSpaceDN w:val="0"/>
              <w:spacing w:before="20"/>
              <w:jc w:val="right"/>
              <w:rPr>
                <w:sz w:val="23"/>
                <w:szCs w:val="23"/>
              </w:rPr>
            </w:pPr>
            <w:r w:rsidRPr="00A44E6F">
              <w:rPr>
                <w:sz w:val="23"/>
                <w:szCs w:val="23"/>
              </w:rPr>
              <w:t>334,6</w:t>
            </w:r>
          </w:p>
        </w:tc>
        <w:tc>
          <w:tcPr>
            <w:tcW w:w="586" w:type="pct"/>
          </w:tcPr>
          <w:p w:rsidR="00AE0BC6" w:rsidRPr="00A44E6F" w:rsidRDefault="00AE0BC6" w:rsidP="0049308A">
            <w:pPr>
              <w:widowControl w:val="0"/>
              <w:autoSpaceDE w:val="0"/>
              <w:autoSpaceDN w:val="0"/>
              <w:spacing w:before="20"/>
              <w:jc w:val="right"/>
              <w:rPr>
                <w:sz w:val="23"/>
                <w:szCs w:val="23"/>
              </w:rPr>
            </w:pPr>
            <w:r w:rsidRPr="00A44E6F">
              <w:rPr>
                <w:sz w:val="23"/>
                <w:szCs w:val="23"/>
              </w:rPr>
              <w:t>340,0</w:t>
            </w:r>
          </w:p>
        </w:tc>
        <w:tc>
          <w:tcPr>
            <w:tcW w:w="535" w:type="pct"/>
          </w:tcPr>
          <w:p w:rsidR="00AE0BC6" w:rsidRPr="00A44E6F" w:rsidRDefault="00AE0BC6" w:rsidP="0049308A">
            <w:pPr>
              <w:widowControl w:val="0"/>
              <w:autoSpaceDE w:val="0"/>
              <w:autoSpaceDN w:val="0"/>
              <w:spacing w:before="20"/>
              <w:jc w:val="right"/>
              <w:rPr>
                <w:sz w:val="23"/>
                <w:szCs w:val="23"/>
              </w:rPr>
            </w:pPr>
            <w:r w:rsidRPr="00A44E6F">
              <w:rPr>
                <w:sz w:val="23"/>
                <w:szCs w:val="23"/>
              </w:rPr>
              <w:t>345,0</w:t>
            </w:r>
          </w:p>
        </w:tc>
        <w:tc>
          <w:tcPr>
            <w:tcW w:w="530" w:type="pct"/>
          </w:tcPr>
          <w:p w:rsidR="00AE0BC6" w:rsidRPr="00A44E6F" w:rsidRDefault="00AE0BC6" w:rsidP="0049308A">
            <w:pPr>
              <w:widowControl w:val="0"/>
              <w:autoSpaceDE w:val="0"/>
              <w:autoSpaceDN w:val="0"/>
              <w:spacing w:before="20"/>
              <w:jc w:val="right"/>
              <w:rPr>
                <w:sz w:val="23"/>
                <w:szCs w:val="23"/>
              </w:rPr>
            </w:pPr>
            <w:r w:rsidRPr="00A44E6F">
              <w:rPr>
                <w:sz w:val="23"/>
                <w:szCs w:val="23"/>
              </w:rPr>
              <w:t>350,0</w:t>
            </w:r>
          </w:p>
        </w:tc>
      </w:tr>
      <w:tr w:rsidR="00AE0BC6" w:rsidRPr="00A44E6F" w:rsidTr="0049308A">
        <w:trPr>
          <w:cantSplit/>
        </w:trPr>
        <w:tc>
          <w:tcPr>
            <w:tcW w:w="233" w:type="pct"/>
          </w:tcPr>
          <w:p w:rsidR="00AE0BC6" w:rsidRPr="00A44E6F" w:rsidRDefault="00AE0BC6" w:rsidP="0049308A">
            <w:pPr>
              <w:widowControl w:val="0"/>
              <w:autoSpaceDE w:val="0"/>
              <w:autoSpaceDN w:val="0"/>
              <w:spacing w:before="20"/>
              <w:jc w:val="center"/>
              <w:rPr>
                <w:sz w:val="23"/>
                <w:szCs w:val="23"/>
              </w:rPr>
            </w:pPr>
            <w:r w:rsidRPr="00A44E6F">
              <w:rPr>
                <w:sz w:val="23"/>
                <w:szCs w:val="23"/>
              </w:rPr>
              <w:lastRenderedPageBreak/>
              <w:t>22</w:t>
            </w:r>
          </w:p>
        </w:tc>
        <w:tc>
          <w:tcPr>
            <w:tcW w:w="1350" w:type="pct"/>
          </w:tcPr>
          <w:p w:rsidR="00AE0BC6" w:rsidRPr="00A44E6F" w:rsidRDefault="00AE0BC6" w:rsidP="0049308A">
            <w:pPr>
              <w:widowControl w:val="0"/>
              <w:autoSpaceDE w:val="0"/>
              <w:autoSpaceDN w:val="0"/>
              <w:spacing w:before="20"/>
              <w:jc w:val="both"/>
              <w:rPr>
                <w:sz w:val="23"/>
                <w:szCs w:val="23"/>
              </w:rPr>
            </w:pPr>
            <w:r w:rsidRPr="00A44E6F">
              <w:rPr>
                <w:sz w:val="23"/>
                <w:szCs w:val="23"/>
              </w:rPr>
              <w:t>Полная стоимость жилищно-коммунальных услуг в расчете на 1 человека в месяц на социальную норму площади жилья (без электроэнергии)</w:t>
            </w:r>
          </w:p>
        </w:tc>
        <w:tc>
          <w:tcPr>
            <w:tcW w:w="706" w:type="pct"/>
          </w:tcPr>
          <w:p w:rsidR="00AE0BC6" w:rsidRPr="00A44E6F" w:rsidRDefault="00AE0BC6" w:rsidP="0049308A">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49308A">
            <w:pPr>
              <w:autoSpaceDE w:val="0"/>
              <w:autoSpaceDN w:val="0"/>
              <w:spacing w:before="20"/>
              <w:jc w:val="right"/>
              <w:rPr>
                <w:sz w:val="23"/>
                <w:szCs w:val="23"/>
              </w:rPr>
            </w:pPr>
            <w:r w:rsidRPr="00A44E6F">
              <w:rPr>
                <w:sz w:val="23"/>
                <w:szCs w:val="23"/>
              </w:rPr>
              <w:t>909,4</w:t>
            </w:r>
          </w:p>
        </w:tc>
        <w:tc>
          <w:tcPr>
            <w:tcW w:w="539"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1045,8</w:t>
            </w:r>
          </w:p>
        </w:tc>
        <w:tc>
          <w:tcPr>
            <w:tcW w:w="586"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1150,4</w:t>
            </w:r>
          </w:p>
        </w:tc>
        <w:tc>
          <w:tcPr>
            <w:tcW w:w="535"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1265,4</w:t>
            </w:r>
          </w:p>
        </w:tc>
        <w:tc>
          <w:tcPr>
            <w:tcW w:w="530" w:type="pct"/>
          </w:tcPr>
          <w:p w:rsidR="00AE0BC6" w:rsidRPr="00A44E6F" w:rsidRDefault="00AE0BC6" w:rsidP="0049308A">
            <w:pPr>
              <w:widowControl w:val="0"/>
              <w:autoSpaceDE w:val="0"/>
              <w:autoSpaceDN w:val="0"/>
              <w:spacing w:before="20"/>
              <w:jc w:val="right"/>
              <w:rPr>
                <w:sz w:val="23"/>
                <w:szCs w:val="23"/>
              </w:rPr>
            </w:pPr>
            <w:r w:rsidRPr="00A44E6F">
              <w:rPr>
                <w:sz w:val="23"/>
                <w:szCs w:val="23"/>
              </w:rPr>
              <w:t>1392,0</w:t>
            </w:r>
          </w:p>
        </w:tc>
      </w:tr>
      <w:tr w:rsidR="00AE0BC6" w:rsidRPr="00A44E6F" w:rsidTr="00AB784C">
        <w:tc>
          <w:tcPr>
            <w:tcW w:w="5000" w:type="pct"/>
            <w:gridSpan w:val="8"/>
            <w:tcBorders>
              <w:top w:val="nil"/>
            </w:tcBorders>
          </w:tcPr>
          <w:p w:rsidR="00AE0BC6" w:rsidRPr="00A44E6F" w:rsidRDefault="00AE0BC6" w:rsidP="0049308A">
            <w:pPr>
              <w:widowControl w:val="0"/>
              <w:autoSpaceDE w:val="0"/>
              <w:autoSpaceDN w:val="0"/>
              <w:spacing w:before="20" w:after="20"/>
              <w:jc w:val="center"/>
              <w:rPr>
                <w:b/>
                <w:sz w:val="23"/>
                <w:szCs w:val="23"/>
              </w:rPr>
            </w:pPr>
            <w:r w:rsidRPr="00A44E6F">
              <w:rPr>
                <w:b/>
                <w:sz w:val="23"/>
                <w:szCs w:val="23"/>
              </w:rPr>
              <w:t>МУП «Комитет мэрии г. Новосибирска по вопросам обеспечения городского хозяйства</w:t>
            </w:r>
          </w:p>
          <w:p w:rsidR="00AE0BC6" w:rsidRPr="00A44E6F" w:rsidRDefault="00AE0BC6" w:rsidP="0049308A">
            <w:pPr>
              <w:widowControl w:val="0"/>
              <w:autoSpaceDE w:val="0"/>
              <w:autoSpaceDN w:val="0"/>
              <w:spacing w:before="20" w:after="20"/>
              <w:jc w:val="center"/>
              <w:rPr>
                <w:b/>
                <w:sz w:val="23"/>
                <w:szCs w:val="23"/>
              </w:rPr>
            </w:pPr>
            <w:r w:rsidRPr="00A44E6F">
              <w:rPr>
                <w:b/>
                <w:sz w:val="23"/>
                <w:szCs w:val="23"/>
              </w:rPr>
              <w:t xml:space="preserve"> материально-техническими ресурсами «Новосибгорресурс»</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23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23</w:t>
            </w:r>
          </w:p>
        </w:tc>
        <w:tc>
          <w:tcPr>
            <w:tcW w:w="539" w:type="pct"/>
          </w:tcPr>
          <w:p w:rsidR="00AE0BC6" w:rsidRPr="00A44E6F" w:rsidRDefault="00AE0BC6" w:rsidP="008000B3">
            <w:pPr>
              <w:autoSpaceDE w:val="0"/>
              <w:autoSpaceDN w:val="0"/>
              <w:spacing w:after="120"/>
              <w:jc w:val="right"/>
              <w:rPr>
                <w:sz w:val="23"/>
                <w:szCs w:val="23"/>
              </w:rPr>
            </w:pPr>
            <w:r w:rsidRPr="00A44E6F">
              <w:rPr>
                <w:sz w:val="23"/>
                <w:szCs w:val="23"/>
              </w:rPr>
              <w:t>18</w:t>
            </w:r>
          </w:p>
        </w:tc>
        <w:tc>
          <w:tcPr>
            <w:tcW w:w="586" w:type="pct"/>
          </w:tcPr>
          <w:p w:rsidR="00AE0BC6" w:rsidRPr="00A44E6F" w:rsidRDefault="00AE0BC6" w:rsidP="008000B3">
            <w:pPr>
              <w:autoSpaceDE w:val="0"/>
              <w:autoSpaceDN w:val="0"/>
              <w:spacing w:after="120"/>
              <w:jc w:val="right"/>
              <w:rPr>
                <w:sz w:val="23"/>
                <w:szCs w:val="23"/>
              </w:rPr>
            </w:pPr>
            <w:r w:rsidRPr="00A44E6F">
              <w:rPr>
                <w:sz w:val="23"/>
                <w:szCs w:val="23"/>
              </w:rPr>
              <w:t>18</w:t>
            </w:r>
          </w:p>
        </w:tc>
        <w:tc>
          <w:tcPr>
            <w:tcW w:w="535" w:type="pct"/>
          </w:tcPr>
          <w:p w:rsidR="00AE0BC6" w:rsidRPr="00A44E6F" w:rsidRDefault="00AE0BC6" w:rsidP="008000B3">
            <w:pPr>
              <w:autoSpaceDE w:val="0"/>
              <w:autoSpaceDN w:val="0"/>
              <w:spacing w:after="120"/>
              <w:jc w:val="right"/>
              <w:rPr>
                <w:sz w:val="23"/>
                <w:szCs w:val="23"/>
              </w:rPr>
            </w:pPr>
            <w:r w:rsidRPr="00A44E6F">
              <w:rPr>
                <w:sz w:val="23"/>
                <w:szCs w:val="23"/>
              </w:rPr>
              <w:t>18</w:t>
            </w:r>
          </w:p>
        </w:tc>
        <w:tc>
          <w:tcPr>
            <w:tcW w:w="530" w:type="pct"/>
          </w:tcPr>
          <w:p w:rsidR="00AE0BC6" w:rsidRPr="00A44E6F" w:rsidRDefault="00AE0BC6" w:rsidP="008000B3">
            <w:pPr>
              <w:autoSpaceDE w:val="0"/>
              <w:autoSpaceDN w:val="0"/>
              <w:spacing w:after="120"/>
              <w:jc w:val="right"/>
              <w:rPr>
                <w:sz w:val="23"/>
                <w:szCs w:val="23"/>
              </w:rPr>
            </w:pPr>
            <w:r w:rsidRPr="00A44E6F">
              <w:rPr>
                <w:sz w:val="23"/>
                <w:szCs w:val="23"/>
              </w:rPr>
              <w:t>18</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24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 работников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22700</w:t>
            </w:r>
          </w:p>
        </w:tc>
        <w:tc>
          <w:tcPr>
            <w:tcW w:w="539" w:type="pct"/>
          </w:tcPr>
          <w:p w:rsidR="00AE0BC6" w:rsidRPr="00A44E6F" w:rsidRDefault="00AE0BC6" w:rsidP="008000B3">
            <w:pPr>
              <w:autoSpaceDE w:val="0"/>
              <w:autoSpaceDN w:val="0"/>
              <w:spacing w:after="120"/>
              <w:jc w:val="right"/>
              <w:rPr>
                <w:sz w:val="23"/>
                <w:szCs w:val="23"/>
              </w:rPr>
            </w:pPr>
            <w:r w:rsidRPr="00A44E6F">
              <w:rPr>
                <w:sz w:val="23"/>
                <w:szCs w:val="23"/>
              </w:rPr>
              <w:t>22700</w:t>
            </w:r>
          </w:p>
        </w:tc>
        <w:tc>
          <w:tcPr>
            <w:tcW w:w="586" w:type="pct"/>
          </w:tcPr>
          <w:p w:rsidR="00AE0BC6" w:rsidRPr="00A44E6F" w:rsidRDefault="00AE0BC6" w:rsidP="008000B3">
            <w:pPr>
              <w:autoSpaceDE w:val="0"/>
              <w:autoSpaceDN w:val="0"/>
              <w:spacing w:after="120"/>
              <w:jc w:val="right"/>
              <w:rPr>
                <w:sz w:val="23"/>
                <w:szCs w:val="23"/>
              </w:rPr>
            </w:pPr>
            <w:r w:rsidRPr="00A44E6F">
              <w:rPr>
                <w:sz w:val="23"/>
                <w:szCs w:val="23"/>
              </w:rPr>
              <w:t>25000</w:t>
            </w:r>
          </w:p>
        </w:tc>
        <w:tc>
          <w:tcPr>
            <w:tcW w:w="535" w:type="pct"/>
          </w:tcPr>
          <w:p w:rsidR="00AE0BC6" w:rsidRPr="00A44E6F" w:rsidRDefault="00AE0BC6" w:rsidP="008000B3">
            <w:pPr>
              <w:autoSpaceDE w:val="0"/>
              <w:autoSpaceDN w:val="0"/>
              <w:spacing w:after="120"/>
              <w:jc w:val="right"/>
              <w:rPr>
                <w:sz w:val="23"/>
                <w:szCs w:val="23"/>
              </w:rPr>
            </w:pPr>
            <w:r w:rsidRPr="00A44E6F">
              <w:rPr>
                <w:sz w:val="23"/>
                <w:szCs w:val="23"/>
              </w:rPr>
              <w:t>27000</w:t>
            </w:r>
          </w:p>
        </w:tc>
        <w:tc>
          <w:tcPr>
            <w:tcW w:w="530" w:type="pct"/>
          </w:tcPr>
          <w:p w:rsidR="00AE0BC6" w:rsidRPr="00A44E6F" w:rsidRDefault="00AE0BC6" w:rsidP="008000B3">
            <w:pPr>
              <w:autoSpaceDE w:val="0"/>
              <w:autoSpaceDN w:val="0"/>
              <w:spacing w:after="120"/>
              <w:jc w:val="right"/>
              <w:rPr>
                <w:sz w:val="23"/>
                <w:szCs w:val="23"/>
              </w:rPr>
            </w:pPr>
            <w:r w:rsidRPr="00A44E6F">
              <w:rPr>
                <w:sz w:val="23"/>
                <w:szCs w:val="23"/>
              </w:rPr>
              <w:t>30000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25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Чистая прибыль (+), убытки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1,5</w:t>
            </w:r>
          </w:p>
        </w:tc>
        <w:tc>
          <w:tcPr>
            <w:tcW w:w="539" w:type="pct"/>
          </w:tcPr>
          <w:p w:rsidR="00AE0BC6" w:rsidRPr="00A44E6F" w:rsidRDefault="00AE0BC6" w:rsidP="008000B3">
            <w:pPr>
              <w:autoSpaceDE w:val="0"/>
              <w:autoSpaceDN w:val="0"/>
              <w:spacing w:after="120"/>
              <w:jc w:val="right"/>
              <w:rPr>
                <w:sz w:val="23"/>
                <w:szCs w:val="23"/>
              </w:rPr>
            </w:pPr>
            <w:r w:rsidRPr="00A44E6F">
              <w:rPr>
                <w:sz w:val="23"/>
                <w:szCs w:val="23"/>
              </w:rPr>
              <w:t>2,0</w:t>
            </w:r>
          </w:p>
        </w:tc>
        <w:tc>
          <w:tcPr>
            <w:tcW w:w="586" w:type="pct"/>
          </w:tcPr>
          <w:p w:rsidR="00AE0BC6" w:rsidRPr="00A44E6F" w:rsidRDefault="00AE0BC6" w:rsidP="008000B3">
            <w:pPr>
              <w:autoSpaceDE w:val="0"/>
              <w:autoSpaceDN w:val="0"/>
              <w:spacing w:after="120"/>
              <w:jc w:val="right"/>
              <w:rPr>
                <w:sz w:val="23"/>
                <w:szCs w:val="23"/>
              </w:rPr>
            </w:pPr>
            <w:r w:rsidRPr="00A44E6F">
              <w:rPr>
                <w:sz w:val="23"/>
                <w:szCs w:val="23"/>
              </w:rPr>
              <w:t>2,0</w:t>
            </w:r>
          </w:p>
        </w:tc>
        <w:tc>
          <w:tcPr>
            <w:tcW w:w="535" w:type="pct"/>
          </w:tcPr>
          <w:p w:rsidR="00AE0BC6" w:rsidRPr="00A44E6F" w:rsidRDefault="00AE0BC6" w:rsidP="008000B3">
            <w:pPr>
              <w:autoSpaceDE w:val="0"/>
              <w:autoSpaceDN w:val="0"/>
              <w:spacing w:after="120"/>
              <w:jc w:val="right"/>
              <w:rPr>
                <w:sz w:val="23"/>
                <w:szCs w:val="23"/>
              </w:rPr>
            </w:pPr>
            <w:r w:rsidRPr="00A44E6F">
              <w:rPr>
                <w:sz w:val="23"/>
                <w:szCs w:val="23"/>
              </w:rPr>
              <w:t>2,0</w:t>
            </w:r>
          </w:p>
        </w:tc>
        <w:tc>
          <w:tcPr>
            <w:tcW w:w="530" w:type="pct"/>
          </w:tcPr>
          <w:p w:rsidR="00AE0BC6" w:rsidRPr="00A44E6F" w:rsidRDefault="00AE0BC6" w:rsidP="008000B3">
            <w:pPr>
              <w:autoSpaceDE w:val="0"/>
              <w:autoSpaceDN w:val="0"/>
              <w:spacing w:after="120"/>
              <w:jc w:val="right"/>
              <w:rPr>
                <w:sz w:val="23"/>
                <w:szCs w:val="23"/>
              </w:rPr>
            </w:pPr>
            <w:r w:rsidRPr="00A44E6F">
              <w:rPr>
                <w:sz w:val="23"/>
                <w:szCs w:val="23"/>
              </w:rPr>
              <w:t>2,0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26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286,5</w:t>
            </w:r>
          </w:p>
        </w:tc>
        <w:tc>
          <w:tcPr>
            <w:tcW w:w="539" w:type="pct"/>
          </w:tcPr>
          <w:p w:rsidR="00AE0BC6" w:rsidRPr="00A44E6F" w:rsidRDefault="00AE0BC6" w:rsidP="008000B3">
            <w:pPr>
              <w:autoSpaceDE w:val="0"/>
              <w:autoSpaceDN w:val="0"/>
              <w:spacing w:after="120"/>
              <w:jc w:val="right"/>
              <w:rPr>
                <w:sz w:val="23"/>
                <w:szCs w:val="23"/>
              </w:rPr>
            </w:pPr>
            <w:r w:rsidRPr="00A44E6F">
              <w:rPr>
                <w:sz w:val="23"/>
                <w:szCs w:val="23"/>
              </w:rPr>
              <w:t>300,0</w:t>
            </w:r>
          </w:p>
        </w:tc>
        <w:tc>
          <w:tcPr>
            <w:tcW w:w="586" w:type="pct"/>
          </w:tcPr>
          <w:p w:rsidR="00AE0BC6" w:rsidRPr="00A44E6F" w:rsidRDefault="00AE0BC6" w:rsidP="008000B3">
            <w:pPr>
              <w:autoSpaceDE w:val="0"/>
              <w:autoSpaceDN w:val="0"/>
              <w:spacing w:after="120"/>
              <w:jc w:val="right"/>
              <w:rPr>
                <w:sz w:val="23"/>
                <w:szCs w:val="23"/>
              </w:rPr>
            </w:pPr>
            <w:r w:rsidRPr="00A44E6F">
              <w:rPr>
                <w:sz w:val="23"/>
                <w:szCs w:val="23"/>
              </w:rPr>
              <w:t>330,0</w:t>
            </w:r>
          </w:p>
        </w:tc>
        <w:tc>
          <w:tcPr>
            <w:tcW w:w="535" w:type="pct"/>
          </w:tcPr>
          <w:p w:rsidR="00AE0BC6" w:rsidRPr="00A44E6F" w:rsidRDefault="00AE0BC6" w:rsidP="008000B3">
            <w:pPr>
              <w:autoSpaceDE w:val="0"/>
              <w:autoSpaceDN w:val="0"/>
              <w:spacing w:after="120"/>
              <w:jc w:val="right"/>
              <w:rPr>
                <w:sz w:val="23"/>
                <w:szCs w:val="23"/>
              </w:rPr>
            </w:pPr>
            <w:r w:rsidRPr="00A44E6F">
              <w:rPr>
                <w:sz w:val="23"/>
                <w:szCs w:val="23"/>
              </w:rPr>
              <w:t>380,0</w:t>
            </w:r>
          </w:p>
        </w:tc>
        <w:tc>
          <w:tcPr>
            <w:tcW w:w="530" w:type="pct"/>
          </w:tcPr>
          <w:p w:rsidR="00AE0BC6" w:rsidRPr="00A44E6F" w:rsidRDefault="00AE0BC6" w:rsidP="008000B3">
            <w:pPr>
              <w:autoSpaceDE w:val="0"/>
              <w:autoSpaceDN w:val="0"/>
              <w:spacing w:after="120"/>
              <w:jc w:val="right"/>
              <w:rPr>
                <w:sz w:val="23"/>
                <w:szCs w:val="23"/>
              </w:rPr>
            </w:pPr>
            <w:r w:rsidRPr="00A44E6F">
              <w:rPr>
                <w:sz w:val="23"/>
                <w:szCs w:val="23"/>
              </w:rPr>
              <w:t>400,0</w:t>
            </w:r>
          </w:p>
        </w:tc>
      </w:tr>
      <w:tr w:rsidR="00AE0BC6" w:rsidRPr="00A44E6F" w:rsidTr="008000B3">
        <w:tc>
          <w:tcPr>
            <w:tcW w:w="5000" w:type="pct"/>
            <w:gridSpan w:val="8"/>
          </w:tcPr>
          <w:p w:rsidR="00AE0BC6" w:rsidRPr="00A44E6F" w:rsidRDefault="00AE0BC6" w:rsidP="008000B3">
            <w:pPr>
              <w:widowControl w:val="0"/>
              <w:autoSpaceDE w:val="0"/>
              <w:autoSpaceDN w:val="0"/>
              <w:jc w:val="center"/>
              <w:rPr>
                <w:sz w:val="23"/>
                <w:szCs w:val="23"/>
              </w:rPr>
            </w:pPr>
            <w:r w:rsidRPr="00A44E6F">
              <w:rPr>
                <w:b/>
                <w:sz w:val="23"/>
                <w:szCs w:val="23"/>
              </w:rPr>
              <w:t>Транспорт</w:t>
            </w:r>
          </w:p>
        </w:tc>
      </w:tr>
      <w:tr w:rsidR="00AE0BC6" w:rsidRPr="00A44E6F" w:rsidTr="008000B3">
        <w:tc>
          <w:tcPr>
            <w:tcW w:w="233" w:type="pct"/>
            <w:tcBorders>
              <w:bottom w:val="nil"/>
            </w:tcBorders>
          </w:tcPr>
          <w:p w:rsidR="00AE0BC6" w:rsidRPr="00A44E6F" w:rsidRDefault="00AE0BC6" w:rsidP="000A3534">
            <w:pPr>
              <w:widowControl w:val="0"/>
              <w:spacing w:after="20"/>
              <w:jc w:val="center"/>
              <w:rPr>
                <w:sz w:val="23"/>
                <w:szCs w:val="23"/>
              </w:rPr>
            </w:pPr>
            <w:r w:rsidRPr="00A44E6F">
              <w:rPr>
                <w:sz w:val="23"/>
                <w:szCs w:val="23"/>
              </w:rPr>
              <w:t>27</w:t>
            </w:r>
          </w:p>
        </w:tc>
        <w:tc>
          <w:tcPr>
            <w:tcW w:w="1350" w:type="pct"/>
          </w:tcPr>
          <w:p w:rsidR="00AE0BC6" w:rsidRPr="00A44E6F" w:rsidRDefault="00AE0BC6" w:rsidP="000A3534">
            <w:pPr>
              <w:widowControl w:val="0"/>
              <w:spacing w:after="2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0A3534">
            <w:pPr>
              <w:widowControl w:val="0"/>
              <w:spacing w:after="20"/>
              <w:jc w:val="center"/>
              <w:rPr>
                <w:sz w:val="23"/>
                <w:szCs w:val="23"/>
              </w:rPr>
            </w:pPr>
            <w:r w:rsidRPr="00A44E6F">
              <w:rPr>
                <w:sz w:val="23"/>
                <w:szCs w:val="23"/>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27</w:t>
            </w:r>
          </w:p>
        </w:tc>
        <w:tc>
          <w:tcPr>
            <w:tcW w:w="539" w:type="pct"/>
          </w:tcPr>
          <w:p w:rsidR="00AE0BC6" w:rsidRPr="00A44E6F" w:rsidRDefault="00AE0BC6" w:rsidP="000A3534">
            <w:pPr>
              <w:widowControl w:val="0"/>
              <w:spacing w:after="20"/>
              <w:jc w:val="right"/>
              <w:rPr>
                <w:sz w:val="23"/>
                <w:szCs w:val="23"/>
              </w:rPr>
            </w:pPr>
            <w:r w:rsidRPr="00A44E6F">
              <w:rPr>
                <w:sz w:val="23"/>
                <w:szCs w:val="23"/>
              </w:rPr>
              <w:t>18</w:t>
            </w:r>
          </w:p>
        </w:tc>
        <w:tc>
          <w:tcPr>
            <w:tcW w:w="586" w:type="pct"/>
          </w:tcPr>
          <w:p w:rsidR="00AE0BC6" w:rsidRPr="00A44E6F" w:rsidRDefault="00AE0BC6" w:rsidP="000A3534">
            <w:pPr>
              <w:widowControl w:val="0"/>
              <w:spacing w:after="20"/>
              <w:jc w:val="right"/>
              <w:rPr>
                <w:sz w:val="23"/>
                <w:szCs w:val="23"/>
              </w:rPr>
            </w:pPr>
            <w:r w:rsidRPr="00A44E6F">
              <w:rPr>
                <w:sz w:val="23"/>
                <w:szCs w:val="23"/>
              </w:rPr>
              <w:t>16</w:t>
            </w:r>
          </w:p>
        </w:tc>
        <w:tc>
          <w:tcPr>
            <w:tcW w:w="535" w:type="pct"/>
          </w:tcPr>
          <w:p w:rsidR="00AE0BC6" w:rsidRPr="00A44E6F" w:rsidRDefault="00AE0BC6" w:rsidP="000A3534">
            <w:pPr>
              <w:widowControl w:val="0"/>
              <w:spacing w:after="20"/>
              <w:jc w:val="right"/>
              <w:rPr>
                <w:sz w:val="23"/>
                <w:szCs w:val="23"/>
              </w:rPr>
            </w:pPr>
            <w:r w:rsidRPr="00A44E6F">
              <w:rPr>
                <w:sz w:val="23"/>
                <w:szCs w:val="23"/>
              </w:rPr>
              <w:t>14</w:t>
            </w:r>
          </w:p>
        </w:tc>
        <w:tc>
          <w:tcPr>
            <w:tcW w:w="530" w:type="pct"/>
          </w:tcPr>
          <w:p w:rsidR="00AE0BC6" w:rsidRPr="00A44E6F" w:rsidRDefault="00AE0BC6" w:rsidP="000A3534">
            <w:pPr>
              <w:widowControl w:val="0"/>
              <w:spacing w:after="20"/>
              <w:jc w:val="right"/>
              <w:rPr>
                <w:sz w:val="23"/>
                <w:szCs w:val="23"/>
              </w:rPr>
            </w:pPr>
            <w:r w:rsidRPr="00A44E6F">
              <w:rPr>
                <w:sz w:val="23"/>
                <w:szCs w:val="23"/>
              </w:rPr>
              <w:t>13</w:t>
            </w:r>
          </w:p>
        </w:tc>
      </w:tr>
      <w:tr w:rsidR="00AE0BC6" w:rsidRPr="00A44E6F" w:rsidTr="008000B3">
        <w:tc>
          <w:tcPr>
            <w:tcW w:w="233" w:type="pct"/>
            <w:tcBorders>
              <w:top w:val="nil"/>
              <w:bottom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widowControl w:val="0"/>
              <w:spacing w:after="20"/>
              <w:jc w:val="both"/>
              <w:rPr>
                <w:sz w:val="23"/>
                <w:szCs w:val="23"/>
              </w:rPr>
            </w:pPr>
            <w:r w:rsidRPr="00A44E6F">
              <w:rPr>
                <w:sz w:val="23"/>
                <w:szCs w:val="23"/>
              </w:rPr>
              <w:t>в том числе:</w:t>
            </w:r>
          </w:p>
        </w:tc>
        <w:tc>
          <w:tcPr>
            <w:tcW w:w="706" w:type="pct"/>
          </w:tcPr>
          <w:p w:rsidR="00AE0BC6" w:rsidRPr="00A44E6F" w:rsidRDefault="00AE0BC6" w:rsidP="000A3534">
            <w:pPr>
              <w:widowControl w:val="0"/>
              <w:spacing w:after="20"/>
              <w:jc w:val="center"/>
              <w:rPr>
                <w:sz w:val="23"/>
                <w:szCs w:val="23"/>
              </w:rPr>
            </w:pPr>
          </w:p>
        </w:tc>
        <w:tc>
          <w:tcPr>
            <w:tcW w:w="521" w:type="pct"/>
          </w:tcPr>
          <w:p w:rsidR="00AE0BC6" w:rsidRPr="00A44E6F" w:rsidRDefault="00AE0BC6" w:rsidP="000A3534">
            <w:pPr>
              <w:widowControl w:val="0"/>
              <w:spacing w:after="20"/>
              <w:jc w:val="right"/>
              <w:rPr>
                <w:sz w:val="23"/>
                <w:szCs w:val="23"/>
              </w:rPr>
            </w:pPr>
          </w:p>
        </w:tc>
        <w:tc>
          <w:tcPr>
            <w:tcW w:w="539" w:type="pct"/>
          </w:tcPr>
          <w:p w:rsidR="00AE0BC6" w:rsidRPr="00A44E6F" w:rsidRDefault="00AE0BC6" w:rsidP="000A3534">
            <w:pPr>
              <w:widowControl w:val="0"/>
              <w:spacing w:after="20"/>
              <w:jc w:val="right"/>
              <w:rPr>
                <w:sz w:val="23"/>
                <w:szCs w:val="23"/>
              </w:rPr>
            </w:pPr>
          </w:p>
        </w:tc>
        <w:tc>
          <w:tcPr>
            <w:tcW w:w="586" w:type="pct"/>
          </w:tcPr>
          <w:p w:rsidR="00AE0BC6" w:rsidRPr="00A44E6F" w:rsidRDefault="00AE0BC6" w:rsidP="000A3534">
            <w:pPr>
              <w:widowControl w:val="0"/>
              <w:spacing w:after="20"/>
              <w:jc w:val="right"/>
              <w:rPr>
                <w:sz w:val="23"/>
                <w:szCs w:val="23"/>
              </w:rPr>
            </w:pPr>
          </w:p>
        </w:tc>
        <w:tc>
          <w:tcPr>
            <w:tcW w:w="535" w:type="pct"/>
          </w:tcPr>
          <w:p w:rsidR="00AE0BC6" w:rsidRPr="00A44E6F" w:rsidRDefault="00AE0BC6" w:rsidP="000A3534">
            <w:pPr>
              <w:widowControl w:val="0"/>
              <w:spacing w:after="20"/>
              <w:jc w:val="right"/>
              <w:rPr>
                <w:sz w:val="23"/>
                <w:szCs w:val="23"/>
              </w:rPr>
            </w:pPr>
          </w:p>
        </w:tc>
        <w:tc>
          <w:tcPr>
            <w:tcW w:w="530" w:type="pct"/>
          </w:tcPr>
          <w:p w:rsidR="00AE0BC6" w:rsidRPr="00A44E6F" w:rsidRDefault="00AE0BC6" w:rsidP="000A3534">
            <w:pPr>
              <w:widowControl w:val="0"/>
              <w:spacing w:after="20"/>
              <w:jc w:val="right"/>
              <w:rPr>
                <w:sz w:val="23"/>
                <w:szCs w:val="23"/>
              </w:rPr>
            </w:pPr>
          </w:p>
        </w:tc>
      </w:tr>
      <w:tr w:rsidR="00AE0BC6" w:rsidRPr="00A44E6F" w:rsidTr="008000B3">
        <w:tc>
          <w:tcPr>
            <w:tcW w:w="233" w:type="pct"/>
            <w:tcBorders>
              <w:top w:val="nil"/>
              <w:bottom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widowControl w:val="0"/>
              <w:spacing w:after="2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0A3534">
            <w:pPr>
              <w:widowControl w:val="0"/>
              <w:spacing w:after="20"/>
              <w:jc w:val="center"/>
              <w:rPr>
                <w:sz w:val="23"/>
                <w:szCs w:val="23"/>
              </w:rPr>
            </w:pPr>
            <w:r w:rsidRPr="00A44E6F">
              <w:rPr>
                <w:sz w:val="23"/>
                <w:szCs w:val="23"/>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4</w:t>
            </w:r>
          </w:p>
        </w:tc>
        <w:tc>
          <w:tcPr>
            <w:tcW w:w="539" w:type="pct"/>
          </w:tcPr>
          <w:p w:rsidR="00AE0BC6" w:rsidRPr="00A44E6F" w:rsidRDefault="00AE0BC6" w:rsidP="000A3534">
            <w:pPr>
              <w:widowControl w:val="0"/>
              <w:spacing w:after="20"/>
              <w:jc w:val="right"/>
              <w:rPr>
                <w:sz w:val="23"/>
                <w:szCs w:val="23"/>
              </w:rPr>
            </w:pPr>
            <w:r w:rsidRPr="00A44E6F">
              <w:rPr>
                <w:sz w:val="23"/>
                <w:szCs w:val="23"/>
              </w:rPr>
              <w:t>4</w:t>
            </w:r>
          </w:p>
        </w:tc>
        <w:tc>
          <w:tcPr>
            <w:tcW w:w="586" w:type="pct"/>
          </w:tcPr>
          <w:p w:rsidR="00AE0BC6" w:rsidRPr="00A44E6F" w:rsidRDefault="00AE0BC6" w:rsidP="000A3534">
            <w:pPr>
              <w:widowControl w:val="0"/>
              <w:spacing w:after="20"/>
              <w:jc w:val="right"/>
              <w:rPr>
                <w:sz w:val="23"/>
                <w:szCs w:val="23"/>
              </w:rPr>
            </w:pPr>
            <w:r w:rsidRPr="00A44E6F">
              <w:rPr>
                <w:sz w:val="23"/>
                <w:szCs w:val="23"/>
              </w:rPr>
              <w:t>2</w:t>
            </w:r>
          </w:p>
        </w:tc>
        <w:tc>
          <w:tcPr>
            <w:tcW w:w="535" w:type="pct"/>
          </w:tcPr>
          <w:p w:rsidR="00AE0BC6" w:rsidRPr="00A44E6F" w:rsidRDefault="00AE0BC6" w:rsidP="000A3534">
            <w:pPr>
              <w:widowControl w:val="0"/>
              <w:spacing w:after="20"/>
              <w:jc w:val="right"/>
              <w:rPr>
                <w:sz w:val="23"/>
                <w:szCs w:val="23"/>
              </w:rPr>
            </w:pPr>
            <w:r w:rsidRPr="00A44E6F">
              <w:rPr>
                <w:sz w:val="23"/>
                <w:szCs w:val="23"/>
              </w:rPr>
              <w:t>1</w:t>
            </w:r>
          </w:p>
        </w:tc>
        <w:tc>
          <w:tcPr>
            <w:tcW w:w="530" w:type="pct"/>
          </w:tcPr>
          <w:p w:rsidR="00AE0BC6" w:rsidRPr="00A44E6F" w:rsidRDefault="00AE0BC6" w:rsidP="000A3534">
            <w:pPr>
              <w:widowControl w:val="0"/>
              <w:autoSpaceDE w:val="0"/>
              <w:autoSpaceDN w:val="0"/>
              <w:spacing w:after="20"/>
              <w:jc w:val="right"/>
              <w:rPr>
                <w:sz w:val="23"/>
                <w:szCs w:val="23"/>
              </w:rPr>
            </w:pPr>
            <w:r w:rsidRPr="00A44E6F">
              <w:rPr>
                <w:sz w:val="23"/>
                <w:szCs w:val="23"/>
              </w:rPr>
              <w:t>-</w:t>
            </w:r>
          </w:p>
        </w:tc>
      </w:tr>
      <w:tr w:rsidR="00AE0BC6" w:rsidRPr="00A44E6F" w:rsidTr="008000B3">
        <w:tc>
          <w:tcPr>
            <w:tcW w:w="233" w:type="pct"/>
            <w:tcBorders>
              <w:top w:val="nil"/>
              <w:bottom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widowControl w:val="0"/>
              <w:spacing w:after="2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0A3534">
            <w:pPr>
              <w:widowControl w:val="0"/>
              <w:spacing w:after="20"/>
              <w:jc w:val="center"/>
              <w:rPr>
                <w:sz w:val="23"/>
                <w:szCs w:val="23"/>
              </w:rPr>
            </w:pPr>
            <w:r w:rsidRPr="00A44E6F">
              <w:rPr>
                <w:sz w:val="23"/>
                <w:szCs w:val="23"/>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1</w:t>
            </w:r>
          </w:p>
        </w:tc>
        <w:tc>
          <w:tcPr>
            <w:tcW w:w="539" w:type="pct"/>
          </w:tcPr>
          <w:p w:rsidR="00AE0BC6" w:rsidRPr="00A44E6F" w:rsidRDefault="00AE0BC6" w:rsidP="000A3534">
            <w:pPr>
              <w:widowControl w:val="0"/>
              <w:spacing w:after="20"/>
              <w:jc w:val="right"/>
              <w:rPr>
                <w:sz w:val="23"/>
                <w:szCs w:val="23"/>
              </w:rPr>
            </w:pPr>
            <w:r w:rsidRPr="00A44E6F">
              <w:rPr>
                <w:sz w:val="23"/>
                <w:szCs w:val="23"/>
              </w:rPr>
              <w:t>1</w:t>
            </w:r>
          </w:p>
        </w:tc>
        <w:tc>
          <w:tcPr>
            <w:tcW w:w="586" w:type="pct"/>
          </w:tcPr>
          <w:p w:rsidR="00AE0BC6" w:rsidRPr="00A44E6F" w:rsidRDefault="00AE0BC6" w:rsidP="000A3534">
            <w:pPr>
              <w:widowControl w:val="0"/>
              <w:spacing w:after="20"/>
              <w:jc w:val="right"/>
              <w:rPr>
                <w:sz w:val="23"/>
                <w:szCs w:val="23"/>
              </w:rPr>
            </w:pPr>
            <w:r w:rsidRPr="00A44E6F">
              <w:rPr>
                <w:sz w:val="23"/>
                <w:szCs w:val="23"/>
              </w:rPr>
              <w:t>1</w:t>
            </w:r>
          </w:p>
        </w:tc>
        <w:tc>
          <w:tcPr>
            <w:tcW w:w="535" w:type="pct"/>
          </w:tcPr>
          <w:p w:rsidR="00AE0BC6" w:rsidRPr="00A44E6F" w:rsidRDefault="00AE0BC6" w:rsidP="000A3534">
            <w:pPr>
              <w:widowControl w:val="0"/>
              <w:autoSpaceDE w:val="0"/>
              <w:autoSpaceDN w:val="0"/>
              <w:spacing w:after="20"/>
              <w:jc w:val="right"/>
              <w:rPr>
                <w:sz w:val="23"/>
                <w:szCs w:val="23"/>
              </w:rPr>
            </w:pPr>
            <w:r w:rsidRPr="00A44E6F">
              <w:rPr>
                <w:sz w:val="23"/>
                <w:szCs w:val="23"/>
              </w:rPr>
              <w:t>-</w:t>
            </w:r>
          </w:p>
        </w:tc>
        <w:tc>
          <w:tcPr>
            <w:tcW w:w="530" w:type="pct"/>
          </w:tcPr>
          <w:p w:rsidR="00AE0BC6" w:rsidRPr="00A44E6F" w:rsidRDefault="00AE0BC6" w:rsidP="000A3534">
            <w:pPr>
              <w:widowControl w:val="0"/>
              <w:autoSpaceDE w:val="0"/>
              <w:autoSpaceDN w:val="0"/>
              <w:spacing w:after="20"/>
              <w:jc w:val="right"/>
              <w:rPr>
                <w:sz w:val="23"/>
                <w:szCs w:val="23"/>
              </w:rPr>
            </w:pPr>
            <w:r w:rsidRPr="00A44E6F">
              <w:rPr>
                <w:sz w:val="23"/>
                <w:szCs w:val="23"/>
              </w:rPr>
              <w:t>-</w:t>
            </w:r>
          </w:p>
        </w:tc>
      </w:tr>
      <w:tr w:rsidR="00AE0BC6" w:rsidRPr="00A44E6F" w:rsidTr="008000B3">
        <w:tc>
          <w:tcPr>
            <w:tcW w:w="233" w:type="pct"/>
            <w:tcBorders>
              <w:top w:val="nil"/>
              <w:bottom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spacing w:after="20"/>
              <w:jc w:val="both"/>
              <w:rPr>
                <w:sz w:val="24"/>
                <w:szCs w:val="24"/>
              </w:rPr>
            </w:pPr>
            <w:r w:rsidRPr="00A44E6F">
              <w:rPr>
                <w:sz w:val="24"/>
                <w:szCs w:val="24"/>
              </w:rPr>
              <w:t xml:space="preserve">  муниципальных казенных учреждений </w:t>
            </w:r>
          </w:p>
        </w:tc>
        <w:tc>
          <w:tcPr>
            <w:tcW w:w="706" w:type="pct"/>
          </w:tcPr>
          <w:p w:rsidR="00AE0BC6" w:rsidRPr="00A44E6F" w:rsidRDefault="00AE0BC6" w:rsidP="000A3534">
            <w:pPr>
              <w:spacing w:after="20"/>
              <w:jc w:val="center"/>
              <w:rPr>
                <w:sz w:val="24"/>
                <w:szCs w:val="24"/>
              </w:rPr>
            </w:pPr>
            <w:r w:rsidRPr="00A44E6F">
              <w:rPr>
                <w:sz w:val="24"/>
                <w:szCs w:val="24"/>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w:t>
            </w:r>
          </w:p>
        </w:tc>
        <w:tc>
          <w:tcPr>
            <w:tcW w:w="539" w:type="pct"/>
          </w:tcPr>
          <w:p w:rsidR="00AE0BC6" w:rsidRPr="00A44E6F" w:rsidRDefault="00AE0BC6" w:rsidP="000A3534">
            <w:pPr>
              <w:widowControl w:val="0"/>
              <w:spacing w:after="20"/>
              <w:jc w:val="right"/>
              <w:rPr>
                <w:sz w:val="23"/>
                <w:szCs w:val="23"/>
              </w:rPr>
            </w:pPr>
            <w:r w:rsidRPr="00A44E6F">
              <w:rPr>
                <w:sz w:val="23"/>
                <w:szCs w:val="23"/>
              </w:rPr>
              <w:t>-</w:t>
            </w:r>
          </w:p>
        </w:tc>
        <w:tc>
          <w:tcPr>
            <w:tcW w:w="586" w:type="pct"/>
          </w:tcPr>
          <w:p w:rsidR="00AE0BC6" w:rsidRPr="00A44E6F" w:rsidRDefault="00AE0BC6" w:rsidP="000A3534">
            <w:pPr>
              <w:widowControl w:val="0"/>
              <w:spacing w:after="20"/>
              <w:jc w:val="right"/>
              <w:rPr>
                <w:sz w:val="23"/>
                <w:szCs w:val="23"/>
              </w:rPr>
            </w:pPr>
            <w:r w:rsidRPr="00A44E6F">
              <w:rPr>
                <w:sz w:val="23"/>
                <w:szCs w:val="23"/>
              </w:rPr>
              <w:t>1</w:t>
            </w:r>
          </w:p>
        </w:tc>
        <w:tc>
          <w:tcPr>
            <w:tcW w:w="535" w:type="pct"/>
          </w:tcPr>
          <w:p w:rsidR="00AE0BC6" w:rsidRPr="00A44E6F" w:rsidRDefault="00AE0BC6" w:rsidP="000A3534">
            <w:pPr>
              <w:widowControl w:val="0"/>
              <w:spacing w:after="20"/>
              <w:jc w:val="right"/>
              <w:rPr>
                <w:sz w:val="23"/>
                <w:szCs w:val="23"/>
              </w:rPr>
            </w:pPr>
            <w:r w:rsidRPr="00A44E6F">
              <w:rPr>
                <w:sz w:val="23"/>
                <w:szCs w:val="23"/>
              </w:rPr>
              <w:t>1</w:t>
            </w:r>
          </w:p>
        </w:tc>
        <w:tc>
          <w:tcPr>
            <w:tcW w:w="530" w:type="pct"/>
          </w:tcPr>
          <w:p w:rsidR="00AE0BC6" w:rsidRPr="00A44E6F" w:rsidRDefault="00AE0BC6" w:rsidP="000A3534">
            <w:pPr>
              <w:widowControl w:val="0"/>
              <w:spacing w:after="20"/>
              <w:jc w:val="right"/>
              <w:rPr>
                <w:sz w:val="23"/>
                <w:szCs w:val="23"/>
              </w:rPr>
            </w:pPr>
            <w:r w:rsidRPr="00A44E6F">
              <w:rPr>
                <w:sz w:val="23"/>
                <w:szCs w:val="23"/>
              </w:rPr>
              <w:t>1</w:t>
            </w:r>
          </w:p>
        </w:tc>
      </w:tr>
      <w:tr w:rsidR="00AE0BC6" w:rsidRPr="00A44E6F" w:rsidTr="008000B3">
        <w:tc>
          <w:tcPr>
            <w:tcW w:w="233" w:type="pct"/>
            <w:tcBorders>
              <w:top w:val="nil"/>
              <w:bottom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widowControl w:val="0"/>
              <w:spacing w:after="20"/>
              <w:jc w:val="both"/>
              <w:rPr>
                <w:sz w:val="23"/>
                <w:szCs w:val="23"/>
              </w:rPr>
            </w:pPr>
            <w:r w:rsidRPr="00A44E6F">
              <w:rPr>
                <w:sz w:val="23"/>
                <w:szCs w:val="23"/>
              </w:rPr>
              <w:t xml:space="preserve">   муниципальных унитарных предприятий</w:t>
            </w:r>
          </w:p>
        </w:tc>
        <w:tc>
          <w:tcPr>
            <w:tcW w:w="706" w:type="pct"/>
          </w:tcPr>
          <w:p w:rsidR="00AE0BC6" w:rsidRPr="00A44E6F" w:rsidRDefault="00AE0BC6" w:rsidP="000A3534">
            <w:pPr>
              <w:widowControl w:val="0"/>
              <w:spacing w:after="20"/>
              <w:jc w:val="center"/>
              <w:rPr>
                <w:sz w:val="23"/>
                <w:szCs w:val="23"/>
              </w:rPr>
            </w:pPr>
            <w:r w:rsidRPr="00A44E6F">
              <w:rPr>
                <w:sz w:val="23"/>
                <w:szCs w:val="23"/>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17</w:t>
            </w:r>
          </w:p>
        </w:tc>
        <w:tc>
          <w:tcPr>
            <w:tcW w:w="539" w:type="pct"/>
          </w:tcPr>
          <w:p w:rsidR="00AE0BC6" w:rsidRPr="00A44E6F" w:rsidRDefault="00AE0BC6" w:rsidP="000A3534">
            <w:pPr>
              <w:widowControl w:val="0"/>
              <w:spacing w:after="20"/>
              <w:jc w:val="right"/>
              <w:rPr>
                <w:sz w:val="23"/>
                <w:szCs w:val="23"/>
              </w:rPr>
            </w:pPr>
            <w:r w:rsidRPr="00A44E6F">
              <w:rPr>
                <w:sz w:val="23"/>
                <w:szCs w:val="23"/>
              </w:rPr>
              <w:t>8</w:t>
            </w:r>
          </w:p>
        </w:tc>
        <w:tc>
          <w:tcPr>
            <w:tcW w:w="586" w:type="pct"/>
          </w:tcPr>
          <w:p w:rsidR="00AE0BC6" w:rsidRPr="00A44E6F" w:rsidRDefault="00AE0BC6" w:rsidP="000A3534">
            <w:pPr>
              <w:widowControl w:val="0"/>
              <w:spacing w:after="20"/>
              <w:jc w:val="right"/>
              <w:rPr>
                <w:sz w:val="23"/>
                <w:szCs w:val="23"/>
              </w:rPr>
            </w:pPr>
            <w:r w:rsidRPr="00A44E6F">
              <w:rPr>
                <w:sz w:val="23"/>
                <w:szCs w:val="23"/>
              </w:rPr>
              <w:t>7</w:t>
            </w:r>
          </w:p>
        </w:tc>
        <w:tc>
          <w:tcPr>
            <w:tcW w:w="535" w:type="pct"/>
          </w:tcPr>
          <w:p w:rsidR="00AE0BC6" w:rsidRPr="00A44E6F" w:rsidRDefault="00AE0BC6" w:rsidP="000A3534">
            <w:pPr>
              <w:widowControl w:val="0"/>
              <w:spacing w:after="20"/>
              <w:jc w:val="right"/>
              <w:rPr>
                <w:sz w:val="23"/>
                <w:szCs w:val="23"/>
              </w:rPr>
            </w:pPr>
            <w:r w:rsidRPr="00A44E6F">
              <w:rPr>
                <w:sz w:val="23"/>
                <w:szCs w:val="23"/>
              </w:rPr>
              <w:t>7</w:t>
            </w:r>
          </w:p>
        </w:tc>
        <w:tc>
          <w:tcPr>
            <w:tcW w:w="530" w:type="pct"/>
          </w:tcPr>
          <w:p w:rsidR="00AE0BC6" w:rsidRPr="00A44E6F" w:rsidRDefault="00AE0BC6" w:rsidP="000A3534">
            <w:pPr>
              <w:widowControl w:val="0"/>
              <w:spacing w:after="20"/>
              <w:jc w:val="right"/>
              <w:rPr>
                <w:sz w:val="23"/>
                <w:szCs w:val="23"/>
              </w:rPr>
            </w:pPr>
            <w:r w:rsidRPr="00A44E6F">
              <w:rPr>
                <w:sz w:val="23"/>
                <w:szCs w:val="23"/>
              </w:rPr>
              <w:t>7</w:t>
            </w:r>
          </w:p>
        </w:tc>
      </w:tr>
      <w:tr w:rsidR="00AE0BC6" w:rsidRPr="00A44E6F" w:rsidTr="008000B3">
        <w:tc>
          <w:tcPr>
            <w:tcW w:w="233" w:type="pct"/>
            <w:tcBorders>
              <w:top w:val="nil"/>
            </w:tcBorders>
          </w:tcPr>
          <w:p w:rsidR="00AE0BC6" w:rsidRPr="00A44E6F" w:rsidRDefault="00AE0BC6" w:rsidP="000A3534">
            <w:pPr>
              <w:widowControl w:val="0"/>
              <w:spacing w:after="20"/>
              <w:jc w:val="center"/>
              <w:rPr>
                <w:sz w:val="23"/>
                <w:szCs w:val="23"/>
              </w:rPr>
            </w:pPr>
          </w:p>
        </w:tc>
        <w:tc>
          <w:tcPr>
            <w:tcW w:w="1350" w:type="pct"/>
          </w:tcPr>
          <w:p w:rsidR="00AE0BC6" w:rsidRPr="00A44E6F" w:rsidRDefault="00AE0BC6" w:rsidP="000A3534">
            <w:pPr>
              <w:widowControl w:val="0"/>
              <w:spacing w:after="20"/>
              <w:jc w:val="both"/>
              <w:rPr>
                <w:sz w:val="23"/>
                <w:szCs w:val="23"/>
              </w:rPr>
            </w:pPr>
            <w:r w:rsidRPr="00A44E6F">
              <w:rPr>
                <w:sz w:val="23"/>
                <w:szCs w:val="23"/>
              </w:rPr>
              <w:t xml:space="preserve">   муниципальных казенных предприятий</w:t>
            </w:r>
          </w:p>
        </w:tc>
        <w:tc>
          <w:tcPr>
            <w:tcW w:w="706" w:type="pct"/>
          </w:tcPr>
          <w:p w:rsidR="00AE0BC6" w:rsidRPr="00A44E6F" w:rsidRDefault="00AE0BC6" w:rsidP="000A3534">
            <w:pPr>
              <w:widowControl w:val="0"/>
              <w:spacing w:after="20"/>
              <w:jc w:val="center"/>
              <w:rPr>
                <w:sz w:val="23"/>
                <w:szCs w:val="23"/>
              </w:rPr>
            </w:pPr>
            <w:r w:rsidRPr="00A44E6F">
              <w:rPr>
                <w:sz w:val="23"/>
                <w:szCs w:val="23"/>
              </w:rPr>
              <w:t>единиц</w:t>
            </w:r>
          </w:p>
        </w:tc>
        <w:tc>
          <w:tcPr>
            <w:tcW w:w="521" w:type="pct"/>
          </w:tcPr>
          <w:p w:rsidR="00AE0BC6" w:rsidRPr="00A44E6F" w:rsidRDefault="00AE0BC6" w:rsidP="000A3534">
            <w:pPr>
              <w:widowControl w:val="0"/>
              <w:spacing w:after="20"/>
              <w:jc w:val="right"/>
              <w:rPr>
                <w:sz w:val="23"/>
                <w:szCs w:val="23"/>
              </w:rPr>
            </w:pPr>
            <w:r w:rsidRPr="00A44E6F">
              <w:rPr>
                <w:sz w:val="23"/>
                <w:szCs w:val="23"/>
              </w:rPr>
              <w:t>5</w:t>
            </w:r>
          </w:p>
        </w:tc>
        <w:tc>
          <w:tcPr>
            <w:tcW w:w="539" w:type="pct"/>
          </w:tcPr>
          <w:p w:rsidR="00AE0BC6" w:rsidRPr="00A44E6F" w:rsidRDefault="00AE0BC6" w:rsidP="000A3534">
            <w:pPr>
              <w:widowControl w:val="0"/>
              <w:spacing w:after="20"/>
              <w:jc w:val="right"/>
              <w:rPr>
                <w:sz w:val="23"/>
                <w:szCs w:val="23"/>
              </w:rPr>
            </w:pPr>
            <w:r w:rsidRPr="00A44E6F">
              <w:rPr>
                <w:sz w:val="23"/>
                <w:szCs w:val="23"/>
              </w:rPr>
              <w:t>5</w:t>
            </w:r>
          </w:p>
        </w:tc>
        <w:tc>
          <w:tcPr>
            <w:tcW w:w="586" w:type="pct"/>
          </w:tcPr>
          <w:p w:rsidR="00AE0BC6" w:rsidRPr="00A44E6F" w:rsidRDefault="00AE0BC6" w:rsidP="000A3534">
            <w:pPr>
              <w:widowControl w:val="0"/>
              <w:spacing w:after="20"/>
              <w:jc w:val="right"/>
              <w:rPr>
                <w:sz w:val="23"/>
                <w:szCs w:val="23"/>
              </w:rPr>
            </w:pPr>
            <w:r w:rsidRPr="00A44E6F">
              <w:rPr>
                <w:sz w:val="23"/>
                <w:szCs w:val="23"/>
              </w:rPr>
              <w:t>5</w:t>
            </w:r>
          </w:p>
        </w:tc>
        <w:tc>
          <w:tcPr>
            <w:tcW w:w="535" w:type="pct"/>
          </w:tcPr>
          <w:p w:rsidR="00AE0BC6" w:rsidRPr="00A44E6F" w:rsidRDefault="00AE0BC6" w:rsidP="000A3534">
            <w:pPr>
              <w:widowControl w:val="0"/>
              <w:spacing w:after="20"/>
              <w:jc w:val="right"/>
              <w:rPr>
                <w:sz w:val="23"/>
                <w:szCs w:val="23"/>
              </w:rPr>
            </w:pPr>
            <w:r w:rsidRPr="00A44E6F">
              <w:rPr>
                <w:sz w:val="23"/>
                <w:szCs w:val="23"/>
              </w:rPr>
              <w:t>5</w:t>
            </w:r>
          </w:p>
        </w:tc>
        <w:tc>
          <w:tcPr>
            <w:tcW w:w="530" w:type="pct"/>
          </w:tcPr>
          <w:p w:rsidR="00AE0BC6" w:rsidRPr="00A44E6F" w:rsidRDefault="00AE0BC6" w:rsidP="000A3534">
            <w:pPr>
              <w:widowControl w:val="0"/>
              <w:spacing w:after="20"/>
              <w:jc w:val="right"/>
              <w:rPr>
                <w:sz w:val="23"/>
                <w:szCs w:val="23"/>
              </w:rPr>
            </w:pPr>
            <w:r w:rsidRPr="00A44E6F">
              <w:rPr>
                <w:sz w:val="23"/>
                <w:szCs w:val="23"/>
              </w:rPr>
              <w:t>5</w:t>
            </w:r>
          </w:p>
        </w:tc>
      </w:tr>
      <w:tr w:rsidR="00AE0BC6" w:rsidRPr="00A44E6F" w:rsidTr="008000B3">
        <w:tc>
          <w:tcPr>
            <w:tcW w:w="233" w:type="pct"/>
            <w:tcBorders>
              <w:bottom w:val="nil"/>
            </w:tcBorders>
          </w:tcPr>
          <w:p w:rsidR="00AE0BC6" w:rsidRPr="00A44E6F" w:rsidRDefault="00AE0BC6" w:rsidP="00D663BB">
            <w:pPr>
              <w:widowControl w:val="0"/>
              <w:autoSpaceDE w:val="0"/>
              <w:autoSpaceDN w:val="0"/>
              <w:jc w:val="center"/>
              <w:rPr>
                <w:sz w:val="23"/>
                <w:szCs w:val="23"/>
              </w:rPr>
            </w:pPr>
            <w:r w:rsidRPr="00A44E6F">
              <w:rPr>
                <w:sz w:val="23"/>
                <w:szCs w:val="23"/>
              </w:rPr>
              <w:t>28</w:t>
            </w: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Наличие транспортных средств по видам транспорта:</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p>
        </w:tc>
        <w:tc>
          <w:tcPr>
            <w:tcW w:w="539" w:type="pct"/>
          </w:tcPr>
          <w:p w:rsidR="00AE0BC6" w:rsidRPr="00A44E6F" w:rsidRDefault="00AE0BC6" w:rsidP="00D663BB">
            <w:pPr>
              <w:widowControl w:val="0"/>
              <w:overflowPunct w:val="0"/>
              <w:autoSpaceDE w:val="0"/>
              <w:autoSpaceDN w:val="0"/>
              <w:adjustRightInd w:val="0"/>
              <w:jc w:val="right"/>
              <w:textAlignment w:val="baseline"/>
              <w:rPr>
                <w:sz w:val="23"/>
                <w:szCs w:val="23"/>
              </w:rPr>
            </w:pPr>
          </w:p>
        </w:tc>
        <w:tc>
          <w:tcPr>
            <w:tcW w:w="586" w:type="pct"/>
          </w:tcPr>
          <w:p w:rsidR="00AE0BC6" w:rsidRPr="00A44E6F" w:rsidRDefault="00AE0BC6" w:rsidP="00D663BB">
            <w:pPr>
              <w:widowControl w:val="0"/>
              <w:autoSpaceDE w:val="0"/>
              <w:autoSpaceDN w:val="0"/>
              <w:jc w:val="right"/>
              <w:rPr>
                <w:sz w:val="23"/>
                <w:szCs w:val="23"/>
              </w:rPr>
            </w:pPr>
          </w:p>
        </w:tc>
        <w:tc>
          <w:tcPr>
            <w:tcW w:w="535" w:type="pct"/>
          </w:tcPr>
          <w:p w:rsidR="00AE0BC6" w:rsidRPr="00A44E6F" w:rsidRDefault="00AE0BC6" w:rsidP="00D663BB">
            <w:pPr>
              <w:widowControl w:val="0"/>
              <w:autoSpaceDE w:val="0"/>
              <w:autoSpaceDN w:val="0"/>
              <w:jc w:val="right"/>
              <w:rPr>
                <w:sz w:val="23"/>
                <w:szCs w:val="23"/>
              </w:rPr>
            </w:pPr>
          </w:p>
        </w:tc>
        <w:tc>
          <w:tcPr>
            <w:tcW w:w="530" w:type="pct"/>
          </w:tcPr>
          <w:p w:rsidR="00AE0BC6" w:rsidRPr="00A44E6F" w:rsidRDefault="00AE0BC6" w:rsidP="00D663BB">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трамваев </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144</w:t>
            </w:r>
          </w:p>
        </w:tc>
        <w:tc>
          <w:tcPr>
            <w:tcW w:w="539" w:type="pct"/>
          </w:tcPr>
          <w:p w:rsidR="00AE0BC6" w:rsidRPr="00A44E6F" w:rsidRDefault="00AE0BC6" w:rsidP="00D663BB">
            <w:pPr>
              <w:widowControl w:val="0"/>
              <w:jc w:val="right"/>
              <w:rPr>
                <w:sz w:val="23"/>
                <w:szCs w:val="23"/>
              </w:rPr>
            </w:pPr>
            <w:r w:rsidRPr="00A44E6F">
              <w:rPr>
                <w:sz w:val="23"/>
                <w:szCs w:val="23"/>
              </w:rPr>
              <w:t>131</w:t>
            </w:r>
          </w:p>
        </w:tc>
        <w:tc>
          <w:tcPr>
            <w:tcW w:w="586" w:type="pct"/>
          </w:tcPr>
          <w:p w:rsidR="00AE0BC6" w:rsidRPr="00A44E6F" w:rsidRDefault="00AE0BC6" w:rsidP="00D663BB">
            <w:pPr>
              <w:widowControl w:val="0"/>
              <w:jc w:val="right"/>
              <w:rPr>
                <w:sz w:val="23"/>
                <w:szCs w:val="23"/>
              </w:rPr>
            </w:pPr>
            <w:r w:rsidRPr="00A44E6F">
              <w:rPr>
                <w:sz w:val="23"/>
                <w:szCs w:val="23"/>
              </w:rPr>
              <w:t>131</w:t>
            </w:r>
          </w:p>
        </w:tc>
        <w:tc>
          <w:tcPr>
            <w:tcW w:w="535" w:type="pct"/>
          </w:tcPr>
          <w:p w:rsidR="00AE0BC6" w:rsidRPr="00A44E6F" w:rsidRDefault="00AE0BC6" w:rsidP="00D663BB">
            <w:pPr>
              <w:widowControl w:val="0"/>
              <w:jc w:val="right"/>
              <w:rPr>
                <w:sz w:val="23"/>
                <w:szCs w:val="23"/>
              </w:rPr>
            </w:pPr>
            <w:r w:rsidRPr="00A44E6F">
              <w:rPr>
                <w:sz w:val="23"/>
                <w:szCs w:val="23"/>
              </w:rPr>
              <w:t>131</w:t>
            </w:r>
          </w:p>
        </w:tc>
        <w:tc>
          <w:tcPr>
            <w:tcW w:w="530" w:type="pct"/>
          </w:tcPr>
          <w:p w:rsidR="00AE0BC6" w:rsidRPr="00A44E6F" w:rsidRDefault="00AE0BC6" w:rsidP="00D663BB">
            <w:pPr>
              <w:widowControl w:val="0"/>
              <w:jc w:val="right"/>
              <w:rPr>
                <w:sz w:val="23"/>
                <w:szCs w:val="23"/>
              </w:rPr>
            </w:pPr>
            <w:r w:rsidRPr="00A44E6F">
              <w:rPr>
                <w:sz w:val="23"/>
                <w:szCs w:val="23"/>
              </w:rPr>
              <w:t>131</w:t>
            </w: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троллейбусов</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299</w:t>
            </w:r>
          </w:p>
        </w:tc>
        <w:tc>
          <w:tcPr>
            <w:tcW w:w="539" w:type="pct"/>
          </w:tcPr>
          <w:p w:rsidR="00AE0BC6" w:rsidRPr="00A44E6F" w:rsidRDefault="00AE0BC6" w:rsidP="00D663BB">
            <w:pPr>
              <w:widowControl w:val="0"/>
              <w:jc w:val="right"/>
              <w:rPr>
                <w:sz w:val="23"/>
                <w:szCs w:val="23"/>
              </w:rPr>
            </w:pPr>
            <w:r w:rsidRPr="00A44E6F">
              <w:rPr>
                <w:sz w:val="23"/>
                <w:szCs w:val="23"/>
              </w:rPr>
              <w:t>300</w:t>
            </w:r>
          </w:p>
        </w:tc>
        <w:tc>
          <w:tcPr>
            <w:tcW w:w="586" w:type="pct"/>
          </w:tcPr>
          <w:p w:rsidR="00AE0BC6" w:rsidRPr="00A44E6F" w:rsidRDefault="00AE0BC6" w:rsidP="00D663BB">
            <w:pPr>
              <w:widowControl w:val="0"/>
              <w:jc w:val="right"/>
              <w:rPr>
                <w:sz w:val="23"/>
                <w:szCs w:val="23"/>
              </w:rPr>
            </w:pPr>
            <w:r w:rsidRPr="00A44E6F">
              <w:rPr>
                <w:sz w:val="23"/>
                <w:szCs w:val="23"/>
              </w:rPr>
              <w:t>300</w:t>
            </w:r>
          </w:p>
        </w:tc>
        <w:tc>
          <w:tcPr>
            <w:tcW w:w="535" w:type="pct"/>
          </w:tcPr>
          <w:p w:rsidR="00AE0BC6" w:rsidRPr="00A44E6F" w:rsidRDefault="00AE0BC6" w:rsidP="00D663BB">
            <w:pPr>
              <w:widowControl w:val="0"/>
              <w:jc w:val="right"/>
              <w:rPr>
                <w:sz w:val="23"/>
                <w:szCs w:val="23"/>
              </w:rPr>
            </w:pPr>
            <w:r w:rsidRPr="00A44E6F">
              <w:rPr>
                <w:sz w:val="23"/>
                <w:szCs w:val="23"/>
              </w:rPr>
              <w:t>300</w:t>
            </w:r>
          </w:p>
        </w:tc>
        <w:tc>
          <w:tcPr>
            <w:tcW w:w="530" w:type="pct"/>
          </w:tcPr>
          <w:p w:rsidR="00AE0BC6" w:rsidRPr="00A44E6F" w:rsidRDefault="00AE0BC6" w:rsidP="00D663BB">
            <w:pPr>
              <w:widowControl w:val="0"/>
              <w:jc w:val="right"/>
              <w:rPr>
                <w:sz w:val="23"/>
                <w:szCs w:val="23"/>
              </w:rPr>
            </w:pPr>
            <w:r w:rsidRPr="00A44E6F">
              <w:rPr>
                <w:sz w:val="23"/>
                <w:szCs w:val="23"/>
              </w:rPr>
              <w:t>300</w:t>
            </w: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автобусов </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258</w:t>
            </w:r>
          </w:p>
        </w:tc>
        <w:tc>
          <w:tcPr>
            <w:tcW w:w="539" w:type="pct"/>
          </w:tcPr>
          <w:p w:rsidR="00AE0BC6" w:rsidRPr="00A44E6F" w:rsidRDefault="00AE0BC6" w:rsidP="00D663BB">
            <w:pPr>
              <w:widowControl w:val="0"/>
              <w:jc w:val="right"/>
              <w:rPr>
                <w:sz w:val="23"/>
                <w:szCs w:val="23"/>
              </w:rPr>
            </w:pPr>
            <w:r w:rsidRPr="00A44E6F">
              <w:rPr>
                <w:sz w:val="23"/>
                <w:szCs w:val="23"/>
              </w:rPr>
              <w:t>231</w:t>
            </w:r>
          </w:p>
        </w:tc>
        <w:tc>
          <w:tcPr>
            <w:tcW w:w="586" w:type="pct"/>
          </w:tcPr>
          <w:p w:rsidR="00AE0BC6" w:rsidRPr="00A44E6F" w:rsidRDefault="00AE0BC6" w:rsidP="00D663BB">
            <w:pPr>
              <w:widowControl w:val="0"/>
              <w:jc w:val="right"/>
              <w:rPr>
                <w:sz w:val="23"/>
                <w:szCs w:val="23"/>
              </w:rPr>
            </w:pPr>
            <w:r w:rsidRPr="00A44E6F">
              <w:rPr>
                <w:sz w:val="23"/>
                <w:szCs w:val="23"/>
              </w:rPr>
              <w:t>231</w:t>
            </w:r>
          </w:p>
        </w:tc>
        <w:tc>
          <w:tcPr>
            <w:tcW w:w="535" w:type="pct"/>
          </w:tcPr>
          <w:p w:rsidR="00AE0BC6" w:rsidRPr="00A44E6F" w:rsidRDefault="00AE0BC6" w:rsidP="00D663BB">
            <w:pPr>
              <w:widowControl w:val="0"/>
              <w:jc w:val="right"/>
              <w:rPr>
                <w:sz w:val="23"/>
                <w:szCs w:val="23"/>
              </w:rPr>
            </w:pPr>
            <w:r w:rsidRPr="00A44E6F">
              <w:rPr>
                <w:sz w:val="23"/>
                <w:szCs w:val="23"/>
              </w:rPr>
              <w:t>231</w:t>
            </w:r>
          </w:p>
        </w:tc>
        <w:tc>
          <w:tcPr>
            <w:tcW w:w="530" w:type="pct"/>
          </w:tcPr>
          <w:p w:rsidR="00AE0BC6" w:rsidRPr="00A44E6F" w:rsidRDefault="00AE0BC6" w:rsidP="00D663BB">
            <w:pPr>
              <w:widowControl w:val="0"/>
              <w:jc w:val="right"/>
              <w:rPr>
                <w:sz w:val="23"/>
                <w:szCs w:val="23"/>
              </w:rPr>
            </w:pPr>
            <w:r w:rsidRPr="00A44E6F">
              <w:rPr>
                <w:sz w:val="23"/>
                <w:szCs w:val="23"/>
              </w:rPr>
              <w:t>251</w:t>
            </w:r>
          </w:p>
        </w:tc>
      </w:tr>
      <w:tr w:rsidR="00AE0BC6" w:rsidRPr="00A44E6F" w:rsidTr="008000B3">
        <w:tc>
          <w:tcPr>
            <w:tcW w:w="233" w:type="pct"/>
            <w:tcBorders>
              <w:top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вагонов метро</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92</w:t>
            </w:r>
          </w:p>
        </w:tc>
        <w:tc>
          <w:tcPr>
            <w:tcW w:w="539" w:type="pct"/>
          </w:tcPr>
          <w:p w:rsidR="00AE0BC6" w:rsidRPr="00A44E6F" w:rsidRDefault="00AE0BC6" w:rsidP="00D663BB">
            <w:pPr>
              <w:widowControl w:val="0"/>
              <w:jc w:val="right"/>
              <w:rPr>
                <w:sz w:val="23"/>
                <w:szCs w:val="23"/>
              </w:rPr>
            </w:pPr>
            <w:r w:rsidRPr="00A44E6F">
              <w:rPr>
                <w:sz w:val="23"/>
                <w:szCs w:val="23"/>
              </w:rPr>
              <w:t>100</w:t>
            </w:r>
          </w:p>
        </w:tc>
        <w:tc>
          <w:tcPr>
            <w:tcW w:w="586" w:type="pct"/>
          </w:tcPr>
          <w:p w:rsidR="00AE0BC6" w:rsidRPr="00A44E6F" w:rsidRDefault="00AE0BC6" w:rsidP="00D663BB">
            <w:pPr>
              <w:widowControl w:val="0"/>
              <w:jc w:val="right"/>
              <w:rPr>
                <w:sz w:val="23"/>
                <w:szCs w:val="23"/>
              </w:rPr>
            </w:pPr>
            <w:r w:rsidRPr="00A44E6F">
              <w:rPr>
                <w:sz w:val="23"/>
                <w:szCs w:val="23"/>
              </w:rPr>
              <w:t>100</w:t>
            </w:r>
          </w:p>
        </w:tc>
        <w:tc>
          <w:tcPr>
            <w:tcW w:w="535" w:type="pct"/>
          </w:tcPr>
          <w:p w:rsidR="00AE0BC6" w:rsidRPr="00A44E6F" w:rsidRDefault="00AE0BC6" w:rsidP="00D663BB">
            <w:pPr>
              <w:widowControl w:val="0"/>
              <w:jc w:val="right"/>
              <w:rPr>
                <w:sz w:val="23"/>
                <w:szCs w:val="23"/>
              </w:rPr>
            </w:pPr>
            <w:r w:rsidRPr="00A44E6F">
              <w:rPr>
                <w:sz w:val="23"/>
                <w:szCs w:val="23"/>
              </w:rPr>
              <w:t>104</w:t>
            </w:r>
          </w:p>
        </w:tc>
        <w:tc>
          <w:tcPr>
            <w:tcW w:w="530" w:type="pct"/>
          </w:tcPr>
          <w:p w:rsidR="00AE0BC6" w:rsidRPr="00A44E6F" w:rsidRDefault="00AE0BC6" w:rsidP="00D663BB">
            <w:pPr>
              <w:widowControl w:val="0"/>
              <w:jc w:val="right"/>
              <w:rPr>
                <w:sz w:val="23"/>
                <w:szCs w:val="23"/>
              </w:rPr>
            </w:pPr>
            <w:r w:rsidRPr="00A44E6F">
              <w:rPr>
                <w:sz w:val="23"/>
                <w:szCs w:val="23"/>
              </w:rPr>
              <w:t>108</w:t>
            </w:r>
          </w:p>
        </w:tc>
      </w:tr>
      <w:tr w:rsidR="00AE0BC6" w:rsidRPr="00A44E6F" w:rsidTr="008000B3">
        <w:tc>
          <w:tcPr>
            <w:tcW w:w="233" w:type="pct"/>
            <w:tcBorders>
              <w:bottom w:val="nil"/>
            </w:tcBorders>
          </w:tcPr>
          <w:p w:rsidR="00AE0BC6" w:rsidRPr="00A44E6F" w:rsidRDefault="00AE0BC6" w:rsidP="00D663BB">
            <w:pPr>
              <w:widowControl w:val="0"/>
              <w:autoSpaceDE w:val="0"/>
              <w:autoSpaceDN w:val="0"/>
              <w:jc w:val="center"/>
              <w:rPr>
                <w:sz w:val="23"/>
                <w:szCs w:val="23"/>
              </w:rPr>
            </w:pPr>
            <w:r w:rsidRPr="00A44E6F">
              <w:rPr>
                <w:sz w:val="23"/>
                <w:szCs w:val="23"/>
              </w:rPr>
              <w:t>29</w:t>
            </w: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p>
        </w:tc>
        <w:tc>
          <w:tcPr>
            <w:tcW w:w="539" w:type="pct"/>
          </w:tcPr>
          <w:p w:rsidR="00AE0BC6" w:rsidRPr="00A44E6F" w:rsidRDefault="00AE0BC6" w:rsidP="00D663BB">
            <w:pPr>
              <w:widowControl w:val="0"/>
              <w:jc w:val="right"/>
              <w:rPr>
                <w:sz w:val="23"/>
                <w:szCs w:val="23"/>
              </w:rPr>
            </w:pPr>
          </w:p>
        </w:tc>
        <w:tc>
          <w:tcPr>
            <w:tcW w:w="586" w:type="pct"/>
          </w:tcPr>
          <w:p w:rsidR="00AE0BC6" w:rsidRPr="00A44E6F" w:rsidRDefault="00AE0BC6" w:rsidP="00D663BB">
            <w:pPr>
              <w:widowControl w:val="0"/>
              <w:jc w:val="right"/>
              <w:rPr>
                <w:sz w:val="23"/>
                <w:szCs w:val="23"/>
              </w:rPr>
            </w:pPr>
          </w:p>
        </w:tc>
        <w:tc>
          <w:tcPr>
            <w:tcW w:w="535" w:type="pct"/>
          </w:tcPr>
          <w:p w:rsidR="00AE0BC6" w:rsidRPr="00A44E6F" w:rsidRDefault="00AE0BC6" w:rsidP="00D663BB">
            <w:pPr>
              <w:widowControl w:val="0"/>
              <w:jc w:val="right"/>
              <w:rPr>
                <w:sz w:val="23"/>
                <w:szCs w:val="23"/>
              </w:rPr>
            </w:pPr>
          </w:p>
        </w:tc>
        <w:tc>
          <w:tcPr>
            <w:tcW w:w="530" w:type="pct"/>
          </w:tcPr>
          <w:p w:rsidR="00AE0BC6" w:rsidRPr="00A44E6F" w:rsidRDefault="00AE0BC6" w:rsidP="00D663BB">
            <w:pPr>
              <w:widowControl w:val="0"/>
              <w:jc w:val="right"/>
              <w:rPr>
                <w:sz w:val="23"/>
                <w:szCs w:val="23"/>
              </w:rPr>
            </w:pP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трамваев </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-/3</w:t>
            </w:r>
          </w:p>
        </w:tc>
        <w:tc>
          <w:tcPr>
            <w:tcW w:w="539" w:type="pct"/>
          </w:tcPr>
          <w:p w:rsidR="00AE0BC6" w:rsidRPr="00A44E6F" w:rsidRDefault="00AE0BC6" w:rsidP="00D663BB">
            <w:pPr>
              <w:widowControl w:val="0"/>
              <w:jc w:val="right"/>
              <w:rPr>
                <w:sz w:val="23"/>
                <w:szCs w:val="23"/>
              </w:rPr>
            </w:pPr>
            <w:r w:rsidRPr="00A44E6F">
              <w:rPr>
                <w:sz w:val="23"/>
                <w:szCs w:val="23"/>
              </w:rPr>
              <w:t>-/3</w:t>
            </w:r>
          </w:p>
        </w:tc>
        <w:tc>
          <w:tcPr>
            <w:tcW w:w="586" w:type="pct"/>
          </w:tcPr>
          <w:p w:rsidR="00AE0BC6" w:rsidRPr="00A44E6F" w:rsidRDefault="00AE0BC6" w:rsidP="00D663BB">
            <w:pPr>
              <w:widowControl w:val="0"/>
              <w:jc w:val="right"/>
              <w:rPr>
                <w:sz w:val="23"/>
                <w:szCs w:val="23"/>
              </w:rPr>
            </w:pPr>
            <w:r w:rsidRPr="00A44E6F">
              <w:rPr>
                <w:sz w:val="23"/>
                <w:szCs w:val="23"/>
              </w:rPr>
              <w:t>-/4</w:t>
            </w:r>
          </w:p>
        </w:tc>
        <w:tc>
          <w:tcPr>
            <w:tcW w:w="535" w:type="pct"/>
          </w:tcPr>
          <w:p w:rsidR="00AE0BC6" w:rsidRPr="00A44E6F" w:rsidRDefault="00AE0BC6" w:rsidP="00D663BB">
            <w:pPr>
              <w:widowControl w:val="0"/>
              <w:jc w:val="right"/>
              <w:rPr>
                <w:sz w:val="23"/>
                <w:szCs w:val="23"/>
              </w:rPr>
            </w:pPr>
            <w:r w:rsidRPr="00A44E6F">
              <w:rPr>
                <w:sz w:val="23"/>
                <w:szCs w:val="23"/>
              </w:rPr>
              <w:t>5/7</w:t>
            </w:r>
          </w:p>
        </w:tc>
        <w:tc>
          <w:tcPr>
            <w:tcW w:w="530" w:type="pct"/>
          </w:tcPr>
          <w:p w:rsidR="00AE0BC6" w:rsidRPr="00A44E6F" w:rsidRDefault="00AE0BC6" w:rsidP="00D663BB">
            <w:pPr>
              <w:widowControl w:val="0"/>
              <w:tabs>
                <w:tab w:val="center" w:pos="475"/>
                <w:tab w:val="right" w:pos="950"/>
              </w:tabs>
              <w:jc w:val="right"/>
              <w:rPr>
                <w:sz w:val="23"/>
                <w:szCs w:val="23"/>
              </w:rPr>
            </w:pPr>
            <w:r w:rsidRPr="00A44E6F">
              <w:rPr>
                <w:sz w:val="23"/>
                <w:szCs w:val="23"/>
              </w:rPr>
              <w:t>5/7</w:t>
            </w: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троллейбусов</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7/52</w:t>
            </w:r>
          </w:p>
        </w:tc>
        <w:tc>
          <w:tcPr>
            <w:tcW w:w="539" w:type="pct"/>
          </w:tcPr>
          <w:p w:rsidR="00AE0BC6" w:rsidRPr="00A44E6F" w:rsidRDefault="00AE0BC6" w:rsidP="00D663BB">
            <w:pPr>
              <w:widowControl w:val="0"/>
              <w:jc w:val="right"/>
              <w:rPr>
                <w:sz w:val="23"/>
                <w:szCs w:val="23"/>
              </w:rPr>
            </w:pPr>
            <w:r w:rsidRPr="00A44E6F">
              <w:rPr>
                <w:sz w:val="23"/>
                <w:szCs w:val="23"/>
              </w:rPr>
              <w:t>-/2</w:t>
            </w:r>
          </w:p>
        </w:tc>
        <w:tc>
          <w:tcPr>
            <w:tcW w:w="586" w:type="pct"/>
          </w:tcPr>
          <w:p w:rsidR="00AE0BC6" w:rsidRPr="00A44E6F" w:rsidRDefault="00AE0BC6" w:rsidP="00D663BB">
            <w:pPr>
              <w:widowControl w:val="0"/>
              <w:jc w:val="right"/>
              <w:rPr>
                <w:sz w:val="23"/>
                <w:szCs w:val="23"/>
              </w:rPr>
            </w:pPr>
            <w:r w:rsidRPr="00A44E6F">
              <w:rPr>
                <w:sz w:val="23"/>
                <w:szCs w:val="23"/>
              </w:rPr>
              <w:t>-/2</w:t>
            </w:r>
          </w:p>
        </w:tc>
        <w:tc>
          <w:tcPr>
            <w:tcW w:w="535" w:type="pct"/>
          </w:tcPr>
          <w:p w:rsidR="00AE0BC6" w:rsidRPr="00A44E6F" w:rsidRDefault="00AE0BC6" w:rsidP="00D663BB">
            <w:pPr>
              <w:widowControl w:val="0"/>
              <w:jc w:val="right"/>
              <w:rPr>
                <w:sz w:val="23"/>
                <w:szCs w:val="23"/>
              </w:rPr>
            </w:pPr>
            <w:r w:rsidRPr="00A44E6F">
              <w:rPr>
                <w:sz w:val="23"/>
                <w:szCs w:val="23"/>
              </w:rPr>
              <w:t>5/8</w:t>
            </w:r>
          </w:p>
        </w:tc>
        <w:tc>
          <w:tcPr>
            <w:tcW w:w="530" w:type="pct"/>
          </w:tcPr>
          <w:p w:rsidR="00AE0BC6" w:rsidRPr="00A44E6F" w:rsidRDefault="00AE0BC6" w:rsidP="00D663BB">
            <w:pPr>
              <w:widowControl w:val="0"/>
              <w:jc w:val="right"/>
              <w:rPr>
                <w:sz w:val="23"/>
                <w:szCs w:val="23"/>
              </w:rPr>
            </w:pPr>
            <w:r w:rsidRPr="00A44E6F">
              <w:rPr>
                <w:sz w:val="23"/>
                <w:szCs w:val="23"/>
              </w:rPr>
              <w:t>5/8</w:t>
            </w: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автобусов </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11/2</w:t>
            </w:r>
          </w:p>
        </w:tc>
        <w:tc>
          <w:tcPr>
            <w:tcW w:w="539" w:type="pct"/>
          </w:tcPr>
          <w:p w:rsidR="00AE0BC6" w:rsidRPr="00A44E6F" w:rsidRDefault="00AE0BC6" w:rsidP="00D663BB">
            <w:pPr>
              <w:widowControl w:val="0"/>
              <w:jc w:val="right"/>
              <w:rPr>
                <w:sz w:val="23"/>
                <w:szCs w:val="23"/>
              </w:rPr>
            </w:pPr>
            <w:r w:rsidRPr="00A44E6F">
              <w:rPr>
                <w:sz w:val="23"/>
                <w:szCs w:val="23"/>
              </w:rPr>
              <w:t>-/1</w:t>
            </w:r>
          </w:p>
        </w:tc>
        <w:tc>
          <w:tcPr>
            <w:tcW w:w="586" w:type="pct"/>
          </w:tcPr>
          <w:p w:rsidR="00AE0BC6" w:rsidRPr="00A44E6F" w:rsidRDefault="00AE0BC6" w:rsidP="00D663BB">
            <w:pPr>
              <w:widowControl w:val="0"/>
              <w:jc w:val="right"/>
              <w:rPr>
                <w:sz w:val="23"/>
                <w:szCs w:val="23"/>
              </w:rPr>
            </w:pPr>
            <w:r w:rsidRPr="00A44E6F">
              <w:rPr>
                <w:sz w:val="23"/>
                <w:szCs w:val="23"/>
              </w:rPr>
              <w:t>-/-</w:t>
            </w:r>
          </w:p>
        </w:tc>
        <w:tc>
          <w:tcPr>
            <w:tcW w:w="535" w:type="pct"/>
          </w:tcPr>
          <w:p w:rsidR="00AE0BC6" w:rsidRPr="00A44E6F" w:rsidRDefault="00AE0BC6" w:rsidP="00D663BB">
            <w:pPr>
              <w:widowControl w:val="0"/>
              <w:jc w:val="right"/>
              <w:rPr>
                <w:sz w:val="23"/>
                <w:szCs w:val="23"/>
              </w:rPr>
            </w:pPr>
            <w:r w:rsidRPr="00A44E6F">
              <w:rPr>
                <w:sz w:val="23"/>
                <w:szCs w:val="23"/>
              </w:rPr>
              <w:t>-/-</w:t>
            </w:r>
          </w:p>
        </w:tc>
        <w:tc>
          <w:tcPr>
            <w:tcW w:w="530" w:type="pct"/>
          </w:tcPr>
          <w:p w:rsidR="00AE0BC6" w:rsidRPr="00A44E6F" w:rsidRDefault="00AE0BC6" w:rsidP="00D663BB">
            <w:pPr>
              <w:widowControl w:val="0"/>
              <w:jc w:val="right"/>
              <w:rPr>
                <w:sz w:val="23"/>
                <w:szCs w:val="23"/>
              </w:rPr>
            </w:pPr>
            <w:r w:rsidRPr="00A44E6F">
              <w:rPr>
                <w:sz w:val="23"/>
                <w:szCs w:val="23"/>
              </w:rPr>
              <w:t>20/-</w:t>
            </w:r>
          </w:p>
        </w:tc>
      </w:tr>
      <w:tr w:rsidR="00AE0BC6" w:rsidRPr="00A44E6F" w:rsidTr="008000B3">
        <w:tc>
          <w:tcPr>
            <w:tcW w:w="233" w:type="pct"/>
            <w:tcBorders>
              <w:top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вагонов метро</w:t>
            </w:r>
          </w:p>
        </w:tc>
        <w:tc>
          <w:tcPr>
            <w:tcW w:w="706" w:type="pct"/>
          </w:tcPr>
          <w:p w:rsidR="00AE0BC6" w:rsidRPr="00A44E6F" w:rsidRDefault="00AE0BC6" w:rsidP="00D663BB">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D663BB">
            <w:pPr>
              <w:jc w:val="right"/>
              <w:rPr>
                <w:sz w:val="23"/>
                <w:szCs w:val="23"/>
              </w:rPr>
            </w:pPr>
            <w:r w:rsidRPr="00A44E6F">
              <w:rPr>
                <w:sz w:val="23"/>
                <w:szCs w:val="23"/>
              </w:rPr>
              <w:t>4/15</w:t>
            </w:r>
          </w:p>
        </w:tc>
        <w:tc>
          <w:tcPr>
            <w:tcW w:w="539" w:type="pct"/>
          </w:tcPr>
          <w:p w:rsidR="00AE0BC6" w:rsidRPr="00A44E6F" w:rsidRDefault="00AE0BC6" w:rsidP="00D663BB">
            <w:pPr>
              <w:widowControl w:val="0"/>
              <w:jc w:val="right"/>
              <w:rPr>
                <w:sz w:val="23"/>
                <w:szCs w:val="23"/>
              </w:rPr>
            </w:pPr>
            <w:r w:rsidRPr="00A44E6F">
              <w:rPr>
                <w:sz w:val="23"/>
                <w:szCs w:val="23"/>
              </w:rPr>
              <w:t>8/16</w:t>
            </w:r>
          </w:p>
        </w:tc>
        <w:tc>
          <w:tcPr>
            <w:tcW w:w="586" w:type="pct"/>
          </w:tcPr>
          <w:p w:rsidR="00AE0BC6" w:rsidRPr="00A44E6F" w:rsidRDefault="00AE0BC6" w:rsidP="00D663BB">
            <w:pPr>
              <w:widowControl w:val="0"/>
              <w:jc w:val="right"/>
              <w:rPr>
                <w:sz w:val="23"/>
                <w:szCs w:val="23"/>
              </w:rPr>
            </w:pPr>
            <w:r w:rsidRPr="00A44E6F">
              <w:rPr>
                <w:sz w:val="23"/>
                <w:szCs w:val="23"/>
              </w:rPr>
              <w:t>-/17</w:t>
            </w:r>
          </w:p>
        </w:tc>
        <w:tc>
          <w:tcPr>
            <w:tcW w:w="535" w:type="pct"/>
          </w:tcPr>
          <w:p w:rsidR="00AE0BC6" w:rsidRPr="00A44E6F" w:rsidRDefault="00AE0BC6" w:rsidP="00D663BB">
            <w:pPr>
              <w:widowControl w:val="0"/>
              <w:jc w:val="right"/>
              <w:rPr>
                <w:sz w:val="23"/>
                <w:szCs w:val="23"/>
              </w:rPr>
            </w:pPr>
            <w:r w:rsidRPr="00A44E6F">
              <w:rPr>
                <w:sz w:val="23"/>
                <w:szCs w:val="23"/>
              </w:rPr>
              <w:t>4/24</w:t>
            </w:r>
          </w:p>
        </w:tc>
        <w:tc>
          <w:tcPr>
            <w:tcW w:w="530" w:type="pct"/>
          </w:tcPr>
          <w:p w:rsidR="00AE0BC6" w:rsidRPr="00A44E6F" w:rsidRDefault="00AE0BC6" w:rsidP="00D663BB">
            <w:pPr>
              <w:widowControl w:val="0"/>
              <w:jc w:val="right"/>
              <w:rPr>
                <w:sz w:val="23"/>
                <w:szCs w:val="23"/>
              </w:rPr>
            </w:pPr>
            <w:r w:rsidRPr="00A44E6F">
              <w:rPr>
                <w:sz w:val="23"/>
                <w:szCs w:val="23"/>
              </w:rPr>
              <w:t>4/22</w:t>
            </w:r>
          </w:p>
        </w:tc>
      </w:tr>
      <w:tr w:rsidR="00AE0BC6" w:rsidRPr="00A44E6F" w:rsidTr="008000B3">
        <w:tc>
          <w:tcPr>
            <w:tcW w:w="233" w:type="pct"/>
            <w:tcBorders>
              <w:bottom w:val="nil"/>
            </w:tcBorders>
          </w:tcPr>
          <w:p w:rsidR="00AE0BC6" w:rsidRPr="00A44E6F" w:rsidRDefault="00AE0BC6" w:rsidP="00D663BB">
            <w:pPr>
              <w:widowControl w:val="0"/>
              <w:autoSpaceDE w:val="0"/>
              <w:autoSpaceDN w:val="0"/>
              <w:jc w:val="center"/>
              <w:rPr>
                <w:sz w:val="23"/>
                <w:szCs w:val="23"/>
              </w:rPr>
            </w:pPr>
            <w:r w:rsidRPr="00A44E6F">
              <w:rPr>
                <w:sz w:val="23"/>
                <w:szCs w:val="23"/>
              </w:rPr>
              <w:t>30</w:t>
            </w: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Коэффициент использования подвижного состава:</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p>
        </w:tc>
        <w:tc>
          <w:tcPr>
            <w:tcW w:w="539" w:type="pct"/>
          </w:tcPr>
          <w:p w:rsidR="00AE0BC6" w:rsidRPr="00A44E6F" w:rsidRDefault="00AE0BC6" w:rsidP="00D663BB">
            <w:pPr>
              <w:widowControl w:val="0"/>
              <w:autoSpaceDE w:val="0"/>
              <w:autoSpaceDN w:val="0"/>
              <w:jc w:val="right"/>
              <w:rPr>
                <w:sz w:val="23"/>
                <w:szCs w:val="23"/>
              </w:rPr>
            </w:pPr>
          </w:p>
        </w:tc>
        <w:tc>
          <w:tcPr>
            <w:tcW w:w="586" w:type="pct"/>
          </w:tcPr>
          <w:p w:rsidR="00AE0BC6" w:rsidRPr="00A44E6F" w:rsidRDefault="00AE0BC6" w:rsidP="00D663BB">
            <w:pPr>
              <w:widowControl w:val="0"/>
              <w:autoSpaceDE w:val="0"/>
              <w:autoSpaceDN w:val="0"/>
              <w:jc w:val="right"/>
              <w:rPr>
                <w:sz w:val="23"/>
                <w:szCs w:val="23"/>
              </w:rPr>
            </w:pPr>
          </w:p>
        </w:tc>
        <w:tc>
          <w:tcPr>
            <w:tcW w:w="535" w:type="pct"/>
          </w:tcPr>
          <w:p w:rsidR="00AE0BC6" w:rsidRPr="00A44E6F" w:rsidRDefault="00AE0BC6" w:rsidP="00D663BB">
            <w:pPr>
              <w:widowControl w:val="0"/>
              <w:autoSpaceDE w:val="0"/>
              <w:autoSpaceDN w:val="0"/>
              <w:jc w:val="right"/>
              <w:rPr>
                <w:sz w:val="23"/>
                <w:szCs w:val="23"/>
              </w:rPr>
            </w:pPr>
          </w:p>
        </w:tc>
        <w:tc>
          <w:tcPr>
            <w:tcW w:w="530" w:type="pct"/>
          </w:tcPr>
          <w:p w:rsidR="00AE0BC6" w:rsidRPr="00A44E6F" w:rsidRDefault="00AE0BC6" w:rsidP="00D663BB">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автобусов</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r w:rsidRPr="00A44E6F">
              <w:rPr>
                <w:sz w:val="23"/>
                <w:szCs w:val="23"/>
              </w:rPr>
              <w:t>0,669</w:t>
            </w:r>
          </w:p>
        </w:tc>
        <w:tc>
          <w:tcPr>
            <w:tcW w:w="539" w:type="pct"/>
          </w:tcPr>
          <w:p w:rsidR="00AE0BC6" w:rsidRPr="00A44E6F" w:rsidRDefault="00AE0BC6" w:rsidP="00D663BB">
            <w:pPr>
              <w:widowControl w:val="0"/>
              <w:jc w:val="right"/>
              <w:rPr>
                <w:sz w:val="23"/>
                <w:szCs w:val="23"/>
              </w:rPr>
            </w:pPr>
            <w:r w:rsidRPr="00A44E6F">
              <w:rPr>
                <w:sz w:val="23"/>
                <w:szCs w:val="23"/>
              </w:rPr>
              <w:t>0,685</w:t>
            </w:r>
          </w:p>
        </w:tc>
        <w:tc>
          <w:tcPr>
            <w:tcW w:w="586" w:type="pct"/>
          </w:tcPr>
          <w:p w:rsidR="00AE0BC6" w:rsidRPr="00A44E6F" w:rsidRDefault="00AE0BC6" w:rsidP="00D663BB">
            <w:pPr>
              <w:widowControl w:val="0"/>
              <w:jc w:val="right"/>
              <w:rPr>
                <w:sz w:val="23"/>
                <w:szCs w:val="23"/>
              </w:rPr>
            </w:pPr>
            <w:r w:rsidRPr="00A44E6F">
              <w:rPr>
                <w:sz w:val="23"/>
                <w:szCs w:val="23"/>
              </w:rPr>
              <w:t>0,693</w:t>
            </w:r>
          </w:p>
        </w:tc>
        <w:tc>
          <w:tcPr>
            <w:tcW w:w="535" w:type="pct"/>
          </w:tcPr>
          <w:p w:rsidR="00AE0BC6" w:rsidRPr="00A44E6F" w:rsidRDefault="00AE0BC6" w:rsidP="00D663BB">
            <w:pPr>
              <w:widowControl w:val="0"/>
              <w:jc w:val="right"/>
              <w:rPr>
                <w:sz w:val="23"/>
                <w:szCs w:val="23"/>
              </w:rPr>
            </w:pPr>
            <w:r w:rsidRPr="00A44E6F">
              <w:rPr>
                <w:sz w:val="23"/>
                <w:szCs w:val="23"/>
              </w:rPr>
              <w:t>0,696</w:t>
            </w:r>
          </w:p>
        </w:tc>
        <w:tc>
          <w:tcPr>
            <w:tcW w:w="530" w:type="pct"/>
          </w:tcPr>
          <w:p w:rsidR="00AE0BC6" w:rsidRPr="00A44E6F" w:rsidRDefault="00AE0BC6" w:rsidP="00D663BB">
            <w:pPr>
              <w:widowControl w:val="0"/>
              <w:jc w:val="right"/>
              <w:rPr>
                <w:sz w:val="23"/>
                <w:szCs w:val="23"/>
              </w:rPr>
            </w:pPr>
            <w:r w:rsidRPr="00A44E6F">
              <w:rPr>
                <w:sz w:val="23"/>
                <w:szCs w:val="23"/>
              </w:rPr>
              <w:t>0,704</w:t>
            </w:r>
          </w:p>
        </w:tc>
      </w:tr>
      <w:tr w:rsidR="00AE0BC6" w:rsidRPr="00A44E6F" w:rsidTr="008000B3">
        <w:tc>
          <w:tcPr>
            <w:tcW w:w="233" w:type="pct"/>
            <w:tcBorders>
              <w:top w:val="nil"/>
              <w:bottom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троллейбусов</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r w:rsidRPr="00A44E6F">
              <w:rPr>
                <w:sz w:val="23"/>
                <w:szCs w:val="23"/>
              </w:rPr>
              <w:t>0,706</w:t>
            </w:r>
          </w:p>
        </w:tc>
        <w:tc>
          <w:tcPr>
            <w:tcW w:w="539" w:type="pct"/>
          </w:tcPr>
          <w:p w:rsidR="00AE0BC6" w:rsidRPr="00A44E6F" w:rsidRDefault="00AE0BC6" w:rsidP="00D663BB">
            <w:pPr>
              <w:widowControl w:val="0"/>
              <w:jc w:val="right"/>
              <w:rPr>
                <w:sz w:val="23"/>
                <w:szCs w:val="23"/>
              </w:rPr>
            </w:pPr>
            <w:r w:rsidRPr="00A44E6F">
              <w:rPr>
                <w:sz w:val="23"/>
                <w:szCs w:val="23"/>
              </w:rPr>
              <w:t>0,715</w:t>
            </w:r>
          </w:p>
        </w:tc>
        <w:tc>
          <w:tcPr>
            <w:tcW w:w="586" w:type="pct"/>
          </w:tcPr>
          <w:p w:rsidR="00AE0BC6" w:rsidRPr="00A44E6F" w:rsidRDefault="00AE0BC6" w:rsidP="00D663BB">
            <w:pPr>
              <w:widowControl w:val="0"/>
              <w:jc w:val="right"/>
              <w:rPr>
                <w:sz w:val="23"/>
                <w:szCs w:val="23"/>
              </w:rPr>
            </w:pPr>
            <w:r w:rsidRPr="00A44E6F">
              <w:rPr>
                <w:sz w:val="23"/>
                <w:szCs w:val="23"/>
              </w:rPr>
              <w:t>0,720</w:t>
            </w:r>
          </w:p>
        </w:tc>
        <w:tc>
          <w:tcPr>
            <w:tcW w:w="535" w:type="pct"/>
          </w:tcPr>
          <w:p w:rsidR="00AE0BC6" w:rsidRPr="00A44E6F" w:rsidRDefault="00AE0BC6" w:rsidP="00D663BB">
            <w:pPr>
              <w:widowControl w:val="0"/>
              <w:jc w:val="right"/>
              <w:rPr>
                <w:sz w:val="23"/>
                <w:szCs w:val="23"/>
              </w:rPr>
            </w:pPr>
            <w:r w:rsidRPr="00A44E6F">
              <w:rPr>
                <w:sz w:val="23"/>
                <w:szCs w:val="23"/>
              </w:rPr>
              <w:t>0,720</w:t>
            </w:r>
          </w:p>
        </w:tc>
        <w:tc>
          <w:tcPr>
            <w:tcW w:w="530" w:type="pct"/>
          </w:tcPr>
          <w:p w:rsidR="00AE0BC6" w:rsidRPr="00A44E6F" w:rsidRDefault="00AE0BC6" w:rsidP="00D663BB">
            <w:pPr>
              <w:widowControl w:val="0"/>
              <w:jc w:val="right"/>
              <w:rPr>
                <w:sz w:val="23"/>
                <w:szCs w:val="23"/>
              </w:rPr>
            </w:pPr>
            <w:r w:rsidRPr="00A44E6F">
              <w:rPr>
                <w:sz w:val="23"/>
                <w:szCs w:val="23"/>
              </w:rPr>
              <w:t>0,720</w:t>
            </w:r>
          </w:p>
        </w:tc>
      </w:tr>
      <w:tr w:rsidR="00AE0BC6" w:rsidRPr="00A44E6F" w:rsidTr="000A3534">
        <w:tc>
          <w:tcPr>
            <w:tcW w:w="233" w:type="pct"/>
            <w:tcBorders>
              <w:top w:val="nil"/>
            </w:tcBorders>
          </w:tcPr>
          <w:p w:rsidR="00AE0BC6" w:rsidRPr="00A44E6F" w:rsidRDefault="00AE0BC6" w:rsidP="00D663BB">
            <w:pPr>
              <w:widowControl w:val="0"/>
              <w:autoSpaceDE w:val="0"/>
              <w:autoSpaceDN w:val="0"/>
              <w:jc w:val="center"/>
              <w:rPr>
                <w:sz w:val="23"/>
                <w:szCs w:val="23"/>
              </w:rPr>
            </w:pPr>
          </w:p>
        </w:tc>
        <w:tc>
          <w:tcPr>
            <w:tcW w:w="1350" w:type="pct"/>
          </w:tcPr>
          <w:p w:rsidR="00AE0BC6" w:rsidRPr="00A44E6F" w:rsidRDefault="00AE0BC6" w:rsidP="00D663BB">
            <w:pPr>
              <w:widowControl w:val="0"/>
              <w:autoSpaceDE w:val="0"/>
              <w:autoSpaceDN w:val="0"/>
              <w:jc w:val="both"/>
              <w:rPr>
                <w:sz w:val="23"/>
                <w:szCs w:val="23"/>
              </w:rPr>
            </w:pPr>
            <w:r w:rsidRPr="00A44E6F">
              <w:rPr>
                <w:sz w:val="23"/>
                <w:szCs w:val="23"/>
              </w:rPr>
              <w:t xml:space="preserve">   трамваев</w:t>
            </w:r>
          </w:p>
        </w:tc>
        <w:tc>
          <w:tcPr>
            <w:tcW w:w="706" w:type="pct"/>
          </w:tcPr>
          <w:p w:rsidR="00AE0BC6" w:rsidRPr="00A44E6F" w:rsidRDefault="00AE0BC6" w:rsidP="00D663BB">
            <w:pPr>
              <w:widowControl w:val="0"/>
              <w:autoSpaceDE w:val="0"/>
              <w:autoSpaceDN w:val="0"/>
              <w:jc w:val="center"/>
              <w:rPr>
                <w:sz w:val="23"/>
                <w:szCs w:val="23"/>
              </w:rPr>
            </w:pPr>
          </w:p>
        </w:tc>
        <w:tc>
          <w:tcPr>
            <w:tcW w:w="521" w:type="pct"/>
          </w:tcPr>
          <w:p w:rsidR="00AE0BC6" w:rsidRPr="00A44E6F" w:rsidRDefault="00AE0BC6" w:rsidP="00D663BB">
            <w:pPr>
              <w:jc w:val="right"/>
              <w:rPr>
                <w:sz w:val="23"/>
                <w:szCs w:val="23"/>
              </w:rPr>
            </w:pPr>
            <w:r w:rsidRPr="00A44E6F">
              <w:rPr>
                <w:sz w:val="23"/>
                <w:szCs w:val="23"/>
              </w:rPr>
              <w:t>0,533</w:t>
            </w:r>
          </w:p>
        </w:tc>
        <w:tc>
          <w:tcPr>
            <w:tcW w:w="539" w:type="pct"/>
          </w:tcPr>
          <w:p w:rsidR="00AE0BC6" w:rsidRPr="00A44E6F" w:rsidRDefault="00AE0BC6" w:rsidP="00D663BB">
            <w:pPr>
              <w:widowControl w:val="0"/>
              <w:jc w:val="right"/>
              <w:rPr>
                <w:sz w:val="23"/>
                <w:szCs w:val="23"/>
              </w:rPr>
            </w:pPr>
            <w:r w:rsidRPr="00A44E6F">
              <w:rPr>
                <w:sz w:val="23"/>
                <w:szCs w:val="23"/>
              </w:rPr>
              <w:t>0,650</w:t>
            </w:r>
          </w:p>
        </w:tc>
        <w:tc>
          <w:tcPr>
            <w:tcW w:w="586" w:type="pct"/>
          </w:tcPr>
          <w:p w:rsidR="00AE0BC6" w:rsidRPr="00A44E6F" w:rsidRDefault="00AE0BC6" w:rsidP="00D663BB">
            <w:pPr>
              <w:widowControl w:val="0"/>
              <w:jc w:val="right"/>
              <w:rPr>
                <w:sz w:val="23"/>
                <w:szCs w:val="23"/>
              </w:rPr>
            </w:pPr>
            <w:r w:rsidRPr="00A44E6F">
              <w:rPr>
                <w:sz w:val="23"/>
                <w:szCs w:val="23"/>
              </w:rPr>
              <w:t>0,680</w:t>
            </w:r>
          </w:p>
        </w:tc>
        <w:tc>
          <w:tcPr>
            <w:tcW w:w="535" w:type="pct"/>
          </w:tcPr>
          <w:p w:rsidR="00AE0BC6" w:rsidRPr="00A44E6F" w:rsidRDefault="00AE0BC6" w:rsidP="00D663BB">
            <w:pPr>
              <w:widowControl w:val="0"/>
              <w:jc w:val="right"/>
              <w:rPr>
                <w:sz w:val="23"/>
                <w:szCs w:val="23"/>
              </w:rPr>
            </w:pPr>
            <w:r w:rsidRPr="00A44E6F">
              <w:rPr>
                <w:sz w:val="23"/>
                <w:szCs w:val="23"/>
              </w:rPr>
              <w:t>0,680</w:t>
            </w:r>
          </w:p>
        </w:tc>
        <w:tc>
          <w:tcPr>
            <w:tcW w:w="530" w:type="pct"/>
          </w:tcPr>
          <w:p w:rsidR="00AE0BC6" w:rsidRPr="00A44E6F" w:rsidRDefault="00AE0BC6" w:rsidP="00D663BB">
            <w:pPr>
              <w:widowControl w:val="0"/>
              <w:jc w:val="right"/>
              <w:rPr>
                <w:sz w:val="23"/>
                <w:szCs w:val="23"/>
              </w:rPr>
            </w:pPr>
            <w:r w:rsidRPr="00A44E6F">
              <w:rPr>
                <w:sz w:val="23"/>
                <w:szCs w:val="23"/>
              </w:rPr>
              <w:t>0,680</w:t>
            </w:r>
          </w:p>
        </w:tc>
      </w:tr>
      <w:tr w:rsidR="00AE0BC6" w:rsidRPr="00A44E6F" w:rsidTr="00D663BB">
        <w:trPr>
          <w:cantSplit/>
        </w:trPr>
        <w:tc>
          <w:tcPr>
            <w:tcW w:w="233" w:type="pct"/>
          </w:tcPr>
          <w:p w:rsidR="00AE0BC6" w:rsidRPr="00A44E6F" w:rsidRDefault="00AE0BC6" w:rsidP="000A3534">
            <w:pPr>
              <w:widowControl w:val="0"/>
              <w:autoSpaceDE w:val="0"/>
              <w:autoSpaceDN w:val="0"/>
              <w:spacing w:after="20"/>
              <w:jc w:val="center"/>
              <w:rPr>
                <w:sz w:val="23"/>
                <w:szCs w:val="23"/>
              </w:rPr>
            </w:pPr>
            <w:r w:rsidRPr="00A44E6F">
              <w:rPr>
                <w:sz w:val="23"/>
                <w:szCs w:val="23"/>
              </w:rPr>
              <w:t>31</w:t>
            </w:r>
          </w:p>
        </w:tc>
        <w:tc>
          <w:tcPr>
            <w:tcW w:w="1350" w:type="pct"/>
          </w:tcPr>
          <w:p w:rsidR="00AE0BC6" w:rsidRPr="00A44E6F" w:rsidRDefault="00AE0BC6" w:rsidP="000A3534">
            <w:pPr>
              <w:widowControl w:val="0"/>
              <w:autoSpaceDE w:val="0"/>
              <w:autoSpaceDN w:val="0"/>
              <w:spacing w:after="20"/>
              <w:jc w:val="both"/>
              <w:rPr>
                <w:sz w:val="23"/>
                <w:szCs w:val="23"/>
              </w:rPr>
            </w:pPr>
            <w:r w:rsidRPr="00A44E6F">
              <w:rPr>
                <w:sz w:val="23"/>
                <w:szCs w:val="23"/>
              </w:rPr>
              <w:t>Численность перевезенных пассажиров по видам транспорта:</w:t>
            </w:r>
          </w:p>
        </w:tc>
        <w:tc>
          <w:tcPr>
            <w:tcW w:w="706" w:type="pct"/>
          </w:tcPr>
          <w:p w:rsidR="00AE0BC6" w:rsidRPr="00A44E6F" w:rsidRDefault="00AE0BC6" w:rsidP="000A3534">
            <w:pPr>
              <w:widowControl w:val="0"/>
              <w:autoSpaceDE w:val="0"/>
              <w:autoSpaceDN w:val="0"/>
              <w:spacing w:after="20"/>
              <w:jc w:val="center"/>
              <w:rPr>
                <w:sz w:val="23"/>
                <w:szCs w:val="23"/>
              </w:rPr>
            </w:pPr>
          </w:p>
        </w:tc>
        <w:tc>
          <w:tcPr>
            <w:tcW w:w="521" w:type="pct"/>
          </w:tcPr>
          <w:p w:rsidR="00AE0BC6" w:rsidRPr="00A44E6F" w:rsidRDefault="00AE0BC6" w:rsidP="000A3534">
            <w:pPr>
              <w:spacing w:after="20"/>
              <w:jc w:val="right"/>
              <w:rPr>
                <w:sz w:val="23"/>
                <w:szCs w:val="23"/>
              </w:rPr>
            </w:pPr>
          </w:p>
        </w:tc>
        <w:tc>
          <w:tcPr>
            <w:tcW w:w="539" w:type="pct"/>
          </w:tcPr>
          <w:p w:rsidR="00AE0BC6" w:rsidRPr="00A44E6F" w:rsidRDefault="00AE0BC6" w:rsidP="000A3534">
            <w:pPr>
              <w:widowControl w:val="0"/>
              <w:spacing w:after="20"/>
              <w:jc w:val="right"/>
              <w:rPr>
                <w:sz w:val="23"/>
                <w:szCs w:val="23"/>
              </w:rPr>
            </w:pPr>
          </w:p>
        </w:tc>
        <w:tc>
          <w:tcPr>
            <w:tcW w:w="586" w:type="pct"/>
          </w:tcPr>
          <w:p w:rsidR="00AE0BC6" w:rsidRPr="00A44E6F" w:rsidRDefault="00AE0BC6" w:rsidP="000A3534">
            <w:pPr>
              <w:widowControl w:val="0"/>
              <w:spacing w:after="20"/>
              <w:jc w:val="right"/>
              <w:rPr>
                <w:sz w:val="23"/>
                <w:szCs w:val="23"/>
              </w:rPr>
            </w:pPr>
          </w:p>
        </w:tc>
        <w:tc>
          <w:tcPr>
            <w:tcW w:w="535" w:type="pct"/>
          </w:tcPr>
          <w:p w:rsidR="00AE0BC6" w:rsidRPr="00A44E6F" w:rsidRDefault="00AE0BC6" w:rsidP="000A3534">
            <w:pPr>
              <w:widowControl w:val="0"/>
              <w:spacing w:after="20"/>
              <w:jc w:val="right"/>
              <w:rPr>
                <w:sz w:val="23"/>
                <w:szCs w:val="23"/>
              </w:rPr>
            </w:pPr>
          </w:p>
        </w:tc>
        <w:tc>
          <w:tcPr>
            <w:tcW w:w="530" w:type="pct"/>
          </w:tcPr>
          <w:p w:rsidR="00AE0BC6" w:rsidRPr="00A44E6F" w:rsidRDefault="00AE0BC6" w:rsidP="000A3534">
            <w:pPr>
              <w:widowControl w:val="0"/>
              <w:spacing w:after="20"/>
              <w:jc w:val="right"/>
              <w:rPr>
                <w:sz w:val="23"/>
                <w:szCs w:val="23"/>
              </w:rPr>
            </w:pPr>
          </w:p>
        </w:tc>
      </w:tr>
      <w:tr w:rsidR="00AE0BC6" w:rsidRPr="00A44E6F" w:rsidTr="000A3534">
        <w:tc>
          <w:tcPr>
            <w:tcW w:w="233" w:type="pct"/>
            <w:tcBorders>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трамваями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23,0</w:t>
            </w:r>
          </w:p>
        </w:tc>
        <w:tc>
          <w:tcPr>
            <w:tcW w:w="539" w:type="pct"/>
          </w:tcPr>
          <w:p w:rsidR="00AE0BC6" w:rsidRPr="00A44E6F" w:rsidRDefault="00AE0BC6" w:rsidP="008000B3">
            <w:pPr>
              <w:widowControl w:val="0"/>
              <w:jc w:val="right"/>
              <w:rPr>
                <w:sz w:val="23"/>
                <w:szCs w:val="23"/>
              </w:rPr>
            </w:pPr>
            <w:r w:rsidRPr="00A44E6F">
              <w:rPr>
                <w:sz w:val="23"/>
                <w:szCs w:val="23"/>
              </w:rPr>
              <w:t>19,0</w:t>
            </w:r>
          </w:p>
        </w:tc>
        <w:tc>
          <w:tcPr>
            <w:tcW w:w="586" w:type="pct"/>
          </w:tcPr>
          <w:p w:rsidR="00AE0BC6" w:rsidRPr="00A44E6F" w:rsidRDefault="00AE0BC6" w:rsidP="008000B3">
            <w:pPr>
              <w:widowControl w:val="0"/>
              <w:jc w:val="right"/>
              <w:rPr>
                <w:sz w:val="23"/>
                <w:szCs w:val="23"/>
              </w:rPr>
            </w:pPr>
            <w:r w:rsidRPr="00A44E6F">
              <w:rPr>
                <w:sz w:val="23"/>
                <w:szCs w:val="23"/>
              </w:rPr>
              <w:t>20,9</w:t>
            </w:r>
          </w:p>
        </w:tc>
        <w:tc>
          <w:tcPr>
            <w:tcW w:w="535" w:type="pct"/>
          </w:tcPr>
          <w:p w:rsidR="00AE0BC6" w:rsidRPr="00A44E6F" w:rsidRDefault="00AE0BC6" w:rsidP="008000B3">
            <w:pPr>
              <w:widowControl w:val="0"/>
              <w:jc w:val="right"/>
              <w:rPr>
                <w:sz w:val="23"/>
                <w:szCs w:val="23"/>
              </w:rPr>
            </w:pPr>
            <w:r w:rsidRPr="00A44E6F">
              <w:rPr>
                <w:sz w:val="23"/>
                <w:szCs w:val="23"/>
              </w:rPr>
              <w:t>21,0</w:t>
            </w:r>
          </w:p>
        </w:tc>
        <w:tc>
          <w:tcPr>
            <w:tcW w:w="530" w:type="pct"/>
          </w:tcPr>
          <w:p w:rsidR="00AE0BC6" w:rsidRPr="00A44E6F" w:rsidRDefault="00AE0BC6" w:rsidP="008000B3">
            <w:pPr>
              <w:widowControl w:val="0"/>
              <w:jc w:val="right"/>
              <w:rPr>
                <w:sz w:val="23"/>
                <w:szCs w:val="23"/>
              </w:rPr>
            </w:pPr>
            <w:r w:rsidRPr="00A44E6F">
              <w:rPr>
                <w:sz w:val="23"/>
                <w:szCs w:val="23"/>
              </w:rPr>
              <w:t>21,0</w:t>
            </w:r>
          </w:p>
        </w:tc>
      </w:tr>
      <w:tr w:rsidR="00AE0BC6" w:rsidRPr="00A44E6F" w:rsidTr="000A3534">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троллейбусами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60,4</w:t>
            </w:r>
          </w:p>
        </w:tc>
        <w:tc>
          <w:tcPr>
            <w:tcW w:w="539" w:type="pct"/>
          </w:tcPr>
          <w:p w:rsidR="00AE0BC6" w:rsidRPr="00A44E6F" w:rsidRDefault="00AE0BC6" w:rsidP="008000B3">
            <w:pPr>
              <w:widowControl w:val="0"/>
              <w:jc w:val="right"/>
              <w:rPr>
                <w:sz w:val="23"/>
                <w:szCs w:val="23"/>
              </w:rPr>
            </w:pPr>
            <w:r w:rsidRPr="00A44E6F">
              <w:rPr>
                <w:sz w:val="23"/>
                <w:szCs w:val="23"/>
              </w:rPr>
              <w:t>52,4</w:t>
            </w:r>
          </w:p>
        </w:tc>
        <w:tc>
          <w:tcPr>
            <w:tcW w:w="586" w:type="pct"/>
          </w:tcPr>
          <w:p w:rsidR="00AE0BC6" w:rsidRPr="00A44E6F" w:rsidRDefault="00AE0BC6" w:rsidP="008000B3">
            <w:pPr>
              <w:widowControl w:val="0"/>
              <w:jc w:val="right"/>
              <w:rPr>
                <w:sz w:val="23"/>
                <w:szCs w:val="23"/>
              </w:rPr>
            </w:pPr>
            <w:r w:rsidRPr="00A44E6F">
              <w:rPr>
                <w:sz w:val="23"/>
                <w:szCs w:val="23"/>
              </w:rPr>
              <w:t>52,9</w:t>
            </w:r>
          </w:p>
        </w:tc>
        <w:tc>
          <w:tcPr>
            <w:tcW w:w="535" w:type="pct"/>
          </w:tcPr>
          <w:p w:rsidR="00AE0BC6" w:rsidRPr="00A44E6F" w:rsidRDefault="00AE0BC6" w:rsidP="008000B3">
            <w:pPr>
              <w:widowControl w:val="0"/>
              <w:jc w:val="right"/>
              <w:rPr>
                <w:sz w:val="23"/>
                <w:szCs w:val="23"/>
              </w:rPr>
            </w:pPr>
            <w:r w:rsidRPr="00A44E6F">
              <w:rPr>
                <w:sz w:val="23"/>
                <w:szCs w:val="23"/>
              </w:rPr>
              <w:t>53,0</w:t>
            </w:r>
          </w:p>
        </w:tc>
        <w:tc>
          <w:tcPr>
            <w:tcW w:w="530" w:type="pct"/>
          </w:tcPr>
          <w:p w:rsidR="00AE0BC6" w:rsidRPr="00A44E6F" w:rsidRDefault="00AE0BC6" w:rsidP="008000B3">
            <w:pPr>
              <w:widowControl w:val="0"/>
              <w:jc w:val="right"/>
              <w:rPr>
                <w:sz w:val="23"/>
                <w:szCs w:val="23"/>
              </w:rPr>
            </w:pPr>
            <w:r w:rsidRPr="00A44E6F">
              <w:rPr>
                <w:sz w:val="23"/>
                <w:szCs w:val="23"/>
              </w:rPr>
              <w:t>53,0</w:t>
            </w:r>
          </w:p>
        </w:tc>
      </w:tr>
      <w:tr w:rsidR="00AE0BC6" w:rsidRPr="00A44E6F" w:rsidTr="00AB784C">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автобусами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21,2</w:t>
            </w:r>
          </w:p>
        </w:tc>
        <w:tc>
          <w:tcPr>
            <w:tcW w:w="539" w:type="pct"/>
          </w:tcPr>
          <w:p w:rsidR="00AE0BC6" w:rsidRPr="00A44E6F" w:rsidRDefault="00AE0BC6" w:rsidP="008000B3">
            <w:pPr>
              <w:widowControl w:val="0"/>
              <w:jc w:val="right"/>
              <w:rPr>
                <w:sz w:val="23"/>
                <w:szCs w:val="23"/>
              </w:rPr>
            </w:pPr>
            <w:r w:rsidRPr="00A44E6F">
              <w:rPr>
                <w:sz w:val="23"/>
                <w:szCs w:val="23"/>
              </w:rPr>
              <w:t>17,7</w:t>
            </w:r>
          </w:p>
        </w:tc>
        <w:tc>
          <w:tcPr>
            <w:tcW w:w="586" w:type="pct"/>
          </w:tcPr>
          <w:p w:rsidR="00AE0BC6" w:rsidRPr="00A44E6F" w:rsidRDefault="00AE0BC6" w:rsidP="008000B3">
            <w:pPr>
              <w:widowControl w:val="0"/>
              <w:jc w:val="right"/>
              <w:rPr>
                <w:sz w:val="23"/>
                <w:szCs w:val="23"/>
              </w:rPr>
            </w:pPr>
            <w:r w:rsidRPr="00A44E6F">
              <w:rPr>
                <w:sz w:val="23"/>
                <w:szCs w:val="23"/>
              </w:rPr>
              <w:t>18,4</w:t>
            </w:r>
          </w:p>
        </w:tc>
        <w:tc>
          <w:tcPr>
            <w:tcW w:w="535" w:type="pct"/>
          </w:tcPr>
          <w:p w:rsidR="00AE0BC6" w:rsidRPr="00A44E6F" w:rsidRDefault="00AE0BC6" w:rsidP="008000B3">
            <w:pPr>
              <w:widowControl w:val="0"/>
              <w:jc w:val="right"/>
              <w:rPr>
                <w:sz w:val="23"/>
                <w:szCs w:val="23"/>
              </w:rPr>
            </w:pPr>
            <w:r w:rsidRPr="00A44E6F">
              <w:rPr>
                <w:sz w:val="23"/>
                <w:szCs w:val="23"/>
              </w:rPr>
              <w:t>19,4</w:t>
            </w:r>
          </w:p>
        </w:tc>
        <w:tc>
          <w:tcPr>
            <w:tcW w:w="530" w:type="pct"/>
          </w:tcPr>
          <w:p w:rsidR="00AE0BC6" w:rsidRPr="00A44E6F" w:rsidRDefault="00AE0BC6" w:rsidP="008000B3">
            <w:pPr>
              <w:widowControl w:val="0"/>
              <w:jc w:val="right"/>
              <w:rPr>
                <w:sz w:val="23"/>
                <w:szCs w:val="23"/>
              </w:rPr>
            </w:pPr>
            <w:r w:rsidRPr="00A44E6F">
              <w:rPr>
                <w:sz w:val="23"/>
                <w:szCs w:val="23"/>
              </w:rPr>
              <w:t>20,6</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метро</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73,8</w:t>
            </w:r>
          </w:p>
        </w:tc>
        <w:tc>
          <w:tcPr>
            <w:tcW w:w="539" w:type="pct"/>
          </w:tcPr>
          <w:p w:rsidR="00AE0BC6" w:rsidRPr="00A44E6F" w:rsidRDefault="00AE0BC6" w:rsidP="008000B3">
            <w:pPr>
              <w:widowControl w:val="0"/>
              <w:jc w:val="right"/>
              <w:rPr>
                <w:sz w:val="23"/>
                <w:szCs w:val="23"/>
              </w:rPr>
            </w:pPr>
            <w:r w:rsidRPr="00A44E6F">
              <w:rPr>
                <w:sz w:val="23"/>
                <w:szCs w:val="23"/>
              </w:rPr>
              <w:t>76,2</w:t>
            </w:r>
          </w:p>
        </w:tc>
        <w:tc>
          <w:tcPr>
            <w:tcW w:w="586" w:type="pct"/>
          </w:tcPr>
          <w:p w:rsidR="00AE0BC6" w:rsidRPr="00A44E6F" w:rsidRDefault="00AE0BC6" w:rsidP="008000B3">
            <w:pPr>
              <w:widowControl w:val="0"/>
              <w:jc w:val="right"/>
              <w:rPr>
                <w:sz w:val="23"/>
                <w:szCs w:val="23"/>
              </w:rPr>
            </w:pPr>
            <w:r w:rsidRPr="00A44E6F">
              <w:rPr>
                <w:sz w:val="23"/>
                <w:szCs w:val="23"/>
              </w:rPr>
              <w:t>77,0</w:t>
            </w:r>
          </w:p>
        </w:tc>
        <w:tc>
          <w:tcPr>
            <w:tcW w:w="535" w:type="pct"/>
          </w:tcPr>
          <w:p w:rsidR="00AE0BC6" w:rsidRPr="00A44E6F" w:rsidRDefault="00AE0BC6" w:rsidP="008000B3">
            <w:pPr>
              <w:widowControl w:val="0"/>
              <w:jc w:val="right"/>
              <w:rPr>
                <w:sz w:val="23"/>
                <w:szCs w:val="23"/>
              </w:rPr>
            </w:pPr>
            <w:r w:rsidRPr="00A44E6F">
              <w:rPr>
                <w:sz w:val="23"/>
                <w:szCs w:val="23"/>
              </w:rPr>
              <w:t>77,8</w:t>
            </w:r>
          </w:p>
        </w:tc>
        <w:tc>
          <w:tcPr>
            <w:tcW w:w="530" w:type="pct"/>
          </w:tcPr>
          <w:p w:rsidR="00AE0BC6" w:rsidRPr="00A44E6F" w:rsidRDefault="00AE0BC6" w:rsidP="008000B3">
            <w:pPr>
              <w:widowControl w:val="0"/>
              <w:jc w:val="right"/>
              <w:rPr>
                <w:sz w:val="23"/>
                <w:szCs w:val="23"/>
              </w:rPr>
            </w:pPr>
            <w:r w:rsidRPr="00A44E6F">
              <w:rPr>
                <w:sz w:val="23"/>
                <w:szCs w:val="23"/>
              </w:rPr>
              <w:t>78,6</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 предприятий наземного транспорта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5028,9</w:t>
            </w:r>
          </w:p>
        </w:tc>
        <w:tc>
          <w:tcPr>
            <w:tcW w:w="539" w:type="pct"/>
          </w:tcPr>
          <w:p w:rsidR="00AE0BC6" w:rsidRPr="00A44E6F" w:rsidRDefault="00AE0BC6" w:rsidP="008000B3">
            <w:pPr>
              <w:widowControl w:val="0"/>
              <w:jc w:val="right"/>
              <w:rPr>
                <w:sz w:val="23"/>
                <w:szCs w:val="23"/>
              </w:rPr>
            </w:pPr>
            <w:r w:rsidRPr="00A44E6F">
              <w:rPr>
                <w:sz w:val="23"/>
                <w:szCs w:val="23"/>
              </w:rPr>
              <w:t>4770,0</w:t>
            </w:r>
          </w:p>
        </w:tc>
        <w:tc>
          <w:tcPr>
            <w:tcW w:w="586" w:type="pct"/>
          </w:tcPr>
          <w:p w:rsidR="00AE0BC6" w:rsidRPr="00A44E6F" w:rsidRDefault="00AE0BC6" w:rsidP="008000B3">
            <w:pPr>
              <w:widowControl w:val="0"/>
              <w:jc w:val="right"/>
              <w:rPr>
                <w:sz w:val="23"/>
                <w:szCs w:val="23"/>
              </w:rPr>
            </w:pPr>
            <w:r w:rsidRPr="00A44E6F">
              <w:rPr>
                <w:sz w:val="23"/>
                <w:szCs w:val="23"/>
              </w:rPr>
              <w:t>4730,0</w:t>
            </w:r>
          </w:p>
        </w:tc>
        <w:tc>
          <w:tcPr>
            <w:tcW w:w="535" w:type="pct"/>
          </w:tcPr>
          <w:p w:rsidR="00AE0BC6" w:rsidRPr="00A44E6F" w:rsidRDefault="00AE0BC6" w:rsidP="008000B3">
            <w:pPr>
              <w:widowControl w:val="0"/>
              <w:jc w:val="right"/>
              <w:rPr>
                <w:sz w:val="23"/>
                <w:szCs w:val="23"/>
              </w:rPr>
            </w:pPr>
            <w:r w:rsidRPr="00A44E6F">
              <w:rPr>
                <w:sz w:val="23"/>
                <w:szCs w:val="23"/>
              </w:rPr>
              <w:t>4760,0</w:t>
            </w:r>
          </w:p>
        </w:tc>
        <w:tc>
          <w:tcPr>
            <w:tcW w:w="530" w:type="pct"/>
          </w:tcPr>
          <w:p w:rsidR="00AE0BC6" w:rsidRPr="00A44E6F" w:rsidRDefault="00AE0BC6" w:rsidP="008000B3">
            <w:pPr>
              <w:widowControl w:val="0"/>
              <w:jc w:val="right"/>
              <w:rPr>
                <w:sz w:val="23"/>
                <w:szCs w:val="23"/>
              </w:rPr>
            </w:pPr>
            <w:r w:rsidRPr="00A44E6F">
              <w:rPr>
                <w:sz w:val="23"/>
                <w:szCs w:val="23"/>
              </w:rPr>
              <w:t>4800,0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 работников предприятий наземного транспорта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13066,1</w:t>
            </w:r>
          </w:p>
        </w:tc>
        <w:tc>
          <w:tcPr>
            <w:tcW w:w="539" w:type="pct"/>
          </w:tcPr>
          <w:p w:rsidR="00AE0BC6" w:rsidRPr="00A44E6F" w:rsidRDefault="00AE0BC6" w:rsidP="008000B3">
            <w:pPr>
              <w:widowControl w:val="0"/>
              <w:jc w:val="right"/>
              <w:rPr>
                <w:sz w:val="23"/>
                <w:szCs w:val="23"/>
              </w:rPr>
            </w:pPr>
            <w:r w:rsidRPr="00A44E6F">
              <w:rPr>
                <w:sz w:val="23"/>
                <w:szCs w:val="23"/>
              </w:rPr>
              <w:t>13965,0</w:t>
            </w:r>
          </w:p>
        </w:tc>
        <w:tc>
          <w:tcPr>
            <w:tcW w:w="586" w:type="pct"/>
          </w:tcPr>
          <w:p w:rsidR="00AE0BC6" w:rsidRPr="00A44E6F" w:rsidRDefault="00AE0BC6" w:rsidP="008000B3">
            <w:pPr>
              <w:widowControl w:val="0"/>
              <w:jc w:val="right"/>
              <w:rPr>
                <w:sz w:val="23"/>
                <w:szCs w:val="23"/>
              </w:rPr>
            </w:pPr>
            <w:r w:rsidRPr="00A44E6F">
              <w:rPr>
                <w:sz w:val="23"/>
                <w:szCs w:val="23"/>
              </w:rPr>
              <w:t>15360,0</w:t>
            </w:r>
          </w:p>
        </w:tc>
        <w:tc>
          <w:tcPr>
            <w:tcW w:w="535" w:type="pct"/>
          </w:tcPr>
          <w:p w:rsidR="00AE0BC6" w:rsidRPr="00A44E6F" w:rsidRDefault="00AE0BC6" w:rsidP="008000B3">
            <w:pPr>
              <w:widowControl w:val="0"/>
              <w:jc w:val="right"/>
              <w:rPr>
                <w:sz w:val="23"/>
                <w:szCs w:val="23"/>
              </w:rPr>
            </w:pPr>
            <w:r w:rsidRPr="00A44E6F">
              <w:rPr>
                <w:sz w:val="23"/>
                <w:szCs w:val="23"/>
              </w:rPr>
              <w:t>16900,0</w:t>
            </w:r>
          </w:p>
        </w:tc>
        <w:tc>
          <w:tcPr>
            <w:tcW w:w="530" w:type="pct"/>
          </w:tcPr>
          <w:p w:rsidR="00AE0BC6" w:rsidRPr="00A44E6F" w:rsidRDefault="00AE0BC6" w:rsidP="008000B3">
            <w:pPr>
              <w:widowControl w:val="0"/>
              <w:jc w:val="right"/>
              <w:rPr>
                <w:sz w:val="23"/>
                <w:szCs w:val="23"/>
              </w:rPr>
            </w:pPr>
            <w:r w:rsidRPr="00A44E6F">
              <w:rPr>
                <w:sz w:val="23"/>
                <w:szCs w:val="23"/>
              </w:rPr>
              <w:t>18600,0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Чистая прибыль (+), убытки (-) предприятий наземного транспорта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-146,8</w:t>
            </w:r>
          </w:p>
        </w:tc>
        <w:tc>
          <w:tcPr>
            <w:tcW w:w="539" w:type="pct"/>
          </w:tcPr>
          <w:p w:rsidR="00AE0BC6" w:rsidRPr="00A44E6F" w:rsidRDefault="00AE0BC6" w:rsidP="008000B3">
            <w:pPr>
              <w:widowControl w:val="0"/>
              <w:jc w:val="right"/>
              <w:rPr>
                <w:sz w:val="23"/>
                <w:szCs w:val="23"/>
              </w:rPr>
            </w:pPr>
            <w:r w:rsidRPr="00A44E6F">
              <w:rPr>
                <w:sz w:val="23"/>
                <w:szCs w:val="23"/>
              </w:rPr>
              <w:t>-168,7</w:t>
            </w:r>
          </w:p>
        </w:tc>
        <w:tc>
          <w:tcPr>
            <w:tcW w:w="586" w:type="pct"/>
          </w:tcPr>
          <w:p w:rsidR="00AE0BC6" w:rsidRPr="00A44E6F" w:rsidRDefault="00AE0BC6" w:rsidP="008000B3">
            <w:pPr>
              <w:widowControl w:val="0"/>
              <w:jc w:val="right"/>
              <w:rPr>
                <w:sz w:val="23"/>
                <w:szCs w:val="23"/>
              </w:rPr>
            </w:pPr>
            <w:r w:rsidRPr="00A44E6F">
              <w:rPr>
                <w:sz w:val="23"/>
                <w:szCs w:val="23"/>
              </w:rPr>
              <w:t>-205,0</w:t>
            </w:r>
          </w:p>
        </w:tc>
        <w:tc>
          <w:tcPr>
            <w:tcW w:w="535" w:type="pct"/>
          </w:tcPr>
          <w:p w:rsidR="00AE0BC6" w:rsidRPr="00A44E6F" w:rsidRDefault="00AE0BC6" w:rsidP="008000B3">
            <w:pPr>
              <w:widowControl w:val="0"/>
              <w:jc w:val="right"/>
              <w:rPr>
                <w:sz w:val="23"/>
                <w:szCs w:val="23"/>
              </w:rPr>
            </w:pPr>
            <w:r w:rsidRPr="00A44E6F">
              <w:rPr>
                <w:sz w:val="23"/>
                <w:szCs w:val="23"/>
              </w:rPr>
              <w:t>- 170,0</w:t>
            </w:r>
          </w:p>
        </w:tc>
        <w:tc>
          <w:tcPr>
            <w:tcW w:w="530" w:type="pct"/>
          </w:tcPr>
          <w:p w:rsidR="00AE0BC6" w:rsidRPr="00A44E6F" w:rsidRDefault="00AE0BC6" w:rsidP="008000B3">
            <w:pPr>
              <w:widowControl w:val="0"/>
              <w:jc w:val="right"/>
              <w:rPr>
                <w:sz w:val="23"/>
                <w:szCs w:val="23"/>
              </w:rPr>
            </w:pPr>
            <w:r w:rsidRPr="00A44E6F">
              <w:rPr>
                <w:sz w:val="23"/>
                <w:szCs w:val="23"/>
              </w:rPr>
              <w:t>- 170,0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 предприятий наземного транспорта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1645,9</w:t>
            </w:r>
          </w:p>
        </w:tc>
        <w:tc>
          <w:tcPr>
            <w:tcW w:w="539" w:type="pct"/>
          </w:tcPr>
          <w:p w:rsidR="00AE0BC6" w:rsidRPr="00A44E6F" w:rsidRDefault="00AE0BC6" w:rsidP="008000B3">
            <w:pPr>
              <w:widowControl w:val="0"/>
              <w:jc w:val="right"/>
              <w:rPr>
                <w:sz w:val="23"/>
                <w:szCs w:val="23"/>
              </w:rPr>
            </w:pPr>
            <w:r w:rsidRPr="00A44E6F">
              <w:rPr>
                <w:sz w:val="23"/>
                <w:szCs w:val="23"/>
              </w:rPr>
              <w:t>1730,6</w:t>
            </w:r>
          </w:p>
        </w:tc>
        <w:tc>
          <w:tcPr>
            <w:tcW w:w="586" w:type="pct"/>
          </w:tcPr>
          <w:p w:rsidR="00AE0BC6" w:rsidRPr="00A44E6F" w:rsidRDefault="00AE0BC6" w:rsidP="008000B3">
            <w:pPr>
              <w:widowControl w:val="0"/>
              <w:jc w:val="right"/>
              <w:rPr>
                <w:sz w:val="23"/>
                <w:szCs w:val="23"/>
              </w:rPr>
            </w:pPr>
            <w:r w:rsidRPr="00A44E6F">
              <w:rPr>
                <w:sz w:val="23"/>
                <w:szCs w:val="23"/>
              </w:rPr>
              <w:t>2040,0</w:t>
            </w:r>
          </w:p>
        </w:tc>
        <w:tc>
          <w:tcPr>
            <w:tcW w:w="535" w:type="pct"/>
          </w:tcPr>
          <w:p w:rsidR="00AE0BC6" w:rsidRPr="00A44E6F" w:rsidRDefault="00AE0BC6" w:rsidP="008000B3">
            <w:pPr>
              <w:widowControl w:val="0"/>
              <w:jc w:val="right"/>
              <w:rPr>
                <w:sz w:val="23"/>
                <w:szCs w:val="23"/>
              </w:rPr>
            </w:pPr>
            <w:r w:rsidRPr="00A44E6F">
              <w:rPr>
                <w:sz w:val="23"/>
                <w:szCs w:val="23"/>
              </w:rPr>
              <w:t>2160,0</w:t>
            </w:r>
          </w:p>
        </w:tc>
        <w:tc>
          <w:tcPr>
            <w:tcW w:w="530" w:type="pct"/>
          </w:tcPr>
          <w:p w:rsidR="00AE0BC6" w:rsidRPr="00A44E6F" w:rsidRDefault="00AE0BC6" w:rsidP="008000B3">
            <w:pPr>
              <w:widowControl w:val="0"/>
              <w:jc w:val="right"/>
              <w:rPr>
                <w:sz w:val="23"/>
                <w:szCs w:val="23"/>
              </w:rPr>
            </w:pPr>
            <w:r w:rsidRPr="00A44E6F">
              <w:rPr>
                <w:sz w:val="23"/>
                <w:szCs w:val="23"/>
              </w:rPr>
              <w:t>2235,0</w:t>
            </w:r>
          </w:p>
        </w:tc>
      </w:tr>
      <w:tr w:rsidR="00AE0BC6" w:rsidRPr="00A44E6F" w:rsidTr="008000B3">
        <w:tc>
          <w:tcPr>
            <w:tcW w:w="5000" w:type="pct"/>
            <w:gridSpan w:val="8"/>
          </w:tcPr>
          <w:p w:rsidR="00AE0BC6" w:rsidRPr="00A44E6F" w:rsidRDefault="00AE0BC6" w:rsidP="008000B3">
            <w:pPr>
              <w:widowControl w:val="0"/>
              <w:spacing w:before="40" w:after="40"/>
              <w:jc w:val="center"/>
              <w:rPr>
                <w:sz w:val="23"/>
                <w:szCs w:val="23"/>
              </w:rPr>
            </w:pPr>
            <w:r w:rsidRPr="00A44E6F">
              <w:rPr>
                <w:i/>
                <w:sz w:val="23"/>
                <w:szCs w:val="23"/>
              </w:rPr>
              <w:t>МУП  г. Новосибирска «Новосибирский метрополитен»</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Среднесписочная численность работников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1433,0</w:t>
            </w:r>
          </w:p>
        </w:tc>
        <w:tc>
          <w:tcPr>
            <w:tcW w:w="539" w:type="pct"/>
          </w:tcPr>
          <w:p w:rsidR="00AE0BC6" w:rsidRPr="00A44E6F" w:rsidRDefault="00AE0BC6" w:rsidP="008000B3">
            <w:pPr>
              <w:widowControl w:val="0"/>
              <w:jc w:val="right"/>
              <w:rPr>
                <w:sz w:val="23"/>
                <w:szCs w:val="23"/>
              </w:rPr>
            </w:pPr>
            <w:r w:rsidRPr="00A44E6F">
              <w:rPr>
                <w:sz w:val="23"/>
                <w:szCs w:val="23"/>
              </w:rPr>
              <w:t>1478,0</w:t>
            </w:r>
          </w:p>
        </w:tc>
        <w:tc>
          <w:tcPr>
            <w:tcW w:w="586" w:type="pct"/>
          </w:tcPr>
          <w:p w:rsidR="00AE0BC6" w:rsidRPr="00A44E6F" w:rsidRDefault="00AE0BC6" w:rsidP="008000B3">
            <w:pPr>
              <w:widowControl w:val="0"/>
              <w:jc w:val="right"/>
              <w:rPr>
                <w:sz w:val="23"/>
                <w:szCs w:val="23"/>
              </w:rPr>
            </w:pPr>
            <w:r w:rsidRPr="00A44E6F">
              <w:rPr>
                <w:sz w:val="23"/>
                <w:szCs w:val="23"/>
              </w:rPr>
              <w:t>1580,0</w:t>
            </w:r>
          </w:p>
        </w:tc>
        <w:tc>
          <w:tcPr>
            <w:tcW w:w="535" w:type="pct"/>
          </w:tcPr>
          <w:p w:rsidR="00AE0BC6" w:rsidRPr="00A44E6F" w:rsidRDefault="00AE0BC6" w:rsidP="008000B3">
            <w:pPr>
              <w:widowControl w:val="0"/>
              <w:jc w:val="right"/>
              <w:rPr>
                <w:sz w:val="23"/>
                <w:szCs w:val="23"/>
              </w:rPr>
            </w:pPr>
            <w:r w:rsidRPr="00A44E6F">
              <w:rPr>
                <w:sz w:val="23"/>
                <w:szCs w:val="23"/>
              </w:rPr>
              <w:t>1705,0</w:t>
            </w:r>
          </w:p>
        </w:tc>
        <w:tc>
          <w:tcPr>
            <w:tcW w:w="530" w:type="pct"/>
          </w:tcPr>
          <w:p w:rsidR="00AE0BC6" w:rsidRPr="00A44E6F" w:rsidRDefault="00AE0BC6" w:rsidP="008000B3">
            <w:pPr>
              <w:widowControl w:val="0"/>
              <w:jc w:val="right"/>
              <w:rPr>
                <w:sz w:val="23"/>
                <w:szCs w:val="23"/>
              </w:rPr>
            </w:pPr>
            <w:r w:rsidRPr="00A44E6F">
              <w:rPr>
                <w:sz w:val="23"/>
                <w:szCs w:val="23"/>
              </w:rPr>
              <w:t>1786,0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37</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 работников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21629,0</w:t>
            </w:r>
          </w:p>
        </w:tc>
        <w:tc>
          <w:tcPr>
            <w:tcW w:w="539" w:type="pct"/>
          </w:tcPr>
          <w:p w:rsidR="00AE0BC6" w:rsidRPr="00A44E6F" w:rsidRDefault="00AE0BC6" w:rsidP="008000B3">
            <w:pPr>
              <w:widowControl w:val="0"/>
              <w:jc w:val="right"/>
              <w:rPr>
                <w:sz w:val="23"/>
                <w:szCs w:val="23"/>
              </w:rPr>
            </w:pPr>
            <w:r w:rsidRPr="00A44E6F">
              <w:rPr>
                <w:sz w:val="23"/>
                <w:szCs w:val="23"/>
              </w:rPr>
              <w:t>23770,0</w:t>
            </w:r>
          </w:p>
        </w:tc>
        <w:tc>
          <w:tcPr>
            <w:tcW w:w="586" w:type="pct"/>
          </w:tcPr>
          <w:p w:rsidR="00AE0BC6" w:rsidRPr="00A44E6F" w:rsidRDefault="00AE0BC6" w:rsidP="008000B3">
            <w:pPr>
              <w:widowControl w:val="0"/>
              <w:jc w:val="right"/>
              <w:rPr>
                <w:sz w:val="23"/>
                <w:szCs w:val="23"/>
              </w:rPr>
            </w:pPr>
            <w:r w:rsidRPr="00A44E6F">
              <w:rPr>
                <w:sz w:val="23"/>
                <w:szCs w:val="23"/>
              </w:rPr>
              <w:t>25196,0</w:t>
            </w:r>
          </w:p>
        </w:tc>
        <w:tc>
          <w:tcPr>
            <w:tcW w:w="535" w:type="pct"/>
          </w:tcPr>
          <w:p w:rsidR="00AE0BC6" w:rsidRPr="00A44E6F" w:rsidRDefault="00AE0BC6" w:rsidP="008000B3">
            <w:pPr>
              <w:widowControl w:val="0"/>
              <w:jc w:val="right"/>
              <w:rPr>
                <w:sz w:val="23"/>
                <w:szCs w:val="23"/>
              </w:rPr>
            </w:pPr>
            <w:r w:rsidRPr="00A44E6F">
              <w:rPr>
                <w:sz w:val="23"/>
                <w:szCs w:val="23"/>
              </w:rPr>
              <w:t>26683,0</w:t>
            </w:r>
          </w:p>
        </w:tc>
        <w:tc>
          <w:tcPr>
            <w:tcW w:w="530" w:type="pct"/>
          </w:tcPr>
          <w:p w:rsidR="00AE0BC6" w:rsidRPr="00A44E6F" w:rsidRDefault="00AE0BC6" w:rsidP="008000B3">
            <w:pPr>
              <w:widowControl w:val="0"/>
              <w:jc w:val="right"/>
              <w:rPr>
                <w:sz w:val="23"/>
                <w:szCs w:val="23"/>
              </w:rPr>
            </w:pPr>
            <w:r w:rsidRPr="00A44E6F">
              <w:rPr>
                <w:sz w:val="23"/>
                <w:szCs w:val="23"/>
              </w:rPr>
              <w:t>28070,0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Чистая прибыль (+), убытки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128,6</w:t>
            </w:r>
          </w:p>
        </w:tc>
        <w:tc>
          <w:tcPr>
            <w:tcW w:w="539" w:type="pct"/>
          </w:tcPr>
          <w:p w:rsidR="00AE0BC6" w:rsidRPr="00A44E6F" w:rsidRDefault="00AE0BC6" w:rsidP="008000B3">
            <w:pPr>
              <w:widowControl w:val="0"/>
              <w:jc w:val="right"/>
              <w:rPr>
                <w:sz w:val="23"/>
                <w:szCs w:val="23"/>
              </w:rPr>
            </w:pPr>
            <w:r w:rsidRPr="00A44E6F">
              <w:rPr>
                <w:sz w:val="23"/>
                <w:szCs w:val="23"/>
              </w:rPr>
              <w:t>55,5</w:t>
            </w:r>
          </w:p>
        </w:tc>
        <w:tc>
          <w:tcPr>
            <w:tcW w:w="586" w:type="pct"/>
          </w:tcPr>
          <w:p w:rsidR="00AE0BC6" w:rsidRPr="00A44E6F" w:rsidRDefault="00AE0BC6" w:rsidP="008000B3">
            <w:pPr>
              <w:widowControl w:val="0"/>
              <w:jc w:val="right"/>
              <w:rPr>
                <w:sz w:val="23"/>
                <w:szCs w:val="23"/>
              </w:rPr>
            </w:pPr>
            <w:r w:rsidRPr="00A44E6F">
              <w:rPr>
                <w:sz w:val="23"/>
                <w:szCs w:val="23"/>
              </w:rPr>
              <w:t>46,1</w:t>
            </w:r>
          </w:p>
        </w:tc>
        <w:tc>
          <w:tcPr>
            <w:tcW w:w="535" w:type="pct"/>
          </w:tcPr>
          <w:p w:rsidR="00AE0BC6" w:rsidRPr="00A44E6F" w:rsidRDefault="00AE0BC6" w:rsidP="008000B3">
            <w:pPr>
              <w:widowControl w:val="0"/>
              <w:jc w:val="right"/>
              <w:rPr>
                <w:sz w:val="23"/>
                <w:szCs w:val="23"/>
              </w:rPr>
            </w:pPr>
            <w:r w:rsidRPr="00A44E6F">
              <w:rPr>
                <w:sz w:val="23"/>
                <w:szCs w:val="23"/>
              </w:rPr>
              <w:t>50,0</w:t>
            </w:r>
          </w:p>
        </w:tc>
        <w:tc>
          <w:tcPr>
            <w:tcW w:w="530" w:type="pct"/>
          </w:tcPr>
          <w:p w:rsidR="00AE0BC6" w:rsidRPr="00A44E6F" w:rsidRDefault="00AE0BC6" w:rsidP="008000B3">
            <w:pPr>
              <w:widowControl w:val="0"/>
              <w:jc w:val="right"/>
              <w:rPr>
                <w:sz w:val="23"/>
                <w:szCs w:val="23"/>
              </w:rPr>
            </w:pPr>
            <w:r w:rsidRPr="00A44E6F">
              <w:rPr>
                <w:sz w:val="23"/>
                <w:szCs w:val="23"/>
              </w:rPr>
              <w:t>50,0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39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856,8</w:t>
            </w:r>
          </w:p>
        </w:tc>
        <w:tc>
          <w:tcPr>
            <w:tcW w:w="539" w:type="pct"/>
          </w:tcPr>
          <w:p w:rsidR="00AE0BC6" w:rsidRPr="00A44E6F" w:rsidRDefault="00AE0BC6" w:rsidP="008000B3">
            <w:pPr>
              <w:widowControl w:val="0"/>
              <w:jc w:val="right"/>
              <w:rPr>
                <w:sz w:val="23"/>
                <w:szCs w:val="23"/>
              </w:rPr>
            </w:pPr>
            <w:r w:rsidRPr="00A44E6F">
              <w:rPr>
                <w:sz w:val="23"/>
                <w:szCs w:val="23"/>
              </w:rPr>
              <w:t>1024,0</w:t>
            </w:r>
          </w:p>
        </w:tc>
        <w:tc>
          <w:tcPr>
            <w:tcW w:w="586" w:type="pct"/>
          </w:tcPr>
          <w:p w:rsidR="00AE0BC6" w:rsidRPr="00A44E6F" w:rsidRDefault="00AE0BC6" w:rsidP="008000B3">
            <w:pPr>
              <w:widowControl w:val="0"/>
              <w:jc w:val="right"/>
              <w:rPr>
                <w:sz w:val="23"/>
                <w:szCs w:val="23"/>
              </w:rPr>
            </w:pPr>
            <w:r w:rsidRPr="00A44E6F">
              <w:rPr>
                <w:sz w:val="23"/>
                <w:szCs w:val="23"/>
              </w:rPr>
              <w:t>1201,0</w:t>
            </w:r>
          </w:p>
        </w:tc>
        <w:tc>
          <w:tcPr>
            <w:tcW w:w="535" w:type="pct"/>
          </w:tcPr>
          <w:p w:rsidR="00AE0BC6" w:rsidRPr="00A44E6F" w:rsidRDefault="00AE0BC6" w:rsidP="008000B3">
            <w:pPr>
              <w:widowControl w:val="0"/>
              <w:jc w:val="right"/>
              <w:rPr>
                <w:sz w:val="23"/>
                <w:szCs w:val="23"/>
              </w:rPr>
            </w:pPr>
            <w:r w:rsidRPr="00A44E6F">
              <w:rPr>
                <w:sz w:val="23"/>
                <w:szCs w:val="23"/>
              </w:rPr>
              <w:t>1320,0</w:t>
            </w:r>
          </w:p>
        </w:tc>
        <w:tc>
          <w:tcPr>
            <w:tcW w:w="530" w:type="pct"/>
          </w:tcPr>
          <w:p w:rsidR="00AE0BC6" w:rsidRPr="00A44E6F" w:rsidRDefault="00AE0BC6" w:rsidP="008000B3">
            <w:pPr>
              <w:widowControl w:val="0"/>
              <w:jc w:val="right"/>
              <w:rPr>
                <w:sz w:val="23"/>
                <w:szCs w:val="23"/>
              </w:rPr>
            </w:pPr>
            <w:r w:rsidRPr="00A44E6F">
              <w:rPr>
                <w:sz w:val="23"/>
                <w:szCs w:val="23"/>
              </w:rPr>
              <w:t>1453,0</w:t>
            </w:r>
          </w:p>
        </w:tc>
      </w:tr>
      <w:tr w:rsidR="00AE0BC6" w:rsidRPr="00A44E6F" w:rsidTr="008000B3">
        <w:tc>
          <w:tcPr>
            <w:tcW w:w="5000" w:type="pct"/>
            <w:gridSpan w:val="8"/>
          </w:tcPr>
          <w:p w:rsidR="00AE0BC6" w:rsidRPr="00A44E6F" w:rsidRDefault="00AE0BC6" w:rsidP="008000B3">
            <w:pPr>
              <w:widowControl w:val="0"/>
              <w:spacing w:before="40" w:after="40"/>
              <w:jc w:val="center"/>
              <w:rPr>
                <w:sz w:val="23"/>
                <w:szCs w:val="23"/>
              </w:rPr>
            </w:pPr>
            <w:r w:rsidRPr="00A44E6F">
              <w:rPr>
                <w:b/>
                <w:sz w:val="23"/>
                <w:szCs w:val="23"/>
              </w:rPr>
              <w:t>Благоустройство</w:t>
            </w:r>
          </w:p>
        </w:tc>
      </w:tr>
      <w:tr w:rsidR="00AE0BC6" w:rsidRPr="00A44E6F" w:rsidTr="008000B3">
        <w:tc>
          <w:tcPr>
            <w:tcW w:w="233" w:type="pct"/>
            <w:tcBorders>
              <w:bottom w:val="nil"/>
            </w:tcBorders>
          </w:tcPr>
          <w:p w:rsidR="00AE0BC6" w:rsidRPr="00A44E6F" w:rsidRDefault="00AE0BC6" w:rsidP="008000B3">
            <w:pPr>
              <w:widowControl w:val="0"/>
              <w:jc w:val="center"/>
              <w:rPr>
                <w:sz w:val="23"/>
                <w:szCs w:val="23"/>
              </w:rPr>
            </w:pPr>
            <w:r w:rsidRPr="00A44E6F">
              <w:rPr>
                <w:sz w:val="23"/>
                <w:szCs w:val="23"/>
              </w:rPr>
              <w:t>40</w:t>
            </w:r>
          </w:p>
        </w:tc>
        <w:tc>
          <w:tcPr>
            <w:tcW w:w="1350" w:type="pct"/>
          </w:tcPr>
          <w:p w:rsidR="00AE0BC6" w:rsidRPr="00A44E6F" w:rsidRDefault="00AE0BC6" w:rsidP="008000B3">
            <w:pPr>
              <w:widowControl w:val="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19</w:t>
            </w:r>
          </w:p>
        </w:tc>
        <w:tc>
          <w:tcPr>
            <w:tcW w:w="539" w:type="pct"/>
          </w:tcPr>
          <w:p w:rsidR="00AE0BC6" w:rsidRPr="00A44E6F" w:rsidRDefault="00AE0BC6" w:rsidP="008000B3">
            <w:pPr>
              <w:widowControl w:val="0"/>
              <w:jc w:val="right"/>
              <w:rPr>
                <w:sz w:val="23"/>
                <w:szCs w:val="23"/>
              </w:rPr>
            </w:pPr>
            <w:r w:rsidRPr="00A44E6F">
              <w:rPr>
                <w:sz w:val="23"/>
                <w:szCs w:val="23"/>
              </w:rPr>
              <w:t>19</w:t>
            </w:r>
          </w:p>
        </w:tc>
        <w:tc>
          <w:tcPr>
            <w:tcW w:w="586" w:type="pct"/>
          </w:tcPr>
          <w:p w:rsidR="00AE0BC6" w:rsidRPr="00A44E6F" w:rsidRDefault="00AE0BC6" w:rsidP="008000B3">
            <w:pPr>
              <w:widowControl w:val="0"/>
              <w:jc w:val="right"/>
              <w:rPr>
                <w:sz w:val="23"/>
                <w:szCs w:val="23"/>
              </w:rPr>
            </w:pPr>
            <w:r w:rsidRPr="00A44E6F">
              <w:rPr>
                <w:sz w:val="23"/>
                <w:szCs w:val="23"/>
              </w:rPr>
              <w:t>19</w:t>
            </w:r>
          </w:p>
        </w:tc>
        <w:tc>
          <w:tcPr>
            <w:tcW w:w="535" w:type="pct"/>
          </w:tcPr>
          <w:p w:rsidR="00AE0BC6" w:rsidRPr="00A44E6F" w:rsidRDefault="00AE0BC6" w:rsidP="008000B3">
            <w:pPr>
              <w:widowControl w:val="0"/>
              <w:jc w:val="right"/>
              <w:rPr>
                <w:sz w:val="23"/>
                <w:szCs w:val="23"/>
              </w:rPr>
            </w:pPr>
            <w:r w:rsidRPr="00A44E6F">
              <w:rPr>
                <w:sz w:val="23"/>
                <w:szCs w:val="23"/>
              </w:rPr>
              <w:t>19</w:t>
            </w:r>
          </w:p>
        </w:tc>
        <w:tc>
          <w:tcPr>
            <w:tcW w:w="530" w:type="pct"/>
          </w:tcPr>
          <w:p w:rsidR="00AE0BC6" w:rsidRPr="00A44E6F" w:rsidRDefault="00AE0BC6" w:rsidP="008000B3">
            <w:pPr>
              <w:widowControl w:val="0"/>
              <w:jc w:val="right"/>
              <w:rPr>
                <w:sz w:val="23"/>
                <w:szCs w:val="23"/>
              </w:rPr>
            </w:pPr>
            <w:r w:rsidRPr="00A44E6F">
              <w:rPr>
                <w:sz w:val="23"/>
                <w:szCs w:val="23"/>
              </w:rPr>
              <w:t>19</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2</w:t>
            </w:r>
          </w:p>
        </w:tc>
        <w:tc>
          <w:tcPr>
            <w:tcW w:w="539" w:type="pct"/>
          </w:tcPr>
          <w:p w:rsidR="00AE0BC6" w:rsidRPr="00A44E6F" w:rsidRDefault="00AE0BC6" w:rsidP="008000B3">
            <w:pPr>
              <w:widowControl w:val="0"/>
              <w:jc w:val="right"/>
              <w:rPr>
                <w:sz w:val="23"/>
                <w:szCs w:val="23"/>
              </w:rPr>
            </w:pPr>
            <w:r w:rsidRPr="00A44E6F">
              <w:rPr>
                <w:sz w:val="23"/>
                <w:szCs w:val="23"/>
              </w:rPr>
              <w:t>-</w:t>
            </w:r>
          </w:p>
        </w:tc>
        <w:tc>
          <w:tcPr>
            <w:tcW w:w="586" w:type="pct"/>
          </w:tcPr>
          <w:p w:rsidR="00AE0BC6" w:rsidRPr="00A44E6F" w:rsidRDefault="00AE0BC6" w:rsidP="008000B3">
            <w:pPr>
              <w:widowControl w:val="0"/>
              <w:jc w:val="right"/>
              <w:rPr>
                <w:sz w:val="23"/>
                <w:szCs w:val="23"/>
              </w:rPr>
            </w:pPr>
            <w:r w:rsidRPr="00A44E6F">
              <w:rPr>
                <w:sz w:val="23"/>
                <w:szCs w:val="23"/>
              </w:rPr>
              <w:t>-</w:t>
            </w:r>
          </w:p>
        </w:tc>
        <w:tc>
          <w:tcPr>
            <w:tcW w:w="535" w:type="pct"/>
          </w:tcPr>
          <w:p w:rsidR="00AE0BC6" w:rsidRPr="00A44E6F" w:rsidRDefault="00AE0BC6" w:rsidP="008000B3">
            <w:pPr>
              <w:widowControl w:val="0"/>
              <w:jc w:val="right"/>
              <w:rPr>
                <w:sz w:val="23"/>
                <w:szCs w:val="23"/>
              </w:rPr>
            </w:pPr>
            <w:r w:rsidRPr="00A44E6F">
              <w:rPr>
                <w:sz w:val="23"/>
                <w:szCs w:val="23"/>
              </w:rPr>
              <w:t>-</w:t>
            </w:r>
          </w:p>
        </w:tc>
        <w:tc>
          <w:tcPr>
            <w:tcW w:w="530" w:type="pct"/>
          </w:tcPr>
          <w:p w:rsidR="00AE0BC6" w:rsidRPr="00A44E6F" w:rsidRDefault="00AE0BC6" w:rsidP="008000B3">
            <w:pPr>
              <w:widowControl w:val="0"/>
              <w:jc w:val="right"/>
              <w:rPr>
                <w:sz w:val="23"/>
                <w:szCs w:val="23"/>
              </w:rPr>
            </w:pPr>
            <w:r w:rsidRPr="00A44E6F">
              <w:rPr>
                <w:sz w:val="23"/>
                <w:szCs w:val="23"/>
              </w:rPr>
              <w:t>-</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9</w:t>
            </w:r>
          </w:p>
        </w:tc>
        <w:tc>
          <w:tcPr>
            <w:tcW w:w="539" w:type="pct"/>
          </w:tcPr>
          <w:p w:rsidR="00AE0BC6" w:rsidRPr="00A44E6F" w:rsidRDefault="00AE0BC6" w:rsidP="008000B3">
            <w:pPr>
              <w:widowControl w:val="0"/>
              <w:jc w:val="right"/>
              <w:rPr>
                <w:sz w:val="23"/>
                <w:szCs w:val="23"/>
              </w:rPr>
            </w:pPr>
            <w:r w:rsidRPr="00A44E6F">
              <w:rPr>
                <w:sz w:val="23"/>
                <w:szCs w:val="23"/>
              </w:rPr>
              <w:t>-</w:t>
            </w:r>
          </w:p>
        </w:tc>
        <w:tc>
          <w:tcPr>
            <w:tcW w:w="586" w:type="pct"/>
          </w:tcPr>
          <w:p w:rsidR="00AE0BC6" w:rsidRPr="00A44E6F" w:rsidRDefault="00AE0BC6" w:rsidP="008000B3">
            <w:pPr>
              <w:widowControl w:val="0"/>
              <w:jc w:val="right"/>
              <w:rPr>
                <w:sz w:val="23"/>
                <w:szCs w:val="23"/>
              </w:rPr>
            </w:pPr>
            <w:r w:rsidRPr="00A44E6F">
              <w:rPr>
                <w:sz w:val="23"/>
                <w:szCs w:val="23"/>
              </w:rPr>
              <w:t>2</w:t>
            </w:r>
          </w:p>
        </w:tc>
        <w:tc>
          <w:tcPr>
            <w:tcW w:w="535" w:type="pct"/>
          </w:tcPr>
          <w:p w:rsidR="00AE0BC6" w:rsidRPr="00A44E6F" w:rsidRDefault="00AE0BC6" w:rsidP="008000B3">
            <w:pPr>
              <w:widowControl w:val="0"/>
              <w:jc w:val="right"/>
              <w:rPr>
                <w:sz w:val="23"/>
                <w:szCs w:val="23"/>
              </w:rPr>
            </w:pPr>
            <w:r w:rsidRPr="00A44E6F">
              <w:rPr>
                <w:sz w:val="23"/>
                <w:szCs w:val="23"/>
              </w:rPr>
              <w:t>2</w:t>
            </w:r>
          </w:p>
        </w:tc>
        <w:tc>
          <w:tcPr>
            <w:tcW w:w="530" w:type="pct"/>
          </w:tcPr>
          <w:p w:rsidR="00AE0BC6" w:rsidRPr="00A44E6F" w:rsidRDefault="00AE0BC6" w:rsidP="008000B3">
            <w:pPr>
              <w:widowControl w:val="0"/>
              <w:jc w:val="right"/>
              <w:rPr>
                <w:sz w:val="23"/>
                <w:szCs w:val="23"/>
              </w:rPr>
            </w:pPr>
            <w:r w:rsidRPr="00A44E6F">
              <w:rPr>
                <w:sz w:val="23"/>
                <w:szCs w:val="23"/>
              </w:rPr>
              <w:t>2</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автономных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w:t>
            </w:r>
          </w:p>
        </w:tc>
        <w:tc>
          <w:tcPr>
            <w:tcW w:w="539" w:type="pct"/>
          </w:tcPr>
          <w:p w:rsidR="00AE0BC6" w:rsidRPr="00A44E6F" w:rsidRDefault="00AE0BC6" w:rsidP="008000B3">
            <w:pPr>
              <w:widowControl w:val="0"/>
              <w:jc w:val="right"/>
              <w:rPr>
                <w:sz w:val="23"/>
                <w:szCs w:val="23"/>
              </w:rPr>
            </w:pPr>
            <w:r w:rsidRPr="00A44E6F">
              <w:rPr>
                <w:sz w:val="23"/>
                <w:szCs w:val="23"/>
              </w:rPr>
              <w:t>1</w:t>
            </w:r>
          </w:p>
        </w:tc>
        <w:tc>
          <w:tcPr>
            <w:tcW w:w="586" w:type="pct"/>
          </w:tcPr>
          <w:p w:rsidR="00AE0BC6" w:rsidRPr="00A44E6F" w:rsidRDefault="00AE0BC6" w:rsidP="008000B3">
            <w:pPr>
              <w:widowControl w:val="0"/>
              <w:jc w:val="right"/>
              <w:rPr>
                <w:sz w:val="23"/>
                <w:szCs w:val="23"/>
              </w:rPr>
            </w:pPr>
            <w:r w:rsidRPr="00A44E6F">
              <w:rPr>
                <w:sz w:val="23"/>
                <w:szCs w:val="23"/>
              </w:rPr>
              <w:t>-</w:t>
            </w:r>
          </w:p>
        </w:tc>
        <w:tc>
          <w:tcPr>
            <w:tcW w:w="535" w:type="pct"/>
          </w:tcPr>
          <w:p w:rsidR="00AE0BC6" w:rsidRPr="00A44E6F" w:rsidRDefault="00AE0BC6" w:rsidP="008000B3">
            <w:pPr>
              <w:widowControl w:val="0"/>
              <w:jc w:val="right"/>
              <w:rPr>
                <w:sz w:val="23"/>
                <w:szCs w:val="23"/>
              </w:rPr>
            </w:pPr>
            <w:r w:rsidRPr="00A44E6F">
              <w:rPr>
                <w:sz w:val="23"/>
                <w:szCs w:val="23"/>
              </w:rPr>
              <w:t>-</w:t>
            </w:r>
          </w:p>
        </w:tc>
        <w:tc>
          <w:tcPr>
            <w:tcW w:w="530" w:type="pct"/>
          </w:tcPr>
          <w:p w:rsidR="00AE0BC6" w:rsidRPr="00A44E6F" w:rsidRDefault="00AE0BC6" w:rsidP="008000B3">
            <w:pPr>
              <w:widowControl w:val="0"/>
              <w:jc w:val="right"/>
              <w:rPr>
                <w:sz w:val="23"/>
                <w:szCs w:val="23"/>
              </w:rPr>
            </w:pPr>
            <w:r w:rsidRPr="00A44E6F">
              <w:rPr>
                <w:sz w:val="23"/>
                <w:szCs w:val="23"/>
              </w:rPr>
              <w:t>-</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учреждений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11</w:t>
            </w:r>
          </w:p>
        </w:tc>
        <w:tc>
          <w:tcPr>
            <w:tcW w:w="586" w:type="pct"/>
          </w:tcPr>
          <w:p w:rsidR="00AE0BC6" w:rsidRPr="00A44E6F" w:rsidRDefault="00AE0BC6" w:rsidP="008000B3">
            <w:pPr>
              <w:widowControl w:val="0"/>
              <w:jc w:val="right"/>
              <w:rPr>
                <w:sz w:val="23"/>
                <w:szCs w:val="23"/>
              </w:rPr>
            </w:pPr>
            <w:r w:rsidRPr="00A44E6F">
              <w:rPr>
                <w:sz w:val="23"/>
                <w:szCs w:val="23"/>
              </w:rPr>
              <w:t>10</w:t>
            </w:r>
          </w:p>
        </w:tc>
        <w:tc>
          <w:tcPr>
            <w:tcW w:w="535" w:type="pct"/>
          </w:tcPr>
          <w:p w:rsidR="00AE0BC6" w:rsidRPr="00A44E6F" w:rsidRDefault="00AE0BC6" w:rsidP="008000B3">
            <w:pPr>
              <w:widowControl w:val="0"/>
              <w:jc w:val="right"/>
              <w:rPr>
                <w:sz w:val="23"/>
                <w:szCs w:val="23"/>
              </w:rPr>
            </w:pPr>
            <w:r w:rsidRPr="00A44E6F">
              <w:rPr>
                <w:sz w:val="23"/>
                <w:szCs w:val="23"/>
              </w:rPr>
              <w:t>10</w:t>
            </w:r>
          </w:p>
        </w:tc>
        <w:tc>
          <w:tcPr>
            <w:tcW w:w="530" w:type="pct"/>
          </w:tcPr>
          <w:p w:rsidR="00AE0BC6" w:rsidRPr="00A44E6F" w:rsidRDefault="00AE0BC6" w:rsidP="008000B3">
            <w:pPr>
              <w:widowControl w:val="0"/>
              <w:jc w:val="right"/>
              <w:rPr>
                <w:sz w:val="23"/>
                <w:szCs w:val="23"/>
              </w:rPr>
            </w:pPr>
            <w:r w:rsidRPr="00A44E6F">
              <w:rPr>
                <w:sz w:val="23"/>
                <w:szCs w:val="23"/>
              </w:rPr>
              <w:t>10</w:t>
            </w:r>
          </w:p>
        </w:tc>
      </w:tr>
      <w:tr w:rsidR="00AE0BC6" w:rsidRPr="00A44E6F" w:rsidTr="000A3534">
        <w:tc>
          <w:tcPr>
            <w:tcW w:w="233" w:type="pct"/>
            <w:tcBorders>
              <w:top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уни</w:t>
            </w:r>
            <w:r w:rsidRPr="00A44E6F">
              <w:rPr>
                <w:sz w:val="23"/>
                <w:szCs w:val="23"/>
              </w:rPr>
              <w:lastRenderedPageBreak/>
              <w:t>тарных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lastRenderedPageBreak/>
              <w:t>единиц</w:t>
            </w:r>
          </w:p>
        </w:tc>
        <w:tc>
          <w:tcPr>
            <w:tcW w:w="521" w:type="pct"/>
          </w:tcPr>
          <w:p w:rsidR="00AE0BC6" w:rsidRPr="00A44E6F" w:rsidRDefault="00AE0BC6" w:rsidP="008000B3">
            <w:pPr>
              <w:widowControl w:val="0"/>
              <w:jc w:val="right"/>
              <w:rPr>
                <w:sz w:val="23"/>
                <w:szCs w:val="23"/>
              </w:rPr>
            </w:pPr>
            <w:r w:rsidRPr="00A44E6F">
              <w:rPr>
                <w:sz w:val="23"/>
                <w:szCs w:val="23"/>
              </w:rPr>
              <w:t>7</w:t>
            </w:r>
          </w:p>
        </w:tc>
        <w:tc>
          <w:tcPr>
            <w:tcW w:w="539" w:type="pct"/>
          </w:tcPr>
          <w:p w:rsidR="00AE0BC6" w:rsidRPr="00A44E6F" w:rsidRDefault="00AE0BC6" w:rsidP="008000B3">
            <w:pPr>
              <w:widowControl w:val="0"/>
              <w:jc w:val="right"/>
              <w:rPr>
                <w:sz w:val="23"/>
                <w:szCs w:val="23"/>
              </w:rPr>
            </w:pPr>
            <w:r w:rsidRPr="00A44E6F">
              <w:rPr>
                <w:sz w:val="23"/>
                <w:szCs w:val="23"/>
              </w:rPr>
              <w:t>7</w:t>
            </w:r>
          </w:p>
        </w:tc>
        <w:tc>
          <w:tcPr>
            <w:tcW w:w="586" w:type="pct"/>
          </w:tcPr>
          <w:p w:rsidR="00AE0BC6" w:rsidRPr="00A44E6F" w:rsidRDefault="00AE0BC6" w:rsidP="008000B3">
            <w:pPr>
              <w:widowControl w:val="0"/>
              <w:jc w:val="right"/>
              <w:rPr>
                <w:sz w:val="23"/>
                <w:szCs w:val="23"/>
              </w:rPr>
            </w:pPr>
            <w:r w:rsidRPr="00A44E6F">
              <w:rPr>
                <w:sz w:val="23"/>
                <w:szCs w:val="23"/>
              </w:rPr>
              <w:t>7</w:t>
            </w:r>
          </w:p>
        </w:tc>
        <w:tc>
          <w:tcPr>
            <w:tcW w:w="535" w:type="pct"/>
          </w:tcPr>
          <w:p w:rsidR="00AE0BC6" w:rsidRPr="00A44E6F" w:rsidRDefault="00AE0BC6" w:rsidP="008000B3">
            <w:pPr>
              <w:widowControl w:val="0"/>
              <w:jc w:val="right"/>
              <w:rPr>
                <w:sz w:val="23"/>
                <w:szCs w:val="23"/>
              </w:rPr>
            </w:pPr>
            <w:r w:rsidRPr="00A44E6F">
              <w:rPr>
                <w:sz w:val="23"/>
                <w:szCs w:val="23"/>
              </w:rPr>
              <w:t>7</w:t>
            </w:r>
          </w:p>
        </w:tc>
        <w:tc>
          <w:tcPr>
            <w:tcW w:w="530" w:type="pct"/>
          </w:tcPr>
          <w:p w:rsidR="00AE0BC6" w:rsidRPr="00A44E6F" w:rsidRDefault="00AE0BC6" w:rsidP="008000B3">
            <w:pPr>
              <w:widowControl w:val="0"/>
              <w:jc w:val="right"/>
              <w:rPr>
                <w:sz w:val="23"/>
                <w:szCs w:val="23"/>
              </w:rPr>
            </w:pPr>
            <w:r w:rsidRPr="00A44E6F">
              <w:rPr>
                <w:sz w:val="23"/>
                <w:szCs w:val="23"/>
              </w:rPr>
              <w:t>7</w:t>
            </w:r>
          </w:p>
        </w:tc>
      </w:tr>
      <w:tr w:rsidR="00AE0BC6" w:rsidRPr="00A44E6F" w:rsidTr="000A3534">
        <w:tc>
          <w:tcPr>
            <w:tcW w:w="233" w:type="pct"/>
          </w:tcPr>
          <w:p w:rsidR="00AE0BC6" w:rsidRPr="00A44E6F" w:rsidRDefault="00AE0BC6" w:rsidP="008000B3">
            <w:pPr>
              <w:widowControl w:val="0"/>
              <w:jc w:val="center"/>
              <w:rPr>
                <w:sz w:val="23"/>
                <w:szCs w:val="23"/>
              </w:rPr>
            </w:pPr>
            <w:r w:rsidRPr="00A44E6F">
              <w:rPr>
                <w:sz w:val="23"/>
                <w:szCs w:val="23"/>
              </w:rPr>
              <w:t>41</w:t>
            </w:r>
          </w:p>
        </w:tc>
        <w:tc>
          <w:tcPr>
            <w:tcW w:w="1350" w:type="pct"/>
          </w:tcPr>
          <w:p w:rsidR="00AE0BC6" w:rsidRPr="00A44E6F" w:rsidRDefault="00AE0BC6" w:rsidP="008000B3">
            <w:pPr>
              <w:widowControl w:val="0"/>
              <w:jc w:val="both"/>
              <w:rPr>
                <w:sz w:val="23"/>
                <w:szCs w:val="23"/>
              </w:rPr>
            </w:pPr>
            <w:r w:rsidRPr="00A44E6F">
              <w:rPr>
                <w:sz w:val="23"/>
                <w:szCs w:val="23"/>
              </w:rPr>
              <w:t>Реконструкция и ремонт объектов дорожно-бла-гоустроительного комплекса:</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0A3534">
        <w:tc>
          <w:tcPr>
            <w:tcW w:w="233" w:type="pct"/>
            <w:tcBorders>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0A3534">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планово-предупредите-льный ремонт дорог </w:t>
            </w:r>
          </w:p>
        </w:tc>
        <w:tc>
          <w:tcPr>
            <w:tcW w:w="706" w:type="pct"/>
          </w:tcPr>
          <w:p w:rsidR="00AE0BC6" w:rsidRPr="00A44E6F" w:rsidRDefault="00AE0BC6" w:rsidP="008000B3">
            <w:pPr>
              <w:widowControl w:val="0"/>
              <w:jc w:val="center"/>
              <w:rPr>
                <w:sz w:val="23"/>
                <w:szCs w:val="23"/>
              </w:rPr>
            </w:pPr>
            <w:r w:rsidRPr="00A44E6F">
              <w:rPr>
                <w:sz w:val="23"/>
                <w:szCs w:val="23"/>
              </w:rPr>
              <w:t>тыс. кв. м</w:t>
            </w:r>
          </w:p>
        </w:tc>
        <w:tc>
          <w:tcPr>
            <w:tcW w:w="521" w:type="pct"/>
          </w:tcPr>
          <w:p w:rsidR="00AE0BC6" w:rsidRPr="00A44E6F" w:rsidRDefault="00AE0BC6" w:rsidP="008000B3">
            <w:pPr>
              <w:jc w:val="right"/>
              <w:rPr>
                <w:sz w:val="23"/>
                <w:szCs w:val="23"/>
              </w:rPr>
            </w:pPr>
            <w:r w:rsidRPr="00A44E6F">
              <w:rPr>
                <w:sz w:val="23"/>
                <w:szCs w:val="23"/>
              </w:rPr>
              <w:t>1546,03</w:t>
            </w:r>
          </w:p>
        </w:tc>
        <w:tc>
          <w:tcPr>
            <w:tcW w:w="539" w:type="pct"/>
          </w:tcPr>
          <w:p w:rsidR="00AE0BC6" w:rsidRPr="00A44E6F" w:rsidRDefault="00AE0BC6" w:rsidP="008000B3">
            <w:pPr>
              <w:widowControl w:val="0"/>
              <w:jc w:val="right"/>
              <w:rPr>
                <w:sz w:val="23"/>
                <w:szCs w:val="23"/>
              </w:rPr>
            </w:pPr>
            <w:r w:rsidRPr="00A44E6F">
              <w:rPr>
                <w:sz w:val="23"/>
                <w:szCs w:val="23"/>
              </w:rPr>
              <w:t>592,73</w:t>
            </w:r>
          </w:p>
        </w:tc>
        <w:tc>
          <w:tcPr>
            <w:tcW w:w="586" w:type="pct"/>
          </w:tcPr>
          <w:p w:rsidR="00AE0BC6" w:rsidRPr="00A44E6F" w:rsidRDefault="00AE0BC6" w:rsidP="008000B3">
            <w:pPr>
              <w:widowControl w:val="0"/>
              <w:jc w:val="right"/>
              <w:rPr>
                <w:sz w:val="23"/>
                <w:szCs w:val="23"/>
              </w:rPr>
            </w:pPr>
            <w:r w:rsidRPr="00A44E6F">
              <w:rPr>
                <w:sz w:val="23"/>
                <w:szCs w:val="23"/>
              </w:rPr>
              <w:t>306,63</w:t>
            </w:r>
          </w:p>
        </w:tc>
        <w:tc>
          <w:tcPr>
            <w:tcW w:w="535" w:type="pct"/>
          </w:tcPr>
          <w:p w:rsidR="00AE0BC6" w:rsidRPr="00A44E6F" w:rsidRDefault="00AE0BC6" w:rsidP="008000B3">
            <w:pPr>
              <w:widowControl w:val="0"/>
              <w:jc w:val="right"/>
              <w:rPr>
                <w:sz w:val="23"/>
                <w:szCs w:val="23"/>
              </w:rPr>
            </w:pPr>
            <w:r w:rsidRPr="00A44E6F">
              <w:rPr>
                <w:sz w:val="23"/>
                <w:szCs w:val="23"/>
              </w:rPr>
              <w:t>306,63</w:t>
            </w:r>
          </w:p>
        </w:tc>
        <w:tc>
          <w:tcPr>
            <w:tcW w:w="530" w:type="pct"/>
          </w:tcPr>
          <w:p w:rsidR="00AE0BC6" w:rsidRPr="00A44E6F" w:rsidRDefault="00AE0BC6" w:rsidP="008000B3">
            <w:pPr>
              <w:widowControl w:val="0"/>
              <w:jc w:val="right"/>
              <w:rPr>
                <w:sz w:val="23"/>
                <w:szCs w:val="23"/>
              </w:rPr>
            </w:pPr>
            <w:r w:rsidRPr="00A44E6F">
              <w:rPr>
                <w:sz w:val="23"/>
                <w:szCs w:val="23"/>
              </w:rPr>
              <w:t>306,63</w:t>
            </w:r>
          </w:p>
        </w:tc>
      </w:tr>
      <w:tr w:rsidR="00AE0BC6" w:rsidRPr="00A44E6F" w:rsidTr="00AB784C">
        <w:tc>
          <w:tcPr>
            <w:tcW w:w="233" w:type="pct"/>
            <w:tcBorders>
              <w:top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поверхностная обработка дорог с применением новых технологий</w:t>
            </w:r>
          </w:p>
        </w:tc>
        <w:tc>
          <w:tcPr>
            <w:tcW w:w="706" w:type="pct"/>
          </w:tcPr>
          <w:p w:rsidR="00AE0BC6" w:rsidRPr="00A44E6F" w:rsidRDefault="00AE0BC6" w:rsidP="008000B3">
            <w:pPr>
              <w:widowControl w:val="0"/>
              <w:jc w:val="center"/>
              <w:rPr>
                <w:sz w:val="23"/>
                <w:szCs w:val="23"/>
              </w:rPr>
            </w:pPr>
            <w:r w:rsidRPr="00A44E6F">
              <w:rPr>
                <w:sz w:val="23"/>
                <w:szCs w:val="23"/>
              </w:rPr>
              <w:t>тыс. кв. м</w:t>
            </w:r>
          </w:p>
        </w:tc>
        <w:tc>
          <w:tcPr>
            <w:tcW w:w="521" w:type="pct"/>
          </w:tcPr>
          <w:p w:rsidR="00AE0BC6" w:rsidRPr="00A44E6F" w:rsidRDefault="00AE0BC6" w:rsidP="008000B3">
            <w:pPr>
              <w:jc w:val="right"/>
              <w:rPr>
                <w:sz w:val="23"/>
                <w:szCs w:val="23"/>
              </w:rPr>
            </w:pPr>
            <w:r w:rsidRPr="00A44E6F">
              <w:rPr>
                <w:sz w:val="23"/>
                <w:szCs w:val="23"/>
              </w:rPr>
              <w:t>606,3</w:t>
            </w:r>
          </w:p>
        </w:tc>
        <w:tc>
          <w:tcPr>
            <w:tcW w:w="539" w:type="pct"/>
          </w:tcPr>
          <w:p w:rsidR="00AE0BC6" w:rsidRPr="00A44E6F" w:rsidRDefault="00AE0BC6" w:rsidP="008000B3">
            <w:pPr>
              <w:widowControl w:val="0"/>
              <w:jc w:val="right"/>
              <w:rPr>
                <w:sz w:val="23"/>
                <w:szCs w:val="23"/>
              </w:rPr>
            </w:pPr>
            <w:r w:rsidRPr="00A44E6F">
              <w:rPr>
                <w:sz w:val="23"/>
                <w:szCs w:val="23"/>
              </w:rPr>
              <w:t>157,0</w:t>
            </w:r>
          </w:p>
        </w:tc>
        <w:tc>
          <w:tcPr>
            <w:tcW w:w="586" w:type="pct"/>
          </w:tcPr>
          <w:p w:rsidR="00AE0BC6" w:rsidRPr="00A44E6F" w:rsidRDefault="00AE0BC6" w:rsidP="008000B3">
            <w:pPr>
              <w:widowControl w:val="0"/>
              <w:jc w:val="right"/>
              <w:rPr>
                <w:sz w:val="23"/>
                <w:szCs w:val="23"/>
              </w:rPr>
            </w:pPr>
            <w:r w:rsidRPr="00A44E6F">
              <w:rPr>
                <w:sz w:val="23"/>
                <w:szCs w:val="23"/>
              </w:rPr>
              <w:t>90,0</w:t>
            </w:r>
          </w:p>
        </w:tc>
        <w:tc>
          <w:tcPr>
            <w:tcW w:w="535" w:type="pct"/>
          </w:tcPr>
          <w:p w:rsidR="00AE0BC6" w:rsidRPr="00A44E6F" w:rsidRDefault="00AE0BC6" w:rsidP="008000B3">
            <w:pPr>
              <w:widowControl w:val="0"/>
              <w:jc w:val="right"/>
              <w:rPr>
                <w:sz w:val="23"/>
                <w:szCs w:val="23"/>
              </w:rPr>
            </w:pPr>
            <w:r w:rsidRPr="00A44E6F">
              <w:rPr>
                <w:sz w:val="23"/>
                <w:szCs w:val="23"/>
              </w:rPr>
              <w:t>90,0</w:t>
            </w:r>
          </w:p>
        </w:tc>
        <w:tc>
          <w:tcPr>
            <w:tcW w:w="530" w:type="pct"/>
          </w:tcPr>
          <w:p w:rsidR="00AE0BC6" w:rsidRPr="00A44E6F" w:rsidRDefault="00AE0BC6" w:rsidP="008000B3">
            <w:pPr>
              <w:widowControl w:val="0"/>
              <w:jc w:val="right"/>
              <w:rPr>
                <w:sz w:val="23"/>
                <w:szCs w:val="23"/>
              </w:rPr>
            </w:pPr>
            <w:r w:rsidRPr="00A44E6F">
              <w:rPr>
                <w:sz w:val="23"/>
                <w:szCs w:val="23"/>
              </w:rPr>
              <w:t>90,0</w:t>
            </w:r>
          </w:p>
        </w:tc>
      </w:tr>
      <w:tr w:rsidR="00AE0BC6" w:rsidRPr="00A44E6F" w:rsidTr="00AB784C">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Текущий ремонт дорог</w:t>
            </w:r>
          </w:p>
        </w:tc>
        <w:tc>
          <w:tcPr>
            <w:tcW w:w="706" w:type="pct"/>
          </w:tcPr>
          <w:p w:rsidR="00AE0BC6" w:rsidRPr="00A44E6F" w:rsidRDefault="00AE0BC6" w:rsidP="008000B3">
            <w:pPr>
              <w:widowControl w:val="0"/>
              <w:jc w:val="center"/>
              <w:rPr>
                <w:sz w:val="23"/>
                <w:szCs w:val="23"/>
              </w:rPr>
            </w:pPr>
            <w:r w:rsidRPr="00A44E6F">
              <w:rPr>
                <w:sz w:val="23"/>
                <w:szCs w:val="23"/>
              </w:rPr>
              <w:t>тыс. кв. м</w:t>
            </w:r>
          </w:p>
        </w:tc>
        <w:tc>
          <w:tcPr>
            <w:tcW w:w="521" w:type="pct"/>
          </w:tcPr>
          <w:p w:rsidR="00AE0BC6" w:rsidRPr="00A44E6F" w:rsidRDefault="00AE0BC6" w:rsidP="008000B3">
            <w:pPr>
              <w:jc w:val="right"/>
              <w:rPr>
                <w:sz w:val="23"/>
                <w:szCs w:val="23"/>
              </w:rPr>
            </w:pPr>
            <w:r w:rsidRPr="00A44E6F">
              <w:rPr>
                <w:sz w:val="23"/>
                <w:szCs w:val="23"/>
              </w:rPr>
              <w:t>116,65</w:t>
            </w:r>
          </w:p>
        </w:tc>
        <w:tc>
          <w:tcPr>
            <w:tcW w:w="539" w:type="pct"/>
          </w:tcPr>
          <w:p w:rsidR="00AE0BC6" w:rsidRPr="00A44E6F" w:rsidRDefault="00AE0BC6" w:rsidP="008000B3">
            <w:pPr>
              <w:widowControl w:val="0"/>
              <w:jc w:val="right"/>
              <w:rPr>
                <w:sz w:val="23"/>
                <w:szCs w:val="23"/>
              </w:rPr>
            </w:pPr>
            <w:r w:rsidRPr="00A44E6F">
              <w:rPr>
                <w:sz w:val="23"/>
                <w:szCs w:val="23"/>
              </w:rPr>
              <w:t>72,7</w:t>
            </w:r>
          </w:p>
        </w:tc>
        <w:tc>
          <w:tcPr>
            <w:tcW w:w="586" w:type="pct"/>
          </w:tcPr>
          <w:p w:rsidR="00AE0BC6" w:rsidRPr="00A44E6F" w:rsidRDefault="00AE0BC6" w:rsidP="008000B3">
            <w:pPr>
              <w:widowControl w:val="0"/>
              <w:jc w:val="right"/>
              <w:rPr>
                <w:sz w:val="23"/>
                <w:szCs w:val="23"/>
              </w:rPr>
            </w:pPr>
            <w:r w:rsidRPr="00A44E6F">
              <w:rPr>
                <w:sz w:val="23"/>
                <w:szCs w:val="23"/>
              </w:rPr>
              <w:t>77,9</w:t>
            </w:r>
          </w:p>
        </w:tc>
        <w:tc>
          <w:tcPr>
            <w:tcW w:w="535" w:type="pct"/>
          </w:tcPr>
          <w:p w:rsidR="00AE0BC6" w:rsidRPr="00A44E6F" w:rsidRDefault="00AE0BC6" w:rsidP="008000B3">
            <w:pPr>
              <w:widowControl w:val="0"/>
              <w:jc w:val="right"/>
              <w:rPr>
                <w:sz w:val="23"/>
                <w:szCs w:val="23"/>
              </w:rPr>
            </w:pPr>
            <w:r w:rsidRPr="00A44E6F">
              <w:rPr>
                <w:sz w:val="23"/>
                <w:szCs w:val="23"/>
              </w:rPr>
              <w:t>77,9</w:t>
            </w:r>
          </w:p>
        </w:tc>
        <w:tc>
          <w:tcPr>
            <w:tcW w:w="530" w:type="pct"/>
          </w:tcPr>
          <w:p w:rsidR="00AE0BC6" w:rsidRPr="00A44E6F" w:rsidRDefault="00AE0BC6" w:rsidP="008000B3">
            <w:pPr>
              <w:widowControl w:val="0"/>
              <w:jc w:val="right"/>
              <w:rPr>
                <w:sz w:val="23"/>
                <w:szCs w:val="23"/>
              </w:rPr>
            </w:pPr>
            <w:r w:rsidRPr="00A44E6F">
              <w:rPr>
                <w:sz w:val="23"/>
                <w:szCs w:val="23"/>
              </w:rPr>
              <w:t>77,9</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Ремонт трамвайных путей</w:t>
            </w:r>
          </w:p>
        </w:tc>
        <w:tc>
          <w:tcPr>
            <w:tcW w:w="706" w:type="pct"/>
          </w:tcPr>
          <w:p w:rsidR="00AE0BC6" w:rsidRPr="00A44E6F" w:rsidRDefault="00AE0BC6" w:rsidP="008000B3">
            <w:pPr>
              <w:widowControl w:val="0"/>
              <w:jc w:val="center"/>
              <w:rPr>
                <w:sz w:val="23"/>
                <w:szCs w:val="23"/>
              </w:rPr>
            </w:pPr>
            <w:r w:rsidRPr="00A44E6F">
              <w:rPr>
                <w:sz w:val="23"/>
                <w:szCs w:val="23"/>
              </w:rPr>
              <w:t>км о. п.</w:t>
            </w:r>
          </w:p>
        </w:tc>
        <w:tc>
          <w:tcPr>
            <w:tcW w:w="521" w:type="pct"/>
          </w:tcPr>
          <w:p w:rsidR="00AE0BC6" w:rsidRPr="00A44E6F" w:rsidRDefault="00AE0BC6" w:rsidP="008000B3">
            <w:pPr>
              <w:jc w:val="right"/>
              <w:rPr>
                <w:sz w:val="23"/>
                <w:szCs w:val="23"/>
              </w:rPr>
            </w:pPr>
            <w:r w:rsidRPr="00A44E6F">
              <w:rPr>
                <w:sz w:val="23"/>
                <w:szCs w:val="23"/>
              </w:rPr>
              <w:t>0,41</w:t>
            </w:r>
          </w:p>
        </w:tc>
        <w:tc>
          <w:tcPr>
            <w:tcW w:w="539" w:type="pct"/>
          </w:tcPr>
          <w:p w:rsidR="00AE0BC6" w:rsidRPr="00A44E6F" w:rsidRDefault="00AE0BC6" w:rsidP="008000B3">
            <w:pPr>
              <w:widowControl w:val="0"/>
              <w:jc w:val="right"/>
              <w:rPr>
                <w:sz w:val="23"/>
                <w:szCs w:val="23"/>
              </w:rPr>
            </w:pPr>
            <w:r w:rsidRPr="00A44E6F">
              <w:rPr>
                <w:sz w:val="23"/>
                <w:szCs w:val="23"/>
              </w:rPr>
              <w:t>4,46</w:t>
            </w:r>
          </w:p>
        </w:tc>
        <w:tc>
          <w:tcPr>
            <w:tcW w:w="586" w:type="pct"/>
          </w:tcPr>
          <w:p w:rsidR="00AE0BC6" w:rsidRPr="00A44E6F" w:rsidRDefault="00AE0BC6" w:rsidP="008000B3">
            <w:pPr>
              <w:widowControl w:val="0"/>
              <w:jc w:val="right"/>
              <w:rPr>
                <w:sz w:val="23"/>
                <w:szCs w:val="23"/>
              </w:rPr>
            </w:pPr>
            <w:r w:rsidRPr="00A44E6F">
              <w:rPr>
                <w:sz w:val="23"/>
                <w:szCs w:val="23"/>
              </w:rPr>
              <w:t>5,23</w:t>
            </w:r>
          </w:p>
        </w:tc>
        <w:tc>
          <w:tcPr>
            <w:tcW w:w="535" w:type="pct"/>
          </w:tcPr>
          <w:p w:rsidR="00AE0BC6" w:rsidRPr="00A44E6F" w:rsidRDefault="00AE0BC6" w:rsidP="008000B3">
            <w:pPr>
              <w:widowControl w:val="0"/>
              <w:jc w:val="right"/>
              <w:rPr>
                <w:sz w:val="23"/>
                <w:szCs w:val="23"/>
              </w:rPr>
            </w:pPr>
            <w:r w:rsidRPr="00A44E6F">
              <w:rPr>
                <w:sz w:val="23"/>
                <w:szCs w:val="23"/>
              </w:rPr>
              <w:t>5,50</w:t>
            </w:r>
          </w:p>
        </w:tc>
        <w:tc>
          <w:tcPr>
            <w:tcW w:w="530" w:type="pct"/>
          </w:tcPr>
          <w:p w:rsidR="00AE0BC6" w:rsidRPr="00A44E6F" w:rsidRDefault="00AE0BC6" w:rsidP="008000B3">
            <w:pPr>
              <w:widowControl w:val="0"/>
              <w:jc w:val="right"/>
              <w:rPr>
                <w:sz w:val="23"/>
                <w:szCs w:val="23"/>
              </w:rPr>
            </w:pPr>
            <w:r w:rsidRPr="00A44E6F">
              <w:rPr>
                <w:sz w:val="23"/>
                <w:szCs w:val="23"/>
              </w:rPr>
              <w:t>5,80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Площадь территории, убираемая механизированным способом</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 кв. м</w:t>
            </w:r>
          </w:p>
        </w:tc>
        <w:tc>
          <w:tcPr>
            <w:tcW w:w="521" w:type="pct"/>
          </w:tcPr>
          <w:p w:rsidR="00AE0BC6" w:rsidRPr="00A44E6F" w:rsidRDefault="00AE0BC6" w:rsidP="008000B3">
            <w:pPr>
              <w:jc w:val="right"/>
              <w:rPr>
                <w:sz w:val="23"/>
                <w:szCs w:val="23"/>
              </w:rPr>
            </w:pPr>
            <w:r w:rsidRPr="00A44E6F">
              <w:rPr>
                <w:sz w:val="23"/>
                <w:szCs w:val="23"/>
              </w:rPr>
              <w:t>16659,3</w:t>
            </w:r>
          </w:p>
        </w:tc>
        <w:tc>
          <w:tcPr>
            <w:tcW w:w="539" w:type="pct"/>
          </w:tcPr>
          <w:p w:rsidR="00AE0BC6" w:rsidRPr="00A44E6F" w:rsidRDefault="00AE0BC6" w:rsidP="008000B3">
            <w:pPr>
              <w:widowControl w:val="0"/>
              <w:jc w:val="right"/>
              <w:rPr>
                <w:sz w:val="23"/>
                <w:szCs w:val="23"/>
              </w:rPr>
            </w:pPr>
            <w:r w:rsidRPr="00A44E6F">
              <w:rPr>
                <w:sz w:val="23"/>
                <w:szCs w:val="23"/>
              </w:rPr>
              <w:t>17644,7</w:t>
            </w:r>
          </w:p>
        </w:tc>
        <w:tc>
          <w:tcPr>
            <w:tcW w:w="586" w:type="pct"/>
          </w:tcPr>
          <w:p w:rsidR="00AE0BC6" w:rsidRPr="00A44E6F" w:rsidRDefault="00AE0BC6" w:rsidP="008000B3">
            <w:pPr>
              <w:widowControl w:val="0"/>
              <w:jc w:val="right"/>
              <w:rPr>
                <w:sz w:val="23"/>
                <w:szCs w:val="23"/>
              </w:rPr>
            </w:pPr>
            <w:r w:rsidRPr="00A44E6F">
              <w:rPr>
                <w:sz w:val="23"/>
                <w:szCs w:val="23"/>
              </w:rPr>
              <w:t>17700,0</w:t>
            </w:r>
          </w:p>
        </w:tc>
        <w:tc>
          <w:tcPr>
            <w:tcW w:w="535" w:type="pct"/>
          </w:tcPr>
          <w:p w:rsidR="00AE0BC6" w:rsidRPr="00A44E6F" w:rsidRDefault="00AE0BC6" w:rsidP="008000B3">
            <w:pPr>
              <w:widowControl w:val="0"/>
              <w:jc w:val="right"/>
              <w:rPr>
                <w:sz w:val="23"/>
                <w:szCs w:val="23"/>
              </w:rPr>
            </w:pPr>
            <w:r w:rsidRPr="00A44E6F">
              <w:rPr>
                <w:sz w:val="23"/>
                <w:szCs w:val="23"/>
              </w:rPr>
              <w:t>17700,0</w:t>
            </w:r>
          </w:p>
        </w:tc>
        <w:tc>
          <w:tcPr>
            <w:tcW w:w="530" w:type="pct"/>
          </w:tcPr>
          <w:p w:rsidR="00AE0BC6" w:rsidRPr="00A44E6F" w:rsidRDefault="00AE0BC6" w:rsidP="008000B3">
            <w:pPr>
              <w:widowControl w:val="0"/>
              <w:jc w:val="right"/>
              <w:rPr>
                <w:sz w:val="23"/>
                <w:szCs w:val="23"/>
              </w:rPr>
            </w:pPr>
            <w:r w:rsidRPr="00A44E6F">
              <w:rPr>
                <w:sz w:val="23"/>
                <w:szCs w:val="23"/>
              </w:rPr>
              <w:t>17700,0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45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Парк специальной техники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918</w:t>
            </w:r>
          </w:p>
        </w:tc>
        <w:tc>
          <w:tcPr>
            <w:tcW w:w="539" w:type="pct"/>
          </w:tcPr>
          <w:p w:rsidR="00AE0BC6" w:rsidRPr="00A44E6F" w:rsidRDefault="00AE0BC6" w:rsidP="008000B3">
            <w:pPr>
              <w:widowControl w:val="0"/>
              <w:jc w:val="right"/>
              <w:rPr>
                <w:sz w:val="23"/>
                <w:szCs w:val="23"/>
              </w:rPr>
            </w:pPr>
            <w:r w:rsidRPr="00A44E6F">
              <w:rPr>
                <w:sz w:val="23"/>
                <w:szCs w:val="23"/>
              </w:rPr>
              <w:t>970</w:t>
            </w:r>
          </w:p>
        </w:tc>
        <w:tc>
          <w:tcPr>
            <w:tcW w:w="586" w:type="pct"/>
          </w:tcPr>
          <w:p w:rsidR="00AE0BC6" w:rsidRPr="00A44E6F" w:rsidRDefault="00AE0BC6" w:rsidP="008000B3">
            <w:pPr>
              <w:widowControl w:val="0"/>
              <w:jc w:val="right"/>
              <w:rPr>
                <w:sz w:val="23"/>
                <w:szCs w:val="23"/>
              </w:rPr>
            </w:pPr>
            <w:r w:rsidRPr="00A44E6F">
              <w:rPr>
                <w:sz w:val="23"/>
                <w:szCs w:val="23"/>
              </w:rPr>
              <w:t>1015</w:t>
            </w:r>
          </w:p>
        </w:tc>
        <w:tc>
          <w:tcPr>
            <w:tcW w:w="535" w:type="pct"/>
          </w:tcPr>
          <w:p w:rsidR="00AE0BC6" w:rsidRPr="00A44E6F" w:rsidRDefault="00AE0BC6" w:rsidP="008000B3">
            <w:pPr>
              <w:widowControl w:val="0"/>
              <w:jc w:val="right"/>
              <w:rPr>
                <w:sz w:val="23"/>
                <w:szCs w:val="23"/>
              </w:rPr>
            </w:pPr>
            <w:r w:rsidRPr="00A44E6F">
              <w:rPr>
                <w:sz w:val="23"/>
                <w:szCs w:val="23"/>
              </w:rPr>
              <w:t>1075</w:t>
            </w:r>
          </w:p>
        </w:tc>
        <w:tc>
          <w:tcPr>
            <w:tcW w:w="530" w:type="pct"/>
          </w:tcPr>
          <w:p w:rsidR="00AE0BC6" w:rsidRPr="00A44E6F" w:rsidRDefault="00AE0BC6" w:rsidP="008000B3">
            <w:pPr>
              <w:widowControl w:val="0"/>
              <w:jc w:val="right"/>
              <w:rPr>
                <w:sz w:val="23"/>
                <w:szCs w:val="23"/>
              </w:rPr>
            </w:pPr>
            <w:r w:rsidRPr="00A44E6F">
              <w:rPr>
                <w:sz w:val="23"/>
                <w:szCs w:val="23"/>
              </w:rPr>
              <w:t>1075</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для уборки территории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769</w:t>
            </w:r>
          </w:p>
        </w:tc>
        <w:tc>
          <w:tcPr>
            <w:tcW w:w="539" w:type="pct"/>
          </w:tcPr>
          <w:p w:rsidR="00AE0BC6" w:rsidRPr="00A44E6F" w:rsidRDefault="00AE0BC6" w:rsidP="008000B3">
            <w:pPr>
              <w:widowControl w:val="0"/>
              <w:jc w:val="right"/>
              <w:rPr>
                <w:sz w:val="23"/>
                <w:szCs w:val="23"/>
              </w:rPr>
            </w:pPr>
            <w:r w:rsidRPr="00A44E6F">
              <w:rPr>
                <w:sz w:val="23"/>
                <w:szCs w:val="23"/>
              </w:rPr>
              <w:t>810</w:t>
            </w:r>
          </w:p>
        </w:tc>
        <w:tc>
          <w:tcPr>
            <w:tcW w:w="586" w:type="pct"/>
          </w:tcPr>
          <w:p w:rsidR="00AE0BC6" w:rsidRPr="00A44E6F" w:rsidRDefault="00AE0BC6" w:rsidP="008000B3">
            <w:pPr>
              <w:widowControl w:val="0"/>
              <w:jc w:val="right"/>
              <w:rPr>
                <w:sz w:val="23"/>
                <w:szCs w:val="23"/>
              </w:rPr>
            </w:pPr>
            <w:r w:rsidRPr="00A44E6F">
              <w:rPr>
                <w:sz w:val="23"/>
                <w:szCs w:val="23"/>
              </w:rPr>
              <w:t>850</w:t>
            </w:r>
          </w:p>
        </w:tc>
        <w:tc>
          <w:tcPr>
            <w:tcW w:w="535" w:type="pct"/>
          </w:tcPr>
          <w:p w:rsidR="00AE0BC6" w:rsidRPr="00A44E6F" w:rsidRDefault="00AE0BC6" w:rsidP="008000B3">
            <w:pPr>
              <w:widowControl w:val="0"/>
              <w:jc w:val="right"/>
              <w:rPr>
                <w:sz w:val="23"/>
                <w:szCs w:val="23"/>
              </w:rPr>
            </w:pPr>
            <w:r w:rsidRPr="00A44E6F">
              <w:rPr>
                <w:sz w:val="23"/>
                <w:szCs w:val="23"/>
              </w:rPr>
              <w:t>910</w:t>
            </w:r>
          </w:p>
        </w:tc>
        <w:tc>
          <w:tcPr>
            <w:tcW w:w="530" w:type="pct"/>
          </w:tcPr>
          <w:p w:rsidR="00AE0BC6" w:rsidRPr="00A44E6F" w:rsidRDefault="00AE0BC6" w:rsidP="008000B3">
            <w:pPr>
              <w:widowControl w:val="0"/>
              <w:jc w:val="right"/>
              <w:rPr>
                <w:sz w:val="23"/>
                <w:szCs w:val="23"/>
              </w:rPr>
            </w:pPr>
            <w:r w:rsidRPr="00A44E6F">
              <w:rPr>
                <w:sz w:val="23"/>
                <w:szCs w:val="23"/>
              </w:rPr>
              <w:t>910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Высажено кустарников и деревьев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27,6</w:t>
            </w:r>
          </w:p>
        </w:tc>
        <w:tc>
          <w:tcPr>
            <w:tcW w:w="539" w:type="pct"/>
          </w:tcPr>
          <w:p w:rsidR="00AE0BC6" w:rsidRPr="00A44E6F" w:rsidRDefault="00AE0BC6" w:rsidP="008000B3">
            <w:pPr>
              <w:widowControl w:val="0"/>
              <w:jc w:val="right"/>
              <w:rPr>
                <w:sz w:val="23"/>
                <w:szCs w:val="23"/>
              </w:rPr>
            </w:pPr>
            <w:r w:rsidRPr="00A44E6F">
              <w:rPr>
                <w:sz w:val="23"/>
                <w:szCs w:val="23"/>
              </w:rPr>
              <w:t>27,5</w:t>
            </w:r>
          </w:p>
        </w:tc>
        <w:tc>
          <w:tcPr>
            <w:tcW w:w="586" w:type="pct"/>
          </w:tcPr>
          <w:p w:rsidR="00AE0BC6" w:rsidRPr="00A44E6F" w:rsidRDefault="00AE0BC6" w:rsidP="008000B3">
            <w:pPr>
              <w:widowControl w:val="0"/>
              <w:jc w:val="right"/>
              <w:rPr>
                <w:sz w:val="23"/>
                <w:szCs w:val="23"/>
              </w:rPr>
            </w:pPr>
            <w:r w:rsidRPr="00A44E6F">
              <w:rPr>
                <w:sz w:val="23"/>
                <w:szCs w:val="23"/>
              </w:rPr>
              <w:t>28,0</w:t>
            </w:r>
          </w:p>
        </w:tc>
        <w:tc>
          <w:tcPr>
            <w:tcW w:w="535" w:type="pct"/>
          </w:tcPr>
          <w:p w:rsidR="00AE0BC6" w:rsidRPr="00A44E6F" w:rsidRDefault="00AE0BC6" w:rsidP="008000B3">
            <w:pPr>
              <w:widowControl w:val="0"/>
              <w:jc w:val="right"/>
              <w:rPr>
                <w:sz w:val="23"/>
                <w:szCs w:val="23"/>
              </w:rPr>
            </w:pPr>
            <w:r w:rsidRPr="00A44E6F">
              <w:rPr>
                <w:sz w:val="23"/>
                <w:szCs w:val="23"/>
              </w:rPr>
              <w:t>28,5</w:t>
            </w:r>
          </w:p>
        </w:tc>
        <w:tc>
          <w:tcPr>
            <w:tcW w:w="530" w:type="pct"/>
          </w:tcPr>
          <w:p w:rsidR="00AE0BC6" w:rsidRPr="00A44E6F" w:rsidRDefault="00AE0BC6" w:rsidP="008000B3">
            <w:pPr>
              <w:widowControl w:val="0"/>
              <w:jc w:val="right"/>
              <w:rPr>
                <w:sz w:val="23"/>
                <w:szCs w:val="23"/>
              </w:rPr>
            </w:pPr>
            <w:r w:rsidRPr="00A44E6F">
              <w:rPr>
                <w:sz w:val="23"/>
                <w:szCs w:val="23"/>
              </w:rPr>
              <w:t>28,5</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47</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Протяженность ливневой канализации, водопропускных труб, колодцев, в том числе внутриквартальных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км</w:t>
            </w:r>
          </w:p>
        </w:tc>
        <w:tc>
          <w:tcPr>
            <w:tcW w:w="521" w:type="pct"/>
          </w:tcPr>
          <w:p w:rsidR="00AE0BC6" w:rsidRPr="00A44E6F" w:rsidRDefault="00AE0BC6" w:rsidP="008000B3">
            <w:pPr>
              <w:jc w:val="right"/>
              <w:rPr>
                <w:sz w:val="23"/>
                <w:szCs w:val="23"/>
              </w:rPr>
            </w:pPr>
            <w:r w:rsidRPr="00A44E6F">
              <w:rPr>
                <w:sz w:val="23"/>
                <w:szCs w:val="23"/>
              </w:rPr>
              <w:t>414,9</w:t>
            </w:r>
          </w:p>
        </w:tc>
        <w:tc>
          <w:tcPr>
            <w:tcW w:w="539" w:type="pct"/>
          </w:tcPr>
          <w:p w:rsidR="00AE0BC6" w:rsidRPr="00A44E6F" w:rsidRDefault="00AE0BC6" w:rsidP="008000B3">
            <w:pPr>
              <w:widowControl w:val="0"/>
              <w:jc w:val="right"/>
              <w:rPr>
                <w:sz w:val="23"/>
                <w:szCs w:val="23"/>
              </w:rPr>
            </w:pPr>
            <w:r w:rsidRPr="00A44E6F">
              <w:rPr>
                <w:sz w:val="23"/>
                <w:szCs w:val="23"/>
              </w:rPr>
              <w:t>414,9</w:t>
            </w:r>
          </w:p>
        </w:tc>
        <w:tc>
          <w:tcPr>
            <w:tcW w:w="586" w:type="pct"/>
          </w:tcPr>
          <w:p w:rsidR="00AE0BC6" w:rsidRPr="00A44E6F" w:rsidRDefault="00AE0BC6" w:rsidP="008000B3">
            <w:pPr>
              <w:widowControl w:val="0"/>
              <w:jc w:val="right"/>
              <w:rPr>
                <w:sz w:val="23"/>
                <w:szCs w:val="23"/>
              </w:rPr>
            </w:pPr>
            <w:r w:rsidRPr="00A44E6F">
              <w:rPr>
                <w:sz w:val="23"/>
                <w:szCs w:val="23"/>
              </w:rPr>
              <w:t>414,9</w:t>
            </w:r>
          </w:p>
        </w:tc>
        <w:tc>
          <w:tcPr>
            <w:tcW w:w="535" w:type="pct"/>
          </w:tcPr>
          <w:p w:rsidR="00AE0BC6" w:rsidRPr="00A44E6F" w:rsidRDefault="00AE0BC6" w:rsidP="008000B3">
            <w:pPr>
              <w:widowControl w:val="0"/>
              <w:jc w:val="right"/>
              <w:rPr>
                <w:sz w:val="23"/>
                <w:szCs w:val="23"/>
              </w:rPr>
            </w:pPr>
            <w:r w:rsidRPr="00A44E6F">
              <w:rPr>
                <w:sz w:val="23"/>
                <w:szCs w:val="23"/>
              </w:rPr>
              <w:t>414,9</w:t>
            </w:r>
          </w:p>
        </w:tc>
        <w:tc>
          <w:tcPr>
            <w:tcW w:w="530" w:type="pct"/>
          </w:tcPr>
          <w:p w:rsidR="00AE0BC6" w:rsidRPr="00A44E6F" w:rsidRDefault="00AE0BC6" w:rsidP="008000B3">
            <w:pPr>
              <w:widowControl w:val="0"/>
              <w:jc w:val="right"/>
              <w:rPr>
                <w:sz w:val="23"/>
                <w:szCs w:val="23"/>
              </w:rPr>
            </w:pPr>
            <w:r w:rsidRPr="00A44E6F">
              <w:rPr>
                <w:sz w:val="23"/>
                <w:szCs w:val="23"/>
              </w:rPr>
              <w:t>414,9</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Текущее содержание фонтанов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объектов</w:t>
            </w:r>
          </w:p>
        </w:tc>
        <w:tc>
          <w:tcPr>
            <w:tcW w:w="521" w:type="pct"/>
          </w:tcPr>
          <w:p w:rsidR="00AE0BC6" w:rsidRPr="00A44E6F" w:rsidRDefault="00AE0BC6" w:rsidP="008000B3">
            <w:pPr>
              <w:jc w:val="right"/>
              <w:rPr>
                <w:sz w:val="23"/>
                <w:szCs w:val="23"/>
              </w:rPr>
            </w:pPr>
            <w:r w:rsidRPr="00A44E6F">
              <w:rPr>
                <w:sz w:val="23"/>
                <w:szCs w:val="23"/>
              </w:rPr>
              <w:t>13</w:t>
            </w:r>
          </w:p>
        </w:tc>
        <w:tc>
          <w:tcPr>
            <w:tcW w:w="539" w:type="pct"/>
          </w:tcPr>
          <w:p w:rsidR="00AE0BC6" w:rsidRPr="00A44E6F" w:rsidRDefault="00AE0BC6" w:rsidP="008000B3">
            <w:pPr>
              <w:widowControl w:val="0"/>
              <w:jc w:val="right"/>
              <w:rPr>
                <w:sz w:val="23"/>
                <w:szCs w:val="23"/>
              </w:rPr>
            </w:pPr>
            <w:r w:rsidRPr="00A44E6F">
              <w:rPr>
                <w:sz w:val="23"/>
                <w:szCs w:val="23"/>
              </w:rPr>
              <w:t>14</w:t>
            </w:r>
          </w:p>
        </w:tc>
        <w:tc>
          <w:tcPr>
            <w:tcW w:w="586" w:type="pct"/>
          </w:tcPr>
          <w:p w:rsidR="00AE0BC6" w:rsidRPr="00A44E6F" w:rsidRDefault="00AE0BC6" w:rsidP="008000B3">
            <w:pPr>
              <w:widowControl w:val="0"/>
              <w:jc w:val="right"/>
              <w:rPr>
                <w:sz w:val="23"/>
                <w:szCs w:val="23"/>
              </w:rPr>
            </w:pPr>
            <w:r w:rsidRPr="00A44E6F">
              <w:rPr>
                <w:sz w:val="23"/>
                <w:szCs w:val="23"/>
              </w:rPr>
              <w:t>15</w:t>
            </w:r>
          </w:p>
        </w:tc>
        <w:tc>
          <w:tcPr>
            <w:tcW w:w="535" w:type="pct"/>
          </w:tcPr>
          <w:p w:rsidR="00AE0BC6" w:rsidRPr="00A44E6F" w:rsidRDefault="00AE0BC6" w:rsidP="008000B3">
            <w:pPr>
              <w:widowControl w:val="0"/>
              <w:jc w:val="right"/>
              <w:rPr>
                <w:sz w:val="23"/>
                <w:szCs w:val="23"/>
              </w:rPr>
            </w:pPr>
            <w:r w:rsidRPr="00A44E6F">
              <w:rPr>
                <w:sz w:val="23"/>
                <w:szCs w:val="23"/>
              </w:rPr>
              <w:t>15</w:t>
            </w:r>
          </w:p>
        </w:tc>
        <w:tc>
          <w:tcPr>
            <w:tcW w:w="530" w:type="pct"/>
          </w:tcPr>
          <w:p w:rsidR="00AE0BC6" w:rsidRPr="00A44E6F" w:rsidRDefault="00AE0BC6" w:rsidP="008000B3">
            <w:pPr>
              <w:widowControl w:val="0"/>
              <w:jc w:val="right"/>
              <w:rPr>
                <w:sz w:val="23"/>
                <w:szCs w:val="23"/>
              </w:rPr>
            </w:pPr>
            <w:r w:rsidRPr="00A44E6F">
              <w:rPr>
                <w:sz w:val="23"/>
                <w:szCs w:val="23"/>
              </w:rPr>
              <w:t>15</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49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 предприятий и учреждений благоустройства и озеленения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2303</w:t>
            </w:r>
          </w:p>
        </w:tc>
        <w:tc>
          <w:tcPr>
            <w:tcW w:w="539" w:type="pct"/>
          </w:tcPr>
          <w:p w:rsidR="00AE0BC6" w:rsidRPr="00A44E6F" w:rsidRDefault="00AE0BC6" w:rsidP="008000B3">
            <w:pPr>
              <w:widowControl w:val="0"/>
              <w:jc w:val="right"/>
              <w:rPr>
                <w:sz w:val="23"/>
                <w:szCs w:val="23"/>
              </w:rPr>
            </w:pPr>
            <w:r w:rsidRPr="00A44E6F">
              <w:rPr>
                <w:sz w:val="23"/>
                <w:szCs w:val="23"/>
              </w:rPr>
              <w:t>2414</w:t>
            </w:r>
          </w:p>
        </w:tc>
        <w:tc>
          <w:tcPr>
            <w:tcW w:w="586" w:type="pct"/>
          </w:tcPr>
          <w:p w:rsidR="00AE0BC6" w:rsidRPr="00A44E6F" w:rsidRDefault="00AE0BC6" w:rsidP="008000B3">
            <w:pPr>
              <w:widowControl w:val="0"/>
              <w:jc w:val="right"/>
              <w:rPr>
                <w:sz w:val="23"/>
                <w:szCs w:val="23"/>
              </w:rPr>
            </w:pPr>
            <w:r w:rsidRPr="00A44E6F">
              <w:rPr>
                <w:sz w:val="23"/>
                <w:szCs w:val="23"/>
              </w:rPr>
              <w:t>2414</w:t>
            </w:r>
          </w:p>
        </w:tc>
        <w:tc>
          <w:tcPr>
            <w:tcW w:w="535" w:type="pct"/>
          </w:tcPr>
          <w:p w:rsidR="00AE0BC6" w:rsidRPr="00A44E6F" w:rsidRDefault="00AE0BC6" w:rsidP="008000B3">
            <w:pPr>
              <w:widowControl w:val="0"/>
              <w:jc w:val="right"/>
              <w:rPr>
                <w:sz w:val="23"/>
                <w:szCs w:val="23"/>
              </w:rPr>
            </w:pPr>
            <w:r w:rsidRPr="00A44E6F">
              <w:rPr>
                <w:sz w:val="23"/>
                <w:szCs w:val="23"/>
              </w:rPr>
              <w:t>2414</w:t>
            </w:r>
          </w:p>
        </w:tc>
        <w:tc>
          <w:tcPr>
            <w:tcW w:w="530" w:type="pct"/>
          </w:tcPr>
          <w:p w:rsidR="00AE0BC6" w:rsidRPr="00A44E6F" w:rsidRDefault="00AE0BC6" w:rsidP="008000B3">
            <w:pPr>
              <w:widowControl w:val="0"/>
              <w:jc w:val="right"/>
              <w:rPr>
                <w:sz w:val="23"/>
                <w:szCs w:val="23"/>
              </w:rPr>
            </w:pPr>
            <w:r w:rsidRPr="00A44E6F">
              <w:rPr>
                <w:sz w:val="23"/>
                <w:szCs w:val="23"/>
              </w:rPr>
              <w:t>2414</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50</w:t>
            </w:r>
          </w:p>
        </w:tc>
        <w:tc>
          <w:tcPr>
            <w:tcW w:w="1350" w:type="pct"/>
          </w:tcPr>
          <w:p w:rsidR="00AE0BC6" w:rsidRPr="00A44E6F" w:rsidRDefault="00AE0BC6" w:rsidP="008000B3">
            <w:pPr>
              <w:widowControl w:val="0"/>
              <w:jc w:val="both"/>
              <w:rPr>
                <w:sz w:val="23"/>
                <w:szCs w:val="23"/>
              </w:rPr>
            </w:pPr>
            <w:r w:rsidRPr="00A44E6F">
              <w:rPr>
                <w:sz w:val="23"/>
                <w:szCs w:val="23"/>
              </w:rPr>
              <w:t>Среднемесячная заработная плата работников предприятий и учреждений благоустройства и озеленения</w:t>
            </w:r>
          </w:p>
        </w:tc>
        <w:tc>
          <w:tcPr>
            <w:tcW w:w="706" w:type="pct"/>
          </w:tcPr>
          <w:p w:rsidR="00AE0BC6" w:rsidRPr="00A44E6F" w:rsidRDefault="00AE0BC6" w:rsidP="008000B3">
            <w:pPr>
              <w:widowControl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14138,0</w:t>
            </w:r>
          </w:p>
        </w:tc>
        <w:tc>
          <w:tcPr>
            <w:tcW w:w="539" w:type="pct"/>
          </w:tcPr>
          <w:p w:rsidR="00AE0BC6" w:rsidRPr="00A44E6F" w:rsidRDefault="00AE0BC6" w:rsidP="008000B3">
            <w:pPr>
              <w:widowControl w:val="0"/>
              <w:jc w:val="right"/>
              <w:rPr>
                <w:sz w:val="23"/>
                <w:szCs w:val="23"/>
              </w:rPr>
            </w:pPr>
            <w:r w:rsidRPr="00A44E6F">
              <w:rPr>
                <w:sz w:val="23"/>
                <w:szCs w:val="23"/>
              </w:rPr>
              <w:t>17277,7</w:t>
            </w:r>
          </w:p>
        </w:tc>
        <w:tc>
          <w:tcPr>
            <w:tcW w:w="586" w:type="pct"/>
          </w:tcPr>
          <w:p w:rsidR="00AE0BC6" w:rsidRPr="00A44E6F" w:rsidRDefault="00AE0BC6" w:rsidP="008000B3">
            <w:pPr>
              <w:widowControl w:val="0"/>
              <w:jc w:val="right"/>
              <w:rPr>
                <w:sz w:val="23"/>
                <w:szCs w:val="23"/>
              </w:rPr>
            </w:pPr>
            <w:r w:rsidRPr="00A44E6F">
              <w:rPr>
                <w:sz w:val="23"/>
                <w:szCs w:val="23"/>
              </w:rPr>
              <w:t>17277,7</w:t>
            </w:r>
          </w:p>
        </w:tc>
        <w:tc>
          <w:tcPr>
            <w:tcW w:w="535" w:type="pct"/>
          </w:tcPr>
          <w:p w:rsidR="00AE0BC6" w:rsidRPr="00A44E6F" w:rsidRDefault="00AE0BC6" w:rsidP="008000B3">
            <w:pPr>
              <w:widowControl w:val="0"/>
              <w:jc w:val="right"/>
              <w:rPr>
                <w:sz w:val="23"/>
                <w:szCs w:val="23"/>
              </w:rPr>
            </w:pPr>
            <w:r w:rsidRPr="00A44E6F">
              <w:rPr>
                <w:sz w:val="23"/>
                <w:szCs w:val="23"/>
              </w:rPr>
              <w:t>17277,7</w:t>
            </w:r>
          </w:p>
        </w:tc>
        <w:tc>
          <w:tcPr>
            <w:tcW w:w="530" w:type="pct"/>
          </w:tcPr>
          <w:p w:rsidR="00AE0BC6" w:rsidRPr="00A44E6F" w:rsidRDefault="00AE0BC6" w:rsidP="008000B3">
            <w:pPr>
              <w:widowControl w:val="0"/>
              <w:jc w:val="right"/>
              <w:rPr>
                <w:sz w:val="23"/>
                <w:szCs w:val="23"/>
              </w:rPr>
            </w:pPr>
            <w:r w:rsidRPr="00A44E6F">
              <w:rPr>
                <w:sz w:val="23"/>
                <w:szCs w:val="23"/>
              </w:rPr>
              <w:t>17277,7</w:t>
            </w:r>
          </w:p>
        </w:tc>
      </w:tr>
      <w:tr w:rsidR="00AE0BC6" w:rsidRPr="00A44E6F" w:rsidTr="008000B3">
        <w:tc>
          <w:tcPr>
            <w:tcW w:w="5000" w:type="pct"/>
            <w:gridSpan w:val="8"/>
          </w:tcPr>
          <w:p w:rsidR="00AE0BC6" w:rsidRPr="00A44E6F" w:rsidRDefault="00AE0BC6" w:rsidP="000A3534">
            <w:pPr>
              <w:widowControl w:val="0"/>
              <w:ind w:left="851" w:right="851"/>
              <w:jc w:val="center"/>
              <w:rPr>
                <w:sz w:val="23"/>
                <w:szCs w:val="23"/>
              </w:rPr>
            </w:pPr>
            <w:r w:rsidRPr="00A44E6F">
              <w:rPr>
                <w:i/>
                <w:sz w:val="23"/>
                <w:szCs w:val="23"/>
              </w:rPr>
              <w:t>Муниципальное унитарное сельскохозяйственное предприятие г. Новосибирска «Совхоз «Цветы Сибири»</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Среднесписочная численность работников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132</w:t>
            </w:r>
          </w:p>
        </w:tc>
        <w:tc>
          <w:tcPr>
            <w:tcW w:w="539" w:type="pct"/>
          </w:tcPr>
          <w:p w:rsidR="00AE0BC6" w:rsidRPr="00A44E6F" w:rsidRDefault="00AE0BC6" w:rsidP="008000B3">
            <w:pPr>
              <w:widowControl w:val="0"/>
              <w:jc w:val="right"/>
              <w:rPr>
                <w:sz w:val="23"/>
                <w:szCs w:val="23"/>
              </w:rPr>
            </w:pPr>
            <w:r w:rsidRPr="00A44E6F">
              <w:rPr>
                <w:sz w:val="23"/>
                <w:szCs w:val="23"/>
              </w:rPr>
              <w:t>120</w:t>
            </w:r>
          </w:p>
        </w:tc>
        <w:tc>
          <w:tcPr>
            <w:tcW w:w="586" w:type="pct"/>
          </w:tcPr>
          <w:p w:rsidR="00AE0BC6" w:rsidRPr="00A44E6F" w:rsidRDefault="00AE0BC6" w:rsidP="008000B3">
            <w:pPr>
              <w:widowControl w:val="0"/>
              <w:jc w:val="right"/>
              <w:rPr>
                <w:sz w:val="23"/>
                <w:szCs w:val="23"/>
              </w:rPr>
            </w:pPr>
            <w:r w:rsidRPr="00A44E6F">
              <w:rPr>
                <w:sz w:val="23"/>
                <w:szCs w:val="23"/>
              </w:rPr>
              <w:t>110</w:t>
            </w:r>
          </w:p>
        </w:tc>
        <w:tc>
          <w:tcPr>
            <w:tcW w:w="535" w:type="pct"/>
          </w:tcPr>
          <w:p w:rsidR="00AE0BC6" w:rsidRPr="00A44E6F" w:rsidRDefault="00AE0BC6" w:rsidP="008000B3">
            <w:pPr>
              <w:widowControl w:val="0"/>
              <w:jc w:val="right"/>
              <w:rPr>
                <w:sz w:val="23"/>
                <w:szCs w:val="23"/>
              </w:rPr>
            </w:pPr>
            <w:r w:rsidRPr="00A44E6F">
              <w:rPr>
                <w:sz w:val="23"/>
                <w:szCs w:val="23"/>
              </w:rPr>
              <w:t>100</w:t>
            </w:r>
          </w:p>
        </w:tc>
        <w:tc>
          <w:tcPr>
            <w:tcW w:w="530" w:type="pct"/>
          </w:tcPr>
          <w:p w:rsidR="00AE0BC6" w:rsidRPr="00A44E6F" w:rsidRDefault="00AE0BC6" w:rsidP="008000B3">
            <w:pPr>
              <w:widowControl w:val="0"/>
              <w:jc w:val="right"/>
              <w:rPr>
                <w:sz w:val="23"/>
                <w:szCs w:val="23"/>
              </w:rPr>
            </w:pPr>
            <w:r w:rsidRPr="00A44E6F">
              <w:rPr>
                <w:sz w:val="23"/>
                <w:szCs w:val="23"/>
              </w:rPr>
              <w:t>100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14370,0</w:t>
            </w:r>
          </w:p>
        </w:tc>
        <w:tc>
          <w:tcPr>
            <w:tcW w:w="539" w:type="pct"/>
          </w:tcPr>
          <w:p w:rsidR="00AE0BC6" w:rsidRPr="00A44E6F" w:rsidRDefault="00AE0BC6" w:rsidP="008000B3">
            <w:pPr>
              <w:widowControl w:val="0"/>
              <w:jc w:val="right"/>
              <w:rPr>
                <w:sz w:val="23"/>
                <w:szCs w:val="23"/>
              </w:rPr>
            </w:pPr>
            <w:r w:rsidRPr="00A44E6F">
              <w:rPr>
                <w:sz w:val="23"/>
                <w:szCs w:val="23"/>
              </w:rPr>
              <w:t>14500,0</w:t>
            </w:r>
          </w:p>
        </w:tc>
        <w:tc>
          <w:tcPr>
            <w:tcW w:w="586" w:type="pct"/>
          </w:tcPr>
          <w:p w:rsidR="00AE0BC6" w:rsidRPr="00A44E6F" w:rsidRDefault="00AE0BC6" w:rsidP="008000B3">
            <w:pPr>
              <w:widowControl w:val="0"/>
              <w:jc w:val="right"/>
              <w:rPr>
                <w:sz w:val="23"/>
                <w:szCs w:val="23"/>
              </w:rPr>
            </w:pPr>
            <w:r w:rsidRPr="00A44E6F">
              <w:rPr>
                <w:sz w:val="23"/>
                <w:szCs w:val="23"/>
              </w:rPr>
              <w:t>14650,0</w:t>
            </w:r>
          </w:p>
        </w:tc>
        <w:tc>
          <w:tcPr>
            <w:tcW w:w="535" w:type="pct"/>
          </w:tcPr>
          <w:p w:rsidR="00AE0BC6" w:rsidRPr="00A44E6F" w:rsidRDefault="00AE0BC6" w:rsidP="008000B3">
            <w:pPr>
              <w:widowControl w:val="0"/>
              <w:jc w:val="right"/>
              <w:rPr>
                <w:sz w:val="23"/>
                <w:szCs w:val="23"/>
              </w:rPr>
            </w:pPr>
            <w:r w:rsidRPr="00A44E6F">
              <w:rPr>
                <w:sz w:val="23"/>
                <w:szCs w:val="23"/>
              </w:rPr>
              <w:t>14750,0</w:t>
            </w:r>
          </w:p>
        </w:tc>
        <w:tc>
          <w:tcPr>
            <w:tcW w:w="530" w:type="pct"/>
          </w:tcPr>
          <w:p w:rsidR="00AE0BC6" w:rsidRPr="00A44E6F" w:rsidRDefault="00AE0BC6" w:rsidP="008000B3">
            <w:pPr>
              <w:widowControl w:val="0"/>
              <w:jc w:val="right"/>
              <w:rPr>
                <w:sz w:val="23"/>
                <w:szCs w:val="23"/>
              </w:rPr>
            </w:pPr>
            <w:r w:rsidRPr="00A44E6F">
              <w:rPr>
                <w:sz w:val="23"/>
                <w:szCs w:val="23"/>
              </w:rPr>
              <w:t>15000,0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Чистая прибыль (+), убытки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5,33</w:t>
            </w:r>
          </w:p>
        </w:tc>
        <w:tc>
          <w:tcPr>
            <w:tcW w:w="539" w:type="pct"/>
          </w:tcPr>
          <w:p w:rsidR="00AE0BC6" w:rsidRPr="00A44E6F" w:rsidRDefault="00AE0BC6" w:rsidP="008000B3">
            <w:pPr>
              <w:widowControl w:val="0"/>
              <w:jc w:val="right"/>
              <w:rPr>
                <w:sz w:val="23"/>
                <w:szCs w:val="23"/>
              </w:rPr>
            </w:pPr>
            <w:r w:rsidRPr="00A44E6F">
              <w:rPr>
                <w:sz w:val="23"/>
                <w:szCs w:val="23"/>
              </w:rPr>
              <w:t>1,5</w:t>
            </w:r>
          </w:p>
        </w:tc>
        <w:tc>
          <w:tcPr>
            <w:tcW w:w="586" w:type="pct"/>
          </w:tcPr>
          <w:p w:rsidR="00AE0BC6" w:rsidRPr="00A44E6F" w:rsidRDefault="00AE0BC6" w:rsidP="008000B3">
            <w:pPr>
              <w:widowControl w:val="0"/>
              <w:jc w:val="right"/>
              <w:rPr>
                <w:sz w:val="23"/>
                <w:szCs w:val="23"/>
              </w:rPr>
            </w:pPr>
            <w:r w:rsidRPr="00A44E6F">
              <w:rPr>
                <w:sz w:val="23"/>
                <w:szCs w:val="23"/>
              </w:rPr>
              <w:t>1,2</w:t>
            </w:r>
          </w:p>
        </w:tc>
        <w:tc>
          <w:tcPr>
            <w:tcW w:w="535" w:type="pct"/>
          </w:tcPr>
          <w:p w:rsidR="00AE0BC6" w:rsidRPr="00A44E6F" w:rsidRDefault="00AE0BC6" w:rsidP="008000B3">
            <w:pPr>
              <w:widowControl w:val="0"/>
              <w:jc w:val="right"/>
              <w:rPr>
                <w:sz w:val="23"/>
                <w:szCs w:val="23"/>
              </w:rPr>
            </w:pPr>
            <w:r w:rsidRPr="00A44E6F">
              <w:rPr>
                <w:sz w:val="23"/>
                <w:szCs w:val="23"/>
              </w:rPr>
              <w:t>1,0</w:t>
            </w:r>
          </w:p>
        </w:tc>
        <w:tc>
          <w:tcPr>
            <w:tcW w:w="530" w:type="pct"/>
          </w:tcPr>
          <w:p w:rsidR="00AE0BC6" w:rsidRPr="00A44E6F" w:rsidRDefault="00AE0BC6" w:rsidP="008000B3">
            <w:pPr>
              <w:widowControl w:val="0"/>
              <w:jc w:val="right"/>
              <w:rPr>
                <w:sz w:val="23"/>
                <w:szCs w:val="23"/>
              </w:rPr>
            </w:pPr>
            <w:r w:rsidRPr="00A44E6F">
              <w:rPr>
                <w:sz w:val="23"/>
                <w:szCs w:val="23"/>
              </w:rPr>
              <w:t>0,8</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51,7</w:t>
            </w:r>
          </w:p>
        </w:tc>
        <w:tc>
          <w:tcPr>
            <w:tcW w:w="539" w:type="pct"/>
          </w:tcPr>
          <w:p w:rsidR="00AE0BC6" w:rsidRPr="00A44E6F" w:rsidRDefault="00AE0BC6" w:rsidP="008000B3">
            <w:pPr>
              <w:widowControl w:val="0"/>
              <w:jc w:val="right"/>
              <w:rPr>
                <w:sz w:val="23"/>
                <w:szCs w:val="23"/>
              </w:rPr>
            </w:pPr>
            <w:r w:rsidRPr="00A44E6F">
              <w:rPr>
                <w:sz w:val="23"/>
                <w:szCs w:val="23"/>
              </w:rPr>
              <w:t>50,0</w:t>
            </w:r>
          </w:p>
        </w:tc>
        <w:tc>
          <w:tcPr>
            <w:tcW w:w="586" w:type="pct"/>
          </w:tcPr>
          <w:p w:rsidR="00AE0BC6" w:rsidRPr="00A44E6F" w:rsidRDefault="00AE0BC6" w:rsidP="008000B3">
            <w:pPr>
              <w:widowControl w:val="0"/>
              <w:jc w:val="right"/>
              <w:rPr>
                <w:sz w:val="23"/>
                <w:szCs w:val="23"/>
              </w:rPr>
            </w:pPr>
            <w:r w:rsidRPr="00A44E6F">
              <w:rPr>
                <w:sz w:val="23"/>
                <w:szCs w:val="23"/>
              </w:rPr>
              <w:t>51,5</w:t>
            </w:r>
          </w:p>
        </w:tc>
        <w:tc>
          <w:tcPr>
            <w:tcW w:w="535" w:type="pct"/>
          </w:tcPr>
          <w:p w:rsidR="00AE0BC6" w:rsidRPr="00A44E6F" w:rsidRDefault="00AE0BC6" w:rsidP="008000B3">
            <w:pPr>
              <w:widowControl w:val="0"/>
              <w:jc w:val="right"/>
              <w:rPr>
                <w:sz w:val="23"/>
                <w:szCs w:val="23"/>
              </w:rPr>
            </w:pPr>
            <w:r w:rsidRPr="00A44E6F">
              <w:rPr>
                <w:sz w:val="23"/>
                <w:szCs w:val="23"/>
              </w:rPr>
              <w:t>52,0</w:t>
            </w:r>
          </w:p>
        </w:tc>
        <w:tc>
          <w:tcPr>
            <w:tcW w:w="530" w:type="pct"/>
          </w:tcPr>
          <w:p w:rsidR="00AE0BC6" w:rsidRPr="00A44E6F" w:rsidRDefault="00AE0BC6" w:rsidP="008000B3">
            <w:pPr>
              <w:widowControl w:val="0"/>
              <w:jc w:val="right"/>
              <w:rPr>
                <w:sz w:val="23"/>
                <w:szCs w:val="23"/>
              </w:rPr>
            </w:pPr>
            <w:r w:rsidRPr="00A44E6F">
              <w:rPr>
                <w:sz w:val="23"/>
                <w:szCs w:val="23"/>
              </w:rPr>
              <w:t>55,0</w:t>
            </w:r>
          </w:p>
        </w:tc>
      </w:tr>
      <w:tr w:rsidR="00AE0BC6" w:rsidRPr="00A44E6F" w:rsidTr="008000B3">
        <w:tc>
          <w:tcPr>
            <w:tcW w:w="5000" w:type="pct"/>
            <w:gridSpan w:val="8"/>
          </w:tcPr>
          <w:p w:rsidR="00AE0BC6" w:rsidRPr="00A44E6F" w:rsidRDefault="00AE0BC6" w:rsidP="000A3534">
            <w:pPr>
              <w:widowControl w:val="0"/>
              <w:jc w:val="center"/>
              <w:rPr>
                <w:sz w:val="23"/>
                <w:szCs w:val="23"/>
              </w:rPr>
            </w:pPr>
            <w:r w:rsidRPr="00A44E6F">
              <w:rPr>
                <w:b/>
                <w:sz w:val="23"/>
                <w:szCs w:val="23"/>
              </w:rPr>
              <w:t>Бытовое обслуживание</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55</w:t>
            </w:r>
          </w:p>
        </w:tc>
        <w:tc>
          <w:tcPr>
            <w:tcW w:w="1350" w:type="pct"/>
          </w:tcPr>
          <w:p w:rsidR="00AE0BC6" w:rsidRPr="00A44E6F" w:rsidRDefault="00AE0BC6" w:rsidP="008000B3">
            <w:pPr>
              <w:widowControl w:val="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bCs/>
                <w:sz w:val="23"/>
                <w:szCs w:val="23"/>
              </w:rPr>
            </w:pPr>
            <w:r w:rsidRPr="00A44E6F">
              <w:rPr>
                <w:bCs/>
                <w:sz w:val="23"/>
                <w:szCs w:val="23"/>
              </w:rPr>
              <w:t>8</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8</w:t>
            </w:r>
          </w:p>
        </w:tc>
        <w:tc>
          <w:tcPr>
            <w:tcW w:w="586" w:type="pct"/>
          </w:tcPr>
          <w:p w:rsidR="00AE0BC6" w:rsidRPr="00A44E6F" w:rsidRDefault="00AE0BC6" w:rsidP="008000B3">
            <w:pPr>
              <w:widowControl w:val="0"/>
              <w:jc w:val="right"/>
              <w:rPr>
                <w:sz w:val="23"/>
                <w:szCs w:val="23"/>
              </w:rPr>
            </w:pPr>
            <w:r w:rsidRPr="00A44E6F">
              <w:rPr>
                <w:sz w:val="23"/>
                <w:szCs w:val="23"/>
              </w:rPr>
              <w:t>8</w:t>
            </w:r>
          </w:p>
        </w:tc>
        <w:tc>
          <w:tcPr>
            <w:tcW w:w="535" w:type="pct"/>
          </w:tcPr>
          <w:p w:rsidR="00AE0BC6" w:rsidRPr="00A44E6F" w:rsidRDefault="00AE0BC6" w:rsidP="008000B3">
            <w:pPr>
              <w:widowControl w:val="0"/>
              <w:jc w:val="right"/>
              <w:rPr>
                <w:sz w:val="23"/>
                <w:szCs w:val="23"/>
              </w:rPr>
            </w:pPr>
            <w:r w:rsidRPr="00A44E6F">
              <w:rPr>
                <w:sz w:val="23"/>
                <w:szCs w:val="23"/>
              </w:rPr>
              <w:t>8</w:t>
            </w:r>
          </w:p>
        </w:tc>
        <w:tc>
          <w:tcPr>
            <w:tcW w:w="530" w:type="pct"/>
          </w:tcPr>
          <w:p w:rsidR="00AE0BC6" w:rsidRPr="00A44E6F" w:rsidRDefault="00AE0BC6" w:rsidP="008000B3">
            <w:pPr>
              <w:widowControl w:val="0"/>
              <w:jc w:val="right"/>
              <w:rPr>
                <w:sz w:val="23"/>
                <w:szCs w:val="23"/>
              </w:rPr>
            </w:pPr>
            <w:r w:rsidRPr="00A44E6F">
              <w:rPr>
                <w:sz w:val="23"/>
                <w:szCs w:val="23"/>
              </w:rPr>
              <w:t>8</w:t>
            </w:r>
          </w:p>
        </w:tc>
      </w:tr>
      <w:tr w:rsidR="00AE0BC6" w:rsidRPr="00A44E6F" w:rsidTr="002453FD">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autoSpaceDE w:val="0"/>
              <w:autoSpaceDN w:val="0"/>
              <w:jc w:val="right"/>
              <w:rPr>
                <w:bCs/>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2453FD">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bCs/>
                <w:sz w:val="23"/>
                <w:szCs w:val="23"/>
              </w:rPr>
            </w:pPr>
            <w:r w:rsidRPr="00A44E6F">
              <w:rPr>
                <w:bCs/>
                <w:sz w:val="23"/>
                <w:szCs w:val="23"/>
              </w:rPr>
              <w:t>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86" w:type="pct"/>
          </w:tcPr>
          <w:p w:rsidR="00AE0BC6" w:rsidRPr="00A44E6F" w:rsidRDefault="00AE0BC6" w:rsidP="008000B3">
            <w:pPr>
              <w:widowControl w:val="0"/>
              <w:jc w:val="right"/>
              <w:rPr>
                <w:sz w:val="23"/>
                <w:szCs w:val="23"/>
              </w:rPr>
            </w:pPr>
            <w:r w:rsidRPr="00A44E6F">
              <w:rPr>
                <w:sz w:val="23"/>
                <w:szCs w:val="23"/>
              </w:rPr>
              <w:t>2</w:t>
            </w:r>
          </w:p>
        </w:tc>
        <w:tc>
          <w:tcPr>
            <w:tcW w:w="535" w:type="pct"/>
          </w:tcPr>
          <w:p w:rsidR="00AE0BC6" w:rsidRPr="00A44E6F" w:rsidRDefault="00AE0BC6" w:rsidP="008000B3">
            <w:pPr>
              <w:widowControl w:val="0"/>
              <w:jc w:val="right"/>
              <w:rPr>
                <w:sz w:val="23"/>
                <w:szCs w:val="23"/>
              </w:rPr>
            </w:pPr>
            <w:r w:rsidRPr="00A44E6F">
              <w:rPr>
                <w:sz w:val="23"/>
                <w:szCs w:val="23"/>
              </w:rPr>
              <w:t>2</w:t>
            </w:r>
          </w:p>
        </w:tc>
        <w:tc>
          <w:tcPr>
            <w:tcW w:w="530" w:type="pct"/>
          </w:tcPr>
          <w:p w:rsidR="00AE0BC6" w:rsidRPr="00A44E6F" w:rsidRDefault="00AE0BC6" w:rsidP="008000B3">
            <w:pPr>
              <w:widowControl w:val="0"/>
              <w:jc w:val="right"/>
              <w:rPr>
                <w:sz w:val="23"/>
                <w:szCs w:val="23"/>
              </w:rPr>
            </w:pPr>
            <w:r w:rsidRPr="00A44E6F">
              <w:rPr>
                <w:sz w:val="23"/>
                <w:szCs w:val="23"/>
              </w:rPr>
              <w:t>2</w:t>
            </w:r>
          </w:p>
        </w:tc>
      </w:tr>
      <w:tr w:rsidR="00AE0BC6" w:rsidRPr="00A44E6F" w:rsidTr="002453FD">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унитарных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autoSpaceDE w:val="0"/>
              <w:autoSpaceDN w:val="0"/>
              <w:jc w:val="right"/>
              <w:rPr>
                <w:bCs/>
                <w:sz w:val="23"/>
                <w:szCs w:val="23"/>
              </w:rPr>
            </w:pPr>
            <w:r w:rsidRPr="00A44E6F">
              <w:rPr>
                <w:bCs/>
                <w:sz w:val="23"/>
                <w:szCs w:val="23"/>
              </w:rPr>
              <w:t>6</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6</w:t>
            </w:r>
          </w:p>
        </w:tc>
        <w:tc>
          <w:tcPr>
            <w:tcW w:w="586" w:type="pct"/>
          </w:tcPr>
          <w:p w:rsidR="00AE0BC6" w:rsidRPr="00A44E6F" w:rsidRDefault="00AE0BC6" w:rsidP="008000B3">
            <w:pPr>
              <w:widowControl w:val="0"/>
              <w:jc w:val="right"/>
              <w:rPr>
                <w:sz w:val="23"/>
                <w:szCs w:val="23"/>
              </w:rPr>
            </w:pPr>
            <w:r w:rsidRPr="00A44E6F">
              <w:rPr>
                <w:sz w:val="23"/>
                <w:szCs w:val="23"/>
              </w:rPr>
              <w:t>6</w:t>
            </w:r>
          </w:p>
        </w:tc>
        <w:tc>
          <w:tcPr>
            <w:tcW w:w="535" w:type="pct"/>
          </w:tcPr>
          <w:p w:rsidR="00AE0BC6" w:rsidRPr="00A44E6F" w:rsidRDefault="00AE0BC6" w:rsidP="008000B3">
            <w:pPr>
              <w:widowControl w:val="0"/>
              <w:jc w:val="right"/>
              <w:rPr>
                <w:sz w:val="23"/>
                <w:szCs w:val="23"/>
              </w:rPr>
            </w:pPr>
            <w:r w:rsidRPr="00A44E6F">
              <w:rPr>
                <w:sz w:val="23"/>
                <w:szCs w:val="23"/>
              </w:rPr>
              <w:t>6</w:t>
            </w:r>
          </w:p>
        </w:tc>
        <w:tc>
          <w:tcPr>
            <w:tcW w:w="530" w:type="pct"/>
          </w:tcPr>
          <w:p w:rsidR="00AE0BC6" w:rsidRPr="00A44E6F" w:rsidRDefault="00AE0BC6" w:rsidP="008000B3">
            <w:pPr>
              <w:widowControl w:val="0"/>
              <w:jc w:val="right"/>
              <w:rPr>
                <w:sz w:val="23"/>
                <w:szCs w:val="23"/>
              </w:rPr>
            </w:pPr>
            <w:r w:rsidRPr="00A44E6F">
              <w:rPr>
                <w:sz w:val="23"/>
                <w:szCs w:val="23"/>
              </w:rPr>
              <w:t>6</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Объем бытовых услуг муниципальных предприятий бытового обслуживания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bCs/>
                <w:sz w:val="23"/>
                <w:szCs w:val="23"/>
              </w:rPr>
            </w:pPr>
            <w:r w:rsidRPr="00A44E6F">
              <w:rPr>
                <w:sz w:val="23"/>
                <w:szCs w:val="23"/>
              </w:rPr>
              <w:t>298,9</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305,0</w:t>
            </w:r>
          </w:p>
        </w:tc>
        <w:tc>
          <w:tcPr>
            <w:tcW w:w="586" w:type="pct"/>
          </w:tcPr>
          <w:p w:rsidR="00AE0BC6" w:rsidRPr="00A44E6F" w:rsidRDefault="00AE0BC6" w:rsidP="008000B3">
            <w:pPr>
              <w:widowControl w:val="0"/>
              <w:jc w:val="right"/>
              <w:rPr>
                <w:sz w:val="23"/>
                <w:szCs w:val="23"/>
              </w:rPr>
            </w:pPr>
            <w:r w:rsidRPr="00A44E6F">
              <w:rPr>
                <w:sz w:val="23"/>
                <w:szCs w:val="23"/>
              </w:rPr>
              <w:t>311,0</w:t>
            </w:r>
          </w:p>
        </w:tc>
        <w:tc>
          <w:tcPr>
            <w:tcW w:w="535" w:type="pct"/>
          </w:tcPr>
          <w:p w:rsidR="00AE0BC6" w:rsidRPr="00A44E6F" w:rsidRDefault="00AE0BC6" w:rsidP="008000B3">
            <w:pPr>
              <w:widowControl w:val="0"/>
              <w:jc w:val="right"/>
              <w:rPr>
                <w:sz w:val="23"/>
                <w:szCs w:val="23"/>
              </w:rPr>
            </w:pPr>
            <w:r w:rsidRPr="00A44E6F">
              <w:rPr>
                <w:sz w:val="23"/>
                <w:szCs w:val="23"/>
              </w:rPr>
              <w:t>320,0</w:t>
            </w:r>
          </w:p>
        </w:tc>
        <w:tc>
          <w:tcPr>
            <w:tcW w:w="530" w:type="pct"/>
          </w:tcPr>
          <w:p w:rsidR="00AE0BC6" w:rsidRPr="00A44E6F" w:rsidRDefault="00AE0BC6" w:rsidP="008000B3">
            <w:pPr>
              <w:widowControl w:val="0"/>
              <w:jc w:val="right"/>
              <w:rPr>
                <w:sz w:val="23"/>
                <w:szCs w:val="23"/>
              </w:rPr>
            </w:pPr>
            <w:r w:rsidRPr="00A44E6F">
              <w:rPr>
                <w:sz w:val="23"/>
                <w:szCs w:val="23"/>
              </w:rPr>
              <w:t>330,0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57</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Удельный вес рентабельных предприятий бытового обслуживания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w:t>
            </w:r>
          </w:p>
        </w:tc>
        <w:tc>
          <w:tcPr>
            <w:tcW w:w="521" w:type="pct"/>
          </w:tcPr>
          <w:p w:rsidR="00AE0BC6" w:rsidRPr="00A44E6F" w:rsidRDefault="00AE0BC6" w:rsidP="008000B3">
            <w:pPr>
              <w:jc w:val="right"/>
              <w:rPr>
                <w:sz w:val="23"/>
                <w:szCs w:val="23"/>
              </w:rPr>
            </w:pPr>
            <w:r w:rsidRPr="00A44E6F">
              <w:rPr>
                <w:sz w:val="23"/>
                <w:szCs w:val="23"/>
              </w:rPr>
              <w:t>100,0</w:t>
            </w:r>
          </w:p>
        </w:tc>
        <w:tc>
          <w:tcPr>
            <w:tcW w:w="539" w:type="pct"/>
          </w:tcPr>
          <w:p w:rsidR="00AE0BC6" w:rsidRPr="00A44E6F" w:rsidRDefault="00AE0BC6" w:rsidP="008000B3">
            <w:pPr>
              <w:widowControl w:val="0"/>
              <w:autoSpaceDE w:val="0"/>
              <w:autoSpaceDN w:val="0"/>
              <w:jc w:val="right"/>
              <w:rPr>
                <w:sz w:val="23"/>
                <w:szCs w:val="23"/>
                <w:vertAlign w:val="superscript"/>
              </w:rPr>
            </w:pPr>
            <w:r w:rsidRPr="00A44E6F">
              <w:rPr>
                <w:sz w:val="23"/>
                <w:szCs w:val="23"/>
              </w:rPr>
              <w:t>100,0</w:t>
            </w:r>
          </w:p>
        </w:tc>
        <w:tc>
          <w:tcPr>
            <w:tcW w:w="586" w:type="pct"/>
          </w:tcPr>
          <w:p w:rsidR="00AE0BC6" w:rsidRPr="00A44E6F" w:rsidRDefault="00AE0BC6" w:rsidP="008000B3">
            <w:pPr>
              <w:widowControl w:val="0"/>
              <w:jc w:val="right"/>
              <w:rPr>
                <w:sz w:val="23"/>
                <w:szCs w:val="23"/>
              </w:rPr>
            </w:pPr>
            <w:r w:rsidRPr="00A44E6F">
              <w:rPr>
                <w:sz w:val="23"/>
                <w:szCs w:val="23"/>
              </w:rPr>
              <w:t>100,0</w:t>
            </w:r>
          </w:p>
        </w:tc>
        <w:tc>
          <w:tcPr>
            <w:tcW w:w="535" w:type="pct"/>
          </w:tcPr>
          <w:p w:rsidR="00AE0BC6" w:rsidRPr="00A44E6F" w:rsidRDefault="00AE0BC6" w:rsidP="008000B3">
            <w:pPr>
              <w:widowControl w:val="0"/>
              <w:jc w:val="right"/>
              <w:rPr>
                <w:sz w:val="23"/>
                <w:szCs w:val="23"/>
              </w:rPr>
            </w:pPr>
            <w:r w:rsidRPr="00A44E6F">
              <w:rPr>
                <w:sz w:val="23"/>
                <w:szCs w:val="23"/>
              </w:rPr>
              <w:t>100,0</w:t>
            </w:r>
          </w:p>
        </w:tc>
        <w:tc>
          <w:tcPr>
            <w:tcW w:w="530" w:type="pct"/>
          </w:tcPr>
          <w:p w:rsidR="00AE0BC6" w:rsidRPr="00A44E6F" w:rsidRDefault="00AE0BC6" w:rsidP="008000B3">
            <w:pPr>
              <w:widowControl w:val="0"/>
              <w:jc w:val="right"/>
              <w:rPr>
                <w:sz w:val="23"/>
                <w:szCs w:val="23"/>
              </w:rPr>
            </w:pPr>
            <w:r w:rsidRPr="00A44E6F">
              <w:rPr>
                <w:sz w:val="23"/>
                <w:szCs w:val="23"/>
              </w:rPr>
              <w:t>100,0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744</w:t>
            </w:r>
          </w:p>
        </w:tc>
        <w:tc>
          <w:tcPr>
            <w:tcW w:w="539" w:type="pct"/>
          </w:tcPr>
          <w:p w:rsidR="00AE0BC6" w:rsidRPr="00A44E6F" w:rsidRDefault="00AE0BC6" w:rsidP="008000B3">
            <w:pPr>
              <w:widowControl w:val="0"/>
              <w:autoSpaceDE w:val="0"/>
              <w:autoSpaceDN w:val="0"/>
              <w:jc w:val="right"/>
              <w:rPr>
                <w:sz w:val="23"/>
                <w:szCs w:val="23"/>
                <w:vertAlign w:val="superscript"/>
              </w:rPr>
            </w:pPr>
            <w:r w:rsidRPr="00A44E6F">
              <w:rPr>
                <w:sz w:val="23"/>
                <w:szCs w:val="23"/>
              </w:rPr>
              <w:t>697</w:t>
            </w:r>
          </w:p>
        </w:tc>
        <w:tc>
          <w:tcPr>
            <w:tcW w:w="586" w:type="pct"/>
          </w:tcPr>
          <w:p w:rsidR="00AE0BC6" w:rsidRPr="00A44E6F" w:rsidRDefault="00AE0BC6" w:rsidP="008000B3">
            <w:pPr>
              <w:widowControl w:val="0"/>
              <w:jc w:val="right"/>
              <w:rPr>
                <w:sz w:val="23"/>
                <w:szCs w:val="23"/>
              </w:rPr>
            </w:pPr>
            <w:r w:rsidRPr="00A44E6F">
              <w:rPr>
                <w:sz w:val="23"/>
                <w:szCs w:val="23"/>
              </w:rPr>
              <w:t>697</w:t>
            </w:r>
          </w:p>
        </w:tc>
        <w:tc>
          <w:tcPr>
            <w:tcW w:w="535" w:type="pct"/>
          </w:tcPr>
          <w:p w:rsidR="00AE0BC6" w:rsidRPr="00A44E6F" w:rsidRDefault="00AE0BC6" w:rsidP="008000B3">
            <w:pPr>
              <w:widowControl w:val="0"/>
              <w:jc w:val="right"/>
              <w:rPr>
                <w:sz w:val="23"/>
                <w:szCs w:val="23"/>
              </w:rPr>
            </w:pPr>
            <w:r w:rsidRPr="00A44E6F">
              <w:rPr>
                <w:sz w:val="23"/>
                <w:szCs w:val="23"/>
              </w:rPr>
              <w:t>697</w:t>
            </w:r>
          </w:p>
        </w:tc>
        <w:tc>
          <w:tcPr>
            <w:tcW w:w="530" w:type="pct"/>
          </w:tcPr>
          <w:p w:rsidR="00AE0BC6" w:rsidRPr="00A44E6F" w:rsidRDefault="00AE0BC6" w:rsidP="008000B3">
            <w:pPr>
              <w:widowControl w:val="0"/>
              <w:jc w:val="right"/>
              <w:rPr>
                <w:sz w:val="23"/>
                <w:szCs w:val="23"/>
              </w:rPr>
            </w:pPr>
            <w:r w:rsidRPr="00A44E6F">
              <w:rPr>
                <w:sz w:val="23"/>
                <w:szCs w:val="23"/>
              </w:rPr>
              <w:t>697</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59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Среднемесячная заработная плата работников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14250,0</w:t>
            </w:r>
          </w:p>
        </w:tc>
        <w:tc>
          <w:tcPr>
            <w:tcW w:w="539" w:type="pct"/>
          </w:tcPr>
          <w:p w:rsidR="00AE0BC6" w:rsidRPr="00A44E6F" w:rsidRDefault="00AE0BC6" w:rsidP="008000B3">
            <w:pPr>
              <w:widowControl w:val="0"/>
              <w:jc w:val="right"/>
              <w:rPr>
                <w:sz w:val="23"/>
                <w:szCs w:val="23"/>
              </w:rPr>
            </w:pPr>
            <w:r w:rsidRPr="00A44E6F">
              <w:rPr>
                <w:sz w:val="23"/>
                <w:szCs w:val="23"/>
              </w:rPr>
              <w:t>13900,0</w:t>
            </w:r>
          </w:p>
        </w:tc>
        <w:tc>
          <w:tcPr>
            <w:tcW w:w="586" w:type="pct"/>
          </w:tcPr>
          <w:p w:rsidR="00AE0BC6" w:rsidRPr="00A44E6F" w:rsidRDefault="00AE0BC6" w:rsidP="008000B3">
            <w:pPr>
              <w:widowControl w:val="0"/>
              <w:jc w:val="right"/>
              <w:rPr>
                <w:sz w:val="23"/>
                <w:szCs w:val="23"/>
              </w:rPr>
            </w:pPr>
            <w:r w:rsidRPr="00A44E6F">
              <w:rPr>
                <w:sz w:val="23"/>
                <w:szCs w:val="23"/>
              </w:rPr>
              <w:t>14280,0</w:t>
            </w:r>
          </w:p>
        </w:tc>
        <w:tc>
          <w:tcPr>
            <w:tcW w:w="535" w:type="pct"/>
          </w:tcPr>
          <w:p w:rsidR="00AE0BC6" w:rsidRPr="00A44E6F" w:rsidRDefault="00AE0BC6" w:rsidP="008000B3">
            <w:pPr>
              <w:widowControl w:val="0"/>
              <w:jc w:val="right"/>
              <w:rPr>
                <w:sz w:val="23"/>
                <w:szCs w:val="23"/>
              </w:rPr>
            </w:pPr>
            <w:r w:rsidRPr="00A44E6F">
              <w:rPr>
                <w:sz w:val="23"/>
                <w:szCs w:val="23"/>
              </w:rPr>
              <w:t>14600,0</w:t>
            </w:r>
          </w:p>
        </w:tc>
        <w:tc>
          <w:tcPr>
            <w:tcW w:w="530" w:type="pct"/>
          </w:tcPr>
          <w:p w:rsidR="00AE0BC6" w:rsidRPr="00A44E6F" w:rsidRDefault="00AE0BC6" w:rsidP="008000B3">
            <w:pPr>
              <w:widowControl w:val="0"/>
              <w:jc w:val="right"/>
              <w:rPr>
                <w:sz w:val="23"/>
                <w:szCs w:val="23"/>
              </w:rPr>
            </w:pPr>
            <w:r w:rsidRPr="00A44E6F">
              <w:rPr>
                <w:sz w:val="23"/>
                <w:szCs w:val="23"/>
              </w:rPr>
              <w:t>14900,0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60</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Чистая прибыль (+), убытки (-)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8,1</w:t>
            </w:r>
          </w:p>
        </w:tc>
        <w:tc>
          <w:tcPr>
            <w:tcW w:w="539" w:type="pct"/>
          </w:tcPr>
          <w:p w:rsidR="00AE0BC6" w:rsidRPr="00A44E6F" w:rsidRDefault="00AE0BC6" w:rsidP="008000B3">
            <w:pPr>
              <w:widowControl w:val="0"/>
              <w:jc w:val="right"/>
              <w:rPr>
                <w:sz w:val="23"/>
                <w:szCs w:val="23"/>
              </w:rPr>
            </w:pPr>
            <w:r w:rsidRPr="00A44E6F">
              <w:rPr>
                <w:sz w:val="23"/>
                <w:szCs w:val="23"/>
              </w:rPr>
              <w:t>5,2</w:t>
            </w:r>
          </w:p>
        </w:tc>
        <w:tc>
          <w:tcPr>
            <w:tcW w:w="586" w:type="pct"/>
          </w:tcPr>
          <w:p w:rsidR="00AE0BC6" w:rsidRPr="00A44E6F" w:rsidRDefault="00AE0BC6" w:rsidP="008000B3">
            <w:pPr>
              <w:widowControl w:val="0"/>
              <w:jc w:val="right"/>
              <w:rPr>
                <w:sz w:val="23"/>
                <w:szCs w:val="23"/>
              </w:rPr>
            </w:pPr>
            <w:r w:rsidRPr="00A44E6F">
              <w:rPr>
                <w:sz w:val="23"/>
                <w:szCs w:val="23"/>
              </w:rPr>
              <w:t>5,2</w:t>
            </w:r>
          </w:p>
        </w:tc>
        <w:tc>
          <w:tcPr>
            <w:tcW w:w="535" w:type="pct"/>
          </w:tcPr>
          <w:p w:rsidR="00AE0BC6" w:rsidRPr="00A44E6F" w:rsidRDefault="00AE0BC6" w:rsidP="008000B3">
            <w:pPr>
              <w:widowControl w:val="0"/>
              <w:jc w:val="right"/>
              <w:rPr>
                <w:sz w:val="23"/>
                <w:szCs w:val="23"/>
              </w:rPr>
            </w:pPr>
            <w:r w:rsidRPr="00A44E6F">
              <w:rPr>
                <w:sz w:val="23"/>
                <w:szCs w:val="23"/>
              </w:rPr>
              <w:t>5,2</w:t>
            </w:r>
          </w:p>
        </w:tc>
        <w:tc>
          <w:tcPr>
            <w:tcW w:w="530" w:type="pct"/>
          </w:tcPr>
          <w:p w:rsidR="00AE0BC6" w:rsidRPr="00A44E6F" w:rsidRDefault="00AE0BC6" w:rsidP="008000B3">
            <w:pPr>
              <w:widowControl w:val="0"/>
              <w:jc w:val="right"/>
              <w:rPr>
                <w:sz w:val="23"/>
                <w:szCs w:val="23"/>
              </w:rPr>
            </w:pPr>
            <w:r w:rsidRPr="00A44E6F">
              <w:rPr>
                <w:sz w:val="23"/>
                <w:szCs w:val="23"/>
              </w:rPr>
              <w:t>5,2</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292,9</w:t>
            </w:r>
          </w:p>
        </w:tc>
        <w:tc>
          <w:tcPr>
            <w:tcW w:w="539" w:type="pct"/>
          </w:tcPr>
          <w:p w:rsidR="00AE0BC6" w:rsidRPr="00A44E6F" w:rsidRDefault="00AE0BC6" w:rsidP="008000B3">
            <w:pPr>
              <w:widowControl w:val="0"/>
              <w:jc w:val="right"/>
              <w:rPr>
                <w:sz w:val="23"/>
                <w:szCs w:val="23"/>
              </w:rPr>
            </w:pPr>
            <w:r w:rsidRPr="00A44E6F">
              <w:rPr>
                <w:sz w:val="23"/>
                <w:szCs w:val="23"/>
              </w:rPr>
              <w:t>299,0</w:t>
            </w:r>
          </w:p>
        </w:tc>
        <w:tc>
          <w:tcPr>
            <w:tcW w:w="586" w:type="pct"/>
          </w:tcPr>
          <w:p w:rsidR="00AE0BC6" w:rsidRPr="00A44E6F" w:rsidRDefault="00AE0BC6" w:rsidP="008000B3">
            <w:pPr>
              <w:widowControl w:val="0"/>
              <w:jc w:val="right"/>
              <w:rPr>
                <w:sz w:val="23"/>
                <w:szCs w:val="23"/>
              </w:rPr>
            </w:pPr>
            <w:r w:rsidRPr="00A44E6F">
              <w:rPr>
                <w:sz w:val="23"/>
                <w:szCs w:val="23"/>
              </w:rPr>
              <w:t>306,0</w:t>
            </w:r>
          </w:p>
        </w:tc>
        <w:tc>
          <w:tcPr>
            <w:tcW w:w="535" w:type="pct"/>
          </w:tcPr>
          <w:p w:rsidR="00AE0BC6" w:rsidRPr="00A44E6F" w:rsidRDefault="00AE0BC6" w:rsidP="008000B3">
            <w:pPr>
              <w:widowControl w:val="0"/>
              <w:jc w:val="right"/>
              <w:rPr>
                <w:sz w:val="23"/>
                <w:szCs w:val="23"/>
              </w:rPr>
            </w:pPr>
            <w:r w:rsidRPr="00A44E6F">
              <w:rPr>
                <w:sz w:val="23"/>
                <w:szCs w:val="23"/>
              </w:rPr>
              <w:t>315,0</w:t>
            </w:r>
          </w:p>
        </w:tc>
        <w:tc>
          <w:tcPr>
            <w:tcW w:w="530" w:type="pct"/>
          </w:tcPr>
          <w:p w:rsidR="00AE0BC6" w:rsidRPr="00A44E6F" w:rsidRDefault="00AE0BC6" w:rsidP="008000B3">
            <w:pPr>
              <w:widowControl w:val="0"/>
              <w:jc w:val="right"/>
              <w:rPr>
                <w:sz w:val="23"/>
                <w:szCs w:val="23"/>
              </w:rPr>
            </w:pPr>
            <w:r w:rsidRPr="00A44E6F">
              <w:rPr>
                <w:sz w:val="23"/>
                <w:szCs w:val="23"/>
              </w:rPr>
              <w:t>325,0</w:t>
            </w:r>
          </w:p>
        </w:tc>
      </w:tr>
      <w:tr w:rsidR="00AE0BC6" w:rsidRPr="00A44E6F" w:rsidTr="008000B3">
        <w:tc>
          <w:tcPr>
            <w:tcW w:w="5000" w:type="pct"/>
            <w:gridSpan w:val="8"/>
          </w:tcPr>
          <w:p w:rsidR="00AE0BC6" w:rsidRPr="00A44E6F" w:rsidRDefault="00AE0BC6" w:rsidP="008000B3">
            <w:pPr>
              <w:widowControl w:val="0"/>
              <w:spacing w:before="40" w:after="40"/>
              <w:jc w:val="center"/>
              <w:rPr>
                <w:sz w:val="23"/>
                <w:szCs w:val="23"/>
              </w:rPr>
            </w:pPr>
            <w:r w:rsidRPr="00A44E6F">
              <w:rPr>
                <w:b/>
                <w:sz w:val="23"/>
                <w:szCs w:val="23"/>
              </w:rPr>
              <w:t>Образование</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62</w:t>
            </w:r>
          </w:p>
        </w:tc>
        <w:tc>
          <w:tcPr>
            <w:tcW w:w="1350" w:type="pct"/>
          </w:tcPr>
          <w:p w:rsidR="00AE0BC6" w:rsidRPr="00A44E6F" w:rsidRDefault="00AE0BC6" w:rsidP="008000B3">
            <w:pPr>
              <w:widowControl w:val="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531</w:t>
            </w:r>
          </w:p>
        </w:tc>
        <w:tc>
          <w:tcPr>
            <w:tcW w:w="539" w:type="pct"/>
          </w:tcPr>
          <w:p w:rsidR="00AE0BC6" w:rsidRPr="00A44E6F" w:rsidRDefault="00AE0BC6" w:rsidP="008000B3">
            <w:pPr>
              <w:widowControl w:val="0"/>
              <w:jc w:val="right"/>
              <w:rPr>
                <w:sz w:val="23"/>
                <w:szCs w:val="23"/>
              </w:rPr>
            </w:pPr>
            <w:r w:rsidRPr="00A44E6F">
              <w:rPr>
                <w:sz w:val="23"/>
                <w:szCs w:val="23"/>
              </w:rPr>
              <w:t>512</w:t>
            </w:r>
          </w:p>
        </w:tc>
        <w:tc>
          <w:tcPr>
            <w:tcW w:w="586" w:type="pct"/>
          </w:tcPr>
          <w:p w:rsidR="00AE0BC6" w:rsidRPr="00A44E6F" w:rsidRDefault="00AE0BC6" w:rsidP="008000B3">
            <w:pPr>
              <w:widowControl w:val="0"/>
              <w:jc w:val="right"/>
              <w:rPr>
                <w:sz w:val="23"/>
                <w:szCs w:val="23"/>
              </w:rPr>
            </w:pPr>
            <w:r w:rsidRPr="00A44E6F">
              <w:rPr>
                <w:sz w:val="23"/>
                <w:szCs w:val="23"/>
              </w:rPr>
              <w:t>521</w:t>
            </w:r>
          </w:p>
        </w:tc>
        <w:tc>
          <w:tcPr>
            <w:tcW w:w="535" w:type="pct"/>
          </w:tcPr>
          <w:p w:rsidR="00AE0BC6" w:rsidRPr="00A44E6F" w:rsidRDefault="00AE0BC6" w:rsidP="008000B3">
            <w:pPr>
              <w:widowControl w:val="0"/>
              <w:jc w:val="right"/>
              <w:rPr>
                <w:sz w:val="23"/>
                <w:szCs w:val="23"/>
              </w:rPr>
            </w:pPr>
            <w:r w:rsidRPr="00A44E6F">
              <w:rPr>
                <w:sz w:val="23"/>
                <w:szCs w:val="23"/>
              </w:rPr>
              <w:t>523</w:t>
            </w:r>
          </w:p>
        </w:tc>
        <w:tc>
          <w:tcPr>
            <w:tcW w:w="530" w:type="pct"/>
          </w:tcPr>
          <w:p w:rsidR="00AE0BC6" w:rsidRPr="00A44E6F" w:rsidRDefault="00AE0BC6" w:rsidP="008000B3">
            <w:pPr>
              <w:widowControl w:val="0"/>
              <w:jc w:val="right"/>
              <w:rPr>
                <w:sz w:val="23"/>
                <w:szCs w:val="23"/>
              </w:rPr>
            </w:pPr>
            <w:r w:rsidRPr="00A44E6F">
              <w:rPr>
                <w:sz w:val="23"/>
                <w:szCs w:val="23"/>
              </w:rPr>
              <w:t>528</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517</w:t>
            </w:r>
          </w:p>
        </w:tc>
        <w:tc>
          <w:tcPr>
            <w:tcW w:w="539" w:type="pct"/>
          </w:tcPr>
          <w:p w:rsidR="00AE0BC6" w:rsidRPr="00A44E6F" w:rsidRDefault="00AE0BC6" w:rsidP="008000B3">
            <w:pPr>
              <w:widowControl w:val="0"/>
              <w:jc w:val="right"/>
              <w:rPr>
                <w:sz w:val="23"/>
                <w:szCs w:val="23"/>
              </w:rPr>
            </w:pPr>
            <w:r w:rsidRPr="00A44E6F">
              <w:rPr>
                <w:sz w:val="23"/>
                <w:szCs w:val="23"/>
              </w:rPr>
              <w:t>494</w:t>
            </w:r>
          </w:p>
        </w:tc>
        <w:tc>
          <w:tcPr>
            <w:tcW w:w="586" w:type="pct"/>
          </w:tcPr>
          <w:p w:rsidR="00AE0BC6" w:rsidRPr="00A44E6F" w:rsidRDefault="00AE0BC6" w:rsidP="008000B3">
            <w:pPr>
              <w:widowControl w:val="0"/>
              <w:jc w:val="right"/>
              <w:rPr>
                <w:sz w:val="23"/>
                <w:szCs w:val="23"/>
              </w:rPr>
            </w:pPr>
            <w:r w:rsidRPr="00A44E6F">
              <w:rPr>
                <w:sz w:val="23"/>
                <w:szCs w:val="23"/>
              </w:rPr>
              <w:t>219</w:t>
            </w:r>
          </w:p>
        </w:tc>
        <w:tc>
          <w:tcPr>
            <w:tcW w:w="535" w:type="pct"/>
          </w:tcPr>
          <w:p w:rsidR="00AE0BC6" w:rsidRPr="00A44E6F" w:rsidRDefault="00AE0BC6" w:rsidP="008000B3">
            <w:pPr>
              <w:widowControl w:val="0"/>
              <w:jc w:val="right"/>
              <w:rPr>
                <w:sz w:val="23"/>
                <w:szCs w:val="23"/>
              </w:rPr>
            </w:pPr>
            <w:r w:rsidRPr="00A44E6F">
              <w:rPr>
                <w:sz w:val="23"/>
                <w:szCs w:val="23"/>
              </w:rPr>
              <w:t>303</w:t>
            </w:r>
          </w:p>
        </w:tc>
        <w:tc>
          <w:tcPr>
            <w:tcW w:w="530" w:type="pct"/>
          </w:tcPr>
          <w:p w:rsidR="00AE0BC6" w:rsidRPr="00A44E6F" w:rsidRDefault="00AE0BC6" w:rsidP="008000B3">
            <w:pPr>
              <w:widowControl w:val="0"/>
              <w:jc w:val="right"/>
              <w:rPr>
                <w:sz w:val="23"/>
                <w:szCs w:val="23"/>
              </w:rPr>
            </w:pPr>
            <w:r w:rsidRPr="00A44E6F">
              <w:rPr>
                <w:sz w:val="23"/>
                <w:szCs w:val="23"/>
              </w:rPr>
              <w:t>370</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автономных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14</w:t>
            </w:r>
          </w:p>
        </w:tc>
        <w:tc>
          <w:tcPr>
            <w:tcW w:w="539" w:type="pct"/>
          </w:tcPr>
          <w:p w:rsidR="00AE0BC6" w:rsidRPr="00A44E6F" w:rsidRDefault="00AE0BC6" w:rsidP="008000B3">
            <w:pPr>
              <w:widowControl w:val="0"/>
              <w:jc w:val="right"/>
              <w:rPr>
                <w:sz w:val="23"/>
                <w:szCs w:val="23"/>
              </w:rPr>
            </w:pPr>
            <w:r w:rsidRPr="00A44E6F">
              <w:rPr>
                <w:sz w:val="23"/>
                <w:szCs w:val="23"/>
              </w:rPr>
              <w:t>18</w:t>
            </w:r>
          </w:p>
        </w:tc>
        <w:tc>
          <w:tcPr>
            <w:tcW w:w="586" w:type="pct"/>
          </w:tcPr>
          <w:p w:rsidR="00AE0BC6" w:rsidRPr="00A44E6F" w:rsidRDefault="00AE0BC6" w:rsidP="008000B3">
            <w:pPr>
              <w:widowControl w:val="0"/>
              <w:jc w:val="right"/>
              <w:rPr>
                <w:sz w:val="23"/>
                <w:szCs w:val="23"/>
              </w:rPr>
            </w:pPr>
            <w:r w:rsidRPr="00A44E6F">
              <w:rPr>
                <w:sz w:val="23"/>
                <w:szCs w:val="23"/>
              </w:rPr>
              <w:t>20</w:t>
            </w:r>
          </w:p>
        </w:tc>
        <w:tc>
          <w:tcPr>
            <w:tcW w:w="535" w:type="pct"/>
          </w:tcPr>
          <w:p w:rsidR="00AE0BC6" w:rsidRPr="00A44E6F" w:rsidRDefault="00AE0BC6" w:rsidP="008000B3">
            <w:pPr>
              <w:widowControl w:val="0"/>
              <w:jc w:val="right"/>
              <w:rPr>
                <w:sz w:val="23"/>
                <w:szCs w:val="23"/>
              </w:rPr>
            </w:pPr>
            <w:r w:rsidRPr="00A44E6F">
              <w:rPr>
                <w:sz w:val="23"/>
                <w:szCs w:val="23"/>
              </w:rPr>
              <w:t>21</w:t>
            </w:r>
          </w:p>
        </w:tc>
        <w:tc>
          <w:tcPr>
            <w:tcW w:w="530" w:type="pct"/>
          </w:tcPr>
          <w:p w:rsidR="00AE0BC6" w:rsidRPr="00A44E6F" w:rsidRDefault="00AE0BC6" w:rsidP="008000B3">
            <w:pPr>
              <w:widowControl w:val="0"/>
              <w:jc w:val="right"/>
              <w:rPr>
                <w:sz w:val="23"/>
                <w:szCs w:val="23"/>
              </w:rPr>
            </w:pPr>
            <w:r w:rsidRPr="00A44E6F">
              <w:rPr>
                <w:sz w:val="23"/>
                <w:szCs w:val="23"/>
              </w:rPr>
              <w:t>22</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учреждений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w:t>
            </w:r>
          </w:p>
        </w:tc>
        <w:tc>
          <w:tcPr>
            <w:tcW w:w="586" w:type="pct"/>
          </w:tcPr>
          <w:p w:rsidR="00AE0BC6" w:rsidRPr="00A44E6F" w:rsidRDefault="00AE0BC6" w:rsidP="008000B3">
            <w:pPr>
              <w:widowControl w:val="0"/>
              <w:jc w:val="right"/>
              <w:rPr>
                <w:sz w:val="23"/>
                <w:szCs w:val="23"/>
              </w:rPr>
            </w:pPr>
            <w:r w:rsidRPr="00A44E6F">
              <w:rPr>
                <w:sz w:val="23"/>
                <w:szCs w:val="23"/>
              </w:rPr>
              <w:t>282</w:t>
            </w:r>
          </w:p>
        </w:tc>
        <w:tc>
          <w:tcPr>
            <w:tcW w:w="535" w:type="pct"/>
          </w:tcPr>
          <w:p w:rsidR="00AE0BC6" w:rsidRPr="00A44E6F" w:rsidRDefault="00AE0BC6" w:rsidP="008000B3">
            <w:pPr>
              <w:widowControl w:val="0"/>
              <w:jc w:val="right"/>
              <w:rPr>
                <w:sz w:val="23"/>
                <w:szCs w:val="23"/>
              </w:rPr>
            </w:pPr>
            <w:r w:rsidRPr="00A44E6F">
              <w:rPr>
                <w:sz w:val="23"/>
                <w:szCs w:val="23"/>
              </w:rPr>
              <w:t>199</w:t>
            </w:r>
          </w:p>
        </w:tc>
        <w:tc>
          <w:tcPr>
            <w:tcW w:w="530" w:type="pct"/>
          </w:tcPr>
          <w:p w:rsidR="00AE0BC6" w:rsidRPr="00A44E6F" w:rsidRDefault="00AE0BC6" w:rsidP="008000B3">
            <w:pPr>
              <w:widowControl w:val="0"/>
              <w:jc w:val="right"/>
              <w:rPr>
                <w:sz w:val="23"/>
                <w:szCs w:val="23"/>
              </w:rPr>
            </w:pPr>
            <w:r w:rsidRPr="00A44E6F">
              <w:rPr>
                <w:sz w:val="23"/>
                <w:szCs w:val="23"/>
              </w:rPr>
              <w:t>136</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дошкольных образовательных учреждений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230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232</w:t>
            </w:r>
          </w:p>
        </w:tc>
        <w:tc>
          <w:tcPr>
            <w:tcW w:w="586" w:type="pct"/>
          </w:tcPr>
          <w:p w:rsidR="00AE0BC6" w:rsidRPr="00A44E6F" w:rsidRDefault="00AE0BC6" w:rsidP="00E3431C">
            <w:pPr>
              <w:widowControl w:val="0"/>
              <w:autoSpaceDE w:val="0"/>
              <w:autoSpaceDN w:val="0"/>
              <w:jc w:val="right"/>
              <w:rPr>
                <w:sz w:val="23"/>
                <w:szCs w:val="23"/>
              </w:rPr>
            </w:pPr>
            <w:r w:rsidRPr="00A44E6F">
              <w:rPr>
                <w:sz w:val="23"/>
                <w:szCs w:val="23"/>
              </w:rPr>
              <w:t>240</w:t>
            </w:r>
          </w:p>
        </w:tc>
        <w:tc>
          <w:tcPr>
            <w:tcW w:w="535" w:type="pct"/>
          </w:tcPr>
          <w:p w:rsidR="00AE0BC6" w:rsidRPr="00A44E6F" w:rsidRDefault="00AE0BC6" w:rsidP="00E3431C">
            <w:pPr>
              <w:widowControl w:val="0"/>
              <w:autoSpaceDE w:val="0"/>
              <w:autoSpaceDN w:val="0"/>
              <w:jc w:val="right"/>
              <w:rPr>
                <w:sz w:val="23"/>
                <w:szCs w:val="23"/>
              </w:rPr>
            </w:pPr>
            <w:r w:rsidRPr="00A44E6F">
              <w:rPr>
                <w:sz w:val="23"/>
                <w:szCs w:val="23"/>
              </w:rPr>
              <w:t>242</w:t>
            </w:r>
          </w:p>
        </w:tc>
        <w:tc>
          <w:tcPr>
            <w:tcW w:w="530" w:type="pct"/>
          </w:tcPr>
          <w:p w:rsidR="00AE0BC6" w:rsidRPr="00A44E6F" w:rsidRDefault="00AE0BC6" w:rsidP="00E3431C">
            <w:pPr>
              <w:widowControl w:val="0"/>
              <w:autoSpaceDE w:val="0"/>
              <w:autoSpaceDN w:val="0"/>
              <w:jc w:val="right"/>
              <w:rPr>
                <w:sz w:val="23"/>
                <w:szCs w:val="23"/>
              </w:rPr>
            </w:pPr>
            <w:r w:rsidRPr="00A44E6F">
              <w:rPr>
                <w:sz w:val="23"/>
                <w:szCs w:val="23"/>
              </w:rPr>
              <w:t>249</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Численность детей, посещающих дошкольные учреждения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48,5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51,9</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54,8</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56,0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59,1</w:t>
            </w:r>
          </w:p>
        </w:tc>
      </w:tr>
      <w:tr w:rsidR="00AE0BC6" w:rsidRPr="00A44E6F" w:rsidTr="008000B3">
        <w:tc>
          <w:tcPr>
            <w:tcW w:w="233" w:type="pct"/>
          </w:tcPr>
          <w:p w:rsidR="00AE0BC6" w:rsidRPr="00A44E6F" w:rsidRDefault="00AE0BC6" w:rsidP="008000B3">
            <w:pPr>
              <w:widowControl w:val="0"/>
              <w:jc w:val="center"/>
              <w:rPr>
                <w:sz w:val="23"/>
                <w:szCs w:val="23"/>
              </w:rPr>
            </w:pPr>
            <w:r w:rsidRPr="00A44E6F">
              <w:rPr>
                <w:sz w:val="23"/>
                <w:szCs w:val="23"/>
              </w:rPr>
              <w:t>65</w:t>
            </w:r>
          </w:p>
        </w:tc>
        <w:tc>
          <w:tcPr>
            <w:tcW w:w="1350" w:type="pct"/>
          </w:tcPr>
          <w:p w:rsidR="00AE0BC6" w:rsidRPr="00A44E6F" w:rsidRDefault="00AE0BC6" w:rsidP="008000B3">
            <w:pPr>
              <w:widowControl w:val="0"/>
              <w:jc w:val="both"/>
              <w:rPr>
                <w:sz w:val="23"/>
                <w:szCs w:val="23"/>
              </w:rPr>
            </w:pPr>
            <w:r w:rsidRPr="00A44E6F">
              <w:rPr>
                <w:sz w:val="23"/>
                <w:szCs w:val="23"/>
              </w:rPr>
              <w:t>Численность детей, состоящих на учете для определения в дошкольные учреждения</w:t>
            </w:r>
          </w:p>
        </w:tc>
        <w:tc>
          <w:tcPr>
            <w:tcW w:w="706" w:type="pct"/>
          </w:tcPr>
          <w:p w:rsidR="00AE0BC6" w:rsidRPr="00A44E6F" w:rsidRDefault="00AE0BC6" w:rsidP="008000B3">
            <w:pPr>
              <w:widowControl w:val="0"/>
              <w:jc w:val="center"/>
              <w:rPr>
                <w:sz w:val="23"/>
                <w:szCs w:val="23"/>
              </w:rPr>
            </w:pPr>
            <w:r w:rsidRPr="00A44E6F">
              <w:rPr>
                <w:sz w:val="23"/>
                <w:szCs w:val="23"/>
              </w:rPr>
              <w:t>тыс.</w:t>
            </w:r>
          </w:p>
          <w:p w:rsidR="00AE0BC6" w:rsidRPr="00A44E6F" w:rsidRDefault="00AE0BC6" w:rsidP="008000B3">
            <w:pPr>
              <w:widowControl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 xml:space="preserve">23,0 </w:t>
            </w:r>
          </w:p>
          <w:p w:rsidR="00AE0BC6" w:rsidRPr="00A44E6F" w:rsidRDefault="00AE0BC6" w:rsidP="008000B3">
            <w:pPr>
              <w:autoSpaceDE w:val="0"/>
              <w:autoSpaceDN w:val="0"/>
              <w:jc w:val="right"/>
              <w:rPr>
                <w:sz w:val="23"/>
                <w:szCs w:val="23"/>
              </w:rPr>
            </w:pPr>
          </w:p>
        </w:tc>
        <w:tc>
          <w:tcPr>
            <w:tcW w:w="539" w:type="pct"/>
          </w:tcPr>
          <w:p w:rsidR="00AE0BC6" w:rsidRPr="00A44E6F" w:rsidRDefault="00AE0BC6" w:rsidP="008000B3">
            <w:pPr>
              <w:widowControl w:val="0"/>
              <w:jc w:val="right"/>
              <w:rPr>
                <w:sz w:val="23"/>
                <w:szCs w:val="23"/>
              </w:rPr>
            </w:pPr>
            <w:r w:rsidRPr="00A44E6F">
              <w:rPr>
                <w:sz w:val="23"/>
                <w:szCs w:val="23"/>
              </w:rPr>
              <w:t>29,7</w:t>
            </w:r>
          </w:p>
        </w:tc>
        <w:tc>
          <w:tcPr>
            <w:tcW w:w="586" w:type="pct"/>
          </w:tcPr>
          <w:p w:rsidR="00AE0BC6" w:rsidRPr="00A44E6F" w:rsidRDefault="00AE0BC6" w:rsidP="008000B3">
            <w:pPr>
              <w:widowControl w:val="0"/>
              <w:jc w:val="right"/>
              <w:rPr>
                <w:sz w:val="23"/>
                <w:szCs w:val="23"/>
              </w:rPr>
            </w:pPr>
            <w:r w:rsidRPr="00A44E6F">
              <w:rPr>
                <w:sz w:val="23"/>
                <w:szCs w:val="23"/>
              </w:rPr>
              <w:t>31,0</w:t>
            </w:r>
          </w:p>
        </w:tc>
        <w:tc>
          <w:tcPr>
            <w:tcW w:w="535" w:type="pct"/>
          </w:tcPr>
          <w:p w:rsidR="00AE0BC6" w:rsidRPr="00A44E6F" w:rsidRDefault="00AE0BC6" w:rsidP="008000B3">
            <w:pPr>
              <w:widowControl w:val="0"/>
              <w:jc w:val="right"/>
              <w:rPr>
                <w:sz w:val="23"/>
                <w:szCs w:val="23"/>
              </w:rPr>
            </w:pPr>
            <w:r w:rsidRPr="00A44E6F">
              <w:rPr>
                <w:sz w:val="23"/>
                <w:szCs w:val="23"/>
              </w:rPr>
              <w:t>32,0</w:t>
            </w:r>
          </w:p>
        </w:tc>
        <w:tc>
          <w:tcPr>
            <w:tcW w:w="530" w:type="pct"/>
          </w:tcPr>
          <w:p w:rsidR="00AE0BC6" w:rsidRPr="00A44E6F" w:rsidRDefault="00AE0BC6" w:rsidP="008000B3">
            <w:pPr>
              <w:widowControl w:val="0"/>
              <w:jc w:val="right"/>
              <w:rPr>
                <w:sz w:val="23"/>
                <w:szCs w:val="23"/>
              </w:rPr>
            </w:pPr>
            <w:r w:rsidRPr="00A44E6F">
              <w:rPr>
                <w:sz w:val="23"/>
                <w:szCs w:val="23"/>
              </w:rPr>
              <w:t>33,0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дневных общеобразовательных учреждений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203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202</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202</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202</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202</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67</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Численность учащихся дневных общеобразовательных учреждений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119,5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123,5</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125,7</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127,8</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130,9</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68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Средняя наполняемость классов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25,3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25,0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25,0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25,0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25,0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69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w:t>
            </w:r>
          </w:p>
        </w:tc>
        <w:tc>
          <w:tcPr>
            <w:tcW w:w="706" w:type="pct"/>
          </w:tcPr>
          <w:p w:rsidR="00AE0BC6" w:rsidRPr="00A44E6F" w:rsidRDefault="00AE0BC6" w:rsidP="008000B3">
            <w:pPr>
              <w:widowControl w:val="0"/>
              <w:autoSpaceDE w:val="0"/>
              <w:autoSpaceDN w:val="0"/>
              <w:jc w:val="center"/>
              <w:rPr>
                <w:sz w:val="23"/>
                <w:szCs w:val="23"/>
              </w:rPr>
            </w:pPr>
          </w:p>
        </w:tc>
        <w:tc>
          <w:tcPr>
            <w:tcW w:w="521" w:type="pct"/>
          </w:tcPr>
          <w:p w:rsidR="00AE0BC6" w:rsidRPr="00A44E6F" w:rsidRDefault="00AE0BC6" w:rsidP="008000B3">
            <w:pPr>
              <w:autoSpaceDE w:val="0"/>
              <w:autoSpaceDN w:val="0"/>
              <w:jc w:val="right"/>
              <w:rPr>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autoSpaceDE w:val="0"/>
              <w:autoSpaceDN w:val="0"/>
              <w:jc w:val="right"/>
              <w:rPr>
                <w:sz w:val="23"/>
                <w:szCs w:val="23"/>
              </w:rPr>
            </w:pPr>
          </w:p>
        </w:tc>
        <w:tc>
          <w:tcPr>
            <w:tcW w:w="535" w:type="pct"/>
          </w:tcPr>
          <w:p w:rsidR="00AE0BC6" w:rsidRPr="00A44E6F" w:rsidRDefault="00AE0BC6" w:rsidP="008000B3">
            <w:pPr>
              <w:widowControl w:val="0"/>
              <w:autoSpaceDE w:val="0"/>
              <w:autoSpaceDN w:val="0"/>
              <w:jc w:val="right"/>
              <w:rPr>
                <w:sz w:val="23"/>
                <w:szCs w:val="23"/>
              </w:rPr>
            </w:pPr>
          </w:p>
        </w:tc>
        <w:tc>
          <w:tcPr>
            <w:tcW w:w="530" w:type="pct"/>
          </w:tcPr>
          <w:p w:rsidR="00AE0BC6" w:rsidRPr="00A44E6F" w:rsidRDefault="00AE0BC6" w:rsidP="008000B3">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детских домов</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9</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9</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9</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9</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9</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детских домов – прием</w:t>
            </w:r>
            <w:r w:rsidRPr="00A44E6F">
              <w:rPr>
                <w:sz w:val="23"/>
                <w:szCs w:val="23"/>
              </w:rPr>
              <w:lastRenderedPageBreak/>
              <w:t>ных семей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lastRenderedPageBreak/>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154</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176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195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213</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228</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70</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Наличие мест/воспитан-ников в детских домах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мест/</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640/561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650/603</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690/643</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690/650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690/656</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71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  учреждений образования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29281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29726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31185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31256</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31920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72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 работников учреждений образования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jc w:val="right"/>
              <w:rPr>
                <w:sz w:val="23"/>
                <w:szCs w:val="23"/>
              </w:rPr>
            </w:pPr>
            <w:r w:rsidRPr="00A44E6F">
              <w:rPr>
                <w:sz w:val="23"/>
                <w:szCs w:val="23"/>
              </w:rPr>
              <w:t>13478,0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14297,0</w:t>
            </w:r>
          </w:p>
        </w:tc>
        <w:tc>
          <w:tcPr>
            <w:tcW w:w="586" w:type="pct"/>
          </w:tcPr>
          <w:p w:rsidR="00AE0BC6" w:rsidRPr="00A44E6F" w:rsidRDefault="00AE0BC6" w:rsidP="001449A0">
            <w:pPr>
              <w:widowControl w:val="0"/>
              <w:autoSpaceDE w:val="0"/>
              <w:autoSpaceDN w:val="0"/>
              <w:jc w:val="right"/>
              <w:rPr>
                <w:sz w:val="23"/>
                <w:szCs w:val="23"/>
              </w:rPr>
            </w:pPr>
            <w:r w:rsidRPr="00A44E6F">
              <w:rPr>
                <w:sz w:val="23"/>
                <w:szCs w:val="23"/>
              </w:rPr>
              <w:t>15844,0</w:t>
            </w:r>
          </w:p>
        </w:tc>
        <w:tc>
          <w:tcPr>
            <w:tcW w:w="535" w:type="pct"/>
          </w:tcPr>
          <w:p w:rsidR="00AE0BC6" w:rsidRPr="00A44E6F" w:rsidRDefault="00AE0BC6" w:rsidP="001449A0">
            <w:pPr>
              <w:widowControl w:val="0"/>
              <w:autoSpaceDE w:val="0"/>
              <w:autoSpaceDN w:val="0"/>
              <w:jc w:val="right"/>
              <w:rPr>
                <w:sz w:val="23"/>
                <w:szCs w:val="23"/>
              </w:rPr>
            </w:pPr>
            <w:r w:rsidRPr="00A44E6F">
              <w:rPr>
                <w:sz w:val="23"/>
                <w:szCs w:val="23"/>
              </w:rPr>
              <w:t>15844,0</w:t>
            </w:r>
          </w:p>
        </w:tc>
        <w:tc>
          <w:tcPr>
            <w:tcW w:w="530" w:type="pct"/>
          </w:tcPr>
          <w:p w:rsidR="00AE0BC6" w:rsidRPr="00A44E6F" w:rsidRDefault="00AE0BC6" w:rsidP="001449A0">
            <w:pPr>
              <w:widowControl w:val="0"/>
              <w:autoSpaceDE w:val="0"/>
              <w:autoSpaceDN w:val="0"/>
              <w:jc w:val="right"/>
              <w:rPr>
                <w:sz w:val="23"/>
                <w:szCs w:val="23"/>
              </w:rPr>
            </w:pPr>
            <w:r w:rsidRPr="00A44E6F">
              <w:rPr>
                <w:sz w:val="23"/>
                <w:szCs w:val="23"/>
              </w:rPr>
              <w:t>15844,0</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Молодежная политика</w:t>
            </w:r>
          </w:p>
        </w:tc>
      </w:tr>
      <w:tr w:rsidR="00AE0BC6" w:rsidRPr="00A44E6F" w:rsidTr="008000B3">
        <w:tc>
          <w:tcPr>
            <w:tcW w:w="233" w:type="pct"/>
            <w:tcBorders>
              <w:bottom w:val="nil"/>
            </w:tcBorders>
          </w:tcPr>
          <w:p w:rsidR="00AE0BC6" w:rsidRPr="00A44E6F" w:rsidRDefault="00AE0BC6" w:rsidP="008000B3">
            <w:pPr>
              <w:widowControl w:val="0"/>
              <w:jc w:val="center"/>
              <w:rPr>
                <w:sz w:val="23"/>
                <w:szCs w:val="23"/>
              </w:rPr>
            </w:pPr>
            <w:r w:rsidRPr="00A44E6F">
              <w:rPr>
                <w:sz w:val="23"/>
                <w:szCs w:val="23"/>
              </w:rPr>
              <w:t>73</w:t>
            </w:r>
          </w:p>
        </w:tc>
        <w:tc>
          <w:tcPr>
            <w:tcW w:w="1350" w:type="pct"/>
          </w:tcPr>
          <w:p w:rsidR="00AE0BC6" w:rsidRPr="00A44E6F" w:rsidRDefault="00AE0BC6" w:rsidP="008000B3">
            <w:pPr>
              <w:widowControl w:val="0"/>
              <w:jc w:val="both"/>
              <w:rPr>
                <w:sz w:val="23"/>
                <w:szCs w:val="23"/>
              </w:rPr>
            </w:pPr>
            <w:r w:rsidRPr="00A44E6F">
              <w:rPr>
                <w:sz w:val="23"/>
                <w:szCs w:val="23"/>
              </w:rPr>
              <w:t xml:space="preserve">Количество организаций муниципальной формы собственности, всего </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52</w:t>
            </w:r>
          </w:p>
        </w:tc>
        <w:tc>
          <w:tcPr>
            <w:tcW w:w="539" w:type="pct"/>
          </w:tcPr>
          <w:p w:rsidR="00AE0BC6" w:rsidRPr="00A44E6F" w:rsidRDefault="00AE0BC6" w:rsidP="008000B3">
            <w:pPr>
              <w:widowControl w:val="0"/>
              <w:jc w:val="right"/>
              <w:rPr>
                <w:sz w:val="23"/>
                <w:szCs w:val="23"/>
              </w:rPr>
            </w:pPr>
            <w:r w:rsidRPr="00A44E6F">
              <w:rPr>
                <w:sz w:val="23"/>
                <w:szCs w:val="23"/>
              </w:rPr>
              <w:t>31</w:t>
            </w:r>
          </w:p>
        </w:tc>
        <w:tc>
          <w:tcPr>
            <w:tcW w:w="586" w:type="pct"/>
          </w:tcPr>
          <w:p w:rsidR="00AE0BC6" w:rsidRPr="00A44E6F" w:rsidRDefault="00AE0BC6" w:rsidP="008000B3">
            <w:pPr>
              <w:widowControl w:val="0"/>
              <w:jc w:val="right"/>
              <w:rPr>
                <w:sz w:val="23"/>
                <w:szCs w:val="23"/>
              </w:rPr>
            </w:pPr>
            <w:r w:rsidRPr="00A44E6F">
              <w:rPr>
                <w:sz w:val="23"/>
                <w:szCs w:val="23"/>
              </w:rPr>
              <w:t>31</w:t>
            </w:r>
          </w:p>
        </w:tc>
        <w:tc>
          <w:tcPr>
            <w:tcW w:w="535" w:type="pct"/>
          </w:tcPr>
          <w:p w:rsidR="00AE0BC6" w:rsidRPr="00A44E6F" w:rsidRDefault="00AE0BC6" w:rsidP="008000B3">
            <w:pPr>
              <w:widowControl w:val="0"/>
              <w:jc w:val="right"/>
              <w:rPr>
                <w:sz w:val="23"/>
                <w:szCs w:val="23"/>
              </w:rPr>
            </w:pPr>
            <w:r w:rsidRPr="00A44E6F">
              <w:rPr>
                <w:sz w:val="23"/>
                <w:szCs w:val="23"/>
              </w:rPr>
              <w:t>31</w:t>
            </w:r>
          </w:p>
        </w:tc>
        <w:tc>
          <w:tcPr>
            <w:tcW w:w="530" w:type="pct"/>
          </w:tcPr>
          <w:p w:rsidR="00AE0BC6" w:rsidRPr="00A44E6F" w:rsidRDefault="00AE0BC6" w:rsidP="008000B3">
            <w:pPr>
              <w:widowControl w:val="0"/>
              <w:jc w:val="right"/>
              <w:rPr>
                <w:sz w:val="23"/>
                <w:szCs w:val="23"/>
              </w:rPr>
            </w:pPr>
            <w:r w:rsidRPr="00A44E6F">
              <w:rPr>
                <w:sz w:val="23"/>
                <w:szCs w:val="23"/>
              </w:rPr>
              <w:t>31</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12</w:t>
            </w:r>
          </w:p>
        </w:tc>
        <w:tc>
          <w:tcPr>
            <w:tcW w:w="586" w:type="pct"/>
          </w:tcPr>
          <w:p w:rsidR="00AE0BC6" w:rsidRPr="00A44E6F" w:rsidRDefault="00AE0BC6" w:rsidP="008000B3">
            <w:pPr>
              <w:widowControl w:val="0"/>
              <w:jc w:val="right"/>
              <w:rPr>
                <w:sz w:val="23"/>
                <w:szCs w:val="23"/>
              </w:rPr>
            </w:pPr>
            <w:r w:rsidRPr="00A44E6F">
              <w:rPr>
                <w:sz w:val="23"/>
                <w:szCs w:val="23"/>
              </w:rPr>
              <w:t>12</w:t>
            </w:r>
          </w:p>
        </w:tc>
        <w:tc>
          <w:tcPr>
            <w:tcW w:w="535" w:type="pct"/>
          </w:tcPr>
          <w:p w:rsidR="00AE0BC6" w:rsidRPr="00A44E6F" w:rsidRDefault="00AE0BC6" w:rsidP="008000B3">
            <w:pPr>
              <w:widowControl w:val="0"/>
              <w:jc w:val="right"/>
              <w:rPr>
                <w:sz w:val="23"/>
                <w:szCs w:val="23"/>
              </w:rPr>
            </w:pPr>
            <w:r w:rsidRPr="00A44E6F">
              <w:rPr>
                <w:sz w:val="23"/>
                <w:szCs w:val="23"/>
              </w:rPr>
              <w:t>12</w:t>
            </w:r>
          </w:p>
        </w:tc>
        <w:tc>
          <w:tcPr>
            <w:tcW w:w="530" w:type="pct"/>
          </w:tcPr>
          <w:p w:rsidR="00AE0BC6" w:rsidRPr="00A44E6F" w:rsidRDefault="00AE0BC6" w:rsidP="008000B3">
            <w:pPr>
              <w:widowControl w:val="0"/>
              <w:jc w:val="right"/>
              <w:rPr>
                <w:sz w:val="23"/>
                <w:szCs w:val="23"/>
              </w:rPr>
            </w:pPr>
            <w:r w:rsidRPr="00A44E6F">
              <w:rPr>
                <w:sz w:val="23"/>
                <w:szCs w:val="23"/>
              </w:rPr>
              <w:t>12</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52</w:t>
            </w:r>
          </w:p>
        </w:tc>
        <w:tc>
          <w:tcPr>
            <w:tcW w:w="539" w:type="pct"/>
          </w:tcPr>
          <w:p w:rsidR="00AE0BC6" w:rsidRPr="00A44E6F" w:rsidRDefault="00AE0BC6" w:rsidP="008000B3">
            <w:pPr>
              <w:widowControl w:val="0"/>
              <w:jc w:val="right"/>
              <w:rPr>
                <w:sz w:val="23"/>
                <w:szCs w:val="23"/>
              </w:rPr>
            </w:pPr>
            <w:r w:rsidRPr="00A44E6F">
              <w:rPr>
                <w:sz w:val="23"/>
                <w:szCs w:val="23"/>
              </w:rPr>
              <w:t>19</w:t>
            </w:r>
          </w:p>
        </w:tc>
        <w:tc>
          <w:tcPr>
            <w:tcW w:w="586" w:type="pct"/>
          </w:tcPr>
          <w:p w:rsidR="00AE0BC6" w:rsidRPr="00A44E6F" w:rsidRDefault="00AE0BC6" w:rsidP="008000B3">
            <w:pPr>
              <w:widowControl w:val="0"/>
              <w:jc w:val="right"/>
              <w:rPr>
                <w:sz w:val="23"/>
                <w:szCs w:val="23"/>
              </w:rPr>
            </w:pPr>
            <w:r w:rsidRPr="00A44E6F">
              <w:rPr>
                <w:sz w:val="23"/>
                <w:szCs w:val="23"/>
              </w:rPr>
              <w:t>19</w:t>
            </w:r>
          </w:p>
        </w:tc>
        <w:tc>
          <w:tcPr>
            <w:tcW w:w="535" w:type="pct"/>
          </w:tcPr>
          <w:p w:rsidR="00AE0BC6" w:rsidRPr="00A44E6F" w:rsidRDefault="00AE0BC6" w:rsidP="008000B3">
            <w:pPr>
              <w:widowControl w:val="0"/>
              <w:jc w:val="right"/>
              <w:rPr>
                <w:sz w:val="23"/>
                <w:szCs w:val="23"/>
              </w:rPr>
            </w:pPr>
            <w:r w:rsidRPr="00A44E6F">
              <w:rPr>
                <w:sz w:val="23"/>
                <w:szCs w:val="23"/>
              </w:rPr>
              <w:t>19</w:t>
            </w:r>
          </w:p>
        </w:tc>
        <w:tc>
          <w:tcPr>
            <w:tcW w:w="530" w:type="pct"/>
          </w:tcPr>
          <w:p w:rsidR="00AE0BC6" w:rsidRPr="00A44E6F" w:rsidRDefault="00AE0BC6" w:rsidP="008000B3">
            <w:pPr>
              <w:widowControl w:val="0"/>
              <w:jc w:val="right"/>
              <w:rPr>
                <w:sz w:val="23"/>
                <w:szCs w:val="23"/>
              </w:rPr>
            </w:pPr>
            <w:r w:rsidRPr="00A44E6F">
              <w:rPr>
                <w:sz w:val="23"/>
                <w:szCs w:val="23"/>
              </w:rPr>
              <w:t>19</w:t>
            </w:r>
          </w:p>
        </w:tc>
      </w:tr>
      <w:tr w:rsidR="00AE0BC6" w:rsidRPr="00A44E6F" w:rsidTr="008000B3">
        <w:tc>
          <w:tcPr>
            <w:tcW w:w="233" w:type="pct"/>
            <w:tcBorders>
              <w:bottom w:val="nil"/>
            </w:tcBorders>
          </w:tcPr>
          <w:p w:rsidR="00AE0BC6" w:rsidRPr="00A44E6F" w:rsidRDefault="00AE0BC6" w:rsidP="008000B3">
            <w:pPr>
              <w:widowControl w:val="0"/>
              <w:jc w:val="center"/>
              <w:rPr>
                <w:sz w:val="23"/>
                <w:szCs w:val="23"/>
              </w:rPr>
            </w:pPr>
            <w:r w:rsidRPr="00A44E6F">
              <w:rPr>
                <w:sz w:val="23"/>
                <w:szCs w:val="23"/>
              </w:rPr>
              <w:t>74</w:t>
            </w:r>
          </w:p>
        </w:tc>
        <w:tc>
          <w:tcPr>
            <w:tcW w:w="1350" w:type="pct"/>
          </w:tcPr>
          <w:p w:rsidR="00AE0BC6" w:rsidRPr="00A44E6F" w:rsidRDefault="00AE0BC6" w:rsidP="008000B3">
            <w:pPr>
              <w:widowControl w:val="0"/>
              <w:jc w:val="both"/>
              <w:rPr>
                <w:sz w:val="23"/>
                <w:szCs w:val="23"/>
              </w:rPr>
            </w:pPr>
            <w:r w:rsidRPr="00A44E6F">
              <w:rPr>
                <w:sz w:val="23"/>
                <w:szCs w:val="23"/>
              </w:rPr>
              <w:t>Количество учреждений дополнительного образования, находящиеся в ведении комитета по делам молодежи мэрии города Новосибирска</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27</w:t>
            </w:r>
          </w:p>
        </w:tc>
        <w:tc>
          <w:tcPr>
            <w:tcW w:w="539" w:type="pct"/>
          </w:tcPr>
          <w:p w:rsidR="00AE0BC6" w:rsidRPr="00A44E6F" w:rsidRDefault="00AE0BC6" w:rsidP="008000B3">
            <w:pPr>
              <w:widowControl w:val="0"/>
              <w:jc w:val="right"/>
              <w:rPr>
                <w:sz w:val="23"/>
                <w:szCs w:val="23"/>
              </w:rPr>
            </w:pPr>
            <w:r w:rsidRPr="00A44E6F">
              <w:rPr>
                <w:sz w:val="23"/>
                <w:szCs w:val="23"/>
              </w:rPr>
              <w:t>15</w:t>
            </w:r>
          </w:p>
        </w:tc>
        <w:tc>
          <w:tcPr>
            <w:tcW w:w="586" w:type="pct"/>
          </w:tcPr>
          <w:p w:rsidR="00AE0BC6" w:rsidRPr="00A44E6F" w:rsidRDefault="00AE0BC6" w:rsidP="008000B3">
            <w:pPr>
              <w:widowControl w:val="0"/>
              <w:jc w:val="right"/>
              <w:rPr>
                <w:sz w:val="23"/>
                <w:szCs w:val="23"/>
              </w:rPr>
            </w:pPr>
            <w:r w:rsidRPr="00A44E6F">
              <w:rPr>
                <w:sz w:val="23"/>
                <w:szCs w:val="23"/>
              </w:rPr>
              <w:t>15</w:t>
            </w:r>
          </w:p>
        </w:tc>
        <w:tc>
          <w:tcPr>
            <w:tcW w:w="535" w:type="pct"/>
          </w:tcPr>
          <w:p w:rsidR="00AE0BC6" w:rsidRPr="00A44E6F" w:rsidRDefault="00AE0BC6" w:rsidP="008000B3">
            <w:pPr>
              <w:widowControl w:val="0"/>
              <w:jc w:val="right"/>
              <w:rPr>
                <w:sz w:val="23"/>
                <w:szCs w:val="23"/>
              </w:rPr>
            </w:pPr>
            <w:r w:rsidRPr="00A44E6F">
              <w:rPr>
                <w:sz w:val="23"/>
                <w:szCs w:val="23"/>
              </w:rPr>
              <w:t>15</w:t>
            </w:r>
          </w:p>
        </w:tc>
        <w:tc>
          <w:tcPr>
            <w:tcW w:w="530" w:type="pct"/>
          </w:tcPr>
          <w:p w:rsidR="00AE0BC6" w:rsidRPr="00A44E6F" w:rsidRDefault="00AE0BC6" w:rsidP="008000B3">
            <w:pPr>
              <w:widowControl w:val="0"/>
              <w:jc w:val="right"/>
              <w:rPr>
                <w:sz w:val="23"/>
                <w:szCs w:val="23"/>
              </w:rPr>
            </w:pPr>
            <w:r w:rsidRPr="00A44E6F">
              <w:rPr>
                <w:sz w:val="23"/>
                <w:szCs w:val="23"/>
              </w:rPr>
              <w:t>15</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75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widowControl w:val="0"/>
              <w:autoSpaceDE w:val="0"/>
              <w:autoSpaceDN w:val="0"/>
              <w:jc w:val="right"/>
              <w:rPr>
                <w:sz w:val="23"/>
                <w:szCs w:val="23"/>
              </w:rPr>
            </w:pPr>
            <w:r w:rsidRPr="00A44E6F">
              <w:rPr>
                <w:sz w:val="23"/>
                <w:szCs w:val="23"/>
              </w:rPr>
              <w:t>36000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34200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34200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34200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34200</w:t>
            </w:r>
          </w:p>
        </w:tc>
      </w:tr>
      <w:tr w:rsidR="00AE0BC6" w:rsidRPr="00A44E6F" w:rsidTr="008000B3">
        <w:tc>
          <w:tcPr>
            <w:tcW w:w="233" w:type="pct"/>
          </w:tcPr>
          <w:p w:rsidR="00AE0BC6" w:rsidRPr="00A44E6F" w:rsidRDefault="00AE0BC6" w:rsidP="008000B3">
            <w:pPr>
              <w:widowControl w:val="0"/>
              <w:jc w:val="center"/>
              <w:rPr>
                <w:sz w:val="23"/>
                <w:szCs w:val="23"/>
              </w:rPr>
            </w:pPr>
            <w:r w:rsidRPr="00A44E6F">
              <w:rPr>
                <w:sz w:val="23"/>
                <w:szCs w:val="23"/>
              </w:rPr>
              <w:t>76</w:t>
            </w:r>
          </w:p>
        </w:tc>
        <w:tc>
          <w:tcPr>
            <w:tcW w:w="1350" w:type="pct"/>
          </w:tcPr>
          <w:p w:rsidR="00AE0BC6" w:rsidRPr="00A44E6F" w:rsidRDefault="00AE0BC6" w:rsidP="008000B3">
            <w:pPr>
              <w:widowControl w:val="0"/>
              <w:jc w:val="both"/>
              <w:rPr>
                <w:sz w:val="23"/>
                <w:szCs w:val="23"/>
              </w:rPr>
            </w:pPr>
            <w:r w:rsidRPr="00A44E6F">
              <w:rPr>
                <w:sz w:val="23"/>
                <w:szCs w:val="23"/>
              </w:rPr>
              <w:t>Среднесписочная численность работников учреждений, находящихся в ведении комитета по делам молодежи мэрии города Новосибирска</w:t>
            </w:r>
          </w:p>
        </w:tc>
        <w:tc>
          <w:tcPr>
            <w:tcW w:w="706" w:type="pct"/>
          </w:tcPr>
          <w:p w:rsidR="00AE0BC6" w:rsidRPr="00A44E6F" w:rsidRDefault="00AE0BC6" w:rsidP="008000B3">
            <w:pPr>
              <w:widowControl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2317</w:t>
            </w:r>
          </w:p>
        </w:tc>
        <w:tc>
          <w:tcPr>
            <w:tcW w:w="539" w:type="pct"/>
          </w:tcPr>
          <w:p w:rsidR="00AE0BC6" w:rsidRPr="00A44E6F" w:rsidRDefault="00AE0BC6" w:rsidP="008000B3">
            <w:pPr>
              <w:widowControl w:val="0"/>
              <w:jc w:val="right"/>
              <w:rPr>
                <w:sz w:val="23"/>
                <w:szCs w:val="23"/>
              </w:rPr>
            </w:pPr>
            <w:r w:rsidRPr="00A44E6F">
              <w:rPr>
                <w:sz w:val="23"/>
                <w:szCs w:val="23"/>
              </w:rPr>
              <w:t>2285</w:t>
            </w:r>
          </w:p>
        </w:tc>
        <w:tc>
          <w:tcPr>
            <w:tcW w:w="586" w:type="pct"/>
          </w:tcPr>
          <w:p w:rsidR="00AE0BC6" w:rsidRPr="00A44E6F" w:rsidRDefault="00AE0BC6" w:rsidP="008000B3">
            <w:pPr>
              <w:widowControl w:val="0"/>
              <w:jc w:val="right"/>
              <w:rPr>
                <w:sz w:val="23"/>
                <w:szCs w:val="23"/>
              </w:rPr>
            </w:pPr>
            <w:r w:rsidRPr="00A44E6F">
              <w:rPr>
                <w:sz w:val="23"/>
                <w:szCs w:val="23"/>
              </w:rPr>
              <w:t>2280</w:t>
            </w:r>
          </w:p>
        </w:tc>
        <w:tc>
          <w:tcPr>
            <w:tcW w:w="535" w:type="pct"/>
          </w:tcPr>
          <w:p w:rsidR="00AE0BC6" w:rsidRPr="00A44E6F" w:rsidRDefault="00AE0BC6" w:rsidP="008000B3">
            <w:pPr>
              <w:widowControl w:val="0"/>
              <w:jc w:val="right"/>
              <w:rPr>
                <w:sz w:val="23"/>
                <w:szCs w:val="23"/>
              </w:rPr>
            </w:pPr>
            <w:r w:rsidRPr="00A44E6F">
              <w:rPr>
                <w:sz w:val="23"/>
                <w:szCs w:val="23"/>
              </w:rPr>
              <w:t>2280</w:t>
            </w:r>
          </w:p>
        </w:tc>
        <w:tc>
          <w:tcPr>
            <w:tcW w:w="530" w:type="pct"/>
          </w:tcPr>
          <w:p w:rsidR="00AE0BC6" w:rsidRPr="00A44E6F" w:rsidRDefault="00AE0BC6" w:rsidP="008000B3">
            <w:pPr>
              <w:widowControl w:val="0"/>
              <w:jc w:val="right"/>
              <w:rPr>
                <w:sz w:val="23"/>
                <w:szCs w:val="23"/>
              </w:rPr>
            </w:pPr>
            <w:r w:rsidRPr="00A44E6F">
              <w:rPr>
                <w:sz w:val="23"/>
                <w:szCs w:val="23"/>
              </w:rPr>
              <w:t>2280</w:t>
            </w:r>
          </w:p>
        </w:tc>
      </w:tr>
      <w:tr w:rsidR="00AE0BC6" w:rsidRPr="00A44E6F" w:rsidTr="008000B3">
        <w:tc>
          <w:tcPr>
            <w:tcW w:w="233" w:type="pct"/>
          </w:tcPr>
          <w:p w:rsidR="00AE0BC6" w:rsidRPr="00A44E6F" w:rsidRDefault="00AE0BC6" w:rsidP="008000B3">
            <w:pPr>
              <w:widowControl w:val="0"/>
              <w:jc w:val="center"/>
              <w:rPr>
                <w:sz w:val="23"/>
                <w:szCs w:val="23"/>
              </w:rPr>
            </w:pPr>
            <w:r w:rsidRPr="00A44E6F">
              <w:rPr>
                <w:sz w:val="23"/>
                <w:szCs w:val="23"/>
              </w:rPr>
              <w:t>77</w:t>
            </w:r>
          </w:p>
        </w:tc>
        <w:tc>
          <w:tcPr>
            <w:tcW w:w="1350" w:type="pct"/>
          </w:tcPr>
          <w:p w:rsidR="00AE0BC6" w:rsidRPr="00A44E6F" w:rsidRDefault="00AE0BC6" w:rsidP="008000B3">
            <w:pPr>
              <w:widowControl w:val="0"/>
              <w:jc w:val="both"/>
              <w:rPr>
                <w:sz w:val="23"/>
                <w:szCs w:val="23"/>
              </w:rPr>
            </w:pPr>
            <w:r w:rsidRPr="00A44E6F">
              <w:rPr>
                <w:sz w:val="23"/>
                <w:szCs w:val="23"/>
              </w:rPr>
              <w:t>Среднемесячная заработная плата работников учреждений, находящихся в ведении комитета по делам молодежи мэрии города Новосибирска</w:t>
            </w:r>
          </w:p>
        </w:tc>
        <w:tc>
          <w:tcPr>
            <w:tcW w:w="706" w:type="pct"/>
          </w:tcPr>
          <w:p w:rsidR="00AE0BC6" w:rsidRPr="00A44E6F" w:rsidRDefault="00AE0BC6" w:rsidP="008000B3">
            <w:pPr>
              <w:widowControl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sz w:val="23"/>
                <w:szCs w:val="23"/>
              </w:rPr>
            </w:pPr>
            <w:r w:rsidRPr="00A44E6F">
              <w:rPr>
                <w:sz w:val="23"/>
                <w:szCs w:val="23"/>
              </w:rPr>
              <w:t>9460,0</w:t>
            </w:r>
          </w:p>
        </w:tc>
        <w:tc>
          <w:tcPr>
            <w:tcW w:w="539" w:type="pct"/>
          </w:tcPr>
          <w:p w:rsidR="00AE0BC6" w:rsidRPr="00A44E6F" w:rsidRDefault="00AE0BC6" w:rsidP="005C6A69">
            <w:pPr>
              <w:widowControl w:val="0"/>
              <w:jc w:val="right"/>
              <w:rPr>
                <w:sz w:val="23"/>
                <w:szCs w:val="23"/>
              </w:rPr>
            </w:pPr>
            <w:r w:rsidRPr="00A44E6F">
              <w:rPr>
                <w:sz w:val="23"/>
                <w:szCs w:val="23"/>
              </w:rPr>
              <w:t>9767,4</w:t>
            </w:r>
          </w:p>
        </w:tc>
        <w:tc>
          <w:tcPr>
            <w:tcW w:w="586" w:type="pct"/>
          </w:tcPr>
          <w:p w:rsidR="00AE0BC6" w:rsidRPr="00A44E6F" w:rsidRDefault="00AE0BC6" w:rsidP="005C6A69">
            <w:pPr>
              <w:widowControl w:val="0"/>
              <w:jc w:val="right"/>
              <w:rPr>
                <w:sz w:val="23"/>
                <w:szCs w:val="23"/>
              </w:rPr>
            </w:pPr>
            <w:r w:rsidRPr="00A44E6F">
              <w:rPr>
                <w:sz w:val="23"/>
                <w:szCs w:val="23"/>
              </w:rPr>
              <w:t>10074,9</w:t>
            </w:r>
          </w:p>
        </w:tc>
        <w:tc>
          <w:tcPr>
            <w:tcW w:w="535" w:type="pct"/>
          </w:tcPr>
          <w:p w:rsidR="00AE0BC6" w:rsidRPr="00A44E6F" w:rsidRDefault="00AE0BC6" w:rsidP="001449A0">
            <w:pPr>
              <w:widowControl w:val="0"/>
              <w:jc w:val="right"/>
              <w:rPr>
                <w:sz w:val="23"/>
                <w:szCs w:val="23"/>
              </w:rPr>
            </w:pPr>
            <w:r w:rsidRPr="00A44E6F">
              <w:rPr>
                <w:sz w:val="23"/>
                <w:szCs w:val="23"/>
              </w:rPr>
              <w:t>10074,9</w:t>
            </w:r>
          </w:p>
        </w:tc>
        <w:tc>
          <w:tcPr>
            <w:tcW w:w="530" w:type="pct"/>
          </w:tcPr>
          <w:p w:rsidR="00AE0BC6" w:rsidRPr="00A44E6F" w:rsidRDefault="00AE0BC6" w:rsidP="001449A0">
            <w:pPr>
              <w:widowControl w:val="0"/>
              <w:jc w:val="right"/>
              <w:rPr>
                <w:sz w:val="23"/>
                <w:szCs w:val="23"/>
              </w:rPr>
            </w:pPr>
            <w:r w:rsidRPr="00A44E6F">
              <w:rPr>
                <w:sz w:val="23"/>
                <w:szCs w:val="23"/>
              </w:rPr>
              <w:t>10074,9</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Культура</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78</w:t>
            </w:r>
          </w:p>
        </w:tc>
        <w:tc>
          <w:tcPr>
            <w:tcW w:w="1350" w:type="pct"/>
          </w:tcPr>
          <w:p w:rsidR="00AE0BC6" w:rsidRPr="00A44E6F" w:rsidRDefault="00AE0BC6" w:rsidP="008000B3">
            <w:pPr>
              <w:widowControl w:val="0"/>
              <w:jc w:val="both"/>
              <w:rPr>
                <w:sz w:val="23"/>
                <w:szCs w:val="23"/>
              </w:rPr>
            </w:pPr>
            <w:r w:rsidRPr="00A44E6F">
              <w:rPr>
                <w:sz w:val="23"/>
                <w:szCs w:val="23"/>
              </w:rPr>
              <w:t>Количество организаций муниципальной формы собственности, всего</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79</w:t>
            </w:r>
          </w:p>
        </w:tc>
        <w:tc>
          <w:tcPr>
            <w:tcW w:w="539" w:type="pct"/>
          </w:tcPr>
          <w:p w:rsidR="00AE0BC6" w:rsidRPr="00A44E6F" w:rsidRDefault="00AE0BC6" w:rsidP="008000B3">
            <w:pPr>
              <w:widowControl w:val="0"/>
              <w:jc w:val="right"/>
              <w:rPr>
                <w:sz w:val="23"/>
                <w:szCs w:val="23"/>
              </w:rPr>
            </w:pPr>
            <w:r w:rsidRPr="00A44E6F">
              <w:rPr>
                <w:sz w:val="23"/>
                <w:szCs w:val="23"/>
              </w:rPr>
              <w:t>77</w:t>
            </w:r>
          </w:p>
        </w:tc>
        <w:tc>
          <w:tcPr>
            <w:tcW w:w="586" w:type="pct"/>
          </w:tcPr>
          <w:p w:rsidR="00AE0BC6" w:rsidRPr="00A44E6F" w:rsidRDefault="00AE0BC6" w:rsidP="008000B3">
            <w:pPr>
              <w:widowControl w:val="0"/>
              <w:jc w:val="right"/>
              <w:rPr>
                <w:sz w:val="23"/>
                <w:szCs w:val="23"/>
              </w:rPr>
            </w:pPr>
            <w:r w:rsidRPr="00A44E6F">
              <w:rPr>
                <w:sz w:val="23"/>
                <w:szCs w:val="23"/>
              </w:rPr>
              <w:t>78</w:t>
            </w:r>
          </w:p>
        </w:tc>
        <w:tc>
          <w:tcPr>
            <w:tcW w:w="535" w:type="pct"/>
          </w:tcPr>
          <w:p w:rsidR="00AE0BC6" w:rsidRPr="00A44E6F" w:rsidRDefault="00AE0BC6" w:rsidP="008000B3">
            <w:pPr>
              <w:widowControl w:val="0"/>
              <w:jc w:val="right"/>
              <w:rPr>
                <w:sz w:val="23"/>
                <w:szCs w:val="23"/>
              </w:rPr>
            </w:pPr>
            <w:r w:rsidRPr="00A44E6F">
              <w:rPr>
                <w:sz w:val="23"/>
                <w:szCs w:val="23"/>
              </w:rPr>
              <w:t>78</w:t>
            </w:r>
          </w:p>
        </w:tc>
        <w:tc>
          <w:tcPr>
            <w:tcW w:w="530" w:type="pct"/>
          </w:tcPr>
          <w:p w:rsidR="00AE0BC6" w:rsidRPr="00A44E6F" w:rsidRDefault="00AE0BC6" w:rsidP="008000B3">
            <w:pPr>
              <w:widowControl w:val="0"/>
              <w:jc w:val="right"/>
              <w:rPr>
                <w:sz w:val="23"/>
                <w:szCs w:val="23"/>
              </w:rPr>
            </w:pPr>
            <w:r w:rsidRPr="00A44E6F">
              <w:rPr>
                <w:sz w:val="23"/>
                <w:szCs w:val="23"/>
              </w:rPr>
              <w:t>78</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center"/>
              <w:rPr>
                <w:sz w:val="23"/>
                <w:szCs w:val="23"/>
              </w:rPr>
            </w:pPr>
          </w:p>
        </w:tc>
        <w:tc>
          <w:tcPr>
            <w:tcW w:w="539" w:type="pct"/>
          </w:tcPr>
          <w:p w:rsidR="00AE0BC6" w:rsidRPr="00A44E6F" w:rsidRDefault="00AE0BC6" w:rsidP="008000B3">
            <w:pPr>
              <w:widowControl w:val="0"/>
              <w:jc w:val="center"/>
              <w:rPr>
                <w:sz w:val="23"/>
                <w:szCs w:val="23"/>
              </w:rPr>
            </w:pPr>
          </w:p>
        </w:tc>
        <w:tc>
          <w:tcPr>
            <w:tcW w:w="586" w:type="pct"/>
          </w:tcPr>
          <w:p w:rsidR="00AE0BC6" w:rsidRPr="00A44E6F" w:rsidRDefault="00AE0BC6" w:rsidP="008000B3">
            <w:pPr>
              <w:widowControl w:val="0"/>
              <w:jc w:val="center"/>
              <w:rPr>
                <w:sz w:val="23"/>
                <w:szCs w:val="23"/>
              </w:rPr>
            </w:pPr>
          </w:p>
        </w:tc>
        <w:tc>
          <w:tcPr>
            <w:tcW w:w="535" w:type="pct"/>
          </w:tcPr>
          <w:p w:rsidR="00AE0BC6" w:rsidRPr="00A44E6F" w:rsidRDefault="00AE0BC6" w:rsidP="008000B3">
            <w:pPr>
              <w:widowControl w:val="0"/>
              <w:jc w:val="center"/>
              <w:rPr>
                <w:sz w:val="23"/>
                <w:szCs w:val="23"/>
              </w:rPr>
            </w:pPr>
          </w:p>
        </w:tc>
        <w:tc>
          <w:tcPr>
            <w:tcW w:w="530" w:type="pct"/>
          </w:tcPr>
          <w:p w:rsidR="00AE0BC6" w:rsidRPr="00A44E6F" w:rsidRDefault="00AE0BC6" w:rsidP="008000B3">
            <w:pPr>
              <w:widowControl w:val="0"/>
              <w:jc w:val="center"/>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ind w:firstLine="142"/>
              <w:jc w:val="both"/>
              <w:rPr>
                <w:sz w:val="23"/>
                <w:szCs w:val="23"/>
              </w:rPr>
            </w:pPr>
            <w:r w:rsidRPr="00A44E6F">
              <w:rPr>
                <w:sz w:val="23"/>
                <w:szCs w:val="23"/>
              </w:rPr>
              <w:t>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74</w:t>
            </w:r>
          </w:p>
        </w:tc>
        <w:tc>
          <w:tcPr>
            <w:tcW w:w="539" w:type="pct"/>
          </w:tcPr>
          <w:p w:rsidR="00AE0BC6" w:rsidRPr="00A44E6F" w:rsidRDefault="00AE0BC6" w:rsidP="008000B3">
            <w:pPr>
              <w:widowControl w:val="0"/>
              <w:jc w:val="right"/>
              <w:rPr>
                <w:sz w:val="23"/>
                <w:szCs w:val="23"/>
              </w:rPr>
            </w:pPr>
            <w:r w:rsidRPr="00A44E6F">
              <w:rPr>
                <w:sz w:val="23"/>
                <w:szCs w:val="23"/>
              </w:rPr>
              <w:t>54</w:t>
            </w:r>
          </w:p>
        </w:tc>
        <w:tc>
          <w:tcPr>
            <w:tcW w:w="586" w:type="pct"/>
          </w:tcPr>
          <w:p w:rsidR="00AE0BC6" w:rsidRPr="00A44E6F" w:rsidRDefault="00AE0BC6" w:rsidP="008000B3">
            <w:pPr>
              <w:widowControl w:val="0"/>
              <w:jc w:val="right"/>
              <w:rPr>
                <w:sz w:val="23"/>
                <w:szCs w:val="23"/>
              </w:rPr>
            </w:pPr>
            <w:r w:rsidRPr="00A44E6F">
              <w:rPr>
                <w:sz w:val="23"/>
                <w:szCs w:val="23"/>
              </w:rPr>
              <w:t>49</w:t>
            </w:r>
          </w:p>
        </w:tc>
        <w:tc>
          <w:tcPr>
            <w:tcW w:w="535" w:type="pct"/>
          </w:tcPr>
          <w:p w:rsidR="00AE0BC6" w:rsidRPr="00A44E6F" w:rsidRDefault="00AE0BC6" w:rsidP="008000B3">
            <w:pPr>
              <w:widowControl w:val="0"/>
              <w:jc w:val="right"/>
              <w:rPr>
                <w:sz w:val="23"/>
                <w:szCs w:val="23"/>
              </w:rPr>
            </w:pPr>
            <w:r w:rsidRPr="00A44E6F">
              <w:rPr>
                <w:sz w:val="23"/>
                <w:szCs w:val="23"/>
              </w:rPr>
              <w:t>44</w:t>
            </w:r>
          </w:p>
        </w:tc>
        <w:tc>
          <w:tcPr>
            <w:tcW w:w="530" w:type="pct"/>
          </w:tcPr>
          <w:p w:rsidR="00AE0BC6" w:rsidRPr="00A44E6F" w:rsidRDefault="00AE0BC6" w:rsidP="008000B3">
            <w:pPr>
              <w:widowControl w:val="0"/>
              <w:jc w:val="right"/>
              <w:rPr>
                <w:sz w:val="23"/>
                <w:szCs w:val="23"/>
              </w:rPr>
            </w:pPr>
            <w:r w:rsidRPr="00A44E6F">
              <w:rPr>
                <w:sz w:val="23"/>
                <w:szCs w:val="23"/>
              </w:rPr>
              <w:t>39</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ind w:firstLine="142"/>
              <w:jc w:val="both"/>
              <w:rPr>
                <w:sz w:val="23"/>
                <w:szCs w:val="23"/>
              </w:rPr>
            </w:pPr>
            <w:r w:rsidRPr="00A44E6F">
              <w:rPr>
                <w:sz w:val="23"/>
                <w:szCs w:val="23"/>
              </w:rPr>
              <w:t>муниципальных автономных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4</w:t>
            </w:r>
          </w:p>
        </w:tc>
        <w:tc>
          <w:tcPr>
            <w:tcW w:w="586" w:type="pct"/>
          </w:tcPr>
          <w:p w:rsidR="00AE0BC6" w:rsidRPr="00A44E6F" w:rsidRDefault="00AE0BC6" w:rsidP="008000B3">
            <w:pPr>
              <w:widowControl w:val="0"/>
              <w:jc w:val="right"/>
              <w:rPr>
                <w:sz w:val="23"/>
                <w:szCs w:val="23"/>
              </w:rPr>
            </w:pPr>
            <w:r w:rsidRPr="00A44E6F">
              <w:rPr>
                <w:sz w:val="23"/>
                <w:szCs w:val="23"/>
              </w:rPr>
              <w:t>10</w:t>
            </w:r>
          </w:p>
        </w:tc>
        <w:tc>
          <w:tcPr>
            <w:tcW w:w="535" w:type="pct"/>
          </w:tcPr>
          <w:p w:rsidR="00AE0BC6" w:rsidRPr="00A44E6F" w:rsidRDefault="00AE0BC6" w:rsidP="008000B3">
            <w:pPr>
              <w:widowControl w:val="0"/>
              <w:jc w:val="right"/>
              <w:rPr>
                <w:sz w:val="23"/>
                <w:szCs w:val="23"/>
              </w:rPr>
            </w:pPr>
            <w:r w:rsidRPr="00A44E6F">
              <w:rPr>
                <w:sz w:val="23"/>
                <w:szCs w:val="23"/>
              </w:rPr>
              <w:t>15</w:t>
            </w:r>
          </w:p>
        </w:tc>
        <w:tc>
          <w:tcPr>
            <w:tcW w:w="530" w:type="pct"/>
          </w:tcPr>
          <w:p w:rsidR="00AE0BC6" w:rsidRPr="00A44E6F" w:rsidRDefault="00AE0BC6" w:rsidP="008000B3">
            <w:pPr>
              <w:widowControl w:val="0"/>
              <w:jc w:val="right"/>
              <w:rPr>
                <w:sz w:val="23"/>
                <w:szCs w:val="23"/>
              </w:rPr>
            </w:pPr>
            <w:r w:rsidRPr="00A44E6F">
              <w:rPr>
                <w:sz w:val="23"/>
                <w:szCs w:val="23"/>
              </w:rPr>
              <w:t>20</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ind w:firstLine="142"/>
              <w:jc w:val="both"/>
              <w:rPr>
                <w:sz w:val="23"/>
                <w:szCs w:val="23"/>
              </w:rPr>
            </w:pPr>
            <w:r w:rsidRPr="00A44E6F">
              <w:rPr>
                <w:sz w:val="23"/>
                <w:szCs w:val="23"/>
              </w:rPr>
              <w:t>муниципальных казен</w:t>
            </w:r>
            <w:r w:rsidRPr="00A44E6F">
              <w:rPr>
                <w:sz w:val="23"/>
                <w:szCs w:val="23"/>
              </w:rPr>
              <w:lastRenderedPageBreak/>
              <w:t>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lastRenderedPageBreak/>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14</w:t>
            </w:r>
          </w:p>
        </w:tc>
        <w:tc>
          <w:tcPr>
            <w:tcW w:w="586" w:type="pct"/>
          </w:tcPr>
          <w:p w:rsidR="00AE0BC6" w:rsidRPr="00A44E6F" w:rsidRDefault="00AE0BC6" w:rsidP="008000B3">
            <w:pPr>
              <w:widowControl w:val="0"/>
              <w:jc w:val="right"/>
              <w:rPr>
                <w:sz w:val="23"/>
                <w:szCs w:val="23"/>
              </w:rPr>
            </w:pPr>
            <w:r w:rsidRPr="00A44E6F">
              <w:rPr>
                <w:sz w:val="23"/>
                <w:szCs w:val="23"/>
              </w:rPr>
              <w:t>14</w:t>
            </w:r>
          </w:p>
        </w:tc>
        <w:tc>
          <w:tcPr>
            <w:tcW w:w="535" w:type="pct"/>
          </w:tcPr>
          <w:p w:rsidR="00AE0BC6" w:rsidRPr="00A44E6F" w:rsidRDefault="00AE0BC6" w:rsidP="008000B3">
            <w:pPr>
              <w:widowControl w:val="0"/>
              <w:jc w:val="right"/>
              <w:rPr>
                <w:sz w:val="23"/>
                <w:szCs w:val="23"/>
              </w:rPr>
            </w:pPr>
            <w:r w:rsidRPr="00A44E6F">
              <w:rPr>
                <w:sz w:val="23"/>
                <w:szCs w:val="23"/>
              </w:rPr>
              <w:t>14</w:t>
            </w:r>
          </w:p>
        </w:tc>
        <w:tc>
          <w:tcPr>
            <w:tcW w:w="530" w:type="pct"/>
          </w:tcPr>
          <w:p w:rsidR="00AE0BC6" w:rsidRPr="00A44E6F" w:rsidRDefault="00AE0BC6" w:rsidP="008000B3">
            <w:pPr>
              <w:widowControl w:val="0"/>
              <w:jc w:val="right"/>
              <w:rPr>
                <w:sz w:val="23"/>
                <w:szCs w:val="23"/>
              </w:rPr>
            </w:pPr>
            <w:r w:rsidRPr="00A44E6F">
              <w:rPr>
                <w:sz w:val="23"/>
                <w:szCs w:val="23"/>
              </w:rPr>
              <w:t>14</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ind w:firstLine="142"/>
              <w:jc w:val="both"/>
              <w:rPr>
                <w:sz w:val="23"/>
                <w:szCs w:val="23"/>
              </w:rPr>
            </w:pPr>
            <w:r w:rsidRPr="00A44E6F">
              <w:rPr>
                <w:sz w:val="23"/>
                <w:szCs w:val="23"/>
              </w:rPr>
              <w:t>муниципальных унитарных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4</w:t>
            </w:r>
          </w:p>
        </w:tc>
        <w:tc>
          <w:tcPr>
            <w:tcW w:w="539" w:type="pct"/>
          </w:tcPr>
          <w:p w:rsidR="00AE0BC6" w:rsidRPr="00A44E6F" w:rsidRDefault="00AE0BC6" w:rsidP="008000B3">
            <w:pPr>
              <w:widowControl w:val="0"/>
              <w:jc w:val="right"/>
              <w:rPr>
                <w:sz w:val="23"/>
                <w:szCs w:val="23"/>
              </w:rPr>
            </w:pPr>
            <w:r w:rsidRPr="00A44E6F">
              <w:rPr>
                <w:sz w:val="23"/>
                <w:szCs w:val="23"/>
              </w:rPr>
              <w:t>4</w:t>
            </w:r>
          </w:p>
        </w:tc>
        <w:tc>
          <w:tcPr>
            <w:tcW w:w="586" w:type="pct"/>
          </w:tcPr>
          <w:p w:rsidR="00AE0BC6" w:rsidRPr="00A44E6F" w:rsidRDefault="00AE0BC6" w:rsidP="008000B3">
            <w:pPr>
              <w:widowControl w:val="0"/>
              <w:jc w:val="right"/>
              <w:rPr>
                <w:sz w:val="23"/>
                <w:szCs w:val="23"/>
              </w:rPr>
            </w:pPr>
            <w:r w:rsidRPr="00A44E6F">
              <w:rPr>
                <w:sz w:val="23"/>
                <w:szCs w:val="23"/>
              </w:rPr>
              <w:t>4</w:t>
            </w:r>
          </w:p>
        </w:tc>
        <w:tc>
          <w:tcPr>
            <w:tcW w:w="535" w:type="pct"/>
          </w:tcPr>
          <w:p w:rsidR="00AE0BC6" w:rsidRPr="00A44E6F" w:rsidRDefault="00AE0BC6" w:rsidP="008000B3">
            <w:pPr>
              <w:widowControl w:val="0"/>
              <w:jc w:val="right"/>
              <w:rPr>
                <w:sz w:val="23"/>
                <w:szCs w:val="23"/>
              </w:rPr>
            </w:pPr>
            <w:r w:rsidRPr="00A44E6F">
              <w:rPr>
                <w:sz w:val="23"/>
                <w:szCs w:val="23"/>
              </w:rPr>
              <w:t>4</w:t>
            </w:r>
          </w:p>
        </w:tc>
        <w:tc>
          <w:tcPr>
            <w:tcW w:w="530" w:type="pct"/>
          </w:tcPr>
          <w:p w:rsidR="00AE0BC6" w:rsidRPr="00A44E6F" w:rsidRDefault="00AE0BC6" w:rsidP="008000B3">
            <w:pPr>
              <w:widowControl w:val="0"/>
              <w:jc w:val="right"/>
              <w:rPr>
                <w:sz w:val="23"/>
                <w:szCs w:val="23"/>
              </w:rPr>
            </w:pPr>
            <w:r w:rsidRPr="00A44E6F">
              <w:rPr>
                <w:sz w:val="23"/>
                <w:szCs w:val="23"/>
              </w:rPr>
              <w:t>4</w:t>
            </w:r>
          </w:p>
        </w:tc>
      </w:tr>
      <w:tr w:rsidR="00AE0BC6" w:rsidRPr="00A44E6F" w:rsidTr="000A3534">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ind w:firstLine="142"/>
              <w:jc w:val="both"/>
              <w:rPr>
                <w:sz w:val="23"/>
                <w:szCs w:val="23"/>
              </w:rPr>
            </w:pPr>
            <w:r w:rsidRPr="00A44E6F">
              <w:rPr>
                <w:sz w:val="23"/>
                <w:szCs w:val="23"/>
              </w:rPr>
              <w:t>муниципальных казенных предприятий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w:t>
            </w:r>
          </w:p>
        </w:tc>
        <w:tc>
          <w:tcPr>
            <w:tcW w:w="539" w:type="pct"/>
          </w:tcPr>
          <w:p w:rsidR="00AE0BC6" w:rsidRPr="00A44E6F" w:rsidRDefault="00AE0BC6" w:rsidP="008000B3">
            <w:pPr>
              <w:widowControl w:val="0"/>
              <w:jc w:val="right"/>
              <w:rPr>
                <w:sz w:val="23"/>
                <w:szCs w:val="23"/>
              </w:rPr>
            </w:pPr>
            <w:r w:rsidRPr="00A44E6F">
              <w:rPr>
                <w:sz w:val="23"/>
                <w:szCs w:val="23"/>
              </w:rPr>
              <w:t>1</w:t>
            </w:r>
          </w:p>
        </w:tc>
        <w:tc>
          <w:tcPr>
            <w:tcW w:w="586" w:type="pct"/>
          </w:tcPr>
          <w:p w:rsidR="00AE0BC6" w:rsidRPr="00A44E6F" w:rsidRDefault="00AE0BC6" w:rsidP="008000B3">
            <w:pPr>
              <w:widowControl w:val="0"/>
              <w:jc w:val="right"/>
              <w:rPr>
                <w:sz w:val="23"/>
                <w:szCs w:val="23"/>
              </w:rPr>
            </w:pPr>
            <w:r w:rsidRPr="00A44E6F">
              <w:rPr>
                <w:sz w:val="23"/>
                <w:szCs w:val="23"/>
              </w:rPr>
              <w:t>1</w:t>
            </w:r>
          </w:p>
        </w:tc>
        <w:tc>
          <w:tcPr>
            <w:tcW w:w="535" w:type="pct"/>
          </w:tcPr>
          <w:p w:rsidR="00AE0BC6" w:rsidRPr="00A44E6F" w:rsidRDefault="00AE0BC6" w:rsidP="008000B3">
            <w:pPr>
              <w:widowControl w:val="0"/>
              <w:jc w:val="right"/>
              <w:rPr>
                <w:sz w:val="23"/>
                <w:szCs w:val="23"/>
              </w:rPr>
            </w:pPr>
            <w:r w:rsidRPr="00A44E6F">
              <w:rPr>
                <w:sz w:val="23"/>
                <w:szCs w:val="23"/>
              </w:rPr>
              <w:t>1</w:t>
            </w:r>
          </w:p>
        </w:tc>
        <w:tc>
          <w:tcPr>
            <w:tcW w:w="530" w:type="pct"/>
          </w:tcPr>
          <w:p w:rsidR="00AE0BC6" w:rsidRPr="00A44E6F" w:rsidRDefault="00AE0BC6" w:rsidP="008000B3">
            <w:pPr>
              <w:widowControl w:val="0"/>
              <w:jc w:val="right"/>
              <w:rPr>
                <w:sz w:val="23"/>
                <w:szCs w:val="23"/>
              </w:rPr>
            </w:pPr>
            <w:r w:rsidRPr="00A44E6F">
              <w:rPr>
                <w:sz w:val="23"/>
                <w:szCs w:val="23"/>
              </w:rPr>
              <w:t>1</w:t>
            </w:r>
          </w:p>
        </w:tc>
      </w:tr>
      <w:tr w:rsidR="00AE0BC6" w:rsidRPr="00A44E6F" w:rsidTr="000A3534">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79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массовых библиотек включая филиалы</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75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74</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74</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74</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74</w:t>
            </w:r>
          </w:p>
        </w:tc>
      </w:tr>
      <w:tr w:rsidR="00AE0BC6" w:rsidRPr="00A44E6F" w:rsidTr="000A3534">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29</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29</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29</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29</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29</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80</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Книжный фонд муниципальных массовых библиотек</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экземпляров</w:t>
            </w:r>
          </w:p>
        </w:tc>
        <w:tc>
          <w:tcPr>
            <w:tcW w:w="521" w:type="pct"/>
          </w:tcPr>
          <w:p w:rsidR="00AE0BC6" w:rsidRPr="00A44E6F" w:rsidRDefault="00AE0BC6" w:rsidP="008000B3">
            <w:pPr>
              <w:autoSpaceDE w:val="0"/>
              <w:autoSpaceDN w:val="0"/>
              <w:jc w:val="right"/>
              <w:rPr>
                <w:sz w:val="23"/>
                <w:szCs w:val="23"/>
              </w:rPr>
            </w:pPr>
            <w:r w:rsidRPr="00A44E6F">
              <w:rPr>
                <w:sz w:val="23"/>
                <w:szCs w:val="23"/>
              </w:rPr>
              <w:t>2933,7</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2930,2</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2890,2</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2800,0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2680,0</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экземпляров</w:t>
            </w:r>
          </w:p>
        </w:tc>
        <w:tc>
          <w:tcPr>
            <w:tcW w:w="521" w:type="pct"/>
          </w:tcPr>
          <w:p w:rsidR="00AE0BC6" w:rsidRPr="00A44E6F" w:rsidRDefault="00AE0BC6" w:rsidP="008000B3">
            <w:pPr>
              <w:autoSpaceDE w:val="0"/>
              <w:autoSpaceDN w:val="0"/>
              <w:jc w:val="right"/>
              <w:rPr>
                <w:sz w:val="23"/>
                <w:szCs w:val="23"/>
              </w:rPr>
            </w:pPr>
            <w:r w:rsidRPr="00A44E6F">
              <w:rPr>
                <w:sz w:val="23"/>
                <w:szCs w:val="23"/>
              </w:rPr>
              <w:t>908,7</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910,0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890,0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863,0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810,0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81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Численность читателей массовых библиотек</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317,1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316,0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315,5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315,0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314,0</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93,2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91,0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90,5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90,0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85,5</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82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Книговыдача в библиотеках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экземпляров</w:t>
            </w:r>
          </w:p>
        </w:tc>
        <w:tc>
          <w:tcPr>
            <w:tcW w:w="521" w:type="pct"/>
          </w:tcPr>
          <w:p w:rsidR="00AE0BC6" w:rsidRPr="00A44E6F" w:rsidRDefault="00AE0BC6" w:rsidP="008000B3">
            <w:pPr>
              <w:autoSpaceDE w:val="0"/>
              <w:autoSpaceDN w:val="0"/>
              <w:jc w:val="right"/>
              <w:rPr>
                <w:sz w:val="23"/>
                <w:szCs w:val="23"/>
              </w:rPr>
            </w:pPr>
            <w:r w:rsidRPr="00A44E6F">
              <w:rPr>
                <w:sz w:val="23"/>
                <w:szCs w:val="23"/>
              </w:rPr>
              <w:t>5962,2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5930,0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5850,0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5750,0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5700,0</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в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экземпляров</w:t>
            </w:r>
          </w:p>
        </w:tc>
        <w:tc>
          <w:tcPr>
            <w:tcW w:w="521" w:type="pct"/>
          </w:tcPr>
          <w:p w:rsidR="00AE0BC6" w:rsidRPr="00A44E6F" w:rsidRDefault="00AE0BC6" w:rsidP="008000B3">
            <w:pPr>
              <w:autoSpaceDE w:val="0"/>
              <w:autoSpaceDN w:val="0"/>
              <w:jc w:val="right"/>
              <w:rPr>
                <w:sz w:val="23"/>
                <w:szCs w:val="23"/>
              </w:rPr>
            </w:pPr>
            <w:r w:rsidRPr="00A44E6F">
              <w:rPr>
                <w:sz w:val="23"/>
                <w:szCs w:val="23"/>
              </w:rPr>
              <w:t>1832,9</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1780,0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1760,0</w:t>
            </w:r>
          </w:p>
        </w:tc>
        <w:tc>
          <w:tcPr>
            <w:tcW w:w="535" w:type="pct"/>
          </w:tcPr>
          <w:p w:rsidR="00AE0BC6" w:rsidRPr="00A44E6F" w:rsidRDefault="00AE0BC6" w:rsidP="008000B3">
            <w:pPr>
              <w:widowControl w:val="0"/>
              <w:autoSpaceDE w:val="0"/>
              <w:autoSpaceDN w:val="0"/>
              <w:jc w:val="right"/>
              <w:rPr>
                <w:sz w:val="24"/>
                <w:szCs w:val="24"/>
              </w:rPr>
            </w:pPr>
            <w:r w:rsidRPr="00A44E6F">
              <w:rPr>
                <w:sz w:val="24"/>
                <w:szCs w:val="24"/>
              </w:rPr>
              <w:t>1700,0</w:t>
            </w:r>
          </w:p>
        </w:tc>
        <w:tc>
          <w:tcPr>
            <w:tcW w:w="530" w:type="pct"/>
          </w:tcPr>
          <w:p w:rsidR="00AE0BC6" w:rsidRPr="00A44E6F" w:rsidRDefault="00AE0BC6" w:rsidP="008000B3">
            <w:pPr>
              <w:widowControl w:val="0"/>
              <w:autoSpaceDE w:val="0"/>
              <w:autoSpaceDN w:val="0"/>
              <w:jc w:val="right"/>
              <w:rPr>
                <w:sz w:val="24"/>
                <w:szCs w:val="24"/>
              </w:rPr>
            </w:pPr>
            <w:r w:rsidRPr="00A44E6F">
              <w:rPr>
                <w:sz w:val="24"/>
                <w:szCs w:val="24"/>
              </w:rPr>
              <w:t>1620,0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83</w:t>
            </w:r>
          </w:p>
        </w:tc>
        <w:tc>
          <w:tcPr>
            <w:tcW w:w="1350" w:type="pct"/>
          </w:tcPr>
          <w:p w:rsidR="00AE0BC6" w:rsidRPr="00A44E6F" w:rsidRDefault="00AE0BC6" w:rsidP="008000B3">
            <w:pPr>
              <w:widowControl w:val="0"/>
              <w:jc w:val="both"/>
              <w:rPr>
                <w:sz w:val="23"/>
                <w:szCs w:val="23"/>
              </w:rPr>
            </w:pPr>
            <w:r w:rsidRPr="00A44E6F">
              <w:rPr>
                <w:sz w:val="23"/>
                <w:szCs w:val="23"/>
              </w:rPr>
              <w:t>Количество досуговых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35</w:t>
            </w:r>
          </w:p>
        </w:tc>
        <w:tc>
          <w:tcPr>
            <w:tcW w:w="539" w:type="pct"/>
          </w:tcPr>
          <w:p w:rsidR="00AE0BC6" w:rsidRPr="00A44E6F" w:rsidRDefault="00AE0BC6" w:rsidP="008000B3">
            <w:pPr>
              <w:widowControl w:val="0"/>
              <w:jc w:val="right"/>
              <w:rPr>
                <w:sz w:val="23"/>
                <w:szCs w:val="23"/>
              </w:rPr>
            </w:pPr>
            <w:r w:rsidRPr="00A44E6F">
              <w:rPr>
                <w:sz w:val="23"/>
                <w:szCs w:val="23"/>
              </w:rPr>
              <w:t>32</w:t>
            </w:r>
          </w:p>
        </w:tc>
        <w:tc>
          <w:tcPr>
            <w:tcW w:w="586" w:type="pct"/>
          </w:tcPr>
          <w:p w:rsidR="00AE0BC6" w:rsidRPr="00A44E6F" w:rsidRDefault="00AE0BC6" w:rsidP="008000B3">
            <w:pPr>
              <w:widowControl w:val="0"/>
              <w:jc w:val="right"/>
              <w:rPr>
                <w:sz w:val="23"/>
                <w:szCs w:val="23"/>
              </w:rPr>
            </w:pPr>
            <w:r w:rsidRPr="00A44E6F">
              <w:rPr>
                <w:sz w:val="23"/>
                <w:szCs w:val="23"/>
              </w:rPr>
              <w:t>32</w:t>
            </w:r>
          </w:p>
        </w:tc>
        <w:tc>
          <w:tcPr>
            <w:tcW w:w="535" w:type="pct"/>
          </w:tcPr>
          <w:p w:rsidR="00AE0BC6" w:rsidRPr="00A44E6F" w:rsidRDefault="00AE0BC6" w:rsidP="008000B3">
            <w:pPr>
              <w:widowControl w:val="0"/>
              <w:jc w:val="right"/>
              <w:rPr>
                <w:sz w:val="23"/>
                <w:szCs w:val="23"/>
              </w:rPr>
            </w:pPr>
            <w:r w:rsidRPr="00A44E6F">
              <w:rPr>
                <w:sz w:val="23"/>
                <w:szCs w:val="23"/>
              </w:rPr>
              <w:t>32</w:t>
            </w:r>
          </w:p>
        </w:tc>
        <w:tc>
          <w:tcPr>
            <w:tcW w:w="530" w:type="pct"/>
          </w:tcPr>
          <w:p w:rsidR="00AE0BC6" w:rsidRPr="00A44E6F" w:rsidRDefault="00AE0BC6" w:rsidP="008000B3">
            <w:pPr>
              <w:widowControl w:val="0"/>
              <w:jc w:val="right"/>
              <w:rPr>
                <w:sz w:val="23"/>
                <w:szCs w:val="23"/>
              </w:rPr>
            </w:pPr>
            <w:r w:rsidRPr="00A44E6F">
              <w:rPr>
                <w:sz w:val="23"/>
                <w:szCs w:val="23"/>
              </w:rPr>
              <w:t>32</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autoSpaceDE w:val="0"/>
              <w:autoSpaceDN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кинотеатров</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3</w:t>
            </w:r>
          </w:p>
        </w:tc>
        <w:tc>
          <w:tcPr>
            <w:tcW w:w="539" w:type="pct"/>
          </w:tcPr>
          <w:p w:rsidR="00AE0BC6" w:rsidRPr="00A44E6F" w:rsidRDefault="00AE0BC6" w:rsidP="008000B3">
            <w:pPr>
              <w:widowControl w:val="0"/>
              <w:jc w:val="right"/>
              <w:rPr>
                <w:sz w:val="23"/>
                <w:szCs w:val="23"/>
              </w:rPr>
            </w:pPr>
            <w:r w:rsidRPr="00A44E6F">
              <w:rPr>
                <w:sz w:val="23"/>
                <w:szCs w:val="23"/>
              </w:rPr>
              <w:t>1</w:t>
            </w:r>
          </w:p>
        </w:tc>
        <w:tc>
          <w:tcPr>
            <w:tcW w:w="586" w:type="pct"/>
          </w:tcPr>
          <w:p w:rsidR="00AE0BC6" w:rsidRPr="00A44E6F" w:rsidRDefault="00AE0BC6" w:rsidP="008000B3">
            <w:pPr>
              <w:widowControl w:val="0"/>
              <w:jc w:val="right"/>
              <w:rPr>
                <w:sz w:val="24"/>
                <w:szCs w:val="24"/>
              </w:rPr>
            </w:pPr>
            <w:r w:rsidRPr="00A44E6F">
              <w:rPr>
                <w:sz w:val="24"/>
                <w:szCs w:val="24"/>
              </w:rPr>
              <w:t>1</w:t>
            </w:r>
          </w:p>
        </w:tc>
        <w:tc>
          <w:tcPr>
            <w:tcW w:w="535" w:type="pct"/>
          </w:tcPr>
          <w:p w:rsidR="00AE0BC6" w:rsidRPr="00A44E6F" w:rsidRDefault="00AE0BC6" w:rsidP="008000B3">
            <w:pPr>
              <w:widowControl w:val="0"/>
              <w:jc w:val="right"/>
              <w:rPr>
                <w:sz w:val="24"/>
                <w:szCs w:val="24"/>
              </w:rPr>
            </w:pPr>
            <w:r w:rsidRPr="00A44E6F">
              <w:rPr>
                <w:sz w:val="24"/>
                <w:szCs w:val="24"/>
              </w:rPr>
              <w:t>1</w:t>
            </w:r>
          </w:p>
        </w:tc>
        <w:tc>
          <w:tcPr>
            <w:tcW w:w="530" w:type="pct"/>
          </w:tcPr>
          <w:p w:rsidR="00AE0BC6" w:rsidRPr="00A44E6F" w:rsidRDefault="00AE0BC6" w:rsidP="008000B3">
            <w:pPr>
              <w:widowControl w:val="0"/>
              <w:jc w:val="right"/>
              <w:rPr>
                <w:sz w:val="24"/>
                <w:szCs w:val="24"/>
              </w:rPr>
            </w:pPr>
            <w:r w:rsidRPr="00A44E6F">
              <w:rPr>
                <w:sz w:val="24"/>
                <w:szCs w:val="24"/>
              </w:rPr>
              <w:t>1</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дворцов и домов культуры</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14</w:t>
            </w:r>
          </w:p>
        </w:tc>
        <w:tc>
          <w:tcPr>
            <w:tcW w:w="539" w:type="pct"/>
          </w:tcPr>
          <w:p w:rsidR="00AE0BC6" w:rsidRPr="00A44E6F" w:rsidRDefault="00AE0BC6" w:rsidP="008000B3">
            <w:pPr>
              <w:widowControl w:val="0"/>
              <w:jc w:val="right"/>
              <w:rPr>
                <w:sz w:val="23"/>
                <w:szCs w:val="23"/>
              </w:rPr>
            </w:pPr>
            <w:r w:rsidRPr="00A44E6F">
              <w:rPr>
                <w:sz w:val="23"/>
                <w:szCs w:val="23"/>
              </w:rPr>
              <w:t>13</w:t>
            </w:r>
          </w:p>
        </w:tc>
        <w:tc>
          <w:tcPr>
            <w:tcW w:w="586" w:type="pct"/>
          </w:tcPr>
          <w:p w:rsidR="00AE0BC6" w:rsidRPr="00A44E6F" w:rsidRDefault="00AE0BC6" w:rsidP="008000B3">
            <w:pPr>
              <w:widowControl w:val="0"/>
              <w:jc w:val="right"/>
              <w:rPr>
                <w:sz w:val="23"/>
                <w:szCs w:val="23"/>
              </w:rPr>
            </w:pPr>
            <w:r w:rsidRPr="00A44E6F">
              <w:rPr>
                <w:sz w:val="23"/>
                <w:szCs w:val="23"/>
              </w:rPr>
              <w:t>13</w:t>
            </w:r>
          </w:p>
        </w:tc>
        <w:tc>
          <w:tcPr>
            <w:tcW w:w="535" w:type="pct"/>
          </w:tcPr>
          <w:p w:rsidR="00AE0BC6" w:rsidRPr="00A44E6F" w:rsidRDefault="00AE0BC6" w:rsidP="008000B3">
            <w:pPr>
              <w:widowControl w:val="0"/>
              <w:jc w:val="right"/>
              <w:rPr>
                <w:sz w:val="23"/>
                <w:szCs w:val="23"/>
              </w:rPr>
            </w:pPr>
            <w:r w:rsidRPr="00A44E6F">
              <w:rPr>
                <w:sz w:val="23"/>
                <w:szCs w:val="23"/>
              </w:rPr>
              <w:t>13</w:t>
            </w:r>
          </w:p>
        </w:tc>
        <w:tc>
          <w:tcPr>
            <w:tcW w:w="530" w:type="pct"/>
          </w:tcPr>
          <w:p w:rsidR="00AE0BC6" w:rsidRPr="00A44E6F" w:rsidRDefault="00AE0BC6" w:rsidP="008000B3">
            <w:pPr>
              <w:widowControl w:val="0"/>
              <w:jc w:val="right"/>
              <w:rPr>
                <w:sz w:val="23"/>
                <w:szCs w:val="23"/>
              </w:rPr>
            </w:pPr>
            <w:r w:rsidRPr="00A44E6F">
              <w:rPr>
                <w:sz w:val="23"/>
                <w:szCs w:val="23"/>
              </w:rPr>
              <w:t>13</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драматических театров</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2</w:t>
            </w:r>
          </w:p>
        </w:tc>
        <w:tc>
          <w:tcPr>
            <w:tcW w:w="539" w:type="pct"/>
          </w:tcPr>
          <w:p w:rsidR="00AE0BC6" w:rsidRPr="00A44E6F" w:rsidRDefault="00AE0BC6" w:rsidP="008000B3">
            <w:pPr>
              <w:widowControl w:val="0"/>
              <w:jc w:val="right"/>
              <w:rPr>
                <w:sz w:val="23"/>
                <w:szCs w:val="23"/>
              </w:rPr>
            </w:pPr>
            <w:r w:rsidRPr="00A44E6F">
              <w:rPr>
                <w:sz w:val="23"/>
                <w:szCs w:val="23"/>
              </w:rPr>
              <w:t>2</w:t>
            </w:r>
          </w:p>
        </w:tc>
        <w:tc>
          <w:tcPr>
            <w:tcW w:w="586" w:type="pct"/>
          </w:tcPr>
          <w:p w:rsidR="00AE0BC6" w:rsidRPr="00A44E6F" w:rsidRDefault="00AE0BC6" w:rsidP="008000B3">
            <w:pPr>
              <w:widowControl w:val="0"/>
              <w:jc w:val="right"/>
              <w:rPr>
                <w:sz w:val="23"/>
                <w:szCs w:val="23"/>
              </w:rPr>
            </w:pPr>
            <w:r w:rsidRPr="00A44E6F">
              <w:rPr>
                <w:sz w:val="23"/>
                <w:szCs w:val="23"/>
              </w:rPr>
              <w:t>2</w:t>
            </w:r>
          </w:p>
        </w:tc>
        <w:tc>
          <w:tcPr>
            <w:tcW w:w="535" w:type="pct"/>
          </w:tcPr>
          <w:p w:rsidR="00AE0BC6" w:rsidRPr="00A44E6F" w:rsidRDefault="00AE0BC6" w:rsidP="008000B3">
            <w:pPr>
              <w:widowControl w:val="0"/>
              <w:jc w:val="right"/>
              <w:rPr>
                <w:sz w:val="23"/>
                <w:szCs w:val="23"/>
              </w:rPr>
            </w:pPr>
            <w:r w:rsidRPr="00A44E6F">
              <w:rPr>
                <w:sz w:val="23"/>
                <w:szCs w:val="23"/>
              </w:rPr>
              <w:t>2</w:t>
            </w:r>
          </w:p>
        </w:tc>
        <w:tc>
          <w:tcPr>
            <w:tcW w:w="530" w:type="pct"/>
          </w:tcPr>
          <w:p w:rsidR="00AE0BC6" w:rsidRPr="00A44E6F" w:rsidRDefault="00AE0BC6" w:rsidP="008000B3">
            <w:pPr>
              <w:widowControl w:val="0"/>
              <w:jc w:val="right"/>
              <w:rPr>
                <w:sz w:val="23"/>
                <w:szCs w:val="23"/>
              </w:rPr>
            </w:pPr>
            <w:r w:rsidRPr="00A44E6F">
              <w:rPr>
                <w:sz w:val="23"/>
                <w:szCs w:val="23"/>
              </w:rPr>
              <w:t>2</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парков</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8</w:t>
            </w:r>
          </w:p>
        </w:tc>
        <w:tc>
          <w:tcPr>
            <w:tcW w:w="539" w:type="pct"/>
          </w:tcPr>
          <w:p w:rsidR="00AE0BC6" w:rsidRPr="00A44E6F" w:rsidRDefault="00AE0BC6" w:rsidP="008000B3">
            <w:pPr>
              <w:widowControl w:val="0"/>
              <w:jc w:val="right"/>
              <w:rPr>
                <w:sz w:val="23"/>
                <w:szCs w:val="23"/>
              </w:rPr>
            </w:pPr>
            <w:r w:rsidRPr="00A44E6F">
              <w:rPr>
                <w:sz w:val="23"/>
                <w:szCs w:val="23"/>
              </w:rPr>
              <w:t>8</w:t>
            </w:r>
          </w:p>
        </w:tc>
        <w:tc>
          <w:tcPr>
            <w:tcW w:w="586" w:type="pct"/>
          </w:tcPr>
          <w:p w:rsidR="00AE0BC6" w:rsidRPr="00A44E6F" w:rsidRDefault="00AE0BC6" w:rsidP="008000B3">
            <w:pPr>
              <w:widowControl w:val="0"/>
              <w:jc w:val="right"/>
              <w:rPr>
                <w:sz w:val="23"/>
                <w:szCs w:val="23"/>
              </w:rPr>
            </w:pPr>
            <w:r w:rsidRPr="00A44E6F">
              <w:rPr>
                <w:sz w:val="23"/>
                <w:szCs w:val="23"/>
              </w:rPr>
              <w:t>8</w:t>
            </w:r>
          </w:p>
        </w:tc>
        <w:tc>
          <w:tcPr>
            <w:tcW w:w="535" w:type="pct"/>
          </w:tcPr>
          <w:p w:rsidR="00AE0BC6" w:rsidRPr="00A44E6F" w:rsidRDefault="00AE0BC6" w:rsidP="008000B3">
            <w:pPr>
              <w:widowControl w:val="0"/>
              <w:jc w:val="right"/>
              <w:rPr>
                <w:sz w:val="23"/>
                <w:szCs w:val="23"/>
              </w:rPr>
            </w:pPr>
            <w:r w:rsidRPr="00A44E6F">
              <w:rPr>
                <w:sz w:val="23"/>
                <w:szCs w:val="23"/>
              </w:rPr>
              <w:t>8</w:t>
            </w:r>
          </w:p>
        </w:tc>
        <w:tc>
          <w:tcPr>
            <w:tcW w:w="530" w:type="pct"/>
          </w:tcPr>
          <w:p w:rsidR="00AE0BC6" w:rsidRPr="00A44E6F" w:rsidRDefault="00AE0BC6" w:rsidP="008000B3">
            <w:pPr>
              <w:widowControl w:val="0"/>
              <w:jc w:val="right"/>
              <w:rPr>
                <w:sz w:val="23"/>
                <w:szCs w:val="23"/>
              </w:rPr>
            </w:pPr>
            <w:r w:rsidRPr="00A44E6F">
              <w:rPr>
                <w:sz w:val="23"/>
                <w:szCs w:val="23"/>
              </w:rPr>
              <w:t>8</w:t>
            </w:r>
          </w:p>
        </w:tc>
      </w:tr>
      <w:tr w:rsidR="00AE0BC6" w:rsidRPr="00A44E6F" w:rsidTr="008000B3">
        <w:tc>
          <w:tcPr>
            <w:tcW w:w="233" w:type="pct"/>
            <w:tcBorders>
              <w:top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 и предприятий культуры</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8</w:t>
            </w:r>
          </w:p>
        </w:tc>
        <w:tc>
          <w:tcPr>
            <w:tcW w:w="539" w:type="pct"/>
          </w:tcPr>
          <w:p w:rsidR="00AE0BC6" w:rsidRPr="00A44E6F" w:rsidRDefault="00AE0BC6" w:rsidP="008000B3">
            <w:pPr>
              <w:widowControl w:val="0"/>
              <w:jc w:val="right"/>
              <w:rPr>
                <w:sz w:val="23"/>
                <w:szCs w:val="23"/>
              </w:rPr>
            </w:pPr>
            <w:r w:rsidRPr="00A44E6F">
              <w:rPr>
                <w:sz w:val="23"/>
                <w:szCs w:val="23"/>
              </w:rPr>
              <w:t>8</w:t>
            </w:r>
          </w:p>
        </w:tc>
        <w:tc>
          <w:tcPr>
            <w:tcW w:w="586" w:type="pct"/>
          </w:tcPr>
          <w:p w:rsidR="00AE0BC6" w:rsidRPr="00A44E6F" w:rsidRDefault="00AE0BC6" w:rsidP="008000B3">
            <w:pPr>
              <w:widowControl w:val="0"/>
              <w:jc w:val="right"/>
              <w:rPr>
                <w:sz w:val="23"/>
                <w:szCs w:val="23"/>
              </w:rPr>
            </w:pPr>
            <w:r w:rsidRPr="00A44E6F">
              <w:rPr>
                <w:sz w:val="23"/>
                <w:szCs w:val="23"/>
              </w:rPr>
              <w:t>8</w:t>
            </w:r>
          </w:p>
        </w:tc>
        <w:tc>
          <w:tcPr>
            <w:tcW w:w="535" w:type="pct"/>
          </w:tcPr>
          <w:p w:rsidR="00AE0BC6" w:rsidRPr="00A44E6F" w:rsidRDefault="00AE0BC6" w:rsidP="008000B3">
            <w:pPr>
              <w:widowControl w:val="0"/>
              <w:jc w:val="right"/>
              <w:rPr>
                <w:sz w:val="23"/>
                <w:szCs w:val="23"/>
              </w:rPr>
            </w:pPr>
            <w:r w:rsidRPr="00A44E6F">
              <w:rPr>
                <w:sz w:val="23"/>
                <w:szCs w:val="23"/>
              </w:rPr>
              <w:t>8</w:t>
            </w:r>
          </w:p>
        </w:tc>
        <w:tc>
          <w:tcPr>
            <w:tcW w:w="530" w:type="pct"/>
          </w:tcPr>
          <w:p w:rsidR="00AE0BC6" w:rsidRPr="00A44E6F" w:rsidRDefault="00AE0BC6" w:rsidP="008000B3">
            <w:pPr>
              <w:widowControl w:val="0"/>
              <w:jc w:val="right"/>
              <w:rPr>
                <w:sz w:val="23"/>
                <w:szCs w:val="23"/>
              </w:rPr>
            </w:pPr>
            <w:r w:rsidRPr="00A44E6F">
              <w:rPr>
                <w:sz w:val="23"/>
                <w:szCs w:val="23"/>
              </w:rPr>
              <w:t>8</w:t>
            </w:r>
          </w:p>
        </w:tc>
      </w:tr>
      <w:tr w:rsidR="00AE0BC6" w:rsidRPr="00A44E6F" w:rsidTr="008000B3">
        <w:tc>
          <w:tcPr>
            <w:tcW w:w="233" w:type="pct"/>
            <w:tcBorders>
              <w:bottom w:val="nil"/>
            </w:tcBorders>
          </w:tcPr>
          <w:p w:rsidR="00AE0BC6" w:rsidRPr="00A44E6F" w:rsidRDefault="00AE0BC6" w:rsidP="008000B3">
            <w:pPr>
              <w:widowControl w:val="0"/>
              <w:jc w:val="center"/>
              <w:rPr>
                <w:sz w:val="23"/>
                <w:szCs w:val="23"/>
              </w:rPr>
            </w:pPr>
            <w:r w:rsidRPr="00A44E6F">
              <w:rPr>
                <w:sz w:val="23"/>
                <w:szCs w:val="23"/>
              </w:rPr>
              <w:t>84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Музыкальные, художественные школы и школы искусств:</w:t>
            </w:r>
          </w:p>
        </w:tc>
        <w:tc>
          <w:tcPr>
            <w:tcW w:w="706" w:type="pct"/>
          </w:tcPr>
          <w:p w:rsidR="00AE0BC6" w:rsidRPr="00A44E6F" w:rsidRDefault="00AE0BC6" w:rsidP="008000B3">
            <w:pPr>
              <w:widowControl w:val="0"/>
              <w:autoSpaceDE w:val="0"/>
              <w:autoSpaceDN w:val="0"/>
              <w:jc w:val="center"/>
              <w:rPr>
                <w:sz w:val="23"/>
                <w:szCs w:val="23"/>
              </w:rPr>
            </w:pPr>
          </w:p>
        </w:tc>
        <w:tc>
          <w:tcPr>
            <w:tcW w:w="521" w:type="pct"/>
          </w:tcPr>
          <w:p w:rsidR="00AE0BC6" w:rsidRPr="00A44E6F" w:rsidRDefault="00AE0BC6" w:rsidP="008000B3">
            <w:pPr>
              <w:autoSpaceDE w:val="0"/>
              <w:autoSpaceDN w:val="0"/>
              <w:jc w:val="right"/>
              <w:rPr>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autoSpaceDE w:val="0"/>
              <w:autoSpaceDN w:val="0"/>
              <w:jc w:val="right"/>
              <w:rPr>
                <w:sz w:val="23"/>
                <w:szCs w:val="23"/>
              </w:rPr>
            </w:pPr>
          </w:p>
        </w:tc>
        <w:tc>
          <w:tcPr>
            <w:tcW w:w="535" w:type="pct"/>
          </w:tcPr>
          <w:p w:rsidR="00AE0BC6" w:rsidRPr="00A44E6F" w:rsidRDefault="00AE0BC6" w:rsidP="008000B3">
            <w:pPr>
              <w:widowControl w:val="0"/>
              <w:autoSpaceDE w:val="0"/>
              <w:autoSpaceDN w:val="0"/>
              <w:jc w:val="right"/>
              <w:rPr>
                <w:sz w:val="23"/>
                <w:szCs w:val="23"/>
              </w:rPr>
            </w:pPr>
          </w:p>
        </w:tc>
        <w:tc>
          <w:tcPr>
            <w:tcW w:w="530" w:type="pct"/>
          </w:tcPr>
          <w:p w:rsidR="00AE0BC6" w:rsidRPr="00A44E6F" w:rsidRDefault="00AE0BC6" w:rsidP="008000B3">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количество школ</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32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32</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32</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32</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32</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численность учащихся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12893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12913</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12913</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12913</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12913</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85</w:t>
            </w:r>
          </w:p>
        </w:tc>
        <w:tc>
          <w:tcPr>
            <w:tcW w:w="1350" w:type="pct"/>
          </w:tcPr>
          <w:p w:rsidR="00AE0BC6" w:rsidRPr="00A44E6F" w:rsidRDefault="00AE0BC6" w:rsidP="008000B3">
            <w:pPr>
              <w:widowControl w:val="0"/>
              <w:jc w:val="both"/>
              <w:rPr>
                <w:sz w:val="23"/>
                <w:szCs w:val="23"/>
              </w:rPr>
            </w:pPr>
            <w:r w:rsidRPr="00A44E6F">
              <w:rPr>
                <w:sz w:val="23"/>
                <w:szCs w:val="23"/>
              </w:rPr>
              <w:t>Среднесписочная численность работников учреждений культуры</w:t>
            </w:r>
          </w:p>
        </w:tc>
        <w:tc>
          <w:tcPr>
            <w:tcW w:w="706" w:type="pct"/>
          </w:tcPr>
          <w:p w:rsidR="00AE0BC6" w:rsidRPr="00A44E6F" w:rsidRDefault="00AE0BC6" w:rsidP="008000B3">
            <w:pPr>
              <w:widowControl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3558</w:t>
            </w:r>
          </w:p>
        </w:tc>
        <w:tc>
          <w:tcPr>
            <w:tcW w:w="539" w:type="pct"/>
          </w:tcPr>
          <w:p w:rsidR="00AE0BC6" w:rsidRPr="00A44E6F" w:rsidRDefault="00AE0BC6" w:rsidP="008000B3">
            <w:pPr>
              <w:widowControl w:val="0"/>
              <w:jc w:val="right"/>
              <w:rPr>
                <w:sz w:val="23"/>
                <w:szCs w:val="23"/>
              </w:rPr>
            </w:pPr>
            <w:r w:rsidRPr="00A44E6F">
              <w:rPr>
                <w:sz w:val="23"/>
                <w:szCs w:val="23"/>
              </w:rPr>
              <w:t>3687</w:t>
            </w:r>
          </w:p>
        </w:tc>
        <w:tc>
          <w:tcPr>
            <w:tcW w:w="586" w:type="pct"/>
          </w:tcPr>
          <w:p w:rsidR="00AE0BC6" w:rsidRPr="00A44E6F" w:rsidRDefault="00AE0BC6" w:rsidP="008000B3">
            <w:pPr>
              <w:widowControl w:val="0"/>
              <w:jc w:val="right"/>
              <w:rPr>
                <w:sz w:val="23"/>
                <w:szCs w:val="23"/>
              </w:rPr>
            </w:pPr>
            <w:r w:rsidRPr="00A44E6F">
              <w:rPr>
                <w:sz w:val="23"/>
                <w:szCs w:val="23"/>
              </w:rPr>
              <w:t>3687</w:t>
            </w:r>
          </w:p>
        </w:tc>
        <w:tc>
          <w:tcPr>
            <w:tcW w:w="535" w:type="pct"/>
          </w:tcPr>
          <w:p w:rsidR="00AE0BC6" w:rsidRPr="00A44E6F" w:rsidRDefault="00AE0BC6" w:rsidP="008000B3">
            <w:pPr>
              <w:widowControl w:val="0"/>
              <w:jc w:val="right"/>
              <w:rPr>
                <w:sz w:val="23"/>
                <w:szCs w:val="23"/>
              </w:rPr>
            </w:pPr>
            <w:r w:rsidRPr="00A44E6F">
              <w:rPr>
                <w:sz w:val="23"/>
                <w:szCs w:val="23"/>
              </w:rPr>
              <w:t>3687</w:t>
            </w:r>
          </w:p>
        </w:tc>
        <w:tc>
          <w:tcPr>
            <w:tcW w:w="530" w:type="pct"/>
          </w:tcPr>
          <w:p w:rsidR="00AE0BC6" w:rsidRPr="00A44E6F" w:rsidRDefault="00AE0BC6" w:rsidP="008000B3">
            <w:pPr>
              <w:widowControl w:val="0"/>
              <w:jc w:val="right"/>
              <w:rPr>
                <w:sz w:val="23"/>
                <w:szCs w:val="23"/>
              </w:rPr>
            </w:pPr>
            <w:r w:rsidRPr="00A44E6F">
              <w:rPr>
                <w:sz w:val="23"/>
                <w:szCs w:val="23"/>
              </w:rPr>
              <w:t>3687</w:t>
            </w:r>
          </w:p>
        </w:tc>
      </w:tr>
      <w:tr w:rsidR="00AE0BC6" w:rsidRPr="00A44E6F" w:rsidTr="008000B3">
        <w:tc>
          <w:tcPr>
            <w:tcW w:w="233" w:type="pct"/>
          </w:tcPr>
          <w:p w:rsidR="00AE0BC6" w:rsidRPr="00A44E6F" w:rsidRDefault="00AE0BC6" w:rsidP="008000B3">
            <w:pPr>
              <w:widowControl w:val="0"/>
              <w:jc w:val="center"/>
              <w:rPr>
                <w:sz w:val="23"/>
                <w:szCs w:val="23"/>
              </w:rPr>
            </w:pPr>
            <w:r w:rsidRPr="00A44E6F">
              <w:rPr>
                <w:sz w:val="23"/>
                <w:szCs w:val="23"/>
              </w:rPr>
              <w:t>86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Среднемесячная заработная плата работников учреждений культуры</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sz w:val="23"/>
                <w:szCs w:val="23"/>
              </w:rPr>
            </w:pPr>
            <w:r w:rsidRPr="00A44E6F">
              <w:rPr>
                <w:sz w:val="23"/>
                <w:szCs w:val="23"/>
              </w:rPr>
              <w:t>11404,0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12145,0</w:t>
            </w:r>
          </w:p>
        </w:tc>
        <w:tc>
          <w:tcPr>
            <w:tcW w:w="586" w:type="pct"/>
          </w:tcPr>
          <w:p w:rsidR="00AE0BC6" w:rsidRPr="00A44E6F" w:rsidRDefault="00AE0BC6" w:rsidP="001449A0">
            <w:pPr>
              <w:widowControl w:val="0"/>
              <w:autoSpaceDE w:val="0"/>
              <w:autoSpaceDN w:val="0"/>
              <w:jc w:val="right"/>
              <w:rPr>
                <w:sz w:val="23"/>
                <w:szCs w:val="23"/>
              </w:rPr>
            </w:pPr>
            <w:r w:rsidRPr="00A44E6F">
              <w:rPr>
                <w:sz w:val="23"/>
                <w:szCs w:val="23"/>
              </w:rPr>
              <w:t>12934,0</w:t>
            </w:r>
          </w:p>
        </w:tc>
        <w:tc>
          <w:tcPr>
            <w:tcW w:w="535" w:type="pct"/>
          </w:tcPr>
          <w:p w:rsidR="00AE0BC6" w:rsidRPr="00A44E6F" w:rsidRDefault="00AE0BC6" w:rsidP="001449A0">
            <w:pPr>
              <w:widowControl w:val="0"/>
              <w:autoSpaceDE w:val="0"/>
              <w:autoSpaceDN w:val="0"/>
              <w:jc w:val="right"/>
              <w:rPr>
                <w:sz w:val="23"/>
                <w:szCs w:val="23"/>
              </w:rPr>
            </w:pPr>
            <w:r w:rsidRPr="00A44E6F">
              <w:rPr>
                <w:sz w:val="23"/>
                <w:szCs w:val="23"/>
              </w:rPr>
              <w:t>12934,0</w:t>
            </w:r>
          </w:p>
        </w:tc>
        <w:tc>
          <w:tcPr>
            <w:tcW w:w="530" w:type="pct"/>
          </w:tcPr>
          <w:p w:rsidR="00AE0BC6" w:rsidRPr="00A44E6F" w:rsidRDefault="00AE0BC6" w:rsidP="001449A0">
            <w:pPr>
              <w:widowControl w:val="0"/>
              <w:autoSpaceDE w:val="0"/>
              <w:autoSpaceDN w:val="0"/>
              <w:jc w:val="right"/>
              <w:rPr>
                <w:sz w:val="23"/>
                <w:szCs w:val="23"/>
              </w:rPr>
            </w:pPr>
            <w:r w:rsidRPr="00A44E6F">
              <w:rPr>
                <w:sz w:val="23"/>
                <w:szCs w:val="23"/>
              </w:rPr>
              <w:t>12934,0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87</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Чистая прибыль (+), убытки (-) учреждений культуры</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sz w:val="23"/>
                <w:szCs w:val="23"/>
              </w:rPr>
            </w:pPr>
            <w:r w:rsidRPr="00A44E6F">
              <w:rPr>
                <w:sz w:val="23"/>
                <w:szCs w:val="23"/>
              </w:rPr>
              <w:t>15,3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-1,9</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0,7</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0,8</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88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Затраты на производство и продажу продукции (товаров, работ, услуг) учреждений культуры</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млн.</w:t>
            </w:r>
          </w:p>
          <w:p w:rsidR="00AE0BC6" w:rsidRPr="00A44E6F" w:rsidRDefault="00AE0BC6" w:rsidP="008000B3">
            <w:pPr>
              <w:widowControl w:val="0"/>
              <w:autoSpaceDE w:val="0"/>
              <w:autoSpaceDN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sz w:val="23"/>
                <w:szCs w:val="23"/>
              </w:rPr>
            </w:pPr>
            <w:r w:rsidRPr="00A44E6F">
              <w:rPr>
                <w:sz w:val="23"/>
                <w:szCs w:val="23"/>
              </w:rPr>
              <w:t>204,5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241,0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257,0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271,0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283,0</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Физическая культура и спорт</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89</w:t>
            </w:r>
          </w:p>
        </w:tc>
        <w:tc>
          <w:tcPr>
            <w:tcW w:w="1350" w:type="pct"/>
          </w:tcPr>
          <w:p w:rsidR="00AE0BC6" w:rsidRPr="00A44E6F" w:rsidRDefault="00AE0BC6" w:rsidP="008000B3">
            <w:pPr>
              <w:widowControl w:val="0"/>
              <w:jc w:val="both"/>
              <w:rPr>
                <w:sz w:val="23"/>
                <w:szCs w:val="23"/>
              </w:rPr>
            </w:pPr>
            <w:r w:rsidRPr="00A44E6F">
              <w:rPr>
                <w:sz w:val="23"/>
                <w:szCs w:val="23"/>
              </w:rPr>
              <w:t>Количество организаций муниципальной формы собственности, всего</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35</w:t>
            </w:r>
          </w:p>
        </w:tc>
        <w:tc>
          <w:tcPr>
            <w:tcW w:w="539" w:type="pct"/>
          </w:tcPr>
          <w:p w:rsidR="00AE0BC6" w:rsidRPr="00A44E6F" w:rsidRDefault="00AE0BC6" w:rsidP="008000B3">
            <w:pPr>
              <w:widowControl w:val="0"/>
              <w:jc w:val="right"/>
              <w:rPr>
                <w:sz w:val="23"/>
                <w:szCs w:val="23"/>
              </w:rPr>
            </w:pPr>
            <w:r w:rsidRPr="00A44E6F">
              <w:rPr>
                <w:sz w:val="23"/>
                <w:szCs w:val="23"/>
              </w:rPr>
              <w:t>23</w:t>
            </w:r>
          </w:p>
        </w:tc>
        <w:tc>
          <w:tcPr>
            <w:tcW w:w="586" w:type="pct"/>
          </w:tcPr>
          <w:p w:rsidR="00AE0BC6" w:rsidRPr="00A44E6F" w:rsidRDefault="00AE0BC6" w:rsidP="008000B3">
            <w:pPr>
              <w:widowControl w:val="0"/>
              <w:jc w:val="right"/>
              <w:rPr>
                <w:sz w:val="23"/>
                <w:szCs w:val="23"/>
                <w:vertAlign w:val="superscript"/>
              </w:rPr>
            </w:pPr>
            <w:r w:rsidRPr="00A44E6F">
              <w:rPr>
                <w:sz w:val="23"/>
                <w:szCs w:val="23"/>
              </w:rPr>
              <w:t>23</w:t>
            </w:r>
          </w:p>
        </w:tc>
        <w:tc>
          <w:tcPr>
            <w:tcW w:w="535" w:type="pct"/>
          </w:tcPr>
          <w:p w:rsidR="00AE0BC6" w:rsidRPr="00A44E6F" w:rsidRDefault="00AE0BC6" w:rsidP="008000B3">
            <w:pPr>
              <w:widowControl w:val="0"/>
              <w:jc w:val="right"/>
              <w:rPr>
                <w:sz w:val="23"/>
                <w:szCs w:val="23"/>
              </w:rPr>
            </w:pPr>
            <w:r w:rsidRPr="00A44E6F">
              <w:rPr>
                <w:sz w:val="23"/>
                <w:szCs w:val="23"/>
              </w:rPr>
              <w:t>23</w:t>
            </w:r>
          </w:p>
        </w:tc>
        <w:tc>
          <w:tcPr>
            <w:tcW w:w="530" w:type="pct"/>
          </w:tcPr>
          <w:p w:rsidR="00AE0BC6" w:rsidRPr="00A44E6F" w:rsidRDefault="00AE0BC6" w:rsidP="008000B3">
            <w:pPr>
              <w:widowControl w:val="0"/>
              <w:jc w:val="right"/>
              <w:rPr>
                <w:sz w:val="23"/>
                <w:szCs w:val="23"/>
              </w:rPr>
            </w:pPr>
            <w:r w:rsidRPr="00A44E6F">
              <w:rPr>
                <w:sz w:val="23"/>
                <w:szCs w:val="23"/>
              </w:rPr>
              <w:t>23</w:t>
            </w:r>
          </w:p>
        </w:tc>
      </w:tr>
      <w:tr w:rsidR="00AE0BC6" w:rsidRPr="00A44E6F" w:rsidTr="000A3534">
        <w:tc>
          <w:tcPr>
            <w:tcW w:w="233" w:type="pct"/>
            <w:tcBorders>
              <w:top w:val="nil"/>
              <w:bottom w:val="nil"/>
            </w:tcBorders>
          </w:tcPr>
          <w:p w:rsidR="00AE0BC6" w:rsidRPr="00A44E6F" w:rsidRDefault="00AE0BC6" w:rsidP="008000B3">
            <w:pPr>
              <w:widowControl w:val="0"/>
              <w:autoSpaceDE w:val="0"/>
              <w:autoSpaceDN w:val="0"/>
              <w:jc w:val="center"/>
              <w:rPr>
                <w:b/>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0A3534">
        <w:tc>
          <w:tcPr>
            <w:tcW w:w="233" w:type="pct"/>
            <w:tcBorders>
              <w:top w:val="nil"/>
            </w:tcBorders>
          </w:tcPr>
          <w:p w:rsidR="00AE0BC6" w:rsidRPr="00A44E6F" w:rsidRDefault="00AE0BC6" w:rsidP="008000B3">
            <w:pPr>
              <w:widowControl w:val="0"/>
              <w:autoSpaceDE w:val="0"/>
              <w:autoSpaceDN w:val="0"/>
              <w:jc w:val="center"/>
              <w:rPr>
                <w:b/>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15</w:t>
            </w:r>
          </w:p>
        </w:tc>
        <w:tc>
          <w:tcPr>
            <w:tcW w:w="539" w:type="pct"/>
          </w:tcPr>
          <w:p w:rsidR="00AE0BC6" w:rsidRPr="00A44E6F" w:rsidRDefault="00AE0BC6" w:rsidP="008000B3">
            <w:pPr>
              <w:widowControl w:val="0"/>
              <w:jc w:val="right"/>
              <w:rPr>
                <w:sz w:val="23"/>
                <w:szCs w:val="23"/>
              </w:rPr>
            </w:pPr>
            <w:r w:rsidRPr="00A44E6F">
              <w:rPr>
                <w:sz w:val="23"/>
                <w:szCs w:val="23"/>
              </w:rPr>
              <w:t>-</w:t>
            </w:r>
          </w:p>
        </w:tc>
        <w:tc>
          <w:tcPr>
            <w:tcW w:w="586" w:type="pct"/>
          </w:tcPr>
          <w:p w:rsidR="00AE0BC6" w:rsidRPr="00A44E6F" w:rsidRDefault="00AE0BC6" w:rsidP="008000B3">
            <w:pPr>
              <w:widowControl w:val="0"/>
              <w:jc w:val="right"/>
              <w:rPr>
                <w:sz w:val="23"/>
                <w:szCs w:val="23"/>
              </w:rPr>
            </w:pPr>
            <w:r w:rsidRPr="00A44E6F">
              <w:rPr>
                <w:sz w:val="23"/>
                <w:szCs w:val="23"/>
              </w:rPr>
              <w:t>-</w:t>
            </w:r>
          </w:p>
        </w:tc>
        <w:tc>
          <w:tcPr>
            <w:tcW w:w="535" w:type="pct"/>
          </w:tcPr>
          <w:p w:rsidR="00AE0BC6" w:rsidRPr="00A44E6F" w:rsidRDefault="00AE0BC6" w:rsidP="008000B3">
            <w:pPr>
              <w:widowControl w:val="0"/>
              <w:jc w:val="right"/>
              <w:rPr>
                <w:sz w:val="23"/>
                <w:szCs w:val="23"/>
              </w:rPr>
            </w:pPr>
            <w:r w:rsidRPr="00A44E6F">
              <w:rPr>
                <w:sz w:val="23"/>
                <w:szCs w:val="23"/>
              </w:rPr>
              <w:t>-</w:t>
            </w:r>
          </w:p>
        </w:tc>
        <w:tc>
          <w:tcPr>
            <w:tcW w:w="530" w:type="pct"/>
          </w:tcPr>
          <w:p w:rsidR="00AE0BC6" w:rsidRPr="00A44E6F" w:rsidRDefault="00AE0BC6" w:rsidP="008000B3">
            <w:pPr>
              <w:widowControl w:val="0"/>
              <w:jc w:val="right"/>
              <w:rPr>
                <w:sz w:val="23"/>
                <w:szCs w:val="23"/>
              </w:rPr>
            </w:pPr>
            <w:r w:rsidRPr="00A44E6F">
              <w:rPr>
                <w:sz w:val="23"/>
                <w:szCs w:val="23"/>
              </w:rPr>
              <w:t>-</w:t>
            </w:r>
          </w:p>
        </w:tc>
      </w:tr>
      <w:tr w:rsidR="00AE0BC6" w:rsidRPr="00A44E6F" w:rsidTr="000A3534">
        <w:tc>
          <w:tcPr>
            <w:tcW w:w="233" w:type="pct"/>
            <w:tcBorders>
              <w:bottom w:val="nil"/>
            </w:tcBorders>
          </w:tcPr>
          <w:p w:rsidR="00AE0BC6" w:rsidRPr="00A44E6F" w:rsidRDefault="00AE0BC6" w:rsidP="008000B3">
            <w:pPr>
              <w:widowControl w:val="0"/>
              <w:autoSpaceDE w:val="0"/>
              <w:autoSpaceDN w:val="0"/>
              <w:jc w:val="center"/>
              <w:rPr>
                <w:b/>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19</w:t>
            </w:r>
          </w:p>
        </w:tc>
        <w:tc>
          <w:tcPr>
            <w:tcW w:w="539" w:type="pct"/>
          </w:tcPr>
          <w:p w:rsidR="00AE0BC6" w:rsidRPr="00A44E6F" w:rsidRDefault="00AE0BC6" w:rsidP="008000B3">
            <w:pPr>
              <w:widowControl w:val="0"/>
              <w:jc w:val="right"/>
              <w:rPr>
                <w:sz w:val="23"/>
                <w:szCs w:val="23"/>
              </w:rPr>
            </w:pPr>
            <w:r w:rsidRPr="00A44E6F">
              <w:rPr>
                <w:sz w:val="23"/>
                <w:szCs w:val="23"/>
              </w:rPr>
              <w:t>17</w:t>
            </w:r>
          </w:p>
        </w:tc>
        <w:tc>
          <w:tcPr>
            <w:tcW w:w="586" w:type="pct"/>
          </w:tcPr>
          <w:p w:rsidR="00AE0BC6" w:rsidRPr="00A44E6F" w:rsidRDefault="00AE0BC6" w:rsidP="008000B3">
            <w:pPr>
              <w:widowControl w:val="0"/>
              <w:jc w:val="right"/>
              <w:rPr>
                <w:sz w:val="23"/>
                <w:szCs w:val="23"/>
              </w:rPr>
            </w:pPr>
            <w:r w:rsidRPr="00A44E6F">
              <w:rPr>
                <w:sz w:val="23"/>
                <w:szCs w:val="23"/>
              </w:rPr>
              <w:t>17</w:t>
            </w:r>
          </w:p>
        </w:tc>
        <w:tc>
          <w:tcPr>
            <w:tcW w:w="535" w:type="pct"/>
          </w:tcPr>
          <w:p w:rsidR="00AE0BC6" w:rsidRPr="00A44E6F" w:rsidRDefault="00AE0BC6" w:rsidP="008000B3">
            <w:pPr>
              <w:widowControl w:val="0"/>
              <w:jc w:val="right"/>
              <w:rPr>
                <w:sz w:val="23"/>
                <w:szCs w:val="23"/>
              </w:rPr>
            </w:pPr>
            <w:r w:rsidRPr="00A44E6F">
              <w:rPr>
                <w:sz w:val="23"/>
                <w:szCs w:val="23"/>
              </w:rPr>
              <w:t>17</w:t>
            </w:r>
          </w:p>
        </w:tc>
        <w:tc>
          <w:tcPr>
            <w:tcW w:w="530" w:type="pct"/>
          </w:tcPr>
          <w:p w:rsidR="00AE0BC6" w:rsidRPr="00A44E6F" w:rsidRDefault="00AE0BC6" w:rsidP="008000B3">
            <w:pPr>
              <w:widowControl w:val="0"/>
              <w:jc w:val="right"/>
              <w:rPr>
                <w:sz w:val="23"/>
                <w:szCs w:val="23"/>
              </w:rPr>
            </w:pPr>
            <w:r w:rsidRPr="00A44E6F">
              <w:rPr>
                <w:sz w:val="23"/>
                <w:szCs w:val="23"/>
              </w:rPr>
              <w:t>17</w:t>
            </w:r>
          </w:p>
        </w:tc>
      </w:tr>
      <w:tr w:rsidR="00AE0BC6" w:rsidRPr="00A44E6F" w:rsidTr="000A3534">
        <w:tc>
          <w:tcPr>
            <w:tcW w:w="233" w:type="pct"/>
            <w:tcBorders>
              <w:top w:val="nil"/>
              <w:bottom w:val="nil"/>
            </w:tcBorders>
          </w:tcPr>
          <w:p w:rsidR="00AE0BC6" w:rsidRPr="00A44E6F" w:rsidRDefault="00AE0BC6" w:rsidP="008000B3">
            <w:pPr>
              <w:widowControl w:val="0"/>
              <w:autoSpaceDE w:val="0"/>
              <w:autoSpaceDN w:val="0"/>
              <w:jc w:val="center"/>
              <w:rPr>
                <w:b/>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автономных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w:t>
            </w:r>
          </w:p>
        </w:tc>
        <w:tc>
          <w:tcPr>
            <w:tcW w:w="539" w:type="pct"/>
          </w:tcPr>
          <w:p w:rsidR="00AE0BC6" w:rsidRPr="00A44E6F" w:rsidRDefault="00AE0BC6" w:rsidP="008000B3">
            <w:pPr>
              <w:widowControl w:val="0"/>
              <w:jc w:val="right"/>
              <w:rPr>
                <w:sz w:val="23"/>
                <w:szCs w:val="23"/>
              </w:rPr>
            </w:pPr>
            <w:r w:rsidRPr="00A44E6F">
              <w:rPr>
                <w:sz w:val="23"/>
                <w:szCs w:val="23"/>
              </w:rPr>
              <w:t>5</w:t>
            </w:r>
          </w:p>
        </w:tc>
        <w:tc>
          <w:tcPr>
            <w:tcW w:w="586" w:type="pct"/>
          </w:tcPr>
          <w:p w:rsidR="00AE0BC6" w:rsidRPr="00A44E6F" w:rsidRDefault="00AE0BC6" w:rsidP="008000B3">
            <w:pPr>
              <w:widowControl w:val="0"/>
              <w:jc w:val="right"/>
              <w:rPr>
                <w:sz w:val="23"/>
                <w:szCs w:val="23"/>
              </w:rPr>
            </w:pPr>
            <w:r w:rsidRPr="00A44E6F">
              <w:rPr>
                <w:sz w:val="23"/>
                <w:szCs w:val="23"/>
              </w:rPr>
              <w:t>5</w:t>
            </w:r>
          </w:p>
        </w:tc>
        <w:tc>
          <w:tcPr>
            <w:tcW w:w="535" w:type="pct"/>
          </w:tcPr>
          <w:p w:rsidR="00AE0BC6" w:rsidRPr="00A44E6F" w:rsidRDefault="00AE0BC6" w:rsidP="008000B3">
            <w:pPr>
              <w:widowControl w:val="0"/>
              <w:jc w:val="right"/>
              <w:rPr>
                <w:sz w:val="23"/>
                <w:szCs w:val="23"/>
              </w:rPr>
            </w:pPr>
            <w:r w:rsidRPr="00A44E6F">
              <w:rPr>
                <w:sz w:val="23"/>
                <w:szCs w:val="23"/>
              </w:rPr>
              <w:t>5</w:t>
            </w:r>
          </w:p>
        </w:tc>
        <w:tc>
          <w:tcPr>
            <w:tcW w:w="530" w:type="pct"/>
          </w:tcPr>
          <w:p w:rsidR="00AE0BC6" w:rsidRPr="00A44E6F" w:rsidRDefault="00AE0BC6" w:rsidP="008000B3">
            <w:pPr>
              <w:widowControl w:val="0"/>
              <w:jc w:val="right"/>
              <w:rPr>
                <w:sz w:val="23"/>
                <w:szCs w:val="23"/>
              </w:rPr>
            </w:pPr>
            <w:r w:rsidRPr="00A44E6F">
              <w:rPr>
                <w:sz w:val="23"/>
                <w:szCs w:val="23"/>
              </w:rPr>
              <w:t>5</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b/>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1</w:t>
            </w:r>
          </w:p>
        </w:tc>
        <w:tc>
          <w:tcPr>
            <w:tcW w:w="586" w:type="pct"/>
          </w:tcPr>
          <w:p w:rsidR="00AE0BC6" w:rsidRPr="00A44E6F" w:rsidRDefault="00AE0BC6" w:rsidP="008000B3">
            <w:pPr>
              <w:widowControl w:val="0"/>
              <w:jc w:val="right"/>
              <w:rPr>
                <w:sz w:val="23"/>
                <w:szCs w:val="23"/>
              </w:rPr>
            </w:pPr>
            <w:r w:rsidRPr="00A44E6F">
              <w:rPr>
                <w:sz w:val="23"/>
                <w:szCs w:val="23"/>
              </w:rPr>
              <w:t>1</w:t>
            </w:r>
          </w:p>
        </w:tc>
        <w:tc>
          <w:tcPr>
            <w:tcW w:w="535" w:type="pct"/>
          </w:tcPr>
          <w:p w:rsidR="00AE0BC6" w:rsidRPr="00A44E6F" w:rsidRDefault="00AE0BC6" w:rsidP="008000B3">
            <w:pPr>
              <w:widowControl w:val="0"/>
              <w:jc w:val="right"/>
              <w:rPr>
                <w:sz w:val="23"/>
                <w:szCs w:val="23"/>
              </w:rPr>
            </w:pPr>
            <w:r w:rsidRPr="00A44E6F">
              <w:rPr>
                <w:sz w:val="23"/>
                <w:szCs w:val="23"/>
              </w:rPr>
              <w:t>1</w:t>
            </w:r>
          </w:p>
        </w:tc>
        <w:tc>
          <w:tcPr>
            <w:tcW w:w="530" w:type="pct"/>
          </w:tcPr>
          <w:p w:rsidR="00AE0BC6" w:rsidRPr="00A44E6F" w:rsidRDefault="00AE0BC6" w:rsidP="008000B3">
            <w:pPr>
              <w:widowControl w:val="0"/>
              <w:jc w:val="right"/>
              <w:rPr>
                <w:sz w:val="23"/>
                <w:szCs w:val="23"/>
              </w:rPr>
            </w:pPr>
            <w:r w:rsidRPr="00A44E6F">
              <w:rPr>
                <w:sz w:val="23"/>
                <w:szCs w:val="23"/>
              </w:rPr>
              <w:t>1</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90</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детско-юношеских спортивных школ, находящихся в ведении управления физической культуры и спорта мэрии города Новосибирска, всего</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25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16</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16</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16</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autoSpaceDE w:val="0"/>
              <w:autoSpaceDN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autoSpaceDE w:val="0"/>
              <w:autoSpaceDN w:val="0"/>
              <w:jc w:val="right"/>
              <w:rPr>
                <w:sz w:val="23"/>
                <w:szCs w:val="23"/>
              </w:rPr>
            </w:pPr>
          </w:p>
        </w:tc>
        <w:tc>
          <w:tcPr>
            <w:tcW w:w="535" w:type="pct"/>
          </w:tcPr>
          <w:p w:rsidR="00AE0BC6" w:rsidRPr="00A44E6F" w:rsidRDefault="00AE0BC6" w:rsidP="008000B3">
            <w:pPr>
              <w:widowControl w:val="0"/>
              <w:autoSpaceDE w:val="0"/>
              <w:autoSpaceDN w:val="0"/>
              <w:jc w:val="right"/>
              <w:rPr>
                <w:sz w:val="23"/>
                <w:szCs w:val="23"/>
              </w:rPr>
            </w:pPr>
          </w:p>
        </w:tc>
        <w:tc>
          <w:tcPr>
            <w:tcW w:w="530" w:type="pct"/>
          </w:tcPr>
          <w:p w:rsidR="00AE0BC6" w:rsidRPr="00A44E6F" w:rsidRDefault="00AE0BC6" w:rsidP="008000B3">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специализированных детско-юношеских школ олимпийского резерва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6</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6</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6</w:t>
            </w: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детско-юношеских спортивных школ</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11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центров видов спорта, спортивной подготовки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7</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7</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7</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7</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занимающихся в детско-юношеских спортивных школах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widowControl w:val="0"/>
              <w:jc w:val="right"/>
              <w:rPr>
                <w:sz w:val="23"/>
                <w:szCs w:val="23"/>
              </w:rPr>
            </w:pPr>
            <w:r w:rsidRPr="00A44E6F">
              <w:rPr>
                <w:sz w:val="23"/>
                <w:szCs w:val="23"/>
              </w:rPr>
              <w:t>14856</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14900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16100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16200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16300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92</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спортивных сооружений по видам:</w:t>
            </w:r>
          </w:p>
        </w:tc>
        <w:tc>
          <w:tcPr>
            <w:tcW w:w="706" w:type="pct"/>
          </w:tcPr>
          <w:p w:rsidR="00AE0BC6" w:rsidRPr="00A44E6F" w:rsidRDefault="00AE0BC6" w:rsidP="008000B3">
            <w:pPr>
              <w:widowControl w:val="0"/>
              <w:autoSpaceDE w:val="0"/>
              <w:autoSpaceDN w:val="0"/>
              <w:jc w:val="center"/>
              <w:rPr>
                <w:sz w:val="23"/>
                <w:szCs w:val="23"/>
              </w:rPr>
            </w:pPr>
          </w:p>
        </w:tc>
        <w:tc>
          <w:tcPr>
            <w:tcW w:w="521" w:type="pct"/>
          </w:tcPr>
          <w:p w:rsidR="00AE0BC6" w:rsidRPr="00A44E6F" w:rsidRDefault="00AE0BC6" w:rsidP="008000B3">
            <w:pPr>
              <w:jc w:val="right"/>
              <w:rPr>
                <w:sz w:val="23"/>
                <w:szCs w:val="23"/>
              </w:rPr>
            </w:pPr>
          </w:p>
        </w:tc>
        <w:tc>
          <w:tcPr>
            <w:tcW w:w="539" w:type="pct"/>
          </w:tcPr>
          <w:p w:rsidR="00AE0BC6" w:rsidRPr="00A44E6F" w:rsidRDefault="00AE0BC6" w:rsidP="008000B3">
            <w:pPr>
              <w:widowControl w:val="0"/>
              <w:autoSpaceDE w:val="0"/>
              <w:autoSpaceDN w:val="0"/>
              <w:jc w:val="right"/>
              <w:rPr>
                <w:sz w:val="23"/>
                <w:szCs w:val="23"/>
              </w:rPr>
            </w:pPr>
          </w:p>
        </w:tc>
        <w:tc>
          <w:tcPr>
            <w:tcW w:w="586" w:type="pct"/>
          </w:tcPr>
          <w:p w:rsidR="00AE0BC6" w:rsidRPr="00A44E6F" w:rsidRDefault="00AE0BC6" w:rsidP="008000B3">
            <w:pPr>
              <w:widowControl w:val="0"/>
              <w:autoSpaceDE w:val="0"/>
              <w:autoSpaceDN w:val="0"/>
              <w:jc w:val="right"/>
              <w:rPr>
                <w:sz w:val="23"/>
                <w:szCs w:val="23"/>
              </w:rPr>
            </w:pPr>
          </w:p>
        </w:tc>
        <w:tc>
          <w:tcPr>
            <w:tcW w:w="535" w:type="pct"/>
          </w:tcPr>
          <w:p w:rsidR="00AE0BC6" w:rsidRPr="00A44E6F" w:rsidRDefault="00AE0BC6" w:rsidP="008000B3">
            <w:pPr>
              <w:widowControl w:val="0"/>
              <w:autoSpaceDE w:val="0"/>
              <w:autoSpaceDN w:val="0"/>
              <w:jc w:val="right"/>
              <w:rPr>
                <w:sz w:val="23"/>
                <w:szCs w:val="23"/>
              </w:rPr>
            </w:pPr>
          </w:p>
        </w:tc>
        <w:tc>
          <w:tcPr>
            <w:tcW w:w="530" w:type="pct"/>
          </w:tcPr>
          <w:p w:rsidR="00AE0BC6" w:rsidRPr="00A44E6F" w:rsidRDefault="00AE0BC6" w:rsidP="008000B3">
            <w:pPr>
              <w:widowControl w:val="0"/>
              <w:autoSpaceDE w:val="0"/>
              <w:autoSpaceDN w:val="0"/>
              <w:jc w:val="right"/>
              <w:rPr>
                <w:sz w:val="23"/>
                <w:szCs w:val="23"/>
              </w:rPr>
            </w:pPr>
          </w:p>
        </w:tc>
      </w:tr>
      <w:tr w:rsidR="00AE0BC6" w:rsidRPr="00A44E6F" w:rsidTr="008000B3">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стадионы с трибунами на 1500 мест и более</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плоскостные спортивные сооружения и залы</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100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100</w:t>
            </w:r>
          </w:p>
        </w:tc>
        <w:tc>
          <w:tcPr>
            <w:tcW w:w="586" w:type="pct"/>
          </w:tcPr>
          <w:p w:rsidR="00AE0BC6" w:rsidRPr="00A44E6F" w:rsidRDefault="00AE0BC6" w:rsidP="00A47E78">
            <w:pPr>
              <w:widowControl w:val="0"/>
              <w:autoSpaceDE w:val="0"/>
              <w:autoSpaceDN w:val="0"/>
              <w:jc w:val="right"/>
              <w:rPr>
                <w:sz w:val="23"/>
                <w:szCs w:val="23"/>
              </w:rPr>
            </w:pPr>
            <w:r w:rsidRPr="00A44E6F">
              <w:rPr>
                <w:sz w:val="23"/>
                <w:szCs w:val="23"/>
              </w:rPr>
              <w:t>105</w:t>
            </w:r>
          </w:p>
        </w:tc>
        <w:tc>
          <w:tcPr>
            <w:tcW w:w="535" w:type="pct"/>
          </w:tcPr>
          <w:p w:rsidR="00AE0BC6" w:rsidRPr="00A44E6F" w:rsidRDefault="00AE0BC6" w:rsidP="00A47E78">
            <w:pPr>
              <w:widowControl w:val="0"/>
              <w:autoSpaceDE w:val="0"/>
              <w:autoSpaceDN w:val="0"/>
              <w:jc w:val="right"/>
              <w:rPr>
                <w:sz w:val="23"/>
                <w:szCs w:val="23"/>
              </w:rPr>
            </w:pPr>
            <w:r w:rsidRPr="00A44E6F">
              <w:rPr>
                <w:sz w:val="23"/>
                <w:szCs w:val="23"/>
              </w:rPr>
              <w:t>105</w:t>
            </w:r>
          </w:p>
        </w:tc>
        <w:tc>
          <w:tcPr>
            <w:tcW w:w="530" w:type="pct"/>
          </w:tcPr>
          <w:p w:rsidR="00AE0BC6" w:rsidRPr="00A44E6F" w:rsidRDefault="00AE0BC6" w:rsidP="00A47E78">
            <w:pPr>
              <w:widowControl w:val="0"/>
              <w:autoSpaceDE w:val="0"/>
              <w:autoSpaceDN w:val="0"/>
              <w:jc w:val="right"/>
              <w:rPr>
                <w:sz w:val="23"/>
                <w:szCs w:val="23"/>
              </w:rPr>
            </w:pPr>
            <w:r w:rsidRPr="00A44E6F">
              <w:rPr>
                <w:sz w:val="23"/>
                <w:szCs w:val="23"/>
              </w:rPr>
              <w:t>105</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Единовременная пропускная способность спортивных сооружений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5595</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5595</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5680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5680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5680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Численность лиц, занимающихся в секциях и группах физкультурно-оздоровительной направленности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тыс.</w:t>
            </w:r>
          </w:p>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186,0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187,0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189,0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190,0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191,0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проведенных массовых мероприятий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540</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540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540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540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540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Среднесписочная численность работников учреждений спорта</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autoSpaceDE w:val="0"/>
              <w:autoSpaceDN w:val="0"/>
              <w:jc w:val="right"/>
              <w:rPr>
                <w:sz w:val="23"/>
                <w:szCs w:val="23"/>
              </w:rPr>
            </w:pPr>
            <w:r w:rsidRPr="00A44E6F">
              <w:rPr>
                <w:sz w:val="23"/>
                <w:szCs w:val="23"/>
              </w:rPr>
              <w:t>2237</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2256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2376</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2376</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2376</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97</w:t>
            </w:r>
          </w:p>
        </w:tc>
        <w:tc>
          <w:tcPr>
            <w:tcW w:w="1350" w:type="pct"/>
          </w:tcPr>
          <w:p w:rsidR="00AE0BC6" w:rsidRPr="00A44E6F" w:rsidRDefault="00AE0BC6" w:rsidP="008000B3">
            <w:pPr>
              <w:widowControl w:val="0"/>
              <w:jc w:val="both"/>
              <w:rPr>
                <w:sz w:val="23"/>
                <w:szCs w:val="23"/>
              </w:rPr>
            </w:pPr>
            <w:r w:rsidRPr="00A44E6F">
              <w:rPr>
                <w:sz w:val="23"/>
                <w:szCs w:val="23"/>
              </w:rPr>
              <w:t>Среднемесячная заработная плата работников учреждений спорта</w:t>
            </w:r>
          </w:p>
        </w:tc>
        <w:tc>
          <w:tcPr>
            <w:tcW w:w="706" w:type="pct"/>
          </w:tcPr>
          <w:p w:rsidR="00AE0BC6" w:rsidRPr="00A44E6F" w:rsidRDefault="00AE0BC6" w:rsidP="008000B3">
            <w:pPr>
              <w:widowControl w:val="0"/>
              <w:jc w:val="center"/>
              <w:rPr>
                <w:sz w:val="23"/>
                <w:szCs w:val="23"/>
              </w:rPr>
            </w:pPr>
            <w:r w:rsidRPr="00A44E6F">
              <w:rPr>
                <w:sz w:val="23"/>
                <w:szCs w:val="23"/>
              </w:rPr>
              <w:t>рублей</w:t>
            </w:r>
          </w:p>
        </w:tc>
        <w:tc>
          <w:tcPr>
            <w:tcW w:w="521" w:type="pct"/>
          </w:tcPr>
          <w:p w:rsidR="00AE0BC6" w:rsidRPr="00A44E6F" w:rsidRDefault="00AE0BC6" w:rsidP="008000B3">
            <w:pPr>
              <w:autoSpaceDE w:val="0"/>
              <w:autoSpaceDN w:val="0"/>
              <w:jc w:val="right"/>
              <w:rPr>
                <w:sz w:val="23"/>
                <w:szCs w:val="23"/>
              </w:rPr>
            </w:pPr>
            <w:r w:rsidRPr="00A44E6F">
              <w:rPr>
                <w:sz w:val="23"/>
                <w:szCs w:val="23"/>
              </w:rPr>
              <w:t>14160,0</w:t>
            </w:r>
          </w:p>
        </w:tc>
        <w:tc>
          <w:tcPr>
            <w:tcW w:w="539" w:type="pct"/>
          </w:tcPr>
          <w:p w:rsidR="00AE0BC6" w:rsidRPr="00A44E6F" w:rsidRDefault="00AE0BC6" w:rsidP="001449A0">
            <w:pPr>
              <w:widowControl w:val="0"/>
              <w:jc w:val="right"/>
              <w:rPr>
                <w:sz w:val="23"/>
                <w:szCs w:val="23"/>
              </w:rPr>
            </w:pPr>
            <w:r w:rsidRPr="00A44E6F">
              <w:rPr>
                <w:sz w:val="23"/>
                <w:szCs w:val="23"/>
              </w:rPr>
              <w:t>15026,0</w:t>
            </w:r>
          </w:p>
        </w:tc>
        <w:tc>
          <w:tcPr>
            <w:tcW w:w="586" w:type="pct"/>
          </w:tcPr>
          <w:p w:rsidR="00AE0BC6" w:rsidRPr="00A44E6F" w:rsidRDefault="00AE0BC6" w:rsidP="005C6A69">
            <w:pPr>
              <w:widowControl w:val="0"/>
              <w:jc w:val="right"/>
              <w:rPr>
                <w:sz w:val="23"/>
                <w:szCs w:val="23"/>
              </w:rPr>
            </w:pPr>
            <w:r w:rsidRPr="00A44E6F">
              <w:rPr>
                <w:sz w:val="23"/>
                <w:szCs w:val="23"/>
              </w:rPr>
              <w:t>16003,0</w:t>
            </w:r>
          </w:p>
        </w:tc>
        <w:tc>
          <w:tcPr>
            <w:tcW w:w="535" w:type="pct"/>
          </w:tcPr>
          <w:p w:rsidR="00AE0BC6" w:rsidRPr="00A44E6F" w:rsidRDefault="00AE0BC6" w:rsidP="001449A0">
            <w:pPr>
              <w:widowControl w:val="0"/>
              <w:jc w:val="right"/>
              <w:rPr>
                <w:sz w:val="23"/>
                <w:szCs w:val="23"/>
              </w:rPr>
            </w:pPr>
            <w:r w:rsidRPr="00A44E6F">
              <w:rPr>
                <w:sz w:val="23"/>
                <w:szCs w:val="23"/>
              </w:rPr>
              <w:t>16003,0</w:t>
            </w:r>
          </w:p>
        </w:tc>
        <w:tc>
          <w:tcPr>
            <w:tcW w:w="530" w:type="pct"/>
          </w:tcPr>
          <w:p w:rsidR="00AE0BC6" w:rsidRPr="00A44E6F" w:rsidRDefault="00AE0BC6" w:rsidP="001449A0">
            <w:pPr>
              <w:widowControl w:val="0"/>
              <w:jc w:val="right"/>
              <w:rPr>
                <w:sz w:val="23"/>
                <w:szCs w:val="23"/>
              </w:rPr>
            </w:pPr>
            <w:r w:rsidRPr="00A44E6F">
              <w:rPr>
                <w:sz w:val="23"/>
                <w:szCs w:val="23"/>
              </w:rPr>
              <w:t>16003,0</w:t>
            </w:r>
          </w:p>
        </w:tc>
      </w:tr>
      <w:tr w:rsidR="00AE0BC6" w:rsidRPr="00A44E6F" w:rsidTr="008000B3">
        <w:tc>
          <w:tcPr>
            <w:tcW w:w="5000" w:type="pct"/>
            <w:gridSpan w:val="8"/>
          </w:tcPr>
          <w:p w:rsidR="00AE0BC6" w:rsidRPr="00A44E6F" w:rsidRDefault="00AE0BC6" w:rsidP="008000B3">
            <w:pPr>
              <w:widowControl w:val="0"/>
              <w:autoSpaceDE w:val="0"/>
              <w:autoSpaceDN w:val="0"/>
              <w:spacing w:before="40" w:after="40"/>
              <w:jc w:val="center"/>
              <w:rPr>
                <w:sz w:val="23"/>
                <w:szCs w:val="23"/>
              </w:rPr>
            </w:pPr>
            <w:r w:rsidRPr="00A44E6F">
              <w:rPr>
                <w:b/>
                <w:sz w:val="23"/>
                <w:szCs w:val="23"/>
              </w:rPr>
              <w:t>Здравоохранение</w:t>
            </w:r>
          </w:p>
        </w:tc>
      </w:tr>
      <w:tr w:rsidR="00AE0BC6" w:rsidRPr="00A44E6F" w:rsidTr="008000B3">
        <w:tc>
          <w:tcPr>
            <w:tcW w:w="233" w:type="pct"/>
            <w:tcBorders>
              <w:top w:val="nil"/>
              <w:bottom w:val="nil"/>
            </w:tcBorders>
          </w:tcPr>
          <w:p w:rsidR="00AE0BC6" w:rsidRPr="00A44E6F" w:rsidRDefault="00AE0BC6" w:rsidP="008000B3">
            <w:pPr>
              <w:widowControl w:val="0"/>
              <w:jc w:val="center"/>
              <w:rPr>
                <w:sz w:val="23"/>
                <w:szCs w:val="23"/>
              </w:rPr>
            </w:pPr>
            <w:r w:rsidRPr="00A44E6F">
              <w:rPr>
                <w:sz w:val="23"/>
                <w:szCs w:val="23"/>
              </w:rPr>
              <w:t>98</w:t>
            </w:r>
          </w:p>
        </w:tc>
        <w:tc>
          <w:tcPr>
            <w:tcW w:w="1350" w:type="pct"/>
          </w:tcPr>
          <w:p w:rsidR="00AE0BC6" w:rsidRPr="00A44E6F" w:rsidRDefault="00AE0BC6" w:rsidP="008000B3">
            <w:pPr>
              <w:widowControl w:val="0"/>
              <w:jc w:val="both"/>
              <w:rPr>
                <w:sz w:val="23"/>
                <w:szCs w:val="23"/>
              </w:rPr>
            </w:pPr>
            <w:r w:rsidRPr="00A44E6F">
              <w:rPr>
                <w:sz w:val="23"/>
                <w:szCs w:val="23"/>
              </w:rPr>
              <w:t>Количество организаций муниципальной формы собственности, всего</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62</w:t>
            </w:r>
          </w:p>
        </w:tc>
        <w:tc>
          <w:tcPr>
            <w:tcW w:w="539" w:type="pct"/>
          </w:tcPr>
          <w:p w:rsidR="00AE0BC6" w:rsidRPr="00A44E6F" w:rsidRDefault="00AE0BC6" w:rsidP="008000B3">
            <w:pPr>
              <w:widowControl w:val="0"/>
              <w:jc w:val="right"/>
              <w:rPr>
                <w:sz w:val="23"/>
                <w:szCs w:val="23"/>
              </w:rPr>
            </w:pPr>
            <w:r w:rsidRPr="00A44E6F">
              <w:rPr>
                <w:sz w:val="23"/>
                <w:szCs w:val="23"/>
              </w:rPr>
              <w:t>62</w:t>
            </w:r>
          </w:p>
        </w:tc>
        <w:tc>
          <w:tcPr>
            <w:tcW w:w="586" w:type="pct"/>
          </w:tcPr>
          <w:p w:rsidR="00AE0BC6" w:rsidRPr="00A44E6F" w:rsidRDefault="00AE0BC6" w:rsidP="008000B3">
            <w:pPr>
              <w:widowControl w:val="0"/>
              <w:jc w:val="right"/>
              <w:rPr>
                <w:sz w:val="23"/>
                <w:szCs w:val="23"/>
              </w:rPr>
            </w:pPr>
            <w:r w:rsidRPr="00A44E6F">
              <w:rPr>
                <w:sz w:val="23"/>
                <w:szCs w:val="23"/>
              </w:rPr>
              <w:t>62</w:t>
            </w:r>
          </w:p>
        </w:tc>
        <w:tc>
          <w:tcPr>
            <w:tcW w:w="535" w:type="pct"/>
          </w:tcPr>
          <w:p w:rsidR="00AE0BC6" w:rsidRPr="00A44E6F" w:rsidRDefault="00AE0BC6" w:rsidP="008000B3">
            <w:pPr>
              <w:widowControl w:val="0"/>
              <w:jc w:val="right"/>
              <w:rPr>
                <w:sz w:val="23"/>
                <w:szCs w:val="23"/>
              </w:rPr>
            </w:pPr>
            <w:r w:rsidRPr="00A44E6F">
              <w:rPr>
                <w:sz w:val="23"/>
                <w:szCs w:val="23"/>
              </w:rPr>
              <w:t>62</w:t>
            </w:r>
          </w:p>
        </w:tc>
        <w:tc>
          <w:tcPr>
            <w:tcW w:w="530" w:type="pct"/>
          </w:tcPr>
          <w:p w:rsidR="00AE0BC6" w:rsidRPr="00A44E6F" w:rsidRDefault="00AE0BC6" w:rsidP="008000B3">
            <w:pPr>
              <w:widowControl w:val="0"/>
              <w:jc w:val="right"/>
              <w:rPr>
                <w:sz w:val="23"/>
                <w:szCs w:val="23"/>
              </w:rPr>
            </w:pPr>
            <w:r w:rsidRPr="00A44E6F">
              <w:rPr>
                <w:sz w:val="23"/>
                <w:szCs w:val="23"/>
              </w:rPr>
              <w:t>62</w:t>
            </w:r>
          </w:p>
        </w:tc>
      </w:tr>
      <w:tr w:rsidR="00AE0BC6" w:rsidRPr="00A44E6F" w:rsidTr="00AB784C">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в том числе:</w:t>
            </w:r>
          </w:p>
        </w:tc>
        <w:tc>
          <w:tcPr>
            <w:tcW w:w="706" w:type="pct"/>
          </w:tcPr>
          <w:p w:rsidR="00AE0BC6" w:rsidRPr="00A44E6F" w:rsidRDefault="00AE0BC6" w:rsidP="008000B3">
            <w:pPr>
              <w:widowControl w:val="0"/>
              <w:jc w:val="center"/>
              <w:rPr>
                <w:sz w:val="23"/>
                <w:szCs w:val="23"/>
              </w:rPr>
            </w:pPr>
          </w:p>
        </w:tc>
        <w:tc>
          <w:tcPr>
            <w:tcW w:w="521" w:type="pct"/>
          </w:tcPr>
          <w:p w:rsidR="00AE0BC6" w:rsidRPr="00A44E6F" w:rsidRDefault="00AE0BC6" w:rsidP="008000B3">
            <w:pPr>
              <w:widowControl w:val="0"/>
              <w:jc w:val="right"/>
              <w:rPr>
                <w:sz w:val="23"/>
                <w:szCs w:val="23"/>
              </w:rPr>
            </w:pPr>
          </w:p>
        </w:tc>
        <w:tc>
          <w:tcPr>
            <w:tcW w:w="539" w:type="pct"/>
          </w:tcPr>
          <w:p w:rsidR="00AE0BC6" w:rsidRPr="00A44E6F" w:rsidRDefault="00AE0BC6" w:rsidP="008000B3">
            <w:pPr>
              <w:widowControl w:val="0"/>
              <w:jc w:val="right"/>
              <w:rPr>
                <w:sz w:val="23"/>
                <w:szCs w:val="23"/>
              </w:rPr>
            </w:pPr>
          </w:p>
        </w:tc>
        <w:tc>
          <w:tcPr>
            <w:tcW w:w="586" w:type="pct"/>
          </w:tcPr>
          <w:p w:rsidR="00AE0BC6" w:rsidRPr="00A44E6F" w:rsidRDefault="00AE0BC6" w:rsidP="008000B3">
            <w:pPr>
              <w:widowControl w:val="0"/>
              <w:jc w:val="right"/>
              <w:rPr>
                <w:sz w:val="23"/>
                <w:szCs w:val="23"/>
              </w:rPr>
            </w:pPr>
          </w:p>
        </w:tc>
        <w:tc>
          <w:tcPr>
            <w:tcW w:w="535" w:type="pct"/>
          </w:tcPr>
          <w:p w:rsidR="00AE0BC6" w:rsidRPr="00A44E6F" w:rsidRDefault="00AE0BC6" w:rsidP="008000B3">
            <w:pPr>
              <w:widowControl w:val="0"/>
              <w:jc w:val="right"/>
              <w:rPr>
                <w:sz w:val="23"/>
                <w:szCs w:val="23"/>
              </w:rPr>
            </w:pPr>
          </w:p>
        </w:tc>
        <w:tc>
          <w:tcPr>
            <w:tcW w:w="530" w:type="pct"/>
          </w:tcPr>
          <w:p w:rsidR="00AE0BC6" w:rsidRPr="00A44E6F" w:rsidRDefault="00AE0BC6" w:rsidP="008000B3">
            <w:pPr>
              <w:widowControl w:val="0"/>
              <w:jc w:val="right"/>
              <w:rPr>
                <w:sz w:val="23"/>
                <w:szCs w:val="23"/>
              </w:rPr>
            </w:pPr>
          </w:p>
        </w:tc>
      </w:tr>
      <w:tr w:rsidR="00AE0BC6" w:rsidRPr="00A44E6F" w:rsidTr="00AB784C">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2</w:t>
            </w:r>
          </w:p>
        </w:tc>
        <w:tc>
          <w:tcPr>
            <w:tcW w:w="539" w:type="pct"/>
          </w:tcPr>
          <w:p w:rsidR="00AE0BC6" w:rsidRPr="00A44E6F" w:rsidRDefault="00AE0BC6" w:rsidP="008000B3">
            <w:pPr>
              <w:jc w:val="right"/>
            </w:pPr>
            <w:r w:rsidRPr="00A44E6F">
              <w:rPr>
                <w:sz w:val="23"/>
                <w:szCs w:val="23"/>
              </w:rPr>
              <w:t>2</w:t>
            </w:r>
          </w:p>
        </w:tc>
        <w:tc>
          <w:tcPr>
            <w:tcW w:w="586" w:type="pct"/>
          </w:tcPr>
          <w:p w:rsidR="00AE0BC6" w:rsidRPr="00A44E6F" w:rsidRDefault="00AE0BC6" w:rsidP="008000B3">
            <w:pPr>
              <w:jc w:val="right"/>
            </w:pPr>
            <w:r w:rsidRPr="00A44E6F">
              <w:rPr>
                <w:sz w:val="23"/>
                <w:szCs w:val="23"/>
              </w:rPr>
              <w:t>2</w:t>
            </w:r>
          </w:p>
        </w:tc>
        <w:tc>
          <w:tcPr>
            <w:tcW w:w="535" w:type="pct"/>
          </w:tcPr>
          <w:p w:rsidR="00AE0BC6" w:rsidRPr="00A44E6F" w:rsidRDefault="00AE0BC6" w:rsidP="008000B3">
            <w:pPr>
              <w:jc w:val="right"/>
            </w:pPr>
            <w:r w:rsidRPr="00A44E6F">
              <w:rPr>
                <w:sz w:val="23"/>
                <w:szCs w:val="23"/>
              </w:rPr>
              <w:t>2</w:t>
            </w:r>
          </w:p>
        </w:tc>
        <w:tc>
          <w:tcPr>
            <w:tcW w:w="530" w:type="pct"/>
          </w:tcPr>
          <w:p w:rsidR="00AE0BC6" w:rsidRPr="00A44E6F" w:rsidRDefault="00AE0BC6" w:rsidP="008000B3">
            <w:pPr>
              <w:jc w:val="right"/>
            </w:pPr>
            <w:r w:rsidRPr="00A44E6F">
              <w:rPr>
                <w:sz w:val="23"/>
                <w:szCs w:val="23"/>
              </w:rPr>
              <w:t>2</w:t>
            </w:r>
          </w:p>
        </w:tc>
      </w:tr>
      <w:tr w:rsidR="00AE0BC6" w:rsidRPr="00A44E6F" w:rsidTr="00AB784C">
        <w:tc>
          <w:tcPr>
            <w:tcW w:w="233" w:type="pct"/>
            <w:tcBorders>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60</w:t>
            </w:r>
          </w:p>
        </w:tc>
        <w:tc>
          <w:tcPr>
            <w:tcW w:w="539" w:type="pct"/>
          </w:tcPr>
          <w:p w:rsidR="00AE0BC6" w:rsidRPr="00A44E6F" w:rsidRDefault="00AE0BC6" w:rsidP="008000B3">
            <w:pPr>
              <w:widowControl w:val="0"/>
              <w:jc w:val="right"/>
              <w:rPr>
                <w:sz w:val="23"/>
                <w:szCs w:val="23"/>
              </w:rPr>
            </w:pPr>
            <w:r w:rsidRPr="00A44E6F">
              <w:rPr>
                <w:sz w:val="23"/>
                <w:szCs w:val="23"/>
              </w:rPr>
              <w:t>58</w:t>
            </w:r>
          </w:p>
        </w:tc>
        <w:tc>
          <w:tcPr>
            <w:tcW w:w="586" w:type="pct"/>
          </w:tcPr>
          <w:p w:rsidR="00AE0BC6" w:rsidRPr="00A44E6F" w:rsidRDefault="00AE0BC6" w:rsidP="008000B3">
            <w:pPr>
              <w:widowControl w:val="0"/>
              <w:jc w:val="right"/>
              <w:rPr>
                <w:sz w:val="23"/>
                <w:szCs w:val="23"/>
              </w:rPr>
            </w:pPr>
            <w:r w:rsidRPr="00A44E6F">
              <w:rPr>
                <w:sz w:val="23"/>
                <w:szCs w:val="23"/>
              </w:rPr>
              <w:t>58</w:t>
            </w:r>
          </w:p>
        </w:tc>
        <w:tc>
          <w:tcPr>
            <w:tcW w:w="535" w:type="pct"/>
          </w:tcPr>
          <w:p w:rsidR="00AE0BC6" w:rsidRPr="00A44E6F" w:rsidRDefault="00AE0BC6" w:rsidP="008000B3">
            <w:pPr>
              <w:widowControl w:val="0"/>
              <w:jc w:val="right"/>
              <w:rPr>
                <w:sz w:val="23"/>
                <w:szCs w:val="23"/>
              </w:rPr>
            </w:pPr>
            <w:r w:rsidRPr="00A44E6F">
              <w:rPr>
                <w:sz w:val="23"/>
                <w:szCs w:val="23"/>
              </w:rPr>
              <w:t>58</w:t>
            </w:r>
          </w:p>
        </w:tc>
        <w:tc>
          <w:tcPr>
            <w:tcW w:w="530" w:type="pct"/>
          </w:tcPr>
          <w:p w:rsidR="00AE0BC6" w:rsidRPr="00A44E6F" w:rsidRDefault="00AE0BC6" w:rsidP="008000B3">
            <w:pPr>
              <w:widowControl w:val="0"/>
              <w:jc w:val="right"/>
              <w:rPr>
                <w:sz w:val="23"/>
                <w:szCs w:val="23"/>
              </w:rPr>
            </w:pPr>
            <w:r w:rsidRPr="00A44E6F">
              <w:rPr>
                <w:sz w:val="23"/>
                <w:szCs w:val="23"/>
              </w:rPr>
              <w:t>58</w:t>
            </w:r>
          </w:p>
        </w:tc>
      </w:tr>
      <w:tr w:rsidR="00AE0BC6" w:rsidRPr="00A44E6F" w:rsidTr="00AB784C">
        <w:tc>
          <w:tcPr>
            <w:tcW w:w="233" w:type="pct"/>
            <w:tcBorders>
              <w:top w:val="nil"/>
              <w:bottom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муниципальных казенных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widowControl w:val="0"/>
              <w:jc w:val="right"/>
              <w:rPr>
                <w:sz w:val="23"/>
                <w:szCs w:val="23"/>
              </w:rPr>
            </w:pPr>
            <w:r w:rsidRPr="00A44E6F">
              <w:rPr>
                <w:sz w:val="23"/>
                <w:szCs w:val="23"/>
              </w:rPr>
              <w:t>-</w:t>
            </w:r>
          </w:p>
        </w:tc>
        <w:tc>
          <w:tcPr>
            <w:tcW w:w="539" w:type="pct"/>
          </w:tcPr>
          <w:p w:rsidR="00AE0BC6" w:rsidRPr="00A44E6F" w:rsidRDefault="00AE0BC6" w:rsidP="008000B3">
            <w:pPr>
              <w:widowControl w:val="0"/>
              <w:jc w:val="right"/>
              <w:rPr>
                <w:sz w:val="23"/>
                <w:szCs w:val="23"/>
              </w:rPr>
            </w:pPr>
            <w:r w:rsidRPr="00A44E6F">
              <w:rPr>
                <w:sz w:val="23"/>
                <w:szCs w:val="23"/>
              </w:rPr>
              <w:t>2</w:t>
            </w:r>
          </w:p>
        </w:tc>
        <w:tc>
          <w:tcPr>
            <w:tcW w:w="586" w:type="pct"/>
          </w:tcPr>
          <w:p w:rsidR="00AE0BC6" w:rsidRPr="00A44E6F" w:rsidRDefault="00AE0BC6" w:rsidP="008000B3">
            <w:pPr>
              <w:widowControl w:val="0"/>
              <w:jc w:val="right"/>
              <w:rPr>
                <w:sz w:val="23"/>
                <w:szCs w:val="23"/>
              </w:rPr>
            </w:pPr>
            <w:r w:rsidRPr="00A44E6F">
              <w:rPr>
                <w:sz w:val="23"/>
                <w:szCs w:val="23"/>
              </w:rPr>
              <w:t>2</w:t>
            </w:r>
          </w:p>
        </w:tc>
        <w:tc>
          <w:tcPr>
            <w:tcW w:w="535" w:type="pct"/>
          </w:tcPr>
          <w:p w:rsidR="00AE0BC6" w:rsidRPr="00A44E6F" w:rsidRDefault="00AE0BC6" w:rsidP="008000B3">
            <w:pPr>
              <w:widowControl w:val="0"/>
              <w:jc w:val="right"/>
              <w:rPr>
                <w:sz w:val="23"/>
                <w:szCs w:val="23"/>
              </w:rPr>
            </w:pPr>
            <w:r w:rsidRPr="00A44E6F">
              <w:rPr>
                <w:sz w:val="23"/>
                <w:szCs w:val="23"/>
              </w:rPr>
              <w:t>2</w:t>
            </w:r>
          </w:p>
        </w:tc>
        <w:tc>
          <w:tcPr>
            <w:tcW w:w="530" w:type="pct"/>
          </w:tcPr>
          <w:p w:rsidR="00AE0BC6" w:rsidRPr="00A44E6F" w:rsidRDefault="00AE0BC6" w:rsidP="008000B3">
            <w:pPr>
              <w:widowControl w:val="0"/>
              <w:jc w:val="right"/>
              <w:rPr>
                <w:sz w:val="23"/>
                <w:szCs w:val="23"/>
              </w:rPr>
            </w:pPr>
            <w:r w:rsidRPr="00A44E6F">
              <w:rPr>
                <w:sz w:val="23"/>
                <w:szCs w:val="23"/>
              </w:rPr>
              <w:t>2</w:t>
            </w:r>
          </w:p>
        </w:tc>
      </w:tr>
      <w:tr w:rsidR="00AE0BC6" w:rsidRPr="00A44E6F" w:rsidTr="008000B3">
        <w:tc>
          <w:tcPr>
            <w:tcW w:w="233" w:type="pct"/>
            <w:tcBorders>
              <w:bottom w:val="nil"/>
            </w:tcBorders>
          </w:tcPr>
          <w:p w:rsidR="00AE0BC6" w:rsidRPr="00A44E6F" w:rsidRDefault="00AE0BC6" w:rsidP="008000B3">
            <w:pPr>
              <w:jc w:val="center"/>
              <w:rPr>
                <w:sz w:val="23"/>
                <w:szCs w:val="23"/>
              </w:rPr>
            </w:pPr>
            <w:r w:rsidRPr="00A44E6F">
              <w:rPr>
                <w:sz w:val="23"/>
                <w:szCs w:val="23"/>
              </w:rPr>
              <w:t>99</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Количество больничных учреждений </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24</w:t>
            </w:r>
          </w:p>
        </w:tc>
        <w:tc>
          <w:tcPr>
            <w:tcW w:w="539" w:type="pct"/>
          </w:tcPr>
          <w:p w:rsidR="00AE0BC6" w:rsidRPr="00A44E6F" w:rsidRDefault="00AE0BC6" w:rsidP="008000B3">
            <w:pPr>
              <w:jc w:val="right"/>
            </w:pPr>
            <w:r w:rsidRPr="00A44E6F">
              <w:rPr>
                <w:sz w:val="23"/>
                <w:szCs w:val="23"/>
              </w:rPr>
              <w:t>24</w:t>
            </w:r>
          </w:p>
        </w:tc>
        <w:tc>
          <w:tcPr>
            <w:tcW w:w="586" w:type="pct"/>
          </w:tcPr>
          <w:p w:rsidR="00AE0BC6" w:rsidRPr="00A44E6F" w:rsidRDefault="00AE0BC6" w:rsidP="008000B3">
            <w:pPr>
              <w:jc w:val="right"/>
            </w:pPr>
            <w:r w:rsidRPr="00A44E6F">
              <w:rPr>
                <w:sz w:val="23"/>
                <w:szCs w:val="23"/>
              </w:rPr>
              <w:t>24</w:t>
            </w:r>
          </w:p>
        </w:tc>
        <w:tc>
          <w:tcPr>
            <w:tcW w:w="535" w:type="pct"/>
          </w:tcPr>
          <w:p w:rsidR="00AE0BC6" w:rsidRPr="00A44E6F" w:rsidRDefault="00AE0BC6" w:rsidP="008000B3">
            <w:pPr>
              <w:jc w:val="right"/>
            </w:pPr>
            <w:r w:rsidRPr="00A44E6F">
              <w:rPr>
                <w:sz w:val="23"/>
                <w:szCs w:val="23"/>
              </w:rPr>
              <w:t>24</w:t>
            </w:r>
          </w:p>
        </w:tc>
        <w:tc>
          <w:tcPr>
            <w:tcW w:w="530" w:type="pct"/>
          </w:tcPr>
          <w:p w:rsidR="00AE0BC6" w:rsidRPr="00A44E6F" w:rsidRDefault="00AE0BC6" w:rsidP="008000B3">
            <w:pPr>
              <w:jc w:val="right"/>
            </w:pPr>
            <w:r w:rsidRPr="00A44E6F">
              <w:rPr>
                <w:sz w:val="23"/>
                <w:szCs w:val="23"/>
              </w:rPr>
              <w:t>24</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5</w:t>
            </w:r>
          </w:p>
        </w:tc>
        <w:tc>
          <w:tcPr>
            <w:tcW w:w="539" w:type="pct"/>
          </w:tcPr>
          <w:p w:rsidR="00AE0BC6" w:rsidRPr="00A44E6F" w:rsidRDefault="00AE0BC6" w:rsidP="008000B3">
            <w:pPr>
              <w:jc w:val="right"/>
            </w:pPr>
            <w:r w:rsidRPr="00A44E6F">
              <w:rPr>
                <w:sz w:val="23"/>
                <w:szCs w:val="23"/>
              </w:rPr>
              <w:t>5</w:t>
            </w:r>
          </w:p>
        </w:tc>
        <w:tc>
          <w:tcPr>
            <w:tcW w:w="586" w:type="pct"/>
          </w:tcPr>
          <w:p w:rsidR="00AE0BC6" w:rsidRPr="00A44E6F" w:rsidRDefault="00AE0BC6" w:rsidP="008000B3">
            <w:pPr>
              <w:jc w:val="right"/>
            </w:pPr>
            <w:r w:rsidRPr="00A44E6F">
              <w:rPr>
                <w:sz w:val="23"/>
                <w:szCs w:val="23"/>
              </w:rPr>
              <w:t>5</w:t>
            </w:r>
          </w:p>
        </w:tc>
        <w:tc>
          <w:tcPr>
            <w:tcW w:w="535" w:type="pct"/>
          </w:tcPr>
          <w:p w:rsidR="00AE0BC6" w:rsidRPr="00A44E6F" w:rsidRDefault="00AE0BC6" w:rsidP="008000B3">
            <w:pPr>
              <w:jc w:val="right"/>
            </w:pPr>
            <w:r w:rsidRPr="00A44E6F">
              <w:rPr>
                <w:sz w:val="23"/>
                <w:szCs w:val="23"/>
              </w:rPr>
              <w:t>5</w:t>
            </w:r>
          </w:p>
        </w:tc>
        <w:tc>
          <w:tcPr>
            <w:tcW w:w="530" w:type="pct"/>
          </w:tcPr>
          <w:p w:rsidR="00AE0BC6" w:rsidRPr="00A44E6F" w:rsidRDefault="00AE0BC6" w:rsidP="008000B3">
            <w:pPr>
              <w:jc w:val="right"/>
            </w:pPr>
            <w:r w:rsidRPr="00A44E6F">
              <w:rPr>
                <w:sz w:val="23"/>
                <w:szCs w:val="23"/>
              </w:rPr>
              <w:t>5</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100</w:t>
            </w:r>
          </w:p>
        </w:tc>
        <w:tc>
          <w:tcPr>
            <w:tcW w:w="1350" w:type="pct"/>
          </w:tcPr>
          <w:p w:rsidR="00AE0BC6" w:rsidRPr="00A44E6F" w:rsidRDefault="00AE0BC6" w:rsidP="008000B3">
            <w:pPr>
              <w:widowControl w:val="0"/>
              <w:jc w:val="both"/>
              <w:rPr>
                <w:sz w:val="23"/>
                <w:szCs w:val="23"/>
              </w:rPr>
            </w:pPr>
            <w:r w:rsidRPr="00A44E6F">
              <w:rPr>
                <w:sz w:val="23"/>
                <w:szCs w:val="23"/>
              </w:rPr>
              <w:t>Количество коек в учреждениях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7975</w:t>
            </w:r>
          </w:p>
        </w:tc>
        <w:tc>
          <w:tcPr>
            <w:tcW w:w="539" w:type="pct"/>
          </w:tcPr>
          <w:p w:rsidR="00AE0BC6" w:rsidRPr="00A44E6F" w:rsidRDefault="00AE0BC6" w:rsidP="008000B3">
            <w:pPr>
              <w:jc w:val="right"/>
            </w:pPr>
            <w:r w:rsidRPr="00A44E6F">
              <w:rPr>
                <w:sz w:val="23"/>
                <w:szCs w:val="23"/>
              </w:rPr>
              <w:t>7975</w:t>
            </w:r>
          </w:p>
        </w:tc>
        <w:tc>
          <w:tcPr>
            <w:tcW w:w="586" w:type="pct"/>
          </w:tcPr>
          <w:p w:rsidR="00AE0BC6" w:rsidRPr="00A44E6F" w:rsidRDefault="00AE0BC6" w:rsidP="008000B3">
            <w:pPr>
              <w:jc w:val="right"/>
            </w:pPr>
            <w:r w:rsidRPr="00A44E6F">
              <w:rPr>
                <w:sz w:val="23"/>
                <w:szCs w:val="23"/>
              </w:rPr>
              <w:t>7975</w:t>
            </w:r>
          </w:p>
        </w:tc>
        <w:tc>
          <w:tcPr>
            <w:tcW w:w="535" w:type="pct"/>
          </w:tcPr>
          <w:p w:rsidR="00AE0BC6" w:rsidRPr="00A44E6F" w:rsidRDefault="00AE0BC6" w:rsidP="008000B3">
            <w:pPr>
              <w:jc w:val="right"/>
            </w:pPr>
            <w:r w:rsidRPr="00A44E6F">
              <w:rPr>
                <w:sz w:val="23"/>
                <w:szCs w:val="23"/>
              </w:rPr>
              <w:t>7975</w:t>
            </w:r>
          </w:p>
        </w:tc>
        <w:tc>
          <w:tcPr>
            <w:tcW w:w="530" w:type="pct"/>
          </w:tcPr>
          <w:p w:rsidR="00AE0BC6" w:rsidRPr="00A44E6F" w:rsidRDefault="00AE0BC6" w:rsidP="008000B3">
            <w:pPr>
              <w:jc w:val="right"/>
            </w:pPr>
            <w:r w:rsidRPr="00A44E6F">
              <w:rPr>
                <w:sz w:val="23"/>
                <w:szCs w:val="23"/>
              </w:rPr>
              <w:t>7975</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в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1500</w:t>
            </w:r>
          </w:p>
        </w:tc>
        <w:tc>
          <w:tcPr>
            <w:tcW w:w="539" w:type="pct"/>
          </w:tcPr>
          <w:p w:rsidR="00AE0BC6" w:rsidRPr="00A44E6F" w:rsidRDefault="00AE0BC6" w:rsidP="008000B3">
            <w:pPr>
              <w:jc w:val="right"/>
            </w:pPr>
            <w:r w:rsidRPr="00A44E6F">
              <w:rPr>
                <w:sz w:val="23"/>
                <w:szCs w:val="23"/>
              </w:rPr>
              <w:t>1500</w:t>
            </w:r>
          </w:p>
        </w:tc>
        <w:tc>
          <w:tcPr>
            <w:tcW w:w="586" w:type="pct"/>
          </w:tcPr>
          <w:p w:rsidR="00AE0BC6" w:rsidRPr="00A44E6F" w:rsidRDefault="00AE0BC6" w:rsidP="008000B3">
            <w:pPr>
              <w:jc w:val="right"/>
            </w:pPr>
            <w:r w:rsidRPr="00A44E6F">
              <w:rPr>
                <w:sz w:val="23"/>
                <w:szCs w:val="23"/>
              </w:rPr>
              <w:t>1500</w:t>
            </w:r>
          </w:p>
        </w:tc>
        <w:tc>
          <w:tcPr>
            <w:tcW w:w="535" w:type="pct"/>
          </w:tcPr>
          <w:p w:rsidR="00AE0BC6" w:rsidRPr="00A44E6F" w:rsidRDefault="00AE0BC6" w:rsidP="008000B3">
            <w:pPr>
              <w:jc w:val="right"/>
            </w:pPr>
            <w:r w:rsidRPr="00A44E6F">
              <w:rPr>
                <w:sz w:val="23"/>
                <w:szCs w:val="23"/>
              </w:rPr>
              <w:t>1500</w:t>
            </w:r>
          </w:p>
        </w:tc>
        <w:tc>
          <w:tcPr>
            <w:tcW w:w="530" w:type="pct"/>
          </w:tcPr>
          <w:p w:rsidR="00AE0BC6" w:rsidRPr="00A44E6F" w:rsidRDefault="00AE0BC6" w:rsidP="008000B3">
            <w:pPr>
              <w:jc w:val="right"/>
            </w:pPr>
            <w:r w:rsidRPr="00A44E6F">
              <w:rPr>
                <w:sz w:val="23"/>
                <w:szCs w:val="23"/>
              </w:rPr>
              <w:t>1500</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101</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коек на 10000 человек населения</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58,3</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58,3</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58,3</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58,3</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58,3</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58,1</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58,1</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58,1</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58,1</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58,1</w:t>
            </w:r>
          </w:p>
        </w:tc>
      </w:tr>
      <w:tr w:rsidR="00AE0BC6" w:rsidRPr="00A44E6F" w:rsidTr="008000B3">
        <w:tc>
          <w:tcPr>
            <w:tcW w:w="233" w:type="pct"/>
            <w:tcBorders>
              <w:bottom w:val="nil"/>
            </w:tcBorders>
          </w:tcPr>
          <w:p w:rsidR="00AE0BC6" w:rsidRPr="00A44E6F" w:rsidRDefault="00AE0BC6" w:rsidP="008000B3">
            <w:pPr>
              <w:widowControl w:val="0"/>
              <w:autoSpaceDE w:val="0"/>
              <w:autoSpaceDN w:val="0"/>
              <w:jc w:val="center"/>
              <w:rPr>
                <w:sz w:val="23"/>
                <w:szCs w:val="23"/>
              </w:rPr>
            </w:pPr>
            <w:r w:rsidRPr="00A44E6F">
              <w:rPr>
                <w:sz w:val="23"/>
                <w:szCs w:val="23"/>
              </w:rPr>
              <w:t>102</w:t>
            </w:r>
          </w:p>
        </w:tc>
        <w:tc>
          <w:tcPr>
            <w:tcW w:w="1350" w:type="pct"/>
          </w:tcPr>
          <w:p w:rsidR="00AE0BC6" w:rsidRPr="00A44E6F" w:rsidRDefault="00AE0BC6" w:rsidP="008000B3">
            <w:pPr>
              <w:widowControl w:val="0"/>
              <w:jc w:val="both"/>
              <w:rPr>
                <w:sz w:val="23"/>
                <w:szCs w:val="23"/>
              </w:rPr>
            </w:pPr>
            <w:r w:rsidRPr="00A44E6F">
              <w:rPr>
                <w:sz w:val="23"/>
                <w:szCs w:val="23"/>
              </w:rPr>
              <w:t>Количество амбулаторно-поликлинических учреждений</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35</w:t>
            </w:r>
          </w:p>
        </w:tc>
        <w:tc>
          <w:tcPr>
            <w:tcW w:w="539" w:type="pct"/>
          </w:tcPr>
          <w:p w:rsidR="00AE0BC6" w:rsidRPr="00A44E6F" w:rsidRDefault="00AE0BC6" w:rsidP="008000B3">
            <w:pPr>
              <w:widowControl w:val="0"/>
              <w:jc w:val="right"/>
              <w:rPr>
                <w:sz w:val="23"/>
                <w:szCs w:val="23"/>
              </w:rPr>
            </w:pPr>
            <w:r w:rsidRPr="00A44E6F">
              <w:rPr>
                <w:sz w:val="23"/>
                <w:szCs w:val="23"/>
              </w:rPr>
              <w:t>36</w:t>
            </w:r>
          </w:p>
        </w:tc>
        <w:tc>
          <w:tcPr>
            <w:tcW w:w="586" w:type="pct"/>
          </w:tcPr>
          <w:p w:rsidR="00AE0BC6" w:rsidRPr="00A44E6F" w:rsidRDefault="00AE0BC6" w:rsidP="008000B3">
            <w:pPr>
              <w:widowControl w:val="0"/>
              <w:jc w:val="right"/>
              <w:rPr>
                <w:sz w:val="23"/>
                <w:szCs w:val="23"/>
              </w:rPr>
            </w:pPr>
            <w:r w:rsidRPr="00A44E6F">
              <w:rPr>
                <w:sz w:val="23"/>
                <w:szCs w:val="23"/>
              </w:rPr>
              <w:t>36</w:t>
            </w:r>
          </w:p>
        </w:tc>
        <w:tc>
          <w:tcPr>
            <w:tcW w:w="535" w:type="pct"/>
          </w:tcPr>
          <w:p w:rsidR="00AE0BC6" w:rsidRPr="00A44E6F" w:rsidRDefault="00AE0BC6" w:rsidP="008000B3">
            <w:pPr>
              <w:widowControl w:val="0"/>
              <w:jc w:val="right"/>
              <w:rPr>
                <w:sz w:val="23"/>
                <w:szCs w:val="23"/>
              </w:rPr>
            </w:pPr>
            <w:r w:rsidRPr="00A44E6F">
              <w:rPr>
                <w:sz w:val="23"/>
                <w:szCs w:val="23"/>
              </w:rPr>
              <w:t>36</w:t>
            </w:r>
          </w:p>
        </w:tc>
        <w:tc>
          <w:tcPr>
            <w:tcW w:w="530" w:type="pct"/>
          </w:tcPr>
          <w:p w:rsidR="00AE0BC6" w:rsidRPr="00A44E6F" w:rsidRDefault="00AE0BC6" w:rsidP="008000B3">
            <w:pPr>
              <w:widowControl w:val="0"/>
              <w:jc w:val="right"/>
              <w:rPr>
                <w:sz w:val="23"/>
                <w:szCs w:val="23"/>
              </w:rPr>
            </w:pPr>
            <w:r w:rsidRPr="00A44E6F">
              <w:rPr>
                <w:sz w:val="23"/>
                <w:szCs w:val="23"/>
              </w:rPr>
              <w:t>36</w:t>
            </w:r>
          </w:p>
        </w:tc>
      </w:tr>
      <w:tr w:rsidR="00AE0BC6" w:rsidRPr="00A44E6F" w:rsidTr="008000B3">
        <w:tc>
          <w:tcPr>
            <w:tcW w:w="233" w:type="pct"/>
            <w:tcBorders>
              <w:top w:val="nil"/>
            </w:tcBorders>
          </w:tcPr>
          <w:p w:rsidR="00AE0BC6" w:rsidRPr="00A44E6F" w:rsidRDefault="00AE0BC6" w:rsidP="008000B3">
            <w:pPr>
              <w:widowControl w:val="0"/>
              <w:jc w:val="center"/>
              <w:rPr>
                <w:sz w:val="23"/>
                <w:szCs w:val="23"/>
              </w:rPr>
            </w:pPr>
          </w:p>
        </w:tc>
        <w:tc>
          <w:tcPr>
            <w:tcW w:w="1350" w:type="pct"/>
          </w:tcPr>
          <w:p w:rsidR="00AE0BC6" w:rsidRPr="00A44E6F" w:rsidRDefault="00AE0BC6" w:rsidP="008000B3">
            <w:pPr>
              <w:widowControl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jc w:val="center"/>
              <w:rPr>
                <w:sz w:val="23"/>
                <w:szCs w:val="23"/>
              </w:rPr>
            </w:pPr>
            <w:r w:rsidRPr="00A44E6F">
              <w:rPr>
                <w:sz w:val="23"/>
                <w:szCs w:val="23"/>
              </w:rPr>
              <w:t>единиц</w:t>
            </w:r>
          </w:p>
        </w:tc>
        <w:tc>
          <w:tcPr>
            <w:tcW w:w="521" w:type="pct"/>
          </w:tcPr>
          <w:p w:rsidR="00AE0BC6" w:rsidRPr="00A44E6F" w:rsidRDefault="00AE0BC6" w:rsidP="008000B3">
            <w:pPr>
              <w:autoSpaceDE w:val="0"/>
              <w:autoSpaceDN w:val="0"/>
              <w:jc w:val="right"/>
              <w:rPr>
                <w:sz w:val="23"/>
                <w:szCs w:val="23"/>
              </w:rPr>
            </w:pPr>
            <w:r w:rsidRPr="00A44E6F">
              <w:rPr>
                <w:sz w:val="23"/>
                <w:szCs w:val="23"/>
              </w:rPr>
              <w:t>3</w:t>
            </w:r>
          </w:p>
        </w:tc>
        <w:tc>
          <w:tcPr>
            <w:tcW w:w="539" w:type="pct"/>
          </w:tcPr>
          <w:p w:rsidR="00AE0BC6" w:rsidRPr="00A44E6F" w:rsidRDefault="00AE0BC6" w:rsidP="008000B3">
            <w:pPr>
              <w:widowControl w:val="0"/>
              <w:jc w:val="right"/>
              <w:rPr>
                <w:sz w:val="23"/>
                <w:szCs w:val="23"/>
              </w:rPr>
            </w:pPr>
            <w:r w:rsidRPr="00A44E6F">
              <w:rPr>
                <w:sz w:val="23"/>
                <w:szCs w:val="23"/>
              </w:rPr>
              <w:t>3</w:t>
            </w:r>
          </w:p>
        </w:tc>
        <w:tc>
          <w:tcPr>
            <w:tcW w:w="586" w:type="pct"/>
          </w:tcPr>
          <w:p w:rsidR="00AE0BC6" w:rsidRPr="00A44E6F" w:rsidRDefault="00AE0BC6" w:rsidP="008000B3">
            <w:pPr>
              <w:widowControl w:val="0"/>
              <w:jc w:val="right"/>
              <w:rPr>
                <w:sz w:val="23"/>
                <w:szCs w:val="23"/>
              </w:rPr>
            </w:pPr>
            <w:r w:rsidRPr="00A44E6F">
              <w:rPr>
                <w:sz w:val="23"/>
                <w:szCs w:val="23"/>
              </w:rPr>
              <w:t>3</w:t>
            </w:r>
          </w:p>
        </w:tc>
        <w:tc>
          <w:tcPr>
            <w:tcW w:w="535" w:type="pct"/>
          </w:tcPr>
          <w:p w:rsidR="00AE0BC6" w:rsidRPr="00A44E6F" w:rsidRDefault="00AE0BC6" w:rsidP="008000B3">
            <w:pPr>
              <w:widowControl w:val="0"/>
              <w:jc w:val="right"/>
              <w:rPr>
                <w:sz w:val="23"/>
                <w:szCs w:val="23"/>
              </w:rPr>
            </w:pPr>
            <w:r w:rsidRPr="00A44E6F">
              <w:rPr>
                <w:sz w:val="23"/>
                <w:szCs w:val="23"/>
              </w:rPr>
              <w:t>3</w:t>
            </w:r>
          </w:p>
        </w:tc>
        <w:tc>
          <w:tcPr>
            <w:tcW w:w="530" w:type="pct"/>
          </w:tcPr>
          <w:p w:rsidR="00AE0BC6" w:rsidRPr="00A44E6F" w:rsidRDefault="00AE0BC6" w:rsidP="008000B3">
            <w:pPr>
              <w:widowControl w:val="0"/>
              <w:jc w:val="right"/>
              <w:rPr>
                <w:sz w:val="23"/>
                <w:szCs w:val="23"/>
              </w:rPr>
            </w:pPr>
            <w:r w:rsidRPr="00A44E6F">
              <w:rPr>
                <w:sz w:val="23"/>
                <w:szCs w:val="23"/>
              </w:rPr>
              <w:t>3</w:t>
            </w:r>
          </w:p>
        </w:tc>
      </w:tr>
      <w:tr w:rsidR="00AE0BC6" w:rsidRPr="00A44E6F" w:rsidTr="008000B3">
        <w:tc>
          <w:tcPr>
            <w:tcW w:w="233" w:type="pct"/>
            <w:tcBorders>
              <w:bottom w:val="nil"/>
            </w:tcBorders>
          </w:tcPr>
          <w:p w:rsidR="00AE0BC6" w:rsidRPr="00A44E6F" w:rsidRDefault="00AE0BC6" w:rsidP="008000B3">
            <w:pPr>
              <w:widowControl w:val="0"/>
              <w:jc w:val="center"/>
              <w:rPr>
                <w:sz w:val="23"/>
                <w:szCs w:val="23"/>
              </w:rPr>
            </w:pPr>
            <w:r w:rsidRPr="00A44E6F">
              <w:rPr>
                <w:sz w:val="23"/>
                <w:szCs w:val="23"/>
              </w:rPr>
              <w:t>103</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Мощность амбулаторно-поликлинических учреждений</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посещений в смену</w:t>
            </w:r>
          </w:p>
        </w:tc>
        <w:tc>
          <w:tcPr>
            <w:tcW w:w="521" w:type="pct"/>
          </w:tcPr>
          <w:p w:rsidR="00AE0BC6" w:rsidRPr="00A44E6F" w:rsidRDefault="00AE0BC6" w:rsidP="008000B3">
            <w:pPr>
              <w:autoSpaceDE w:val="0"/>
              <w:autoSpaceDN w:val="0"/>
              <w:jc w:val="right"/>
              <w:rPr>
                <w:sz w:val="23"/>
                <w:szCs w:val="23"/>
              </w:rPr>
            </w:pPr>
            <w:r w:rsidRPr="00A44E6F">
              <w:rPr>
                <w:sz w:val="23"/>
                <w:szCs w:val="23"/>
              </w:rPr>
              <w:t>30025</w:t>
            </w:r>
          </w:p>
        </w:tc>
        <w:tc>
          <w:tcPr>
            <w:tcW w:w="539" w:type="pct"/>
          </w:tcPr>
          <w:p w:rsidR="00AE0BC6" w:rsidRPr="00A44E6F" w:rsidRDefault="00AE0BC6" w:rsidP="00E21E0D">
            <w:pPr>
              <w:widowControl w:val="0"/>
              <w:autoSpaceDE w:val="0"/>
              <w:autoSpaceDN w:val="0"/>
              <w:jc w:val="right"/>
              <w:rPr>
                <w:sz w:val="23"/>
                <w:szCs w:val="23"/>
              </w:rPr>
            </w:pPr>
            <w:r w:rsidRPr="00A44E6F">
              <w:rPr>
                <w:sz w:val="23"/>
                <w:szCs w:val="23"/>
              </w:rPr>
              <w:t>31225</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31225</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31225</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31225</w:t>
            </w:r>
          </w:p>
        </w:tc>
      </w:tr>
      <w:tr w:rsidR="00AE0BC6" w:rsidRPr="00A44E6F" w:rsidTr="008000B3">
        <w:tc>
          <w:tcPr>
            <w:tcW w:w="233" w:type="pct"/>
            <w:tcBorders>
              <w:top w:val="nil"/>
            </w:tcBorders>
          </w:tcPr>
          <w:p w:rsidR="00AE0BC6" w:rsidRPr="00A44E6F" w:rsidRDefault="00AE0BC6" w:rsidP="008000B3">
            <w:pPr>
              <w:widowControl w:val="0"/>
              <w:autoSpaceDE w:val="0"/>
              <w:autoSpaceDN w:val="0"/>
              <w:jc w:val="center"/>
              <w:rPr>
                <w:sz w:val="23"/>
                <w:szCs w:val="23"/>
              </w:rPr>
            </w:pP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 xml:space="preserve">   в том числе детских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посещений в смену</w:t>
            </w:r>
          </w:p>
        </w:tc>
        <w:tc>
          <w:tcPr>
            <w:tcW w:w="521" w:type="pct"/>
          </w:tcPr>
          <w:p w:rsidR="00AE0BC6" w:rsidRPr="00A44E6F" w:rsidRDefault="00AE0BC6" w:rsidP="008000B3">
            <w:pPr>
              <w:autoSpaceDE w:val="0"/>
              <w:autoSpaceDN w:val="0"/>
              <w:jc w:val="right"/>
              <w:rPr>
                <w:sz w:val="23"/>
                <w:szCs w:val="23"/>
              </w:rPr>
            </w:pPr>
            <w:r w:rsidRPr="00A44E6F">
              <w:rPr>
                <w:sz w:val="23"/>
                <w:szCs w:val="23"/>
              </w:rPr>
              <w:t>2849</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2849</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2849</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2849</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2849</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104</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Количество раздаточных пунктов детского питания муниципального учреждения здравоохранения (далее – МУЗ) г. Новосибирска «Молочная кухня»</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16</w:t>
            </w:r>
          </w:p>
        </w:tc>
        <w:tc>
          <w:tcPr>
            <w:tcW w:w="539" w:type="pct"/>
          </w:tcPr>
          <w:p w:rsidR="00AE0BC6" w:rsidRPr="00A44E6F" w:rsidRDefault="00AE0BC6" w:rsidP="008000B3">
            <w:pPr>
              <w:widowControl w:val="0"/>
              <w:jc w:val="right"/>
              <w:rPr>
                <w:sz w:val="23"/>
                <w:szCs w:val="23"/>
              </w:rPr>
            </w:pPr>
            <w:r w:rsidRPr="00A44E6F">
              <w:rPr>
                <w:sz w:val="23"/>
                <w:szCs w:val="23"/>
              </w:rPr>
              <w:t>16</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17</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17</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17</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105</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Численность больных, получивших медицинскую помощь в дневных стационарах при амбулаторно-поликлинических учреждениях</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человек</w:t>
            </w:r>
          </w:p>
        </w:tc>
        <w:tc>
          <w:tcPr>
            <w:tcW w:w="521" w:type="pct"/>
          </w:tcPr>
          <w:p w:rsidR="00AE0BC6" w:rsidRPr="00A44E6F" w:rsidRDefault="00AE0BC6" w:rsidP="008000B3">
            <w:pPr>
              <w:jc w:val="right"/>
              <w:rPr>
                <w:sz w:val="23"/>
                <w:szCs w:val="23"/>
              </w:rPr>
            </w:pPr>
            <w:r w:rsidRPr="00A44E6F">
              <w:rPr>
                <w:sz w:val="23"/>
                <w:szCs w:val="23"/>
              </w:rPr>
              <w:t>33037</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34000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35000</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36000</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37000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106</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Средняя продолжительность пребывания пациента на койке в круглосуточном стационаре</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дней</w:t>
            </w:r>
          </w:p>
        </w:tc>
        <w:tc>
          <w:tcPr>
            <w:tcW w:w="521" w:type="pct"/>
          </w:tcPr>
          <w:p w:rsidR="00AE0BC6" w:rsidRPr="00A44E6F" w:rsidRDefault="00AE0BC6" w:rsidP="008000B3">
            <w:pPr>
              <w:jc w:val="right"/>
              <w:rPr>
                <w:sz w:val="23"/>
                <w:szCs w:val="23"/>
              </w:rPr>
            </w:pPr>
            <w:r w:rsidRPr="00A44E6F">
              <w:rPr>
                <w:sz w:val="23"/>
                <w:szCs w:val="23"/>
              </w:rPr>
              <w:t>9,2</w:t>
            </w:r>
          </w:p>
        </w:tc>
        <w:tc>
          <w:tcPr>
            <w:tcW w:w="539" w:type="pct"/>
          </w:tcPr>
          <w:p w:rsidR="00AE0BC6" w:rsidRPr="00A44E6F" w:rsidRDefault="00AE0BC6" w:rsidP="008000B3">
            <w:pPr>
              <w:widowControl w:val="0"/>
              <w:autoSpaceDE w:val="0"/>
              <w:autoSpaceDN w:val="0"/>
              <w:jc w:val="right"/>
              <w:rPr>
                <w:sz w:val="23"/>
                <w:szCs w:val="23"/>
              </w:rPr>
            </w:pPr>
            <w:r w:rsidRPr="00A44E6F">
              <w:rPr>
                <w:sz w:val="23"/>
                <w:szCs w:val="23"/>
              </w:rPr>
              <w:t>9,0</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8,9</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8,8</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8,8</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107</w:t>
            </w:r>
          </w:p>
        </w:tc>
        <w:tc>
          <w:tcPr>
            <w:tcW w:w="1350" w:type="pct"/>
          </w:tcPr>
          <w:p w:rsidR="00AE0BC6" w:rsidRPr="00A44E6F" w:rsidRDefault="00AE0BC6" w:rsidP="008000B3">
            <w:pPr>
              <w:widowControl w:val="0"/>
              <w:jc w:val="both"/>
              <w:rPr>
                <w:sz w:val="23"/>
                <w:szCs w:val="23"/>
              </w:rPr>
            </w:pPr>
            <w:r w:rsidRPr="00A44E6F">
              <w:rPr>
                <w:sz w:val="23"/>
                <w:szCs w:val="23"/>
              </w:rPr>
              <w:t>Средняя продолжительность пребывания пациента на койке дневного стационара</w:t>
            </w:r>
          </w:p>
        </w:tc>
        <w:tc>
          <w:tcPr>
            <w:tcW w:w="706" w:type="pct"/>
          </w:tcPr>
          <w:p w:rsidR="00AE0BC6" w:rsidRPr="00A44E6F" w:rsidRDefault="00AE0BC6" w:rsidP="008000B3">
            <w:pPr>
              <w:widowControl w:val="0"/>
              <w:jc w:val="center"/>
              <w:rPr>
                <w:sz w:val="23"/>
                <w:szCs w:val="23"/>
              </w:rPr>
            </w:pPr>
            <w:r w:rsidRPr="00A44E6F">
              <w:rPr>
                <w:sz w:val="23"/>
                <w:szCs w:val="23"/>
              </w:rPr>
              <w:t xml:space="preserve">дней </w:t>
            </w:r>
          </w:p>
        </w:tc>
        <w:tc>
          <w:tcPr>
            <w:tcW w:w="521" w:type="pct"/>
          </w:tcPr>
          <w:p w:rsidR="00AE0BC6" w:rsidRPr="00A44E6F" w:rsidRDefault="00AE0BC6" w:rsidP="008000B3">
            <w:pPr>
              <w:jc w:val="right"/>
              <w:rPr>
                <w:sz w:val="23"/>
                <w:szCs w:val="23"/>
              </w:rPr>
            </w:pPr>
            <w:r w:rsidRPr="00A44E6F">
              <w:rPr>
                <w:sz w:val="23"/>
                <w:szCs w:val="23"/>
              </w:rPr>
              <w:t>11,7</w:t>
            </w:r>
          </w:p>
        </w:tc>
        <w:tc>
          <w:tcPr>
            <w:tcW w:w="539" w:type="pct"/>
          </w:tcPr>
          <w:p w:rsidR="00AE0BC6" w:rsidRPr="00A44E6F" w:rsidRDefault="00AE0BC6" w:rsidP="008000B3">
            <w:pPr>
              <w:widowControl w:val="0"/>
              <w:jc w:val="right"/>
              <w:rPr>
                <w:sz w:val="23"/>
                <w:szCs w:val="23"/>
              </w:rPr>
            </w:pPr>
            <w:r w:rsidRPr="00A44E6F">
              <w:rPr>
                <w:sz w:val="23"/>
                <w:szCs w:val="23"/>
              </w:rPr>
              <w:t>11,6</w:t>
            </w:r>
          </w:p>
        </w:tc>
        <w:tc>
          <w:tcPr>
            <w:tcW w:w="586" w:type="pct"/>
          </w:tcPr>
          <w:p w:rsidR="00AE0BC6" w:rsidRPr="00A44E6F" w:rsidRDefault="00AE0BC6" w:rsidP="008000B3">
            <w:pPr>
              <w:widowControl w:val="0"/>
              <w:jc w:val="right"/>
              <w:rPr>
                <w:sz w:val="23"/>
                <w:szCs w:val="23"/>
              </w:rPr>
            </w:pPr>
            <w:r w:rsidRPr="00A44E6F">
              <w:rPr>
                <w:sz w:val="23"/>
                <w:szCs w:val="23"/>
              </w:rPr>
              <w:t>11,5</w:t>
            </w:r>
          </w:p>
        </w:tc>
        <w:tc>
          <w:tcPr>
            <w:tcW w:w="535" w:type="pct"/>
          </w:tcPr>
          <w:p w:rsidR="00AE0BC6" w:rsidRPr="00A44E6F" w:rsidRDefault="00AE0BC6" w:rsidP="008000B3">
            <w:pPr>
              <w:widowControl w:val="0"/>
              <w:jc w:val="right"/>
              <w:rPr>
                <w:sz w:val="23"/>
                <w:szCs w:val="23"/>
              </w:rPr>
            </w:pPr>
            <w:r w:rsidRPr="00A44E6F">
              <w:rPr>
                <w:sz w:val="23"/>
                <w:szCs w:val="23"/>
              </w:rPr>
              <w:t>11,4</w:t>
            </w:r>
          </w:p>
        </w:tc>
        <w:tc>
          <w:tcPr>
            <w:tcW w:w="530" w:type="pct"/>
          </w:tcPr>
          <w:p w:rsidR="00AE0BC6" w:rsidRPr="00A44E6F" w:rsidRDefault="00AE0BC6" w:rsidP="008000B3">
            <w:pPr>
              <w:widowControl w:val="0"/>
              <w:jc w:val="right"/>
              <w:rPr>
                <w:sz w:val="23"/>
                <w:szCs w:val="23"/>
              </w:rPr>
            </w:pPr>
            <w:r w:rsidRPr="00A44E6F">
              <w:rPr>
                <w:sz w:val="23"/>
                <w:szCs w:val="23"/>
              </w:rPr>
              <w:t>11,4</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108</w:t>
            </w:r>
          </w:p>
        </w:tc>
        <w:tc>
          <w:tcPr>
            <w:tcW w:w="1350" w:type="pct"/>
          </w:tcPr>
          <w:p w:rsidR="00AE0BC6" w:rsidRPr="00A44E6F" w:rsidRDefault="00AE0BC6" w:rsidP="008000B3">
            <w:pPr>
              <w:widowControl w:val="0"/>
              <w:autoSpaceDE w:val="0"/>
              <w:autoSpaceDN w:val="0"/>
              <w:jc w:val="both"/>
              <w:rPr>
                <w:sz w:val="23"/>
                <w:szCs w:val="23"/>
              </w:rPr>
            </w:pPr>
            <w:r w:rsidRPr="00A44E6F">
              <w:rPr>
                <w:sz w:val="23"/>
                <w:szCs w:val="23"/>
              </w:rPr>
              <w:t>Среднегодовая занятость койки в круглосуточном стационаре</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дней</w:t>
            </w:r>
          </w:p>
        </w:tc>
        <w:tc>
          <w:tcPr>
            <w:tcW w:w="521" w:type="pct"/>
          </w:tcPr>
          <w:p w:rsidR="00AE0BC6" w:rsidRPr="00A44E6F" w:rsidRDefault="00AE0BC6" w:rsidP="008000B3">
            <w:pPr>
              <w:widowControl w:val="0"/>
              <w:jc w:val="right"/>
              <w:rPr>
                <w:sz w:val="23"/>
                <w:szCs w:val="23"/>
              </w:rPr>
            </w:pPr>
            <w:r w:rsidRPr="00A44E6F">
              <w:rPr>
                <w:sz w:val="23"/>
                <w:szCs w:val="23"/>
              </w:rPr>
              <w:t>340</w:t>
            </w:r>
          </w:p>
        </w:tc>
        <w:tc>
          <w:tcPr>
            <w:tcW w:w="539" w:type="pct"/>
          </w:tcPr>
          <w:p w:rsidR="00AE0BC6" w:rsidRPr="00A44E6F" w:rsidRDefault="00AE0BC6" w:rsidP="008000B3">
            <w:pPr>
              <w:widowControl w:val="0"/>
              <w:tabs>
                <w:tab w:val="center" w:pos="571"/>
                <w:tab w:val="right" w:pos="1143"/>
              </w:tabs>
              <w:jc w:val="right"/>
              <w:rPr>
                <w:sz w:val="23"/>
                <w:szCs w:val="23"/>
              </w:rPr>
            </w:pPr>
            <w:r w:rsidRPr="00A44E6F">
              <w:rPr>
                <w:sz w:val="23"/>
                <w:szCs w:val="23"/>
              </w:rPr>
              <w:t>333</w:t>
            </w:r>
          </w:p>
        </w:tc>
        <w:tc>
          <w:tcPr>
            <w:tcW w:w="586" w:type="pct"/>
          </w:tcPr>
          <w:p w:rsidR="00AE0BC6" w:rsidRPr="00A44E6F" w:rsidRDefault="00AE0BC6" w:rsidP="008000B3">
            <w:pPr>
              <w:widowControl w:val="0"/>
              <w:autoSpaceDE w:val="0"/>
              <w:autoSpaceDN w:val="0"/>
              <w:jc w:val="right"/>
              <w:rPr>
                <w:sz w:val="23"/>
                <w:szCs w:val="23"/>
              </w:rPr>
            </w:pPr>
            <w:r w:rsidRPr="00A44E6F">
              <w:rPr>
                <w:sz w:val="23"/>
                <w:szCs w:val="23"/>
              </w:rPr>
              <w:t>333</w:t>
            </w:r>
          </w:p>
        </w:tc>
        <w:tc>
          <w:tcPr>
            <w:tcW w:w="535" w:type="pct"/>
          </w:tcPr>
          <w:p w:rsidR="00AE0BC6" w:rsidRPr="00A44E6F" w:rsidRDefault="00AE0BC6" w:rsidP="008000B3">
            <w:pPr>
              <w:widowControl w:val="0"/>
              <w:autoSpaceDE w:val="0"/>
              <w:autoSpaceDN w:val="0"/>
              <w:jc w:val="right"/>
              <w:rPr>
                <w:sz w:val="23"/>
                <w:szCs w:val="23"/>
              </w:rPr>
            </w:pPr>
            <w:r w:rsidRPr="00A44E6F">
              <w:rPr>
                <w:sz w:val="23"/>
                <w:szCs w:val="23"/>
              </w:rPr>
              <w:t>333</w:t>
            </w:r>
          </w:p>
        </w:tc>
        <w:tc>
          <w:tcPr>
            <w:tcW w:w="530" w:type="pct"/>
          </w:tcPr>
          <w:p w:rsidR="00AE0BC6" w:rsidRPr="00A44E6F" w:rsidRDefault="00AE0BC6" w:rsidP="008000B3">
            <w:pPr>
              <w:widowControl w:val="0"/>
              <w:autoSpaceDE w:val="0"/>
              <w:autoSpaceDN w:val="0"/>
              <w:jc w:val="right"/>
              <w:rPr>
                <w:sz w:val="23"/>
                <w:szCs w:val="23"/>
              </w:rPr>
            </w:pPr>
            <w:r w:rsidRPr="00A44E6F">
              <w:rPr>
                <w:sz w:val="23"/>
                <w:szCs w:val="23"/>
              </w:rPr>
              <w:t>333</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109</w:t>
            </w:r>
          </w:p>
        </w:tc>
        <w:tc>
          <w:tcPr>
            <w:tcW w:w="1350" w:type="pct"/>
          </w:tcPr>
          <w:p w:rsidR="00AE0BC6" w:rsidRPr="00A44E6F" w:rsidRDefault="00AE0BC6" w:rsidP="008000B3">
            <w:pPr>
              <w:widowControl w:val="0"/>
              <w:jc w:val="both"/>
              <w:rPr>
                <w:sz w:val="23"/>
                <w:szCs w:val="23"/>
              </w:rPr>
            </w:pPr>
            <w:r w:rsidRPr="00A44E6F">
              <w:rPr>
                <w:sz w:val="23"/>
                <w:szCs w:val="23"/>
              </w:rPr>
              <w:t>Среднегодовая занятость пациенто/места в дневном стационаре при амбулаторно-поликлиническом учреждении</w:t>
            </w:r>
          </w:p>
        </w:tc>
        <w:tc>
          <w:tcPr>
            <w:tcW w:w="706" w:type="pct"/>
          </w:tcPr>
          <w:p w:rsidR="00AE0BC6" w:rsidRPr="00A44E6F" w:rsidRDefault="00AE0BC6" w:rsidP="008000B3">
            <w:pPr>
              <w:widowControl w:val="0"/>
              <w:jc w:val="center"/>
              <w:rPr>
                <w:sz w:val="23"/>
                <w:szCs w:val="23"/>
              </w:rPr>
            </w:pPr>
            <w:r w:rsidRPr="00A44E6F">
              <w:rPr>
                <w:sz w:val="23"/>
                <w:szCs w:val="23"/>
              </w:rPr>
              <w:t>дней</w:t>
            </w:r>
          </w:p>
        </w:tc>
        <w:tc>
          <w:tcPr>
            <w:tcW w:w="521" w:type="pct"/>
          </w:tcPr>
          <w:p w:rsidR="00AE0BC6" w:rsidRPr="00A44E6F" w:rsidRDefault="00AE0BC6" w:rsidP="008000B3">
            <w:pPr>
              <w:jc w:val="right"/>
              <w:rPr>
                <w:sz w:val="23"/>
                <w:szCs w:val="23"/>
              </w:rPr>
            </w:pPr>
            <w:r w:rsidRPr="00A44E6F">
              <w:rPr>
                <w:sz w:val="23"/>
                <w:szCs w:val="23"/>
              </w:rPr>
              <w:t>253,8</w:t>
            </w:r>
          </w:p>
        </w:tc>
        <w:tc>
          <w:tcPr>
            <w:tcW w:w="539" w:type="pct"/>
          </w:tcPr>
          <w:p w:rsidR="00AE0BC6" w:rsidRPr="00A44E6F" w:rsidRDefault="00AE0BC6" w:rsidP="008000B3">
            <w:pPr>
              <w:widowControl w:val="0"/>
              <w:jc w:val="right"/>
              <w:rPr>
                <w:sz w:val="23"/>
                <w:szCs w:val="23"/>
              </w:rPr>
            </w:pPr>
            <w:r w:rsidRPr="00A44E6F">
              <w:rPr>
                <w:sz w:val="23"/>
                <w:szCs w:val="23"/>
              </w:rPr>
              <w:t>255,0</w:t>
            </w:r>
          </w:p>
        </w:tc>
        <w:tc>
          <w:tcPr>
            <w:tcW w:w="586" w:type="pct"/>
          </w:tcPr>
          <w:p w:rsidR="00AE0BC6" w:rsidRPr="00A44E6F" w:rsidRDefault="00AE0BC6" w:rsidP="008000B3">
            <w:pPr>
              <w:widowControl w:val="0"/>
              <w:jc w:val="right"/>
              <w:rPr>
                <w:sz w:val="23"/>
                <w:szCs w:val="23"/>
              </w:rPr>
            </w:pPr>
            <w:r w:rsidRPr="00A44E6F">
              <w:rPr>
                <w:sz w:val="23"/>
                <w:szCs w:val="23"/>
              </w:rPr>
              <w:t>256,0</w:t>
            </w:r>
          </w:p>
        </w:tc>
        <w:tc>
          <w:tcPr>
            <w:tcW w:w="535" w:type="pct"/>
          </w:tcPr>
          <w:p w:rsidR="00AE0BC6" w:rsidRPr="00A44E6F" w:rsidRDefault="00AE0BC6" w:rsidP="008000B3">
            <w:pPr>
              <w:widowControl w:val="0"/>
              <w:jc w:val="right"/>
              <w:rPr>
                <w:sz w:val="23"/>
                <w:szCs w:val="23"/>
              </w:rPr>
            </w:pPr>
            <w:r w:rsidRPr="00A44E6F">
              <w:rPr>
                <w:sz w:val="23"/>
                <w:szCs w:val="23"/>
              </w:rPr>
              <w:t>257,0</w:t>
            </w:r>
          </w:p>
        </w:tc>
        <w:tc>
          <w:tcPr>
            <w:tcW w:w="530" w:type="pct"/>
          </w:tcPr>
          <w:p w:rsidR="00AE0BC6" w:rsidRPr="00A44E6F" w:rsidRDefault="00AE0BC6" w:rsidP="008000B3">
            <w:pPr>
              <w:widowControl w:val="0"/>
              <w:jc w:val="right"/>
              <w:rPr>
                <w:sz w:val="23"/>
                <w:szCs w:val="23"/>
              </w:rPr>
            </w:pPr>
            <w:r w:rsidRPr="00A44E6F">
              <w:rPr>
                <w:sz w:val="23"/>
                <w:szCs w:val="23"/>
              </w:rPr>
              <w:t>257,0</w:t>
            </w:r>
          </w:p>
        </w:tc>
      </w:tr>
      <w:tr w:rsidR="00AE0BC6" w:rsidRPr="00A44E6F" w:rsidTr="008000B3">
        <w:tc>
          <w:tcPr>
            <w:tcW w:w="233" w:type="pct"/>
          </w:tcPr>
          <w:p w:rsidR="00AE0BC6" w:rsidRPr="00A44E6F" w:rsidRDefault="00AE0BC6" w:rsidP="008000B3">
            <w:pPr>
              <w:widowControl w:val="0"/>
              <w:autoSpaceDE w:val="0"/>
              <w:autoSpaceDN w:val="0"/>
              <w:jc w:val="center"/>
              <w:rPr>
                <w:sz w:val="23"/>
                <w:szCs w:val="23"/>
              </w:rPr>
            </w:pPr>
            <w:r w:rsidRPr="00A44E6F">
              <w:rPr>
                <w:sz w:val="23"/>
                <w:szCs w:val="23"/>
              </w:rPr>
              <w:t>110</w:t>
            </w:r>
          </w:p>
        </w:tc>
        <w:tc>
          <w:tcPr>
            <w:tcW w:w="1350" w:type="pct"/>
          </w:tcPr>
          <w:p w:rsidR="00AE0BC6" w:rsidRPr="00A44E6F" w:rsidRDefault="00AE0BC6" w:rsidP="008000B3">
            <w:pPr>
              <w:widowControl w:val="0"/>
              <w:jc w:val="both"/>
              <w:rPr>
                <w:sz w:val="23"/>
                <w:szCs w:val="23"/>
              </w:rPr>
            </w:pPr>
            <w:r w:rsidRPr="00A44E6F">
              <w:rPr>
                <w:sz w:val="23"/>
                <w:szCs w:val="23"/>
              </w:rPr>
              <w:t>Количество отделений общеврачебной практики</w:t>
            </w:r>
          </w:p>
        </w:tc>
        <w:tc>
          <w:tcPr>
            <w:tcW w:w="706" w:type="pct"/>
          </w:tcPr>
          <w:p w:rsidR="00AE0BC6" w:rsidRPr="00A44E6F" w:rsidRDefault="00AE0BC6" w:rsidP="008000B3">
            <w:pPr>
              <w:widowControl w:val="0"/>
              <w:autoSpaceDE w:val="0"/>
              <w:autoSpaceDN w:val="0"/>
              <w:jc w:val="center"/>
              <w:rPr>
                <w:sz w:val="23"/>
                <w:szCs w:val="23"/>
              </w:rPr>
            </w:pPr>
            <w:r w:rsidRPr="00A44E6F">
              <w:rPr>
                <w:sz w:val="23"/>
                <w:szCs w:val="23"/>
              </w:rPr>
              <w:t>единиц</w:t>
            </w:r>
          </w:p>
        </w:tc>
        <w:tc>
          <w:tcPr>
            <w:tcW w:w="521" w:type="pct"/>
          </w:tcPr>
          <w:p w:rsidR="00AE0BC6" w:rsidRPr="00A44E6F" w:rsidRDefault="00AE0BC6" w:rsidP="008000B3">
            <w:pPr>
              <w:jc w:val="right"/>
              <w:rPr>
                <w:sz w:val="23"/>
                <w:szCs w:val="23"/>
              </w:rPr>
            </w:pPr>
            <w:r w:rsidRPr="00A44E6F">
              <w:rPr>
                <w:sz w:val="23"/>
                <w:szCs w:val="23"/>
              </w:rPr>
              <w:t>10</w:t>
            </w:r>
          </w:p>
        </w:tc>
        <w:tc>
          <w:tcPr>
            <w:tcW w:w="539" w:type="pct"/>
          </w:tcPr>
          <w:p w:rsidR="00AE0BC6" w:rsidRPr="00A44E6F" w:rsidRDefault="00AE0BC6" w:rsidP="008000B3">
            <w:pPr>
              <w:widowControl w:val="0"/>
              <w:jc w:val="right"/>
              <w:rPr>
                <w:sz w:val="23"/>
                <w:szCs w:val="23"/>
              </w:rPr>
            </w:pPr>
            <w:r w:rsidRPr="00A44E6F">
              <w:rPr>
                <w:sz w:val="23"/>
                <w:szCs w:val="23"/>
              </w:rPr>
              <w:t>11</w:t>
            </w:r>
          </w:p>
        </w:tc>
        <w:tc>
          <w:tcPr>
            <w:tcW w:w="586" w:type="pct"/>
          </w:tcPr>
          <w:p w:rsidR="00AE0BC6" w:rsidRPr="00A44E6F" w:rsidRDefault="00AE0BC6" w:rsidP="008000B3">
            <w:pPr>
              <w:widowControl w:val="0"/>
              <w:jc w:val="right"/>
              <w:rPr>
                <w:sz w:val="23"/>
                <w:szCs w:val="23"/>
              </w:rPr>
            </w:pPr>
            <w:r w:rsidRPr="00A44E6F">
              <w:rPr>
                <w:sz w:val="23"/>
                <w:szCs w:val="23"/>
              </w:rPr>
              <w:t>16</w:t>
            </w:r>
          </w:p>
        </w:tc>
        <w:tc>
          <w:tcPr>
            <w:tcW w:w="535" w:type="pct"/>
          </w:tcPr>
          <w:p w:rsidR="00AE0BC6" w:rsidRPr="00A44E6F" w:rsidRDefault="00AE0BC6" w:rsidP="008000B3">
            <w:pPr>
              <w:widowControl w:val="0"/>
              <w:jc w:val="right"/>
              <w:rPr>
                <w:sz w:val="23"/>
                <w:szCs w:val="23"/>
              </w:rPr>
            </w:pPr>
            <w:r w:rsidRPr="00A44E6F">
              <w:rPr>
                <w:sz w:val="23"/>
                <w:szCs w:val="23"/>
              </w:rPr>
              <w:t>21</w:t>
            </w:r>
          </w:p>
        </w:tc>
        <w:tc>
          <w:tcPr>
            <w:tcW w:w="530" w:type="pct"/>
          </w:tcPr>
          <w:p w:rsidR="00AE0BC6" w:rsidRPr="00A44E6F" w:rsidRDefault="00AE0BC6" w:rsidP="008000B3">
            <w:pPr>
              <w:widowControl w:val="0"/>
              <w:jc w:val="right"/>
              <w:rPr>
                <w:sz w:val="23"/>
                <w:szCs w:val="23"/>
              </w:rPr>
            </w:pPr>
            <w:r w:rsidRPr="00A44E6F">
              <w:rPr>
                <w:sz w:val="23"/>
                <w:szCs w:val="23"/>
              </w:rPr>
              <w:t>26</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111</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Количество подстанций муниципального бюджетного учреждения здравоохранения «Станция скорой медицинской помощи» (далее – МБУЗ «ССМП»)</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546754">
            <w:pPr>
              <w:spacing w:before="20" w:after="20"/>
              <w:jc w:val="right"/>
              <w:rPr>
                <w:sz w:val="23"/>
                <w:szCs w:val="23"/>
              </w:rPr>
            </w:pPr>
            <w:r w:rsidRPr="00A44E6F">
              <w:rPr>
                <w:sz w:val="23"/>
                <w:szCs w:val="23"/>
              </w:rPr>
              <w:t>12</w:t>
            </w:r>
          </w:p>
        </w:tc>
        <w:tc>
          <w:tcPr>
            <w:tcW w:w="539"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12</w:t>
            </w:r>
          </w:p>
        </w:tc>
        <w:tc>
          <w:tcPr>
            <w:tcW w:w="586"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14</w:t>
            </w:r>
          </w:p>
        </w:tc>
        <w:tc>
          <w:tcPr>
            <w:tcW w:w="535"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16</w:t>
            </w:r>
          </w:p>
        </w:tc>
        <w:tc>
          <w:tcPr>
            <w:tcW w:w="530"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18</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112</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Укомплектованность специалистами МБУЗ «ССМП»</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w:t>
            </w:r>
          </w:p>
        </w:tc>
        <w:tc>
          <w:tcPr>
            <w:tcW w:w="521" w:type="pct"/>
          </w:tcPr>
          <w:p w:rsidR="00AE0BC6" w:rsidRPr="00A44E6F" w:rsidRDefault="00AE0BC6" w:rsidP="00546754">
            <w:pPr>
              <w:spacing w:before="20" w:after="20"/>
              <w:jc w:val="right"/>
              <w:rPr>
                <w:sz w:val="23"/>
                <w:szCs w:val="23"/>
              </w:rPr>
            </w:pPr>
            <w:r w:rsidRPr="00A44E6F">
              <w:rPr>
                <w:sz w:val="23"/>
                <w:szCs w:val="23"/>
              </w:rPr>
              <w:t>40,4</w:t>
            </w:r>
          </w:p>
        </w:tc>
        <w:tc>
          <w:tcPr>
            <w:tcW w:w="539"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45,0</w:t>
            </w:r>
          </w:p>
        </w:tc>
        <w:tc>
          <w:tcPr>
            <w:tcW w:w="586"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45,0</w:t>
            </w:r>
          </w:p>
        </w:tc>
        <w:tc>
          <w:tcPr>
            <w:tcW w:w="535"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45,0</w:t>
            </w:r>
          </w:p>
        </w:tc>
        <w:tc>
          <w:tcPr>
            <w:tcW w:w="530"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45,0</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113</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Количество выездов скорой медицинской помощи</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тыс.</w:t>
            </w:r>
          </w:p>
          <w:p w:rsidR="00AE0BC6" w:rsidRPr="00A44E6F" w:rsidRDefault="00AE0BC6" w:rsidP="00546754">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546754">
            <w:pPr>
              <w:tabs>
                <w:tab w:val="center" w:pos="571"/>
                <w:tab w:val="right" w:pos="1143"/>
              </w:tabs>
              <w:spacing w:before="20" w:after="20"/>
              <w:jc w:val="right"/>
              <w:rPr>
                <w:sz w:val="23"/>
                <w:szCs w:val="23"/>
              </w:rPr>
            </w:pPr>
            <w:r w:rsidRPr="00A44E6F">
              <w:rPr>
                <w:sz w:val="23"/>
                <w:szCs w:val="23"/>
              </w:rPr>
              <w:t>662,4</w:t>
            </w:r>
          </w:p>
        </w:tc>
        <w:tc>
          <w:tcPr>
            <w:tcW w:w="539" w:type="pct"/>
          </w:tcPr>
          <w:p w:rsidR="00AE0BC6" w:rsidRPr="00A44E6F" w:rsidRDefault="00AE0BC6" w:rsidP="00546754">
            <w:pPr>
              <w:widowControl w:val="0"/>
              <w:tabs>
                <w:tab w:val="center" w:pos="571"/>
                <w:tab w:val="right" w:pos="1143"/>
              </w:tabs>
              <w:autoSpaceDE w:val="0"/>
              <w:autoSpaceDN w:val="0"/>
              <w:spacing w:before="20" w:after="20"/>
              <w:jc w:val="right"/>
              <w:rPr>
                <w:sz w:val="23"/>
                <w:szCs w:val="23"/>
              </w:rPr>
            </w:pPr>
            <w:r w:rsidRPr="00A44E6F">
              <w:rPr>
                <w:sz w:val="23"/>
                <w:szCs w:val="23"/>
              </w:rPr>
              <w:t>662,0</w:t>
            </w:r>
          </w:p>
        </w:tc>
        <w:tc>
          <w:tcPr>
            <w:tcW w:w="586"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660,0</w:t>
            </w:r>
          </w:p>
        </w:tc>
        <w:tc>
          <w:tcPr>
            <w:tcW w:w="535"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658,0</w:t>
            </w:r>
          </w:p>
        </w:tc>
        <w:tc>
          <w:tcPr>
            <w:tcW w:w="530"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655,0</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114</w:t>
            </w:r>
          </w:p>
        </w:tc>
        <w:tc>
          <w:tcPr>
            <w:tcW w:w="1350" w:type="pct"/>
          </w:tcPr>
          <w:p w:rsidR="00AE0BC6" w:rsidRPr="00A44E6F" w:rsidRDefault="00AE0BC6" w:rsidP="00546754">
            <w:pPr>
              <w:widowControl w:val="0"/>
              <w:spacing w:before="20" w:after="20"/>
              <w:jc w:val="both"/>
              <w:rPr>
                <w:sz w:val="23"/>
                <w:szCs w:val="23"/>
              </w:rPr>
            </w:pPr>
            <w:r w:rsidRPr="00A44E6F">
              <w:rPr>
                <w:sz w:val="23"/>
                <w:szCs w:val="23"/>
              </w:rPr>
              <w:t>Среднее время ожидания обслуживания вызовов скорой медицинской помощи</w:t>
            </w:r>
          </w:p>
        </w:tc>
        <w:tc>
          <w:tcPr>
            <w:tcW w:w="706" w:type="pct"/>
          </w:tcPr>
          <w:p w:rsidR="00AE0BC6" w:rsidRPr="00A44E6F" w:rsidRDefault="00AE0BC6" w:rsidP="00546754">
            <w:pPr>
              <w:widowControl w:val="0"/>
              <w:spacing w:before="20" w:after="20"/>
              <w:jc w:val="center"/>
              <w:rPr>
                <w:sz w:val="23"/>
                <w:szCs w:val="23"/>
              </w:rPr>
            </w:pPr>
            <w:r w:rsidRPr="00A44E6F">
              <w:rPr>
                <w:sz w:val="23"/>
                <w:szCs w:val="23"/>
              </w:rPr>
              <w:t>минут</w:t>
            </w:r>
          </w:p>
        </w:tc>
        <w:tc>
          <w:tcPr>
            <w:tcW w:w="521" w:type="pct"/>
          </w:tcPr>
          <w:p w:rsidR="00AE0BC6" w:rsidRPr="00A44E6F" w:rsidRDefault="00AE0BC6" w:rsidP="00546754">
            <w:pPr>
              <w:spacing w:before="20" w:after="20"/>
              <w:jc w:val="right"/>
              <w:rPr>
                <w:sz w:val="23"/>
                <w:szCs w:val="23"/>
              </w:rPr>
            </w:pPr>
            <w:r w:rsidRPr="00A44E6F">
              <w:rPr>
                <w:sz w:val="23"/>
                <w:szCs w:val="23"/>
              </w:rPr>
              <w:t>21,0</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20,0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19,5</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19,0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18,5</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115</w:t>
            </w:r>
          </w:p>
        </w:tc>
        <w:tc>
          <w:tcPr>
            <w:tcW w:w="1350" w:type="pct"/>
          </w:tcPr>
          <w:p w:rsidR="00AE0BC6" w:rsidRPr="00A44E6F" w:rsidRDefault="00AE0BC6" w:rsidP="00546754">
            <w:pPr>
              <w:widowControl w:val="0"/>
              <w:spacing w:before="20" w:after="20"/>
              <w:jc w:val="both"/>
              <w:rPr>
                <w:sz w:val="23"/>
                <w:szCs w:val="23"/>
              </w:rPr>
            </w:pPr>
            <w:r w:rsidRPr="00A44E6F">
              <w:rPr>
                <w:sz w:val="23"/>
                <w:szCs w:val="23"/>
              </w:rPr>
              <w:t>Доля вызовов скорой медицинской помощи к больным с заболеваниями</w:t>
            </w:r>
          </w:p>
        </w:tc>
        <w:tc>
          <w:tcPr>
            <w:tcW w:w="706" w:type="pct"/>
          </w:tcPr>
          <w:p w:rsidR="00AE0BC6" w:rsidRPr="00A44E6F" w:rsidRDefault="00AE0BC6" w:rsidP="00546754">
            <w:pPr>
              <w:widowControl w:val="0"/>
              <w:spacing w:before="20" w:after="20"/>
              <w:jc w:val="center"/>
              <w:rPr>
                <w:sz w:val="23"/>
                <w:szCs w:val="23"/>
              </w:rPr>
            </w:pPr>
            <w:r w:rsidRPr="00A44E6F">
              <w:rPr>
                <w:sz w:val="23"/>
                <w:szCs w:val="23"/>
              </w:rPr>
              <w:t>%</w:t>
            </w:r>
          </w:p>
        </w:tc>
        <w:tc>
          <w:tcPr>
            <w:tcW w:w="521" w:type="pct"/>
          </w:tcPr>
          <w:p w:rsidR="00AE0BC6" w:rsidRPr="00A44E6F" w:rsidRDefault="00AE0BC6" w:rsidP="00546754">
            <w:pPr>
              <w:spacing w:before="20" w:after="20"/>
              <w:jc w:val="right"/>
              <w:rPr>
                <w:sz w:val="23"/>
                <w:szCs w:val="23"/>
              </w:rPr>
            </w:pPr>
            <w:r w:rsidRPr="00A44E6F">
              <w:rPr>
                <w:sz w:val="23"/>
                <w:szCs w:val="23"/>
              </w:rPr>
              <w:t>77</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77</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77</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77</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77</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116</w:t>
            </w:r>
          </w:p>
        </w:tc>
        <w:tc>
          <w:tcPr>
            <w:tcW w:w="1350" w:type="pct"/>
          </w:tcPr>
          <w:p w:rsidR="00AE0BC6" w:rsidRPr="00A44E6F" w:rsidRDefault="00AE0BC6" w:rsidP="00546754">
            <w:pPr>
              <w:widowControl w:val="0"/>
              <w:spacing w:before="20" w:after="20"/>
              <w:jc w:val="both"/>
              <w:rPr>
                <w:sz w:val="23"/>
                <w:szCs w:val="23"/>
              </w:rPr>
            </w:pPr>
            <w:r w:rsidRPr="00A44E6F">
              <w:rPr>
                <w:sz w:val="23"/>
                <w:szCs w:val="23"/>
              </w:rPr>
              <w:t>Соответствие профиля бригады скорой медицинской помощи поступившему вызову</w:t>
            </w:r>
          </w:p>
        </w:tc>
        <w:tc>
          <w:tcPr>
            <w:tcW w:w="706" w:type="pct"/>
          </w:tcPr>
          <w:p w:rsidR="00AE0BC6" w:rsidRPr="00A44E6F" w:rsidRDefault="00AE0BC6" w:rsidP="00546754">
            <w:pPr>
              <w:widowControl w:val="0"/>
              <w:spacing w:before="20" w:after="20"/>
              <w:jc w:val="center"/>
              <w:rPr>
                <w:sz w:val="23"/>
                <w:szCs w:val="23"/>
              </w:rPr>
            </w:pPr>
            <w:r w:rsidRPr="00A44E6F">
              <w:rPr>
                <w:sz w:val="23"/>
                <w:szCs w:val="23"/>
              </w:rPr>
              <w:t>%</w:t>
            </w:r>
          </w:p>
        </w:tc>
        <w:tc>
          <w:tcPr>
            <w:tcW w:w="521" w:type="pct"/>
          </w:tcPr>
          <w:p w:rsidR="00AE0BC6" w:rsidRPr="00A44E6F" w:rsidRDefault="00AE0BC6" w:rsidP="00546754">
            <w:pPr>
              <w:spacing w:before="20" w:after="20"/>
              <w:jc w:val="right"/>
              <w:rPr>
                <w:sz w:val="23"/>
                <w:szCs w:val="23"/>
              </w:rPr>
            </w:pPr>
            <w:r w:rsidRPr="00A44E6F">
              <w:rPr>
                <w:sz w:val="23"/>
                <w:szCs w:val="23"/>
              </w:rPr>
              <w:t>87,1</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88,0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90,0</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92,0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92,0</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117</w:t>
            </w:r>
          </w:p>
        </w:tc>
        <w:tc>
          <w:tcPr>
            <w:tcW w:w="1350" w:type="pct"/>
          </w:tcPr>
          <w:p w:rsidR="00AE0BC6" w:rsidRPr="00A44E6F" w:rsidRDefault="00AE0BC6" w:rsidP="00546754">
            <w:pPr>
              <w:widowControl w:val="0"/>
              <w:spacing w:before="20" w:after="20"/>
              <w:jc w:val="both"/>
              <w:rPr>
                <w:sz w:val="23"/>
                <w:szCs w:val="23"/>
              </w:rPr>
            </w:pPr>
            <w:r w:rsidRPr="00A44E6F">
              <w:rPr>
                <w:sz w:val="23"/>
                <w:szCs w:val="23"/>
              </w:rPr>
              <w:t>Численность работающих в муниципальных учреждениях здравоохранения в расчете на 10000 человек населения (на конец года)</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человек</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186,1</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186,5</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187,0</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187,0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187,0</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118</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Среднесписочная численность работников в учреждениях здравоохранения</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человек</w:t>
            </w:r>
          </w:p>
        </w:tc>
        <w:tc>
          <w:tcPr>
            <w:tcW w:w="521" w:type="pct"/>
          </w:tcPr>
          <w:p w:rsidR="00AE0BC6" w:rsidRPr="00A44E6F" w:rsidRDefault="00AE0BC6" w:rsidP="00546754">
            <w:pPr>
              <w:autoSpaceDE w:val="0"/>
              <w:autoSpaceDN w:val="0"/>
              <w:spacing w:before="20" w:after="20"/>
              <w:jc w:val="right"/>
              <w:rPr>
                <w:sz w:val="23"/>
                <w:szCs w:val="23"/>
              </w:rPr>
            </w:pPr>
            <w:r w:rsidRPr="00A44E6F">
              <w:rPr>
                <w:sz w:val="23"/>
                <w:szCs w:val="23"/>
              </w:rPr>
              <w:t>24872</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24900</w:t>
            </w:r>
          </w:p>
        </w:tc>
        <w:tc>
          <w:tcPr>
            <w:tcW w:w="586"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25000</w:t>
            </w:r>
          </w:p>
        </w:tc>
        <w:tc>
          <w:tcPr>
            <w:tcW w:w="535"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25000</w:t>
            </w:r>
          </w:p>
        </w:tc>
        <w:tc>
          <w:tcPr>
            <w:tcW w:w="530" w:type="pct"/>
          </w:tcPr>
          <w:p w:rsidR="00AE0BC6" w:rsidRPr="00A44E6F" w:rsidRDefault="00AE0BC6" w:rsidP="00546754">
            <w:pPr>
              <w:widowControl w:val="0"/>
              <w:autoSpaceDE w:val="0"/>
              <w:autoSpaceDN w:val="0"/>
              <w:spacing w:before="20" w:after="20"/>
              <w:jc w:val="right"/>
              <w:rPr>
                <w:sz w:val="23"/>
                <w:szCs w:val="23"/>
              </w:rPr>
            </w:pPr>
            <w:r w:rsidRPr="00A44E6F">
              <w:rPr>
                <w:sz w:val="23"/>
                <w:szCs w:val="23"/>
              </w:rPr>
              <w:t>25000</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119</w:t>
            </w:r>
          </w:p>
        </w:tc>
        <w:tc>
          <w:tcPr>
            <w:tcW w:w="1350" w:type="pct"/>
          </w:tcPr>
          <w:p w:rsidR="00AE0BC6" w:rsidRPr="00A44E6F" w:rsidRDefault="00AE0BC6" w:rsidP="00546754">
            <w:pPr>
              <w:widowControl w:val="0"/>
              <w:spacing w:before="20" w:after="20"/>
              <w:jc w:val="both"/>
              <w:rPr>
                <w:sz w:val="23"/>
                <w:szCs w:val="23"/>
              </w:rPr>
            </w:pPr>
            <w:r w:rsidRPr="00A44E6F">
              <w:rPr>
                <w:sz w:val="23"/>
                <w:szCs w:val="23"/>
              </w:rPr>
              <w:t>Среднемесячная заработная плата работников в учреждениях здравоохранения</w:t>
            </w:r>
          </w:p>
        </w:tc>
        <w:tc>
          <w:tcPr>
            <w:tcW w:w="706" w:type="pct"/>
          </w:tcPr>
          <w:p w:rsidR="00AE0BC6" w:rsidRPr="00A44E6F" w:rsidRDefault="00AE0BC6" w:rsidP="00546754">
            <w:pPr>
              <w:widowControl w:val="0"/>
              <w:spacing w:before="20" w:after="20"/>
              <w:jc w:val="center"/>
              <w:rPr>
                <w:sz w:val="23"/>
                <w:szCs w:val="23"/>
              </w:rPr>
            </w:pPr>
            <w:r w:rsidRPr="00A44E6F">
              <w:rPr>
                <w:sz w:val="23"/>
                <w:szCs w:val="23"/>
              </w:rPr>
              <w:t>рублей</w:t>
            </w:r>
          </w:p>
        </w:tc>
        <w:tc>
          <w:tcPr>
            <w:tcW w:w="521" w:type="pct"/>
          </w:tcPr>
          <w:p w:rsidR="00AE0BC6" w:rsidRPr="00A44E6F" w:rsidRDefault="00AE0BC6" w:rsidP="00546754">
            <w:pPr>
              <w:autoSpaceDE w:val="0"/>
              <w:autoSpaceDN w:val="0"/>
              <w:spacing w:before="20" w:after="20"/>
              <w:jc w:val="right"/>
              <w:rPr>
                <w:sz w:val="23"/>
                <w:szCs w:val="23"/>
              </w:rPr>
            </w:pPr>
            <w:r w:rsidRPr="00A44E6F">
              <w:rPr>
                <w:sz w:val="23"/>
                <w:szCs w:val="23"/>
              </w:rPr>
              <w:t>15978</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16585</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17018</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17018</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17018</w:t>
            </w:r>
          </w:p>
        </w:tc>
      </w:tr>
      <w:tr w:rsidR="00AE0BC6" w:rsidRPr="00A44E6F" w:rsidTr="008000B3">
        <w:tc>
          <w:tcPr>
            <w:tcW w:w="5000" w:type="pct"/>
            <w:gridSpan w:val="8"/>
          </w:tcPr>
          <w:p w:rsidR="00AE0BC6" w:rsidRPr="00A44E6F" w:rsidRDefault="00AE0BC6" w:rsidP="00546754">
            <w:pPr>
              <w:widowControl w:val="0"/>
              <w:spacing w:before="40" w:after="40"/>
              <w:jc w:val="center"/>
              <w:rPr>
                <w:sz w:val="23"/>
                <w:szCs w:val="23"/>
              </w:rPr>
            </w:pPr>
            <w:r w:rsidRPr="00A44E6F">
              <w:rPr>
                <w:i/>
                <w:sz w:val="23"/>
                <w:szCs w:val="23"/>
              </w:rPr>
              <w:t>Муниципальное предприятие г. Новосибирска «Новосибирская аптечная сеть»</w:t>
            </w:r>
          </w:p>
        </w:tc>
      </w:tr>
      <w:tr w:rsidR="00AE0BC6" w:rsidRPr="00A44E6F" w:rsidTr="008000B3">
        <w:tc>
          <w:tcPr>
            <w:tcW w:w="233" w:type="pct"/>
          </w:tcPr>
          <w:p w:rsidR="00AE0BC6" w:rsidRPr="00A44E6F" w:rsidRDefault="00AE0BC6" w:rsidP="00546754">
            <w:pPr>
              <w:widowControl w:val="0"/>
              <w:spacing w:before="20" w:after="20"/>
              <w:jc w:val="center"/>
              <w:rPr>
                <w:sz w:val="23"/>
                <w:szCs w:val="23"/>
              </w:rPr>
            </w:pPr>
            <w:r w:rsidRPr="00A44E6F">
              <w:rPr>
                <w:sz w:val="23"/>
                <w:szCs w:val="23"/>
              </w:rPr>
              <w:t>120</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 xml:space="preserve">Количество филиалов </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единиц</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59</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59</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59</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59</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59</w:t>
            </w:r>
          </w:p>
        </w:tc>
      </w:tr>
      <w:tr w:rsidR="00AE0BC6" w:rsidRPr="00A44E6F" w:rsidTr="008000B3">
        <w:tc>
          <w:tcPr>
            <w:tcW w:w="233" w:type="pct"/>
            <w:tcBorders>
              <w:bottom w:val="nil"/>
            </w:tcBorders>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121</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 xml:space="preserve">Товарооборот </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млн.</w:t>
            </w:r>
          </w:p>
          <w:p w:rsidR="00AE0BC6" w:rsidRPr="00A44E6F" w:rsidRDefault="00AE0BC6" w:rsidP="00546754">
            <w:pPr>
              <w:widowControl w:val="0"/>
              <w:autoSpaceDE w:val="0"/>
              <w:autoSpaceDN w:val="0"/>
              <w:spacing w:before="20" w:after="20"/>
              <w:jc w:val="center"/>
              <w:rPr>
                <w:sz w:val="23"/>
                <w:szCs w:val="23"/>
              </w:rPr>
            </w:pPr>
            <w:r w:rsidRPr="00A44E6F">
              <w:rPr>
                <w:sz w:val="23"/>
                <w:szCs w:val="23"/>
              </w:rPr>
              <w:t>рублей</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3127,5</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3130,0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2780,0</w:t>
            </w:r>
            <w:r w:rsidRPr="00A44E6F">
              <w:rPr>
                <w:sz w:val="23"/>
                <w:vertAlign w:val="superscript"/>
              </w:rPr>
              <w:footnoteReference w:id="4"/>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3050,0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3355,0</w:t>
            </w:r>
          </w:p>
        </w:tc>
      </w:tr>
      <w:tr w:rsidR="00AE0BC6" w:rsidRPr="00A44E6F" w:rsidTr="008000B3">
        <w:tc>
          <w:tcPr>
            <w:tcW w:w="233" w:type="pct"/>
            <w:tcBorders>
              <w:top w:val="nil"/>
              <w:bottom w:val="nil"/>
            </w:tcBorders>
          </w:tcPr>
          <w:p w:rsidR="00AE0BC6" w:rsidRPr="00A44E6F" w:rsidRDefault="00AE0BC6" w:rsidP="00546754">
            <w:pPr>
              <w:widowControl w:val="0"/>
              <w:autoSpaceDE w:val="0"/>
              <w:autoSpaceDN w:val="0"/>
              <w:spacing w:before="20" w:after="20"/>
              <w:jc w:val="center"/>
              <w:rPr>
                <w:sz w:val="23"/>
                <w:szCs w:val="23"/>
              </w:rPr>
            </w:pP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в том числе:</w:t>
            </w:r>
          </w:p>
        </w:tc>
        <w:tc>
          <w:tcPr>
            <w:tcW w:w="706" w:type="pct"/>
          </w:tcPr>
          <w:p w:rsidR="00AE0BC6" w:rsidRPr="00A44E6F" w:rsidRDefault="00AE0BC6" w:rsidP="00546754">
            <w:pPr>
              <w:widowControl w:val="0"/>
              <w:autoSpaceDE w:val="0"/>
              <w:autoSpaceDN w:val="0"/>
              <w:spacing w:before="20" w:after="20"/>
              <w:jc w:val="center"/>
              <w:rPr>
                <w:sz w:val="23"/>
                <w:szCs w:val="23"/>
              </w:rPr>
            </w:pPr>
          </w:p>
        </w:tc>
        <w:tc>
          <w:tcPr>
            <w:tcW w:w="521" w:type="pct"/>
          </w:tcPr>
          <w:p w:rsidR="00AE0BC6" w:rsidRPr="00A44E6F" w:rsidRDefault="00AE0BC6" w:rsidP="00546754">
            <w:pPr>
              <w:widowControl w:val="0"/>
              <w:spacing w:before="20" w:after="20"/>
              <w:jc w:val="right"/>
              <w:rPr>
                <w:sz w:val="23"/>
                <w:szCs w:val="23"/>
              </w:rPr>
            </w:pPr>
          </w:p>
        </w:tc>
        <w:tc>
          <w:tcPr>
            <w:tcW w:w="539" w:type="pct"/>
          </w:tcPr>
          <w:p w:rsidR="00AE0BC6" w:rsidRPr="00A44E6F" w:rsidRDefault="00AE0BC6" w:rsidP="00546754">
            <w:pPr>
              <w:widowControl w:val="0"/>
              <w:spacing w:before="20" w:after="20"/>
              <w:jc w:val="right"/>
              <w:rPr>
                <w:sz w:val="23"/>
                <w:szCs w:val="23"/>
              </w:rPr>
            </w:pPr>
          </w:p>
        </w:tc>
        <w:tc>
          <w:tcPr>
            <w:tcW w:w="586" w:type="pct"/>
          </w:tcPr>
          <w:p w:rsidR="00AE0BC6" w:rsidRPr="00A44E6F" w:rsidRDefault="00AE0BC6" w:rsidP="00546754">
            <w:pPr>
              <w:widowControl w:val="0"/>
              <w:spacing w:before="20" w:after="20"/>
              <w:jc w:val="right"/>
              <w:rPr>
                <w:sz w:val="23"/>
                <w:szCs w:val="23"/>
              </w:rPr>
            </w:pPr>
          </w:p>
        </w:tc>
        <w:tc>
          <w:tcPr>
            <w:tcW w:w="535" w:type="pct"/>
          </w:tcPr>
          <w:p w:rsidR="00AE0BC6" w:rsidRPr="00A44E6F" w:rsidRDefault="00AE0BC6" w:rsidP="00546754">
            <w:pPr>
              <w:widowControl w:val="0"/>
              <w:spacing w:before="20" w:after="20"/>
              <w:jc w:val="right"/>
              <w:rPr>
                <w:sz w:val="23"/>
                <w:szCs w:val="23"/>
              </w:rPr>
            </w:pPr>
          </w:p>
        </w:tc>
        <w:tc>
          <w:tcPr>
            <w:tcW w:w="530" w:type="pct"/>
          </w:tcPr>
          <w:p w:rsidR="00AE0BC6" w:rsidRPr="00A44E6F" w:rsidRDefault="00AE0BC6" w:rsidP="00546754">
            <w:pPr>
              <w:widowControl w:val="0"/>
              <w:spacing w:before="20" w:after="20"/>
              <w:jc w:val="right"/>
              <w:rPr>
                <w:sz w:val="23"/>
                <w:szCs w:val="23"/>
              </w:rPr>
            </w:pPr>
          </w:p>
        </w:tc>
      </w:tr>
      <w:tr w:rsidR="00AE0BC6" w:rsidRPr="00A44E6F" w:rsidTr="008000B3">
        <w:tc>
          <w:tcPr>
            <w:tcW w:w="233" w:type="pct"/>
            <w:tcBorders>
              <w:top w:val="nil"/>
              <w:bottom w:val="nil"/>
            </w:tcBorders>
          </w:tcPr>
          <w:p w:rsidR="00AE0BC6" w:rsidRPr="00A44E6F" w:rsidRDefault="00AE0BC6" w:rsidP="00546754">
            <w:pPr>
              <w:widowControl w:val="0"/>
              <w:autoSpaceDE w:val="0"/>
              <w:autoSpaceDN w:val="0"/>
              <w:spacing w:before="20" w:after="20"/>
              <w:jc w:val="center"/>
              <w:rPr>
                <w:sz w:val="23"/>
                <w:szCs w:val="23"/>
              </w:rPr>
            </w:pP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 xml:space="preserve">   товарооборот аптек и аптечных пунктов</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млн.</w:t>
            </w:r>
          </w:p>
          <w:p w:rsidR="00AE0BC6" w:rsidRPr="00A44E6F" w:rsidRDefault="00AE0BC6" w:rsidP="00546754">
            <w:pPr>
              <w:widowControl w:val="0"/>
              <w:autoSpaceDE w:val="0"/>
              <w:autoSpaceDN w:val="0"/>
              <w:spacing w:before="20" w:after="20"/>
              <w:jc w:val="center"/>
              <w:rPr>
                <w:sz w:val="23"/>
                <w:szCs w:val="23"/>
              </w:rPr>
            </w:pPr>
            <w:r w:rsidRPr="00A44E6F">
              <w:rPr>
                <w:sz w:val="23"/>
                <w:szCs w:val="23"/>
              </w:rPr>
              <w:t>рублей</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2411,3</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2530,0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2780,0</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3050,0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3355,0</w:t>
            </w:r>
          </w:p>
        </w:tc>
      </w:tr>
      <w:tr w:rsidR="00AE0BC6" w:rsidRPr="00A44E6F" w:rsidTr="008000B3">
        <w:tc>
          <w:tcPr>
            <w:tcW w:w="233" w:type="pct"/>
            <w:tcBorders>
              <w:top w:val="nil"/>
            </w:tcBorders>
          </w:tcPr>
          <w:p w:rsidR="00AE0BC6" w:rsidRPr="00A44E6F" w:rsidRDefault="00AE0BC6" w:rsidP="00546754">
            <w:pPr>
              <w:widowControl w:val="0"/>
              <w:autoSpaceDE w:val="0"/>
              <w:autoSpaceDN w:val="0"/>
              <w:spacing w:before="20" w:after="20"/>
              <w:jc w:val="center"/>
              <w:rPr>
                <w:sz w:val="23"/>
                <w:szCs w:val="23"/>
              </w:rPr>
            </w:pP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 xml:space="preserve">   отпуск лекарственных средств по льготным и бесплатным рецептам</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млн.</w:t>
            </w:r>
          </w:p>
          <w:p w:rsidR="00AE0BC6" w:rsidRPr="00A44E6F" w:rsidRDefault="00AE0BC6" w:rsidP="00546754">
            <w:pPr>
              <w:widowControl w:val="0"/>
              <w:autoSpaceDE w:val="0"/>
              <w:autoSpaceDN w:val="0"/>
              <w:spacing w:before="20" w:after="20"/>
              <w:jc w:val="center"/>
              <w:rPr>
                <w:sz w:val="23"/>
                <w:szCs w:val="23"/>
              </w:rPr>
            </w:pPr>
            <w:r w:rsidRPr="00A44E6F">
              <w:rPr>
                <w:sz w:val="23"/>
                <w:szCs w:val="23"/>
              </w:rPr>
              <w:t>рублей</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716,2</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600,0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w:t>
            </w:r>
            <w:r w:rsidRPr="00A44E6F">
              <w:rPr>
                <w:sz w:val="23"/>
                <w:vertAlign w:val="superscript"/>
              </w:rPr>
              <w:t>4</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w:t>
            </w:r>
          </w:p>
        </w:tc>
      </w:tr>
      <w:tr w:rsidR="00AE0BC6" w:rsidRPr="00A44E6F" w:rsidTr="008000B3">
        <w:tc>
          <w:tcPr>
            <w:tcW w:w="233"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122</w:t>
            </w:r>
          </w:p>
        </w:tc>
        <w:tc>
          <w:tcPr>
            <w:tcW w:w="1350" w:type="pct"/>
          </w:tcPr>
          <w:p w:rsidR="00AE0BC6" w:rsidRPr="00A44E6F" w:rsidRDefault="00AE0BC6" w:rsidP="00546754">
            <w:pPr>
              <w:widowControl w:val="0"/>
              <w:autoSpaceDE w:val="0"/>
              <w:autoSpaceDN w:val="0"/>
              <w:spacing w:before="20" w:after="20"/>
              <w:jc w:val="both"/>
              <w:rPr>
                <w:sz w:val="23"/>
                <w:szCs w:val="23"/>
              </w:rPr>
            </w:pPr>
            <w:r w:rsidRPr="00A44E6F">
              <w:rPr>
                <w:sz w:val="23"/>
                <w:szCs w:val="23"/>
              </w:rPr>
              <w:t xml:space="preserve">Среднесписочная численность работников филиалов </w:t>
            </w:r>
          </w:p>
        </w:tc>
        <w:tc>
          <w:tcPr>
            <w:tcW w:w="706" w:type="pct"/>
          </w:tcPr>
          <w:p w:rsidR="00AE0BC6" w:rsidRPr="00A44E6F" w:rsidRDefault="00AE0BC6" w:rsidP="00546754">
            <w:pPr>
              <w:widowControl w:val="0"/>
              <w:autoSpaceDE w:val="0"/>
              <w:autoSpaceDN w:val="0"/>
              <w:spacing w:before="20" w:after="20"/>
              <w:jc w:val="center"/>
              <w:rPr>
                <w:sz w:val="23"/>
                <w:szCs w:val="23"/>
              </w:rPr>
            </w:pPr>
            <w:r w:rsidRPr="00A44E6F">
              <w:rPr>
                <w:sz w:val="23"/>
                <w:szCs w:val="23"/>
              </w:rPr>
              <w:t>человек</w:t>
            </w:r>
          </w:p>
        </w:tc>
        <w:tc>
          <w:tcPr>
            <w:tcW w:w="521" w:type="pct"/>
          </w:tcPr>
          <w:p w:rsidR="00AE0BC6" w:rsidRPr="00A44E6F" w:rsidRDefault="00AE0BC6" w:rsidP="00546754">
            <w:pPr>
              <w:widowControl w:val="0"/>
              <w:spacing w:before="20" w:after="20"/>
              <w:jc w:val="right"/>
              <w:rPr>
                <w:sz w:val="23"/>
                <w:szCs w:val="23"/>
              </w:rPr>
            </w:pPr>
            <w:r w:rsidRPr="00A44E6F">
              <w:rPr>
                <w:sz w:val="23"/>
                <w:szCs w:val="23"/>
              </w:rPr>
              <w:t>1030</w:t>
            </w:r>
          </w:p>
        </w:tc>
        <w:tc>
          <w:tcPr>
            <w:tcW w:w="539" w:type="pct"/>
          </w:tcPr>
          <w:p w:rsidR="00AE0BC6" w:rsidRPr="00A44E6F" w:rsidRDefault="00AE0BC6" w:rsidP="00546754">
            <w:pPr>
              <w:widowControl w:val="0"/>
              <w:spacing w:before="20" w:after="20"/>
              <w:jc w:val="right"/>
              <w:rPr>
                <w:sz w:val="23"/>
                <w:szCs w:val="23"/>
              </w:rPr>
            </w:pPr>
            <w:r w:rsidRPr="00A44E6F">
              <w:rPr>
                <w:sz w:val="23"/>
                <w:szCs w:val="23"/>
              </w:rPr>
              <w:t>1020</w:t>
            </w:r>
          </w:p>
        </w:tc>
        <w:tc>
          <w:tcPr>
            <w:tcW w:w="586" w:type="pct"/>
          </w:tcPr>
          <w:p w:rsidR="00AE0BC6" w:rsidRPr="00A44E6F" w:rsidRDefault="00AE0BC6" w:rsidP="00546754">
            <w:pPr>
              <w:widowControl w:val="0"/>
              <w:spacing w:before="20" w:after="20"/>
              <w:jc w:val="right"/>
              <w:rPr>
                <w:sz w:val="23"/>
                <w:szCs w:val="23"/>
              </w:rPr>
            </w:pPr>
            <w:r w:rsidRPr="00A44E6F">
              <w:rPr>
                <w:sz w:val="23"/>
                <w:szCs w:val="23"/>
              </w:rPr>
              <w:t>1010</w:t>
            </w:r>
          </w:p>
        </w:tc>
        <w:tc>
          <w:tcPr>
            <w:tcW w:w="535" w:type="pct"/>
          </w:tcPr>
          <w:p w:rsidR="00AE0BC6" w:rsidRPr="00A44E6F" w:rsidRDefault="00AE0BC6" w:rsidP="00546754">
            <w:pPr>
              <w:widowControl w:val="0"/>
              <w:spacing w:before="20" w:after="20"/>
              <w:jc w:val="right"/>
              <w:rPr>
                <w:sz w:val="23"/>
                <w:szCs w:val="23"/>
              </w:rPr>
            </w:pPr>
            <w:r w:rsidRPr="00A44E6F">
              <w:rPr>
                <w:sz w:val="23"/>
                <w:szCs w:val="23"/>
              </w:rPr>
              <w:t>1010</w:t>
            </w:r>
          </w:p>
        </w:tc>
        <w:tc>
          <w:tcPr>
            <w:tcW w:w="530" w:type="pct"/>
          </w:tcPr>
          <w:p w:rsidR="00AE0BC6" w:rsidRPr="00A44E6F" w:rsidRDefault="00AE0BC6" w:rsidP="00546754">
            <w:pPr>
              <w:widowControl w:val="0"/>
              <w:spacing w:before="20" w:after="20"/>
              <w:jc w:val="right"/>
              <w:rPr>
                <w:sz w:val="23"/>
                <w:szCs w:val="23"/>
              </w:rPr>
            </w:pPr>
            <w:r w:rsidRPr="00A44E6F">
              <w:rPr>
                <w:sz w:val="23"/>
                <w:szCs w:val="23"/>
              </w:rPr>
              <w:t>1010</w:t>
            </w:r>
          </w:p>
        </w:tc>
      </w:tr>
      <w:tr w:rsidR="00AE0BC6" w:rsidRPr="00A44E6F" w:rsidTr="00546754">
        <w:trPr>
          <w:cantSplit/>
        </w:trPr>
        <w:tc>
          <w:tcPr>
            <w:tcW w:w="233"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123</w:t>
            </w:r>
          </w:p>
        </w:tc>
        <w:tc>
          <w:tcPr>
            <w:tcW w:w="1350" w:type="pct"/>
          </w:tcPr>
          <w:p w:rsidR="00AE0BC6" w:rsidRPr="00A44E6F" w:rsidRDefault="00AE0BC6" w:rsidP="00E215F2">
            <w:pPr>
              <w:widowControl w:val="0"/>
              <w:autoSpaceDE w:val="0"/>
              <w:autoSpaceDN w:val="0"/>
              <w:spacing w:before="20"/>
              <w:jc w:val="both"/>
              <w:rPr>
                <w:sz w:val="23"/>
                <w:szCs w:val="23"/>
              </w:rPr>
            </w:pPr>
            <w:r w:rsidRPr="00A44E6F">
              <w:rPr>
                <w:sz w:val="23"/>
                <w:szCs w:val="23"/>
              </w:rPr>
              <w:t>Среднемесячная заработная плата работников филиалов</w:t>
            </w:r>
          </w:p>
        </w:tc>
        <w:tc>
          <w:tcPr>
            <w:tcW w:w="706"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E215F2">
            <w:pPr>
              <w:widowControl w:val="0"/>
              <w:spacing w:before="20"/>
              <w:jc w:val="right"/>
              <w:rPr>
                <w:sz w:val="23"/>
                <w:szCs w:val="23"/>
              </w:rPr>
            </w:pPr>
            <w:r w:rsidRPr="00A44E6F">
              <w:rPr>
                <w:sz w:val="23"/>
                <w:szCs w:val="23"/>
              </w:rPr>
              <w:t>19850</w:t>
            </w:r>
          </w:p>
        </w:tc>
        <w:tc>
          <w:tcPr>
            <w:tcW w:w="539" w:type="pct"/>
          </w:tcPr>
          <w:p w:rsidR="00AE0BC6" w:rsidRPr="00A44E6F" w:rsidRDefault="00AE0BC6" w:rsidP="00E215F2">
            <w:pPr>
              <w:widowControl w:val="0"/>
              <w:spacing w:before="20"/>
              <w:jc w:val="right"/>
              <w:rPr>
                <w:sz w:val="23"/>
                <w:szCs w:val="23"/>
              </w:rPr>
            </w:pPr>
            <w:r w:rsidRPr="00A44E6F">
              <w:rPr>
                <w:sz w:val="23"/>
                <w:szCs w:val="23"/>
              </w:rPr>
              <w:t>21267</w:t>
            </w:r>
          </w:p>
        </w:tc>
        <w:tc>
          <w:tcPr>
            <w:tcW w:w="586" w:type="pct"/>
          </w:tcPr>
          <w:p w:rsidR="00AE0BC6" w:rsidRPr="00A44E6F" w:rsidRDefault="00AE0BC6" w:rsidP="00E215F2">
            <w:pPr>
              <w:widowControl w:val="0"/>
              <w:spacing w:before="20"/>
              <w:jc w:val="right"/>
              <w:rPr>
                <w:sz w:val="23"/>
                <w:szCs w:val="23"/>
              </w:rPr>
            </w:pPr>
            <w:r w:rsidRPr="00A44E6F">
              <w:rPr>
                <w:sz w:val="23"/>
                <w:szCs w:val="23"/>
              </w:rPr>
              <w:t>22330</w:t>
            </w:r>
          </w:p>
        </w:tc>
        <w:tc>
          <w:tcPr>
            <w:tcW w:w="535" w:type="pct"/>
          </w:tcPr>
          <w:p w:rsidR="00AE0BC6" w:rsidRPr="00A44E6F" w:rsidRDefault="00AE0BC6" w:rsidP="00E215F2">
            <w:pPr>
              <w:widowControl w:val="0"/>
              <w:spacing w:before="20"/>
              <w:jc w:val="right"/>
              <w:rPr>
                <w:sz w:val="23"/>
                <w:szCs w:val="23"/>
              </w:rPr>
            </w:pPr>
            <w:r w:rsidRPr="00A44E6F">
              <w:rPr>
                <w:sz w:val="23"/>
                <w:szCs w:val="23"/>
              </w:rPr>
              <w:t>23440</w:t>
            </w:r>
          </w:p>
        </w:tc>
        <w:tc>
          <w:tcPr>
            <w:tcW w:w="530" w:type="pct"/>
          </w:tcPr>
          <w:p w:rsidR="00AE0BC6" w:rsidRPr="00A44E6F" w:rsidRDefault="00AE0BC6" w:rsidP="00E215F2">
            <w:pPr>
              <w:widowControl w:val="0"/>
              <w:spacing w:before="20"/>
              <w:jc w:val="right"/>
              <w:rPr>
                <w:sz w:val="23"/>
                <w:szCs w:val="23"/>
              </w:rPr>
            </w:pPr>
            <w:r w:rsidRPr="00A44E6F">
              <w:rPr>
                <w:sz w:val="23"/>
                <w:szCs w:val="23"/>
              </w:rPr>
              <w:t>24610</w:t>
            </w:r>
          </w:p>
        </w:tc>
      </w:tr>
      <w:tr w:rsidR="00AE0BC6" w:rsidRPr="00A44E6F" w:rsidTr="008000B3">
        <w:tc>
          <w:tcPr>
            <w:tcW w:w="233"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124</w:t>
            </w:r>
          </w:p>
        </w:tc>
        <w:tc>
          <w:tcPr>
            <w:tcW w:w="1350" w:type="pct"/>
          </w:tcPr>
          <w:p w:rsidR="00AE0BC6" w:rsidRPr="00A44E6F" w:rsidRDefault="00AE0BC6" w:rsidP="00E215F2">
            <w:pPr>
              <w:widowControl w:val="0"/>
              <w:autoSpaceDE w:val="0"/>
              <w:autoSpaceDN w:val="0"/>
              <w:spacing w:before="20"/>
              <w:jc w:val="both"/>
              <w:rPr>
                <w:sz w:val="23"/>
                <w:szCs w:val="23"/>
              </w:rPr>
            </w:pPr>
            <w:r w:rsidRPr="00A44E6F">
              <w:rPr>
                <w:sz w:val="23"/>
                <w:szCs w:val="23"/>
              </w:rPr>
              <w:t>Чистая прибыль (+), убытки (-)</w:t>
            </w:r>
          </w:p>
        </w:tc>
        <w:tc>
          <w:tcPr>
            <w:tcW w:w="706"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млн.</w:t>
            </w:r>
          </w:p>
          <w:p w:rsidR="00AE0BC6" w:rsidRPr="00A44E6F" w:rsidRDefault="00AE0BC6" w:rsidP="00E215F2">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E215F2">
            <w:pPr>
              <w:widowControl w:val="0"/>
              <w:spacing w:before="20"/>
              <w:jc w:val="right"/>
              <w:rPr>
                <w:sz w:val="23"/>
                <w:szCs w:val="23"/>
              </w:rPr>
            </w:pPr>
            <w:r w:rsidRPr="00A44E6F">
              <w:rPr>
                <w:sz w:val="23"/>
                <w:szCs w:val="23"/>
              </w:rPr>
              <w:t>86,5</w:t>
            </w:r>
          </w:p>
        </w:tc>
        <w:tc>
          <w:tcPr>
            <w:tcW w:w="539" w:type="pct"/>
          </w:tcPr>
          <w:p w:rsidR="00AE0BC6" w:rsidRPr="00A44E6F" w:rsidRDefault="00AE0BC6" w:rsidP="00E215F2">
            <w:pPr>
              <w:widowControl w:val="0"/>
              <w:spacing w:before="20"/>
              <w:jc w:val="right"/>
              <w:rPr>
                <w:sz w:val="23"/>
                <w:szCs w:val="23"/>
              </w:rPr>
            </w:pPr>
            <w:r w:rsidRPr="00A44E6F">
              <w:rPr>
                <w:sz w:val="23"/>
                <w:szCs w:val="23"/>
              </w:rPr>
              <w:t>40,0</w:t>
            </w:r>
            <w:r w:rsidRPr="00A44E6F">
              <w:rPr>
                <w:sz w:val="23"/>
                <w:vertAlign w:val="superscript"/>
              </w:rPr>
              <w:footnoteReference w:id="5"/>
            </w:r>
          </w:p>
        </w:tc>
        <w:tc>
          <w:tcPr>
            <w:tcW w:w="586" w:type="pct"/>
          </w:tcPr>
          <w:p w:rsidR="00AE0BC6" w:rsidRPr="00A44E6F" w:rsidRDefault="00AE0BC6" w:rsidP="00E215F2">
            <w:pPr>
              <w:widowControl w:val="0"/>
              <w:spacing w:before="20"/>
              <w:jc w:val="right"/>
              <w:rPr>
                <w:sz w:val="23"/>
                <w:szCs w:val="23"/>
              </w:rPr>
            </w:pPr>
            <w:r w:rsidRPr="00A44E6F">
              <w:rPr>
                <w:sz w:val="23"/>
                <w:szCs w:val="23"/>
              </w:rPr>
              <w:t>40,0</w:t>
            </w:r>
          </w:p>
        </w:tc>
        <w:tc>
          <w:tcPr>
            <w:tcW w:w="535" w:type="pct"/>
          </w:tcPr>
          <w:p w:rsidR="00AE0BC6" w:rsidRPr="00A44E6F" w:rsidRDefault="00AE0BC6" w:rsidP="00E215F2">
            <w:pPr>
              <w:widowControl w:val="0"/>
              <w:spacing w:before="20"/>
              <w:jc w:val="right"/>
              <w:rPr>
                <w:sz w:val="23"/>
                <w:szCs w:val="23"/>
              </w:rPr>
            </w:pPr>
            <w:r w:rsidRPr="00A44E6F">
              <w:rPr>
                <w:sz w:val="23"/>
                <w:szCs w:val="23"/>
              </w:rPr>
              <w:t>40,0</w:t>
            </w:r>
          </w:p>
        </w:tc>
        <w:tc>
          <w:tcPr>
            <w:tcW w:w="530" w:type="pct"/>
          </w:tcPr>
          <w:p w:rsidR="00AE0BC6" w:rsidRPr="00A44E6F" w:rsidRDefault="00AE0BC6" w:rsidP="00E215F2">
            <w:pPr>
              <w:widowControl w:val="0"/>
              <w:spacing w:before="20"/>
              <w:jc w:val="right"/>
              <w:rPr>
                <w:sz w:val="23"/>
                <w:szCs w:val="23"/>
              </w:rPr>
            </w:pPr>
            <w:r w:rsidRPr="00A44E6F">
              <w:rPr>
                <w:sz w:val="23"/>
                <w:szCs w:val="23"/>
              </w:rPr>
              <w:t>40,0</w:t>
            </w:r>
          </w:p>
        </w:tc>
      </w:tr>
      <w:tr w:rsidR="00AE0BC6" w:rsidRPr="00A44E6F" w:rsidTr="008000B3">
        <w:tc>
          <w:tcPr>
            <w:tcW w:w="233"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125</w:t>
            </w:r>
          </w:p>
        </w:tc>
        <w:tc>
          <w:tcPr>
            <w:tcW w:w="1350" w:type="pct"/>
          </w:tcPr>
          <w:p w:rsidR="00AE0BC6" w:rsidRPr="00A44E6F" w:rsidRDefault="00AE0BC6" w:rsidP="00E215F2">
            <w:pPr>
              <w:widowControl w:val="0"/>
              <w:autoSpaceDE w:val="0"/>
              <w:autoSpaceDN w:val="0"/>
              <w:spacing w:before="20"/>
              <w:jc w:val="both"/>
              <w:rPr>
                <w:sz w:val="23"/>
                <w:szCs w:val="23"/>
              </w:rPr>
            </w:pPr>
            <w:r w:rsidRPr="00A44E6F">
              <w:rPr>
                <w:sz w:val="23"/>
                <w:szCs w:val="23"/>
              </w:rPr>
              <w:t xml:space="preserve">Издержки обращения </w:t>
            </w:r>
          </w:p>
        </w:tc>
        <w:tc>
          <w:tcPr>
            <w:tcW w:w="706" w:type="pct"/>
          </w:tcPr>
          <w:p w:rsidR="00AE0BC6" w:rsidRPr="00A44E6F" w:rsidRDefault="00AE0BC6" w:rsidP="00E215F2">
            <w:pPr>
              <w:widowControl w:val="0"/>
              <w:autoSpaceDE w:val="0"/>
              <w:autoSpaceDN w:val="0"/>
              <w:spacing w:before="20"/>
              <w:jc w:val="center"/>
              <w:rPr>
                <w:sz w:val="23"/>
                <w:szCs w:val="23"/>
              </w:rPr>
            </w:pPr>
            <w:r w:rsidRPr="00A44E6F">
              <w:rPr>
                <w:sz w:val="23"/>
                <w:szCs w:val="23"/>
              </w:rPr>
              <w:t>млн.</w:t>
            </w:r>
          </w:p>
          <w:p w:rsidR="00AE0BC6" w:rsidRPr="00A44E6F" w:rsidRDefault="00AE0BC6" w:rsidP="00E215F2">
            <w:pPr>
              <w:widowControl w:val="0"/>
              <w:autoSpaceDE w:val="0"/>
              <w:autoSpaceDN w:val="0"/>
              <w:spacing w:before="20"/>
              <w:jc w:val="center"/>
              <w:rPr>
                <w:sz w:val="23"/>
                <w:szCs w:val="23"/>
              </w:rPr>
            </w:pPr>
            <w:r w:rsidRPr="00A44E6F">
              <w:rPr>
                <w:sz w:val="23"/>
                <w:szCs w:val="23"/>
              </w:rPr>
              <w:t>рублей</w:t>
            </w:r>
          </w:p>
        </w:tc>
        <w:tc>
          <w:tcPr>
            <w:tcW w:w="521" w:type="pct"/>
          </w:tcPr>
          <w:p w:rsidR="00AE0BC6" w:rsidRPr="00A44E6F" w:rsidRDefault="00AE0BC6" w:rsidP="00E215F2">
            <w:pPr>
              <w:widowControl w:val="0"/>
              <w:spacing w:before="20"/>
              <w:jc w:val="right"/>
              <w:rPr>
                <w:sz w:val="23"/>
                <w:szCs w:val="23"/>
              </w:rPr>
            </w:pPr>
            <w:r w:rsidRPr="00A44E6F">
              <w:rPr>
                <w:sz w:val="23"/>
                <w:szCs w:val="23"/>
              </w:rPr>
              <w:t>390,0</w:t>
            </w:r>
          </w:p>
        </w:tc>
        <w:tc>
          <w:tcPr>
            <w:tcW w:w="539" w:type="pct"/>
          </w:tcPr>
          <w:p w:rsidR="00AE0BC6" w:rsidRPr="00A44E6F" w:rsidRDefault="00AE0BC6" w:rsidP="00E215F2">
            <w:pPr>
              <w:widowControl w:val="0"/>
              <w:spacing w:before="20"/>
              <w:jc w:val="right"/>
              <w:rPr>
                <w:sz w:val="23"/>
                <w:szCs w:val="23"/>
              </w:rPr>
            </w:pPr>
            <w:r w:rsidRPr="00A44E6F">
              <w:rPr>
                <w:sz w:val="23"/>
                <w:szCs w:val="23"/>
              </w:rPr>
              <w:t>450,0</w:t>
            </w:r>
          </w:p>
        </w:tc>
        <w:tc>
          <w:tcPr>
            <w:tcW w:w="586" w:type="pct"/>
          </w:tcPr>
          <w:p w:rsidR="00AE0BC6" w:rsidRPr="00A44E6F" w:rsidRDefault="00AE0BC6" w:rsidP="00E215F2">
            <w:pPr>
              <w:widowControl w:val="0"/>
              <w:spacing w:before="20"/>
              <w:jc w:val="right"/>
              <w:rPr>
                <w:sz w:val="23"/>
                <w:szCs w:val="23"/>
              </w:rPr>
            </w:pPr>
            <w:r w:rsidRPr="00A44E6F">
              <w:rPr>
                <w:sz w:val="23"/>
                <w:szCs w:val="23"/>
              </w:rPr>
              <w:t>500,0</w:t>
            </w:r>
          </w:p>
        </w:tc>
        <w:tc>
          <w:tcPr>
            <w:tcW w:w="535" w:type="pct"/>
          </w:tcPr>
          <w:p w:rsidR="00AE0BC6" w:rsidRPr="00A44E6F" w:rsidRDefault="00AE0BC6" w:rsidP="00E215F2">
            <w:pPr>
              <w:widowControl w:val="0"/>
              <w:spacing w:before="20"/>
              <w:jc w:val="right"/>
              <w:rPr>
                <w:sz w:val="23"/>
                <w:szCs w:val="23"/>
              </w:rPr>
            </w:pPr>
            <w:r w:rsidRPr="00A44E6F">
              <w:rPr>
                <w:sz w:val="23"/>
                <w:szCs w:val="23"/>
              </w:rPr>
              <w:t>555,0</w:t>
            </w:r>
          </w:p>
        </w:tc>
        <w:tc>
          <w:tcPr>
            <w:tcW w:w="530" w:type="pct"/>
          </w:tcPr>
          <w:p w:rsidR="00AE0BC6" w:rsidRPr="00A44E6F" w:rsidRDefault="00AE0BC6" w:rsidP="00E215F2">
            <w:pPr>
              <w:widowControl w:val="0"/>
              <w:spacing w:before="20"/>
              <w:jc w:val="right"/>
              <w:rPr>
                <w:sz w:val="23"/>
                <w:szCs w:val="23"/>
              </w:rPr>
            </w:pPr>
            <w:r w:rsidRPr="00A44E6F">
              <w:rPr>
                <w:sz w:val="23"/>
                <w:szCs w:val="23"/>
              </w:rPr>
              <w:t>615,0</w:t>
            </w:r>
          </w:p>
        </w:tc>
      </w:tr>
      <w:tr w:rsidR="00AE0BC6" w:rsidRPr="00A44E6F" w:rsidTr="008000B3">
        <w:tc>
          <w:tcPr>
            <w:tcW w:w="5000" w:type="pct"/>
            <w:gridSpan w:val="8"/>
          </w:tcPr>
          <w:p w:rsidR="00AE0BC6" w:rsidRPr="00A44E6F" w:rsidRDefault="00AE0BC6" w:rsidP="00F20781">
            <w:pPr>
              <w:widowControl w:val="0"/>
              <w:spacing w:before="40" w:after="40"/>
              <w:jc w:val="center"/>
              <w:rPr>
                <w:sz w:val="23"/>
                <w:szCs w:val="23"/>
              </w:rPr>
            </w:pPr>
            <w:r w:rsidRPr="00A44E6F">
              <w:rPr>
                <w:b/>
                <w:sz w:val="23"/>
                <w:szCs w:val="23"/>
              </w:rPr>
              <w:t>Социальная поддержка</w:t>
            </w:r>
          </w:p>
        </w:tc>
      </w:tr>
      <w:tr w:rsidR="00AE0BC6" w:rsidRPr="00A44E6F" w:rsidTr="008000B3">
        <w:tc>
          <w:tcPr>
            <w:tcW w:w="233" w:type="pct"/>
            <w:tcBorders>
              <w:bottom w:val="nil"/>
            </w:tcBorders>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126</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Количество организаций муниципальной формы собственности, всего</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единиц</w:t>
            </w:r>
          </w:p>
        </w:tc>
        <w:tc>
          <w:tcPr>
            <w:tcW w:w="521"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15</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15</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15</w:t>
            </w:r>
          </w:p>
        </w:tc>
      </w:tr>
      <w:tr w:rsidR="00AE0BC6" w:rsidRPr="00A44E6F" w:rsidTr="008000B3">
        <w:tc>
          <w:tcPr>
            <w:tcW w:w="233" w:type="pct"/>
            <w:tcBorders>
              <w:top w:val="nil"/>
              <w:bottom w:val="nil"/>
            </w:tcBorders>
          </w:tcPr>
          <w:p w:rsidR="00AE0BC6" w:rsidRPr="00A44E6F" w:rsidRDefault="00AE0BC6" w:rsidP="00F20781">
            <w:pPr>
              <w:widowControl w:val="0"/>
              <w:autoSpaceDE w:val="0"/>
              <w:autoSpaceDN w:val="0"/>
              <w:spacing w:before="20" w:after="20"/>
              <w:jc w:val="center"/>
              <w:rPr>
                <w:sz w:val="23"/>
                <w:szCs w:val="23"/>
              </w:rPr>
            </w:pP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в том числе:</w:t>
            </w:r>
          </w:p>
        </w:tc>
        <w:tc>
          <w:tcPr>
            <w:tcW w:w="706" w:type="pct"/>
          </w:tcPr>
          <w:p w:rsidR="00AE0BC6" w:rsidRPr="00A44E6F" w:rsidRDefault="00AE0BC6" w:rsidP="00F20781">
            <w:pPr>
              <w:widowControl w:val="0"/>
              <w:spacing w:before="20" w:after="20"/>
              <w:jc w:val="center"/>
              <w:rPr>
                <w:sz w:val="23"/>
                <w:szCs w:val="23"/>
              </w:rPr>
            </w:pPr>
          </w:p>
        </w:tc>
        <w:tc>
          <w:tcPr>
            <w:tcW w:w="521" w:type="pct"/>
          </w:tcPr>
          <w:p w:rsidR="00AE0BC6" w:rsidRPr="00A44E6F" w:rsidRDefault="00AE0BC6" w:rsidP="00F20781">
            <w:pPr>
              <w:widowControl w:val="0"/>
              <w:spacing w:before="20" w:after="20"/>
              <w:jc w:val="right"/>
              <w:rPr>
                <w:sz w:val="23"/>
                <w:szCs w:val="23"/>
              </w:rPr>
            </w:pPr>
          </w:p>
        </w:tc>
        <w:tc>
          <w:tcPr>
            <w:tcW w:w="539" w:type="pct"/>
          </w:tcPr>
          <w:p w:rsidR="00AE0BC6" w:rsidRPr="00A44E6F" w:rsidRDefault="00AE0BC6" w:rsidP="00F20781">
            <w:pPr>
              <w:widowControl w:val="0"/>
              <w:spacing w:before="20" w:after="20"/>
              <w:jc w:val="right"/>
              <w:rPr>
                <w:sz w:val="23"/>
                <w:szCs w:val="23"/>
              </w:rPr>
            </w:pPr>
          </w:p>
        </w:tc>
        <w:tc>
          <w:tcPr>
            <w:tcW w:w="586" w:type="pct"/>
          </w:tcPr>
          <w:p w:rsidR="00AE0BC6" w:rsidRPr="00A44E6F" w:rsidRDefault="00AE0BC6" w:rsidP="00F20781">
            <w:pPr>
              <w:widowControl w:val="0"/>
              <w:spacing w:before="20" w:after="20"/>
              <w:jc w:val="right"/>
              <w:rPr>
                <w:sz w:val="23"/>
                <w:szCs w:val="23"/>
              </w:rPr>
            </w:pPr>
          </w:p>
        </w:tc>
        <w:tc>
          <w:tcPr>
            <w:tcW w:w="535" w:type="pct"/>
          </w:tcPr>
          <w:p w:rsidR="00AE0BC6" w:rsidRPr="00A44E6F" w:rsidRDefault="00AE0BC6" w:rsidP="00F20781">
            <w:pPr>
              <w:widowControl w:val="0"/>
              <w:spacing w:before="20" w:after="20"/>
              <w:jc w:val="right"/>
              <w:rPr>
                <w:sz w:val="23"/>
                <w:szCs w:val="23"/>
              </w:rPr>
            </w:pPr>
          </w:p>
        </w:tc>
        <w:tc>
          <w:tcPr>
            <w:tcW w:w="530" w:type="pct"/>
          </w:tcPr>
          <w:p w:rsidR="00AE0BC6" w:rsidRPr="00A44E6F" w:rsidRDefault="00AE0BC6" w:rsidP="00F20781">
            <w:pPr>
              <w:widowControl w:val="0"/>
              <w:spacing w:before="20" w:after="20"/>
              <w:jc w:val="right"/>
              <w:rPr>
                <w:sz w:val="23"/>
                <w:szCs w:val="23"/>
              </w:rPr>
            </w:pPr>
          </w:p>
        </w:tc>
      </w:tr>
      <w:tr w:rsidR="00AE0BC6" w:rsidRPr="00A44E6F" w:rsidTr="008000B3">
        <w:tc>
          <w:tcPr>
            <w:tcW w:w="233" w:type="pct"/>
            <w:tcBorders>
              <w:top w:val="nil"/>
              <w:bottom w:val="nil"/>
            </w:tcBorders>
          </w:tcPr>
          <w:p w:rsidR="00AE0BC6" w:rsidRPr="00A44E6F" w:rsidRDefault="00AE0BC6" w:rsidP="00F20781">
            <w:pPr>
              <w:widowControl w:val="0"/>
              <w:autoSpaceDE w:val="0"/>
              <w:autoSpaceDN w:val="0"/>
              <w:spacing w:before="20" w:after="20"/>
              <w:jc w:val="center"/>
              <w:rPr>
                <w:sz w:val="23"/>
                <w:szCs w:val="23"/>
              </w:rPr>
            </w:pP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   муниципальных бюджетных учреждений</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единиц</w:t>
            </w:r>
          </w:p>
        </w:tc>
        <w:tc>
          <w:tcPr>
            <w:tcW w:w="521"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15</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15</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15</w:t>
            </w:r>
          </w:p>
        </w:tc>
      </w:tr>
      <w:tr w:rsidR="00AE0BC6" w:rsidRPr="00A44E6F" w:rsidTr="008000B3">
        <w:tc>
          <w:tcPr>
            <w:tcW w:w="233" w:type="pct"/>
            <w:tcBorders>
              <w:bottom w:val="nil"/>
            </w:tcBorders>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127</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Количество учреждений социального обслуживания</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единиц</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14</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14</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14</w:t>
            </w:r>
          </w:p>
        </w:tc>
      </w:tr>
      <w:tr w:rsidR="00AE0BC6" w:rsidRPr="00A44E6F" w:rsidTr="008000B3">
        <w:tc>
          <w:tcPr>
            <w:tcW w:w="233" w:type="pct"/>
            <w:tcBorders>
              <w:top w:val="nil"/>
            </w:tcBorders>
          </w:tcPr>
          <w:p w:rsidR="00AE0BC6" w:rsidRPr="00A44E6F" w:rsidRDefault="00AE0BC6" w:rsidP="00F20781">
            <w:pPr>
              <w:widowControl w:val="0"/>
              <w:autoSpaceDE w:val="0"/>
              <w:autoSpaceDN w:val="0"/>
              <w:spacing w:before="20" w:after="20"/>
              <w:jc w:val="center"/>
              <w:rPr>
                <w:sz w:val="23"/>
                <w:szCs w:val="23"/>
              </w:rPr>
            </w:pP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   из них центров социального обслуживания</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единиц</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10</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10</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10</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10</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10</w:t>
            </w:r>
          </w:p>
        </w:tc>
      </w:tr>
      <w:tr w:rsidR="00AE0BC6" w:rsidRPr="00A44E6F" w:rsidTr="008000B3">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128</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Стационарное социальное обслуживание отдельных категорий граждан на базе муниципальных бюджетных учреждений </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p w:rsidR="00AE0BC6" w:rsidRPr="00A44E6F" w:rsidRDefault="00AE0BC6" w:rsidP="00F20781">
            <w:pPr>
              <w:widowControl w:val="0"/>
              <w:spacing w:before="20" w:after="20"/>
              <w:jc w:val="center"/>
              <w:rPr>
                <w:sz w:val="23"/>
                <w:szCs w:val="23"/>
              </w:rPr>
            </w:pPr>
            <w:r w:rsidRPr="00A44E6F">
              <w:rPr>
                <w:sz w:val="23"/>
                <w:szCs w:val="23"/>
              </w:rPr>
              <w:t>койко-</w:t>
            </w:r>
          </w:p>
          <w:p w:rsidR="00AE0BC6" w:rsidRPr="00A44E6F" w:rsidRDefault="00AE0BC6" w:rsidP="00F20781">
            <w:pPr>
              <w:widowControl w:val="0"/>
              <w:spacing w:before="20" w:after="20"/>
              <w:jc w:val="center"/>
              <w:rPr>
                <w:sz w:val="23"/>
                <w:szCs w:val="23"/>
              </w:rPr>
            </w:pPr>
            <w:r w:rsidRPr="00A44E6F">
              <w:rPr>
                <w:sz w:val="23"/>
                <w:szCs w:val="23"/>
              </w:rPr>
              <w:t>день</w:t>
            </w:r>
          </w:p>
        </w:tc>
        <w:tc>
          <w:tcPr>
            <w:tcW w:w="521" w:type="pct"/>
          </w:tcPr>
          <w:p w:rsidR="00AE0BC6" w:rsidRPr="00A44E6F" w:rsidRDefault="00AE0BC6" w:rsidP="00F20781">
            <w:pPr>
              <w:spacing w:before="20" w:after="20"/>
              <w:jc w:val="right"/>
              <w:rPr>
                <w:sz w:val="23"/>
                <w:szCs w:val="23"/>
              </w:rPr>
            </w:pPr>
            <w:r w:rsidRPr="00A44E6F">
              <w:rPr>
                <w:sz w:val="23"/>
                <w:szCs w:val="23"/>
              </w:rPr>
              <w:t>2343/</w:t>
            </w:r>
          </w:p>
          <w:p w:rsidR="00AE0BC6" w:rsidRPr="00A44E6F" w:rsidRDefault="00AE0BC6" w:rsidP="00F20781">
            <w:pPr>
              <w:spacing w:before="20" w:after="20"/>
              <w:jc w:val="right"/>
              <w:rPr>
                <w:sz w:val="23"/>
                <w:szCs w:val="23"/>
              </w:rPr>
            </w:pPr>
            <w:r w:rsidRPr="00A44E6F">
              <w:rPr>
                <w:sz w:val="23"/>
                <w:szCs w:val="23"/>
              </w:rPr>
              <w:t>37098</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2460/</w:t>
            </w:r>
          </w:p>
          <w:p w:rsidR="00AE0BC6" w:rsidRPr="00A44E6F" w:rsidRDefault="00AE0BC6" w:rsidP="00F20781">
            <w:pPr>
              <w:widowControl w:val="0"/>
              <w:spacing w:before="20" w:after="20"/>
              <w:jc w:val="right"/>
              <w:rPr>
                <w:sz w:val="23"/>
                <w:szCs w:val="23"/>
              </w:rPr>
            </w:pPr>
            <w:r w:rsidRPr="00A44E6F">
              <w:rPr>
                <w:sz w:val="23"/>
                <w:szCs w:val="23"/>
              </w:rPr>
              <w:t>38316</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2460/</w:t>
            </w:r>
          </w:p>
          <w:p w:rsidR="00AE0BC6" w:rsidRPr="00A44E6F" w:rsidRDefault="00AE0BC6" w:rsidP="00F20781">
            <w:pPr>
              <w:widowControl w:val="0"/>
              <w:spacing w:before="20" w:after="20"/>
              <w:jc w:val="right"/>
              <w:rPr>
                <w:sz w:val="23"/>
                <w:szCs w:val="23"/>
              </w:rPr>
            </w:pPr>
            <w:r w:rsidRPr="00A44E6F">
              <w:rPr>
                <w:sz w:val="23"/>
                <w:szCs w:val="23"/>
              </w:rPr>
              <w:t>38316</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2460/</w:t>
            </w:r>
          </w:p>
          <w:p w:rsidR="00AE0BC6" w:rsidRPr="00A44E6F" w:rsidRDefault="00AE0BC6" w:rsidP="00F20781">
            <w:pPr>
              <w:widowControl w:val="0"/>
              <w:spacing w:before="20" w:after="20"/>
              <w:jc w:val="right"/>
              <w:rPr>
                <w:sz w:val="23"/>
                <w:szCs w:val="23"/>
              </w:rPr>
            </w:pPr>
            <w:r w:rsidRPr="00A44E6F">
              <w:rPr>
                <w:sz w:val="23"/>
                <w:szCs w:val="23"/>
              </w:rPr>
              <w:t>38316</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2460/</w:t>
            </w:r>
          </w:p>
          <w:p w:rsidR="00AE0BC6" w:rsidRPr="00A44E6F" w:rsidRDefault="00AE0BC6" w:rsidP="00F20781">
            <w:pPr>
              <w:widowControl w:val="0"/>
              <w:spacing w:before="20" w:after="20"/>
              <w:jc w:val="right"/>
              <w:rPr>
                <w:sz w:val="23"/>
                <w:szCs w:val="23"/>
              </w:rPr>
            </w:pPr>
            <w:r w:rsidRPr="00A44E6F">
              <w:rPr>
                <w:sz w:val="23"/>
                <w:szCs w:val="23"/>
              </w:rPr>
              <w:t>38316</w:t>
            </w:r>
          </w:p>
        </w:tc>
      </w:tr>
      <w:tr w:rsidR="00AE0BC6" w:rsidRPr="00A44E6F" w:rsidTr="008000B3">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129</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p w:rsidR="00AE0BC6" w:rsidRPr="00A44E6F" w:rsidRDefault="00AE0BC6" w:rsidP="00F20781">
            <w:pPr>
              <w:widowControl w:val="0"/>
              <w:spacing w:before="20" w:after="20"/>
              <w:jc w:val="center"/>
              <w:rPr>
                <w:sz w:val="23"/>
                <w:szCs w:val="23"/>
              </w:rPr>
            </w:pPr>
            <w:r w:rsidRPr="00A44E6F">
              <w:rPr>
                <w:sz w:val="23"/>
                <w:szCs w:val="23"/>
              </w:rPr>
              <w:t>койко-</w:t>
            </w:r>
          </w:p>
          <w:p w:rsidR="00AE0BC6" w:rsidRPr="00A44E6F" w:rsidRDefault="00AE0BC6" w:rsidP="00F20781">
            <w:pPr>
              <w:widowControl w:val="0"/>
              <w:spacing w:before="20" w:after="20"/>
              <w:jc w:val="center"/>
              <w:rPr>
                <w:sz w:val="23"/>
                <w:szCs w:val="23"/>
              </w:rPr>
            </w:pPr>
            <w:r w:rsidRPr="00A44E6F">
              <w:rPr>
                <w:sz w:val="23"/>
                <w:szCs w:val="23"/>
              </w:rPr>
              <w:t>день</w:t>
            </w:r>
          </w:p>
        </w:tc>
        <w:tc>
          <w:tcPr>
            <w:tcW w:w="521" w:type="pct"/>
          </w:tcPr>
          <w:p w:rsidR="00AE0BC6" w:rsidRPr="00A44E6F" w:rsidRDefault="00AE0BC6" w:rsidP="00F20781">
            <w:pPr>
              <w:spacing w:before="20" w:after="20"/>
              <w:jc w:val="right"/>
              <w:rPr>
                <w:sz w:val="23"/>
                <w:szCs w:val="23"/>
              </w:rPr>
            </w:pPr>
            <w:r w:rsidRPr="00A44E6F">
              <w:rPr>
                <w:sz w:val="23"/>
                <w:szCs w:val="23"/>
              </w:rPr>
              <w:t>35/12926</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35/12442</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36/13176</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36/13140</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36/13140</w:t>
            </w:r>
          </w:p>
        </w:tc>
      </w:tr>
      <w:tr w:rsidR="00AE0BC6" w:rsidRPr="00A44E6F" w:rsidTr="008000B3">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130</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Полустационарное обслуживание отдельных категорий граждан на базе отделений дневного пребывания учреждений социального обслуживания населения </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p w:rsidR="00AE0BC6" w:rsidRPr="00A44E6F" w:rsidRDefault="00AE0BC6" w:rsidP="00F20781">
            <w:pPr>
              <w:widowControl w:val="0"/>
              <w:spacing w:before="20" w:after="20"/>
              <w:jc w:val="center"/>
              <w:rPr>
                <w:sz w:val="23"/>
                <w:szCs w:val="23"/>
              </w:rPr>
            </w:pPr>
            <w:r w:rsidRPr="00A44E6F">
              <w:rPr>
                <w:sz w:val="23"/>
                <w:szCs w:val="23"/>
              </w:rPr>
              <w:t>койко-</w:t>
            </w:r>
          </w:p>
          <w:p w:rsidR="00AE0BC6" w:rsidRPr="00A44E6F" w:rsidRDefault="00AE0BC6" w:rsidP="00F20781">
            <w:pPr>
              <w:widowControl w:val="0"/>
              <w:spacing w:before="20" w:after="20"/>
              <w:jc w:val="center"/>
              <w:rPr>
                <w:sz w:val="23"/>
                <w:szCs w:val="23"/>
              </w:rPr>
            </w:pPr>
            <w:r w:rsidRPr="00A44E6F">
              <w:rPr>
                <w:sz w:val="23"/>
                <w:szCs w:val="23"/>
              </w:rPr>
              <w:t>день</w:t>
            </w:r>
          </w:p>
        </w:tc>
        <w:tc>
          <w:tcPr>
            <w:tcW w:w="521" w:type="pct"/>
          </w:tcPr>
          <w:p w:rsidR="00AE0BC6" w:rsidRPr="00A44E6F" w:rsidRDefault="00AE0BC6" w:rsidP="00F20781">
            <w:pPr>
              <w:spacing w:before="20" w:after="20"/>
              <w:jc w:val="right"/>
              <w:rPr>
                <w:sz w:val="23"/>
                <w:szCs w:val="23"/>
              </w:rPr>
            </w:pPr>
            <w:r w:rsidRPr="00A44E6F">
              <w:rPr>
                <w:sz w:val="23"/>
                <w:szCs w:val="23"/>
              </w:rPr>
              <w:t>1513/</w:t>
            </w:r>
          </w:p>
          <w:p w:rsidR="00AE0BC6" w:rsidRPr="00A44E6F" w:rsidRDefault="00AE0BC6" w:rsidP="00F20781">
            <w:pPr>
              <w:spacing w:before="20" w:after="20"/>
              <w:jc w:val="right"/>
              <w:rPr>
                <w:sz w:val="23"/>
                <w:szCs w:val="23"/>
              </w:rPr>
            </w:pPr>
            <w:r w:rsidRPr="00A44E6F">
              <w:rPr>
                <w:sz w:val="23"/>
                <w:szCs w:val="23"/>
              </w:rPr>
              <w:t>37357</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1540/</w:t>
            </w:r>
          </w:p>
          <w:p w:rsidR="00AE0BC6" w:rsidRPr="00A44E6F" w:rsidRDefault="00AE0BC6" w:rsidP="00F20781">
            <w:pPr>
              <w:widowControl w:val="0"/>
              <w:spacing w:before="20" w:after="20"/>
              <w:jc w:val="right"/>
              <w:rPr>
                <w:sz w:val="23"/>
                <w:szCs w:val="23"/>
              </w:rPr>
            </w:pPr>
            <w:r w:rsidRPr="00A44E6F">
              <w:rPr>
                <w:sz w:val="23"/>
                <w:szCs w:val="23"/>
              </w:rPr>
              <w:t>31450</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1540/</w:t>
            </w:r>
          </w:p>
          <w:p w:rsidR="00AE0BC6" w:rsidRPr="00A44E6F" w:rsidRDefault="00AE0BC6" w:rsidP="00F20781">
            <w:pPr>
              <w:widowControl w:val="0"/>
              <w:spacing w:before="20" w:after="20"/>
              <w:jc w:val="right"/>
              <w:rPr>
                <w:sz w:val="23"/>
                <w:szCs w:val="23"/>
              </w:rPr>
            </w:pPr>
            <w:r w:rsidRPr="00A44E6F">
              <w:rPr>
                <w:sz w:val="23"/>
                <w:szCs w:val="23"/>
              </w:rPr>
              <w:t>31450</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1540/</w:t>
            </w:r>
          </w:p>
          <w:p w:rsidR="00AE0BC6" w:rsidRPr="00A44E6F" w:rsidRDefault="00AE0BC6" w:rsidP="00F20781">
            <w:pPr>
              <w:widowControl w:val="0"/>
              <w:spacing w:before="20" w:after="20"/>
              <w:jc w:val="right"/>
              <w:rPr>
                <w:sz w:val="23"/>
                <w:szCs w:val="23"/>
              </w:rPr>
            </w:pPr>
            <w:r w:rsidRPr="00A44E6F">
              <w:rPr>
                <w:sz w:val="23"/>
                <w:szCs w:val="23"/>
              </w:rPr>
              <w:t>31450</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1540/</w:t>
            </w:r>
          </w:p>
          <w:p w:rsidR="00AE0BC6" w:rsidRPr="00A44E6F" w:rsidRDefault="00AE0BC6" w:rsidP="00F20781">
            <w:pPr>
              <w:widowControl w:val="0"/>
              <w:spacing w:before="20" w:after="20"/>
              <w:jc w:val="right"/>
              <w:rPr>
                <w:sz w:val="23"/>
                <w:szCs w:val="23"/>
              </w:rPr>
            </w:pPr>
            <w:r w:rsidRPr="00A44E6F">
              <w:rPr>
                <w:sz w:val="23"/>
                <w:szCs w:val="23"/>
              </w:rPr>
              <w:t>31450</w:t>
            </w:r>
          </w:p>
        </w:tc>
      </w:tr>
      <w:tr w:rsidR="00AE0BC6" w:rsidRPr="00A44E6F" w:rsidTr="00F20781">
        <w:trPr>
          <w:cantSplit/>
        </w:trPr>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131</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Обслуживание лиц пожилого возраста и инвалидов, заключивших с мэрией города Новосибирска договор пожизненной ренты</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spacing w:before="20" w:after="20"/>
              <w:jc w:val="right"/>
              <w:rPr>
                <w:sz w:val="23"/>
                <w:szCs w:val="23"/>
              </w:rPr>
            </w:pPr>
            <w:r w:rsidRPr="00A44E6F">
              <w:rPr>
                <w:sz w:val="23"/>
                <w:szCs w:val="23"/>
              </w:rPr>
              <w:t>151</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180</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200</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220</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w:t>
            </w:r>
            <w:r w:rsidRPr="00A44E6F">
              <w:rPr>
                <w:sz w:val="23"/>
                <w:vertAlign w:val="superscript"/>
              </w:rPr>
              <w:footnoteReference w:id="6"/>
            </w:r>
          </w:p>
        </w:tc>
      </w:tr>
      <w:tr w:rsidR="00AE0BC6" w:rsidRPr="00A44E6F" w:rsidTr="00482630">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132</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Оказание автотранспортных услуг для обслуживания ветеранов и инвалидов – «Социальное такси»</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spacing w:before="20" w:after="20"/>
              <w:jc w:val="right"/>
              <w:rPr>
                <w:sz w:val="23"/>
                <w:szCs w:val="23"/>
              </w:rPr>
            </w:pPr>
            <w:r w:rsidRPr="00A44E6F">
              <w:rPr>
                <w:sz w:val="23"/>
                <w:szCs w:val="23"/>
              </w:rPr>
              <w:t>6637</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16380</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16404</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16457</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w:t>
            </w:r>
            <w:r w:rsidRPr="00A44E6F">
              <w:rPr>
                <w:sz w:val="23"/>
                <w:vertAlign w:val="superscript"/>
              </w:rPr>
              <w:footnoteReference w:id="7"/>
            </w:r>
          </w:p>
        </w:tc>
      </w:tr>
      <w:tr w:rsidR="00AE0BC6" w:rsidRPr="00A44E6F" w:rsidTr="00482630">
        <w:tc>
          <w:tcPr>
            <w:tcW w:w="233" w:type="pct"/>
            <w:tcBorders>
              <w:bottom w:val="nil"/>
            </w:tcBorders>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133</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Численность граждан, состоящих на учете в центрах социального обслуживания</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тыс.</w:t>
            </w:r>
          </w:p>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139,2</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138,0</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137,8</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137,5</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137,2</w:t>
            </w:r>
          </w:p>
        </w:tc>
      </w:tr>
      <w:tr w:rsidR="00AE0BC6" w:rsidRPr="00A44E6F" w:rsidTr="00482630">
        <w:tc>
          <w:tcPr>
            <w:tcW w:w="233" w:type="pct"/>
            <w:tcBorders>
              <w:top w:val="nil"/>
            </w:tcBorders>
          </w:tcPr>
          <w:p w:rsidR="00AE0BC6" w:rsidRPr="00A44E6F" w:rsidRDefault="00AE0BC6" w:rsidP="00F20781">
            <w:pPr>
              <w:widowControl w:val="0"/>
              <w:autoSpaceDE w:val="0"/>
              <w:autoSpaceDN w:val="0"/>
              <w:spacing w:before="20" w:after="20"/>
              <w:jc w:val="center"/>
              <w:rPr>
                <w:sz w:val="23"/>
                <w:szCs w:val="23"/>
              </w:rPr>
            </w:pP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   из них обслуживаются на дому</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тыс.</w:t>
            </w:r>
          </w:p>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8,5</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7,9</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7,7</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7,5</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7,2</w:t>
            </w:r>
          </w:p>
        </w:tc>
      </w:tr>
      <w:tr w:rsidR="00AE0BC6" w:rsidRPr="00A44E6F" w:rsidTr="008000B3">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134</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Среднесписочная численность работников в учреждениях социального обслуживания</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1929</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1995</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1995</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1995</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1995</w:t>
            </w:r>
          </w:p>
        </w:tc>
      </w:tr>
      <w:tr w:rsidR="00AE0BC6" w:rsidRPr="00A44E6F" w:rsidTr="008000B3">
        <w:tc>
          <w:tcPr>
            <w:tcW w:w="233" w:type="pct"/>
          </w:tcPr>
          <w:p w:rsidR="00AE0BC6" w:rsidRPr="00A44E6F" w:rsidRDefault="00AE0BC6" w:rsidP="00F20781">
            <w:pPr>
              <w:widowControl w:val="0"/>
              <w:spacing w:before="20" w:after="20"/>
              <w:jc w:val="center"/>
              <w:rPr>
                <w:sz w:val="23"/>
                <w:szCs w:val="23"/>
              </w:rPr>
            </w:pPr>
            <w:r w:rsidRPr="00A44E6F">
              <w:rPr>
                <w:sz w:val="23"/>
                <w:szCs w:val="23"/>
              </w:rPr>
              <w:t>135</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Среднемесячная заработная плата работников в учреждениях социального обслуживания</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рублей</w:t>
            </w:r>
          </w:p>
        </w:tc>
        <w:tc>
          <w:tcPr>
            <w:tcW w:w="521" w:type="pct"/>
          </w:tcPr>
          <w:p w:rsidR="00AE0BC6" w:rsidRPr="00A44E6F" w:rsidRDefault="00AE0BC6" w:rsidP="00F20781">
            <w:pPr>
              <w:autoSpaceDE w:val="0"/>
              <w:autoSpaceDN w:val="0"/>
              <w:spacing w:before="20" w:after="20"/>
              <w:jc w:val="right"/>
              <w:rPr>
                <w:sz w:val="23"/>
                <w:szCs w:val="23"/>
              </w:rPr>
            </w:pPr>
            <w:r w:rsidRPr="00A44E6F">
              <w:rPr>
                <w:sz w:val="23"/>
                <w:szCs w:val="23"/>
              </w:rPr>
              <w:t>13034,0</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13817,6</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14605,0</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14605,0</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14605,0</w:t>
            </w:r>
          </w:p>
        </w:tc>
      </w:tr>
      <w:tr w:rsidR="00AE0BC6" w:rsidRPr="00A44E6F" w:rsidTr="008000B3">
        <w:tc>
          <w:tcPr>
            <w:tcW w:w="233" w:type="pct"/>
            <w:tcBorders>
              <w:bottom w:val="nil"/>
            </w:tcBorders>
          </w:tcPr>
          <w:p w:rsidR="00AE0BC6" w:rsidRPr="00A44E6F" w:rsidRDefault="00AE0BC6" w:rsidP="00F20781">
            <w:pPr>
              <w:widowControl w:val="0"/>
              <w:spacing w:before="20" w:after="20"/>
              <w:jc w:val="center"/>
              <w:rPr>
                <w:sz w:val="23"/>
                <w:szCs w:val="23"/>
              </w:rPr>
            </w:pPr>
            <w:r w:rsidRPr="00A44E6F">
              <w:rPr>
                <w:sz w:val="23"/>
                <w:szCs w:val="23"/>
              </w:rPr>
              <w:t>136</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Количество получателей субсидии на оплату жилого помещения и коммунальных услуг (в среднем за месяц)</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тыс.</w:t>
            </w:r>
          </w:p>
          <w:p w:rsidR="00AE0BC6" w:rsidRPr="00A44E6F" w:rsidRDefault="00AE0BC6" w:rsidP="00F20781">
            <w:pPr>
              <w:widowControl w:val="0"/>
              <w:spacing w:before="20" w:after="20"/>
              <w:jc w:val="center"/>
              <w:rPr>
                <w:sz w:val="23"/>
                <w:szCs w:val="23"/>
              </w:rPr>
            </w:pPr>
            <w:r w:rsidRPr="00A44E6F">
              <w:rPr>
                <w:sz w:val="23"/>
                <w:szCs w:val="23"/>
              </w:rPr>
              <w:t>семей</w:t>
            </w:r>
          </w:p>
        </w:tc>
        <w:tc>
          <w:tcPr>
            <w:tcW w:w="521" w:type="pct"/>
          </w:tcPr>
          <w:p w:rsidR="00AE0BC6" w:rsidRPr="00A44E6F" w:rsidRDefault="00AE0BC6" w:rsidP="00F20781">
            <w:pPr>
              <w:spacing w:before="20" w:after="20"/>
              <w:jc w:val="right"/>
              <w:rPr>
                <w:sz w:val="23"/>
                <w:szCs w:val="23"/>
              </w:rPr>
            </w:pPr>
            <w:r w:rsidRPr="00A44E6F">
              <w:rPr>
                <w:sz w:val="23"/>
                <w:szCs w:val="23"/>
              </w:rPr>
              <w:t>28,3</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22,3</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22,3</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22,3</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22,3</w:t>
            </w:r>
          </w:p>
        </w:tc>
      </w:tr>
      <w:tr w:rsidR="00AE0BC6" w:rsidRPr="00A44E6F" w:rsidTr="008000B3">
        <w:tc>
          <w:tcPr>
            <w:tcW w:w="233" w:type="pct"/>
            <w:tcBorders>
              <w:top w:val="nil"/>
            </w:tcBorders>
          </w:tcPr>
          <w:p w:rsidR="00AE0BC6" w:rsidRPr="00A44E6F" w:rsidRDefault="00AE0BC6" w:rsidP="00F20781">
            <w:pPr>
              <w:widowControl w:val="0"/>
              <w:autoSpaceDE w:val="0"/>
              <w:autoSpaceDN w:val="0"/>
              <w:spacing w:before="20" w:after="20"/>
              <w:jc w:val="center"/>
              <w:rPr>
                <w:sz w:val="23"/>
                <w:szCs w:val="23"/>
              </w:rPr>
            </w:pPr>
          </w:p>
        </w:tc>
        <w:tc>
          <w:tcPr>
            <w:tcW w:w="1350" w:type="pct"/>
          </w:tcPr>
          <w:p w:rsidR="00AE0BC6" w:rsidRPr="00A44E6F" w:rsidRDefault="00AE0BC6" w:rsidP="00F20781">
            <w:pPr>
              <w:widowControl w:val="0"/>
              <w:spacing w:before="20" w:after="20"/>
              <w:jc w:val="both"/>
              <w:rPr>
                <w:sz w:val="23"/>
                <w:szCs w:val="23"/>
              </w:rPr>
            </w:pPr>
            <w:r w:rsidRPr="00A44E6F">
              <w:rPr>
                <w:sz w:val="23"/>
                <w:szCs w:val="23"/>
              </w:rPr>
              <w:t xml:space="preserve">   в них человек</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тыс.</w:t>
            </w:r>
          </w:p>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spacing w:before="20" w:after="20"/>
              <w:jc w:val="right"/>
              <w:rPr>
                <w:sz w:val="23"/>
                <w:szCs w:val="23"/>
              </w:rPr>
            </w:pPr>
            <w:r w:rsidRPr="00A44E6F">
              <w:rPr>
                <w:sz w:val="23"/>
                <w:szCs w:val="23"/>
              </w:rPr>
              <w:t>38,9</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31,3</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31,3</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31,3</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31,3</w:t>
            </w:r>
          </w:p>
        </w:tc>
      </w:tr>
      <w:tr w:rsidR="00AE0BC6" w:rsidRPr="00A44E6F" w:rsidTr="008000B3">
        <w:tc>
          <w:tcPr>
            <w:tcW w:w="233" w:type="pct"/>
          </w:tcPr>
          <w:p w:rsidR="00AE0BC6" w:rsidRPr="00A44E6F" w:rsidRDefault="00AE0BC6" w:rsidP="00F20781">
            <w:pPr>
              <w:widowControl w:val="0"/>
              <w:autoSpaceDE w:val="0"/>
              <w:autoSpaceDN w:val="0"/>
              <w:spacing w:before="20" w:after="20"/>
              <w:jc w:val="center"/>
              <w:rPr>
                <w:sz w:val="23"/>
                <w:szCs w:val="23"/>
              </w:rPr>
            </w:pPr>
            <w:r w:rsidRPr="00A44E6F">
              <w:rPr>
                <w:sz w:val="23"/>
                <w:szCs w:val="23"/>
              </w:rPr>
              <w:t>137</w:t>
            </w:r>
          </w:p>
        </w:tc>
        <w:tc>
          <w:tcPr>
            <w:tcW w:w="1350" w:type="pct"/>
          </w:tcPr>
          <w:p w:rsidR="00AE0BC6" w:rsidRPr="00A44E6F" w:rsidRDefault="00AE0BC6" w:rsidP="00F20781">
            <w:pPr>
              <w:widowControl w:val="0"/>
              <w:spacing w:before="20" w:after="20"/>
              <w:jc w:val="both"/>
              <w:rPr>
                <w:sz w:val="23"/>
                <w:szCs w:val="23"/>
              </w:rPr>
            </w:pPr>
            <w:r w:rsidRPr="00A44E6F">
              <w:rPr>
                <w:sz w:val="23"/>
                <w:szCs w:val="23"/>
              </w:rPr>
              <w:t>Число граждан, пользующихся мерами социальной поддержки по оплате жилья и коммунальных услуг (в среднем за месяц)</w:t>
            </w:r>
          </w:p>
        </w:tc>
        <w:tc>
          <w:tcPr>
            <w:tcW w:w="706" w:type="pct"/>
          </w:tcPr>
          <w:p w:rsidR="00AE0BC6" w:rsidRPr="00A44E6F" w:rsidRDefault="00AE0BC6" w:rsidP="00F20781">
            <w:pPr>
              <w:widowControl w:val="0"/>
              <w:spacing w:before="20" w:after="20"/>
              <w:jc w:val="center"/>
              <w:rPr>
                <w:sz w:val="23"/>
                <w:szCs w:val="23"/>
              </w:rPr>
            </w:pPr>
            <w:r w:rsidRPr="00A44E6F">
              <w:rPr>
                <w:sz w:val="23"/>
                <w:szCs w:val="23"/>
              </w:rPr>
              <w:t>тыс.</w:t>
            </w:r>
          </w:p>
          <w:p w:rsidR="00AE0BC6" w:rsidRPr="00A44E6F" w:rsidRDefault="00AE0BC6" w:rsidP="00F20781">
            <w:pPr>
              <w:widowControl w:val="0"/>
              <w:spacing w:before="20" w:after="20"/>
              <w:jc w:val="center"/>
              <w:rPr>
                <w:sz w:val="23"/>
                <w:szCs w:val="23"/>
              </w:rPr>
            </w:pPr>
            <w:r w:rsidRPr="00A44E6F">
              <w:rPr>
                <w:sz w:val="23"/>
                <w:szCs w:val="23"/>
              </w:rPr>
              <w:t>человек</w:t>
            </w:r>
          </w:p>
        </w:tc>
        <w:tc>
          <w:tcPr>
            <w:tcW w:w="521" w:type="pct"/>
          </w:tcPr>
          <w:p w:rsidR="00AE0BC6" w:rsidRPr="00A44E6F" w:rsidRDefault="00AE0BC6" w:rsidP="00F20781">
            <w:pPr>
              <w:spacing w:before="20" w:after="20"/>
              <w:jc w:val="right"/>
              <w:rPr>
                <w:sz w:val="23"/>
                <w:szCs w:val="23"/>
              </w:rPr>
            </w:pPr>
            <w:r w:rsidRPr="00A44E6F">
              <w:rPr>
                <w:sz w:val="23"/>
                <w:szCs w:val="23"/>
              </w:rPr>
              <w:t>295,9</w:t>
            </w:r>
          </w:p>
        </w:tc>
        <w:tc>
          <w:tcPr>
            <w:tcW w:w="539" w:type="pct"/>
          </w:tcPr>
          <w:p w:rsidR="00AE0BC6" w:rsidRPr="00A44E6F" w:rsidRDefault="00AE0BC6" w:rsidP="00F20781">
            <w:pPr>
              <w:widowControl w:val="0"/>
              <w:spacing w:before="20" w:after="20"/>
              <w:jc w:val="right"/>
              <w:rPr>
                <w:sz w:val="23"/>
                <w:szCs w:val="23"/>
              </w:rPr>
            </w:pPr>
            <w:r w:rsidRPr="00A44E6F">
              <w:rPr>
                <w:sz w:val="23"/>
                <w:szCs w:val="23"/>
              </w:rPr>
              <w:t>296,4</w:t>
            </w:r>
          </w:p>
        </w:tc>
        <w:tc>
          <w:tcPr>
            <w:tcW w:w="586" w:type="pct"/>
          </w:tcPr>
          <w:p w:rsidR="00AE0BC6" w:rsidRPr="00A44E6F" w:rsidRDefault="00AE0BC6" w:rsidP="00F20781">
            <w:pPr>
              <w:widowControl w:val="0"/>
              <w:spacing w:before="20" w:after="20"/>
              <w:jc w:val="right"/>
              <w:rPr>
                <w:sz w:val="23"/>
                <w:szCs w:val="23"/>
              </w:rPr>
            </w:pPr>
            <w:r w:rsidRPr="00A44E6F">
              <w:rPr>
                <w:sz w:val="23"/>
                <w:szCs w:val="23"/>
              </w:rPr>
              <w:t>296,4</w:t>
            </w:r>
          </w:p>
        </w:tc>
        <w:tc>
          <w:tcPr>
            <w:tcW w:w="535" w:type="pct"/>
          </w:tcPr>
          <w:p w:rsidR="00AE0BC6" w:rsidRPr="00A44E6F" w:rsidRDefault="00AE0BC6" w:rsidP="00F20781">
            <w:pPr>
              <w:widowControl w:val="0"/>
              <w:spacing w:before="20" w:after="20"/>
              <w:jc w:val="right"/>
              <w:rPr>
                <w:sz w:val="23"/>
                <w:szCs w:val="23"/>
              </w:rPr>
            </w:pPr>
            <w:r w:rsidRPr="00A44E6F">
              <w:rPr>
                <w:sz w:val="23"/>
                <w:szCs w:val="23"/>
              </w:rPr>
              <w:t>296,4</w:t>
            </w:r>
          </w:p>
        </w:tc>
        <w:tc>
          <w:tcPr>
            <w:tcW w:w="530" w:type="pct"/>
          </w:tcPr>
          <w:p w:rsidR="00AE0BC6" w:rsidRPr="00A44E6F" w:rsidRDefault="00AE0BC6" w:rsidP="00F20781">
            <w:pPr>
              <w:widowControl w:val="0"/>
              <w:spacing w:before="20" w:after="20"/>
              <w:jc w:val="right"/>
              <w:rPr>
                <w:sz w:val="23"/>
                <w:szCs w:val="23"/>
              </w:rPr>
            </w:pPr>
            <w:r w:rsidRPr="00A44E6F">
              <w:rPr>
                <w:sz w:val="23"/>
                <w:szCs w:val="23"/>
              </w:rPr>
              <w:t>296,4</w:t>
            </w:r>
          </w:p>
        </w:tc>
      </w:tr>
    </w:tbl>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pStyle w:val="1"/>
        <w:keepNext w:val="0"/>
        <w:widowControl w:val="0"/>
        <w:spacing w:before="0" w:after="0" w:line="240" w:lineRule="auto"/>
        <w:rPr>
          <w:rFonts w:ascii="Times New Roman" w:hAnsi="Times New Roman"/>
        </w:rPr>
      </w:pPr>
      <w:bookmarkStart w:id="43" w:name="_Toc272854622"/>
      <w:r w:rsidRPr="00A44E6F">
        <w:rPr>
          <w:rFonts w:ascii="Times New Roman" w:hAnsi="Times New Roman"/>
        </w:rPr>
        <w:br w:type="page"/>
      </w:r>
      <w:bookmarkStart w:id="44" w:name="_Toc304451696"/>
      <w:r w:rsidRPr="00A44E6F">
        <w:rPr>
          <w:rFonts w:ascii="Times New Roman" w:hAnsi="Times New Roman"/>
        </w:rPr>
        <w:t>4. Обновление материально-технической базы объектов</w:t>
      </w:r>
    </w:p>
    <w:p w:rsidR="00AE0BC6" w:rsidRPr="00A44E6F" w:rsidRDefault="00AE0BC6" w:rsidP="000D7051">
      <w:pPr>
        <w:pStyle w:val="1"/>
        <w:keepNext w:val="0"/>
        <w:widowControl w:val="0"/>
        <w:spacing w:before="0" w:after="0" w:line="240" w:lineRule="auto"/>
        <w:rPr>
          <w:rFonts w:ascii="Times New Roman" w:hAnsi="Times New Roman"/>
        </w:rPr>
      </w:pPr>
      <w:r w:rsidRPr="00A44E6F">
        <w:rPr>
          <w:rFonts w:ascii="Times New Roman" w:hAnsi="Times New Roman"/>
        </w:rPr>
        <w:t>муниципальной собственности</w:t>
      </w:r>
      <w:bookmarkEnd w:id="43"/>
      <w:bookmarkEnd w:id="44"/>
    </w:p>
    <w:p w:rsidR="00AE0BC6" w:rsidRPr="00A44E6F" w:rsidRDefault="00AE0BC6" w:rsidP="000D7051">
      <w:pPr>
        <w:widowControl w:val="0"/>
        <w:autoSpaceDE w:val="0"/>
        <w:autoSpaceDN w:val="0"/>
        <w:ind w:firstLine="709"/>
        <w:jc w:val="both"/>
      </w:pPr>
    </w:p>
    <w:p w:rsidR="00AE0BC6" w:rsidRPr="00A44E6F" w:rsidRDefault="00AE0BC6" w:rsidP="000D7051">
      <w:pPr>
        <w:widowControl w:val="0"/>
        <w:autoSpaceDE w:val="0"/>
        <w:autoSpaceDN w:val="0"/>
        <w:ind w:firstLine="709"/>
        <w:jc w:val="both"/>
        <w:rPr>
          <w:sz w:val="28"/>
          <w:szCs w:val="28"/>
        </w:rPr>
      </w:pPr>
      <w:r w:rsidRPr="00A44E6F">
        <w:rPr>
          <w:sz w:val="28"/>
          <w:szCs w:val="28"/>
        </w:rPr>
        <w:t>Обновление материально-технической базы объектов муниципальной собственности представлено в таблице 8.</w:t>
      </w:r>
    </w:p>
    <w:p w:rsidR="00AE0BC6" w:rsidRPr="00A44E6F" w:rsidRDefault="00AE0BC6" w:rsidP="000D7051">
      <w:pPr>
        <w:widowControl w:val="0"/>
        <w:autoSpaceDE w:val="0"/>
        <w:autoSpaceDN w:val="0"/>
        <w:ind w:firstLine="709"/>
        <w:jc w:val="both"/>
      </w:pPr>
    </w:p>
    <w:p w:rsidR="00AE0BC6" w:rsidRPr="00A44E6F" w:rsidRDefault="00AE0BC6" w:rsidP="000D7051">
      <w:pPr>
        <w:widowControl w:val="0"/>
        <w:autoSpaceDE w:val="0"/>
        <w:autoSpaceDN w:val="0"/>
        <w:ind w:firstLine="709"/>
        <w:jc w:val="right"/>
        <w:rPr>
          <w:sz w:val="28"/>
          <w:szCs w:val="28"/>
        </w:rPr>
      </w:pPr>
      <w:r w:rsidRPr="00A44E6F">
        <w:rPr>
          <w:sz w:val="28"/>
          <w:szCs w:val="28"/>
        </w:rPr>
        <w:t>Таблица 8</w:t>
      </w:r>
    </w:p>
    <w:p w:rsidR="00AE0BC6" w:rsidRPr="00A44E6F" w:rsidRDefault="00AE0BC6" w:rsidP="000D7051">
      <w:pPr>
        <w:widowControl w:val="0"/>
        <w:autoSpaceDE w:val="0"/>
        <w:autoSpaceDN w:val="0"/>
        <w:ind w:firstLine="709"/>
        <w:jc w:val="right"/>
      </w:pPr>
    </w:p>
    <w:p w:rsidR="00AE0BC6" w:rsidRPr="00A44E6F" w:rsidRDefault="00AE0BC6" w:rsidP="000D7051">
      <w:pPr>
        <w:widowControl w:val="0"/>
        <w:autoSpaceDE w:val="0"/>
        <w:autoSpaceDN w:val="0"/>
        <w:jc w:val="center"/>
        <w:rPr>
          <w:sz w:val="28"/>
          <w:szCs w:val="28"/>
        </w:rPr>
      </w:pPr>
      <w:r w:rsidRPr="00A44E6F">
        <w:rPr>
          <w:sz w:val="28"/>
          <w:szCs w:val="28"/>
        </w:rPr>
        <w:t>Обновление материально-технической базы объектов</w:t>
      </w:r>
    </w:p>
    <w:p w:rsidR="00AE0BC6" w:rsidRPr="00A44E6F" w:rsidRDefault="00AE0BC6" w:rsidP="000D7051">
      <w:pPr>
        <w:widowControl w:val="0"/>
        <w:autoSpaceDE w:val="0"/>
        <w:autoSpaceDN w:val="0"/>
        <w:jc w:val="center"/>
        <w:rPr>
          <w:sz w:val="28"/>
          <w:szCs w:val="28"/>
        </w:rPr>
      </w:pPr>
      <w:r w:rsidRPr="00A44E6F">
        <w:rPr>
          <w:sz w:val="28"/>
          <w:szCs w:val="28"/>
        </w:rPr>
        <w:t>муниципальной собственности</w:t>
      </w:r>
    </w:p>
    <w:p w:rsidR="00AE0BC6" w:rsidRPr="00A44E6F" w:rsidRDefault="00AE0BC6" w:rsidP="000D7051">
      <w:pPr>
        <w:widowControl w:val="0"/>
        <w:autoSpaceDE w:val="0"/>
        <w:autoSpaceDN w:val="0"/>
        <w:jc w:val="center"/>
      </w:pPr>
    </w:p>
    <w:p w:rsidR="00AE0BC6" w:rsidRPr="00A44E6F" w:rsidRDefault="00AE0BC6" w:rsidP="000D7051">
      <w:pPr>
        <w:widowControl w:val="0"/>
        <w:autoSpaceDE w:val="0"/>
        <w:autoSpaceDN w:val="0"/>
        <w:ind w:right="-136"/>
        <w:jc w:val="right"/>
        <w:rPr>
          <w:sz w:val="24"/>
          <w:szCs w:val="24"/>
        </w:rPr>
      </w:pPr>
      <w:r w:rsidRPr="00A44E6F">
        <w:rPr>
          <w:sz w:val="28"/>
          <w:szCs w:val="28"/>
        </w:rPr>
        <w:t>(млн. рублей)</w:t>
      </w:r>
    </w:p>
    <w:p w:rsidR="00AE0BC6" w:rsidRPr="00A44E6F" w:rsidRDefault="00AE0BC6" w:rsidP="000D7051">
      <w:pPr>
        <w:widowControl w:val="0"/>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75"/>
        <w:gridCol w:w="3230"/>
        <w:gridCol w:w="1260"/>
        <w:gridCol w:w="1260"/>
        <w:gridCol w:w="1260"/>
        <w:gridCol w:w="1260"/>
        <w:gridCol w:w="1190"/>
      </w:tblGrid>
      <w:tr w:rsidR="00AE0BC6" w:rsidRPr="00A44E6F" w:rsidTr="0054699D">
        <w:trPr>
          <w:tblHeader/>
        </w:trPr>
        <w:tc>
          <w:tcPr>
            <w:tcW w:w="286" w:type="pct"/>
            <w:tcBorders>
              <w:right w:val="single" w:sz="4" w:space="0" w:color="auto"/>
            </w:tcBorders>
          </w:tcPr>
          <w:p w:rsidR="00AE0BC6" w:rsidRPr="00A44E6F" w:rsidRDefault="00AE0BC6" w:rsidP="00632780">
            <w:pPr>
              <w:widowControl w:val="0"/>
              <w:autoSpaceDE w:val="0"/>
              <w:autoSpaceDN w:val="0"/>
              <w:jc w:val="center"/>
              <w:rPr>
                <w:sz w:val="24"/>
                <w:szCs w:val="24"/>
              </w:rPr>
            </w:pPr>
            <w:r w:rsidRPr="00A44E6F">
              <w:rPr>
                <w:sz w:val="24"/>
                <w:szCs w:val="24"/>
              </w:rPr>
              <w:t>№</w:t>
            </w:r>
          </w:p>
          <w:p w:rsidR="00AE0BC6" w:rsidRPr="00A44E6F" w:rsidRDefault="00AE0BC6" w:rsidP="00632780">
            <w:pPr>
              <w:widowControl w:val="0"/>
              <w:jc w:val="center"/>
              <w:rPr>
                <w:sz w:val="24"/>
                <w:szCs w:val="24"/>
              </w:rPr>
            </w:pPr>
            <w:r w:rsidRPr="00A44E6F">
              <w:rPr>
                <w:sz w:val="24"/>
                <w:szCs w:val="24"/>
              </w:rPr>
              <w:t>п.</w:t>
            </w:r>
          </w:p>
        </w:tc>
        <w:tc>
          <w:tcPr>
            <w:tcW w:w="1609"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Показатель</w:t>
            </w:r>
          </w:p>
        </w:tc>
        <w:tc>
          <w:tcPr>
            <w:tcW w:w="628" w:type="pct"/>
          </w:tcPr>
          <w:p w:rsidR="00AE0BC6" w:rsidRPr="00A44E6F" w:rsidRDefault="00AE0BC6" w:rsidP="00632780">
            <w:pPr>
              <w:widowControl w:val="0"/>
              <w:jc w:val="center"/>
              <w:rPr>
                <w:sz w:val="24"/>
                <w:szCs w:val="24"/>
              </w:rPr>
            </w:pPr>
            <w:r w:rsidRPr="00A44E6F">
              <w:rPr>
                <w:sz w:val="24"/>
                <w:szCs w:val="24"/>
              </w:rPr>
              <w:t>2010 год</w:t>
            </w:r>
          </w:p>
          <w:p w:rsidR="00AE0BC6" w:rsidRPr="00A44E6F" w:rsidRDefault="00AE0BC6" w:rsidP="00632780">
            <w:pPr>
              <w:widowControl w:val="0"/>
              <w:jc w:val="center"/>
              <w:rPr>
                <w:sz w:val="24"/>
                <w:szCs w:val="24"/>
              </w:rPr>
            </w:pPr>
            <w:r w:rsidRPr="00A44E6F">
              <w:rPr>
                <w:sz w:val="24"/>
                <w:szCs w:val="24"/>
              </w:rPr>
              <w:t>(отчет)</w:t>
            </w:r>
          </w:p>
        </w:tc>
        <w:tc>
          <w:tcPr>
            <w:tcW w:w="628" w:type="pct"/>
            <w:tcBorders>
              <w:right w:val="single" w:sz="4" w:space="0" w:color="auto"/>
            </w:tcBorders>
          </w:tcPr>
          <w:p w:rsidR="00AE0BC6" w:rsidRPr="00A44E6F" w:rsidRDefault="00AE0BC6" w:rsidP="00632780">
            <w:pPr>
              <w:widowControl w:val="0"/>
              <w:autoSpaceDE w:val="0"/>
              <w:autoSpaceDN w:val="0"/>
              <w:jc w:val="center"/>
              <w:rPr>
                <w:sz w:val="24"/>
                <w:szCs w:val="24"/>
              </w:rPr>
            </w:pPr>
            <w:r w:rsidRPr="00A44E6F">
              <w:rPr>
                <w:sz w:val="24"/>
                <w:szCs w:val="24"/>
              </w:rPr>
              <w:t>2011 год</w:t>
            </w:r>
          </w:p>
          <w:p w:rsidR="00AE0BC6" w:rsidRPr="00A44E6F" w:rsidRDefault="00AE0BC6" w:rsidP="00632780">
            <w:pPr>
              <w:widowControl w:val="0"/>
              <w:jc w:val="center"/>
              <w:rPr>
                <w:sz w:val="24"/>
                <w:szCs w:val="24"/>
              </w:rPr>
            </w:pPr>
            <w:r w:rsidRPr="00A44E6F">
              <w:rPr>
                <w:sz w:val="24"/>
                <w:szCs w:val="24"/>
              </w:rPr>
              <w:t>(оценка)</w:t>
            </w:r>
          </w:p>
        </w:tc>
        <w:tc>
          <w:tcPr>
            <w:tcW w:w="628" w:type="pct"/>
            <w:tcBorders>
              <w:left w:val="single" w:sz="4" w:space="0" w:color="auto"/>
              <w:right w:val="single" w:sz="4" w:space="0" w:color="auto"/>
            </w:tcBorders>
          </w:tcPr>
          <w:p w:rsidR="00AE0BC6" w:rsidRPr="00A44E6F" w:rsidRDefault="00AE0BC6" w:rsidP="00632780">
            <w:pPr>
              <w:widowControl w:val="0"/>
              <w:autoSpaceDE w:val="0"/>
              <w:autoSpaceDN w:val="0"/>
              <w:jc w:val="center"/>
              <w:rPr>
                <w:sz w:val="24"/>
                <w:szCs w:val="24"/>
              </w:rPr>
            </w:pPr>
            <w:r w:rsidRPr="00A44E6F">
              <w:rPr>
                <w:sz w:val="24"/>
                <w:szCs w:val="24"/>
              </w:rPr>
              <w:t>2012 год</w:t>
            </w:r>
          </w:p>
          <w:p w:rsidR="00AE0BC6" w:rsidRPr="00A44E6F" w:rsidRDefault="00AE0BC6" w:rsidP="00632780">
            <w:pPr>
              <w:widowControl w:val="0"/>
              <w:jc w:val="center"/>
              <w:rPr>
                <w:sz w:val="24"/>
                <w:szCs w:val="24"/>
              </w:rPr>
            </w:pPr>
            <w:r w:rsidRPr="00A44E6F">
              <w:rPr>
                <w:sz w:val="24"/>
                <w:szCs w:val="24"/>
              </w:rPr>
              <w:t>(прогноз)</w:t>
            </w:r>
          </w:p>
        </w:tc>
        <w:tc>
          <w:tcPr>
            <w:tcW w:w="628" w:type="pct"/>
            <w:tcBorders>
              <w:left w:val="single" w:sz="4" w:space="0" w:color="auto"/>
              <w:right w:val="single" w:sz="4" w:space="0" w:color="auto"/>
            </w:tcBorders>
          </w:tcPr>
          <w:p w:rsidR="00AE0BC6" w:rsidRPr="00A44E6F" w:rsidRDefault="00AE0BC6" w:rsidP="00632780">
            <w:pPr>
              <w:widowControl w:val="0"/>
              <w:autoSpaceDE w:val="0"/>
              <w:autoSpaceDN w:val="0"/>
              <w:jc w:val="center"/>
              <w:rPr>
                <w:sz w:val="24"/>
                <w:szCs w:val="24"/>
              </w:rPr>
            </w:pPr>
            <w:r w:rsidRPr="00A44E6F">
              <w:rPr>
                <w:sz w:val="24"/>
                <w:szCs w:val="24"/>
              </w:rPr>
              <w:t>2013 год</w:t>
            </w:r>
          </w:p>
          <w:p w:rsidR="00AE0BC6" w:rsidRPr="00A44E6F" w:rsidRDefault="00AE0BC6" w:rsidP="00632780">
            <w:pPr>
              <w:widowControl w:val="0"/>
              <w:jc w:val="center"/>
              <w:rPr>
                <w:sz w:val="24"/>
                <w:szCs w:val="24"/>
              </w:rPr>
            </w:pPr>
            <w:r w:rsidRPr="00A44E6F">
              <w:rPr>
                <w:sz w:val="24"/>
                <w:szCs w:val="24"/>
              </w:rPr>
              <w:t>(прогноз)</w:t>
            </w:r>
          </w:p>
        </w:tc>
        <w:tc>
          <w:tcPr>
            <w:tcW w:w="593" w:type="pct"/>
          </w:tcPr>
          <w:p w:rsidR="00AE0BC6" w:rsidRPr="00A44E6F" w:rsidRDefault="00AE0BC6" w:rsidP="00632780">
            <w:pPr>
              <w:widowControl w:val="0"/>
              <w:autoSpaceDE w:val="0"/>
              <w:autoSpaceDN w:val="0"/>
              <w:jc w:val="center"/>
              <w:rPr>
                <w:sz w:val="24"/>
                <w:szCs w:val="24"/>
              </w:rPr>
            </w:pPr>
            <w:r w:rsidRPr="00A44E6F">
              <w:rPr>
                <w:sz w:val="24"/>
                <w:szCs w:val="24"/>
              </w:rPr>
              <w:t>2014 год</w:t>
            </w:r>
          </w:p>
          <w:p w:rsidR="00AE0BC6" w:rsidRPr="00A44E6F" w:rsidRDefault="00AE0BC6" w:rsidP="00632780">
            <w:pPr>
              <w:widowControl w:val="0"/>
              <w:jc w:val="center"/>
              <w:rPr>
                <w:sz w:val="24"/>
                <w:szCs w:val="24"/>
              </w:rPr>
            </w:pPr>
            <w:r w:rsidRPr="00A44E6F">
              <w:rPr>
                <w:sz w:val="24"/>
                <w:szCs w:val="24"/>
              </w:rPr>
              <w:t>(прогноз)</w:t>
            </w:r>
          </w:p>
        </w:tc>
      </w:tr>
    </w:tbl>
    <w:p w:rsidR="00AE0BC6" w:rsidRPr="00A44E6F" w:rsidRDefault="00AE0BC6">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75"/>
        <w:gridCol w:w="3230"/>
        <w:gridCol w:w="1260"/>
        <w:gridCol w:w="1260"/>
        <w:gridCol w:w="1260"/>
        <w:gridCol w:w="1260"/>
        <w:gridCol w:w="1190"/>
      </w:tblGrid>
      <w:tr w:rsidR="00AE0BC6" w:rsidRPr="00A44E6F" w:rsidTr="0054699D">
        <w:trPr>
          <w:tblHeader/>
        </w:trPr>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w:t>
            </w:r>
          </w:p>
        </w:tc>
        <w:tc>
          <w:tcPr>
            <w:tcW w:w="628" w:type="pct"/>
          </w:tcPr>
          <w:p w:rsidR="00AE0BC6" w:rsidRPr="00A44E6F" w:rsidRDefault="00AE0BC6" w:rsidP="00632780">
            <w:pPr>
              <w:widowControl w:val="0"/>
              <w:jc w:val="center"/>
              <w:rPr>
                <w:sz w:val="24"/>
                <w:szCs w:val="24"/>
              </w:rPr>
            </w:pPr>
            <w:r w:rsidRPr="00A44E6F">
              <w:rPr>
                <w:sz w:val="24"/>
                <w:szCs w:val="24"/>
              </w:rPr>
              <w:t>3</w:t>
            </w:r>
          </w:p>
        </w:tc>
        <w:tc>
          <w:tcPr>
            <w:tcW w:w="628"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4</w:t>
            </w:r>
          </w:p>
        </w:tc>
        <w:tc>
          <w:tcPr>
            <w:tcW w:w="628" w:type="pct"/>
            <w:tcBorders>
              <w:left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5</w:t>
            </w:r>
          </w:p>
        </w:tc>
        <w:tc>
          <w:tcPr>
            <w:tcW w:w="628" w:type="pct"/>
            <w:tcBorders>
              <w:left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6</w:t>
            </w:r>
          </w:p>
        </w:tc>
        <w:tc>
          <w:tcPr>
            <w:tcW w:w="593" w:type="pct"/>
          </w:tcPr>
          <w:p w:rsidR="00AE0BC6" w:rsidRPr="00A44E6F" w:rsidRDefault="00AE0BC6" w:rsidP="00632780">
            <w:pPr>
              <w:widowControl w:val="0"/>
              <w:jc w:val="center"/>
              <w:rPr>
                <w:sz w:val="24"/>
                <w:szCs w:val="24"/>
              </w:rPr>
            </w:pPr>
            <w:r w:rsidRPr="00A44E6F">
              <w:rPr>
                <w:sz w:val="24"/>
                <w:szCs w:val="24"/>
              </w:rPr>
              <w:t>7</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Капитальные вложения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2755,7</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2831,4</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2562,6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2558,6</w:t>
            </w:r>
          </w:p>
        </w:tc>
        <w:tc>
          <w:tcPr>
            <w:tcW w:w="593" w:type="pct"/>
          </w:tcPr>
          <w:p w:rsidR="00AE0BC6" w:rsidRPr="00A44E6F" w:rsidRDefault="00AE0BC6" w:rsidP="00632780">
            <w:pPr>
              <w:widowControl w:val="0"/>
              <w:jc w:val="right"/>
              <w:rPr>
                <w:sz w:val="24"/>
                <w:szCs w:val="24"/>
              </w:rPr>
            </w:pPr>
            <w:r w:rsidRPr="00A44E6F">
              <w:rPr>
                <w:sz w:val="24"/>
                <w:szCs w:val="24"/>
              </w:rPr>
              <w:t>2558,6</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1.1</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Жилищное строительство</w:t>
            </w:r>
          </w:p>
        </w:tc>
        <w:tc>
          <w:tcPr>
            <w:tcW w:w="628" w:type="pct"/>
          </w:tcPr>
          <w:p w:rsidR="00AE0BC6" w:rsidRPr="00A44E6F" w:rsidRDefault="00AE0BC6" w:rsidP="00632780">
            <w:pPr>
              <w:autoSpaceDE w:val="0"/>
              <w:autoSpaceDN w:val="0"/>
              <w:jc w:val="right"/>
              <w:rPr>
                <w:sz w:val="24"/>
                <w:szCs w:val="24"/>
              </w:rPr>
            </w:pPr>
            <w:r w:rsidRPr="00A44E6F">
              <w:rPr>
                <w:sz w:val="24"/>
                <w:szCs w:val="24"/>
              </w:rPr>
              <w:t>363,5</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344,6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303,9</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303,9</w:t>
            </w:r>
          </w:p>
        </w:tc>
        <w:tc>
          <w:tcPr>
            <w:tcW w:w="593" w:type="pct"/>
          </w:tcPr>
          <w:p w:rsidR="00AE0BC6" w:rsidRPr="00A44E6F" w:rsidRDefault="00AE0BC6" w:rsidP="00632780">
            <w:pPr>
              <w:widowControl w:val="0"/>
              <w:jc w:val="right"/>
              <w:rPr>
                <w:sz w:val="24"/>
                <w:szCs w:val="24"/>
              </w:rPr>
            </w:pPr>
            <w:r w:rsidRPr="00A44E6F">
              <w:rPr>
                <w:sz w:val="24"/>
                <w:szCs w:val="24"/>
              </w:rPr>
              <w:t>287,8</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1.2</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объектов образования</w:t>
            </w:r>
          </w:p>
        </w:tc>
        <w:tc>
          <w:tcPr>
            <w:tcW w:w="628" w:type="pct"/>
          </w:tcPr>
          <w:p w:rsidR="00AE0BC6" w:rsidRPr="00A44E6F" w:rsidRDefault="00AE0BC6" w:rsidP="00632780">
            <w:pPr>
              <w:autoSpaceDE w:val="0"/>
              <w:autoSpaceDN w:val="0"/>
              <w:jc w:val="right"/>
              <w:rPr>
                <w:sz w:val="24"/>
                <w:szCs w:val="24"/>
              </w:rPr>
            </w:pPr>
            <w:r w:rsidRPr="00A44E6F">
              <w:rPr>
                <w:sz w:val="24"/>
                <w:szCs w:val="24"/>
              </w:rPr>
              <w:t>74,2</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196,1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781,4</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859,9</w:t>
            </w:r>
          </w:p>
        </w:tc>
        <w:tc>
          <w:tcPr>
            <w:tcW w:w="593" w:type="pct"/>
          </w:tcPr>
          <w:p w:rsidR="00AE0BC6" w:rsidRPr="00A44E6F" w:rsidRDefault="00AE0BC6" w:rsidP="00632780">
            <w:pPr>
              <w:widowControl w:val="0"/>
              <w:jc w:val="right"/>
              <w:rPr>
                <w:sz w:val="24"/>
                <w:szCs w:val="24"/>
              </w:rPr>
            </w:pPr>
            <w:r w:rsidRPr="00A44E6F">
              <w:rPr>
                <w:sz w:val="24"/>
                <w:szCs w:val="24"/>
              </w:rPr>
              <w:t>763,0</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1.3</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объектов здравоохранения</w:t>
            </w:r>
          </w:p>
        </w:tc>
        <w:tc>
          <w:tcPr>
            <w:tcW w:w="628" w:type="pct"/>
          </w:tcPr>
          <w:p w:rsidR="00AE0BC6" w:rsidRPr="00A44E6F" w:rsidRDefault="00AE0BC6" w:rsidP="00632780">
            <w:pPr>
              <w:autoSpaceDE w:val="0"/>
              <w:autoSpaceDN w:val="0"/>
              <w:jc w:val="right"/>
              <w:rPr>
                <w:sz w:val="24"/>
                <w:szCs w:val="24"/>
              </w:rPr>
            </w:pPr>
            <w:r w:rsidRPr="00A44E6F">
              <w:rPr>
                <w:sz w:val="24"/>
                <w:szCs w:val="24"/>
              </w:rPr>
              <w:t>85,4</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129,5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223,8</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160,0</w:t>
            </w:r>
          </w:p>
        </w:tc>
        <w:tc>
          <w:tcPr>
            <w:tcW w:w="593" w:type="pct"/>
          </w:tcPr>
          <w:p w:rsidR="00AE0BC6" w:rsidRPr="00A44E6F" w:rsidRDefault="00AE0BC6" w:rsidP="00632780">
            <w:pPr>
              <w:widowControl w:val="0"/>
              <w:jc w:val="right"/>
              <w:rPr>
                <w:sz w:val="24"/>
                <w:szCs w:val="24"/>
              </w:rPr>
            </w:pPr>
            <w:r w:rsidRPr="00A44E6F">
              <w:rPr>
                <w:sz w:val="24"/>
                <w:szCs w:val="24"/>
              </w:rPr>
              <w:t>138,0</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1.4</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объектов культуры</w:t>
            </w:r>
          </w:p>
        </w:tc>
        <w:tc>
          <w:tcPr>
            <w:tcW w:w="628" w:type="pct"/>
          </w:tcPr>
          <w:p w:rsidR="00AE0BC6" w:rsidRPr="00A44E6F" w:rsidRDefault="00AE0BC6" w:rsidP="00632780">
            <w:pPr>
              <w:autoSpaceDE w:val="0"/>
              <w:autoSpaceDN w:val="0"/>
              <w:jc w:val="right"/>
              <w:rPr>
                <w:sz w:val="24"/>
                <w:szCs w:val="24"/>
              </w:rPr>
            </w:pPr>
            <w:r w:rsidRPr="00A44E6F">
              <w:rPr>
                <w:sz w:val="24"/>
                <w:szCs w:val="24"/>
              </w:rPr>
              <w:t>12,3</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59,6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44,8</w:t>
            </w:r>
          </w:p>
        </w:tc>
        <w:tc>
          <w:tcPr>
            <w:tcW w:w="593" w:type="pct"/>
          </w:tcPr>
          <w:p w:rsidR="00AE0BC6" w:rsidRPr="00A44E6F" w:rsidRDefault="00AE0BC6" w:rsidP="00632780">
            <w:pPr>
              <w:widowControl w:val="0"/>
              <w:jc w:val="right"/>
              <w:rPr>
                <w:sz w:val="24"/>
                <w:szCs w:val="24"/>
              </w:rPr>
            </w:pPr>
            <w:r w:rsidRPr="00A44E6F">
              <w:rPr>
                <w:sz w:val="24"/>
                <w:szCs w:val="24"/>
              </w:rPr>
              <w:t>256,7</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1.5</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объектов физической культуры и спорта</w:t>
            </w:r>
          </w:p>
        </w:tc>
        <w:tc>
          <w:tcPr>
            <w:tcW w:w="628" w:type="pct"/>
          </w:tcPr>
          <w:p w:rsidR="00AE0BC6" w:rsidRPr="00A44E6F" w:rsidRDefault="00AE0BC6" w:rsidP="00632780">
            <w:pPr>
              <w:autoSpaceDE w:val="0"/>
              <w:autoSpaceDN w:val="0"/>
              <w:jc w:val="right"/>
              <w:rPr>
                <w:sz w:val="24"/>
                <w:szCs w:val="24"/>
              </w:rPr>
            </w:pPr>
            <w:r w:rsidRPr="00A44E6F">
              <w:rPr>
                <w:sz w:val="24"/>
                <w:szCs w:val="24"/>
              </w:rPr>
              <w:t>369,0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444,1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259,9</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593" w:type="pct"/>
          </w:tcPr>
          <w:p w:rsidR="00AE0BC6" w:rsidRPr="00A44E6F" w:rsidRDefault="00AE0BC6" w:rsidP="00632780">
            <w:pPr>
              <w:widowControl w:val="0"/>
              <w:jc w:val="right"/>
              <w:rPr>
                <w:sz w:val="24"/>
                <w:szCs w:val="24"/>
              </w:rPr>
            </w:pPr>
            <w:r w:rsidRPr="00A44E6F">
              <w:rPr>
                <w:sz w:val="24"/>
                <w:szCs w:val="24"/>
              </w:rPr>
              <w:t>-</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1.6</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дорог и объектов транспортной инфра-структуры</w:t>
            </w:r>
          </w:p>
        </w:tc>
        <w:tc>
          <w:tcPr>
            <w:tcW w:w="628" w:type="pct"/>
          </w:tcPr>
          <w:p w:rsidR="00AE0BC6" w:rsidRPr="00A44E6F" w:rsidRDefault="00AE0BC6" w:rsidP="00632780">
            <w:pPr>
              <w:autoSpaceDE w:val="0"/>
              <w:autoSpaceDN w:val="0"/>
              <w:jc w:val="right"/>
              <w:rPr>
                <w:sz w:val="24"/>
                <w:szCs w:val="24"/>
              </w:rPr>
            </w:pPr>
            <w:r w:rsidRPr="00A44E6F">
              <w:rPr>
                <w:sz w:val="24"/>
                <w:szCs w:val="24"/>
              </w:rPr>
              <w:t>1455,3</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1284,8</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892,1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900,2</w:t>
            </w:r>
          </w:p>
        </w:tc>
        <w:tc>
          <w:tcPr>
            <w:tcW w:w="593" w:type="pct"/>
          </w:tcPr>
          <w:p w:rsidR="00AE0BC6" w:rsidRPr="00A44E6F" w:rsidRDefault="00AE0BC6" w:rsidP="00632780">
            <w:pPr>
              <w:widowControl w:val="0"/>
              <w:jc w:val="right"/>
              <w:rPr>
                <w:sz w:val="24"/>
                <w:szCs w:val="24"/>
              </w:rPr>
            </w:pPr>
            <w:r w:rsidRPr="00A44E6F">
              <w:rPr>
                <w:sz w:val="24"/>
                <w:szCs w:val="24"/>
              </w:rPr>
              <w:t>1000,2</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1.7</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Коммунальное строительство</w:t>
            </w:r>
          </w:p>
        </w:tc>
        <w:tc>
          <w:tcPr>
            <w:tcW w:w="628" w:type="pct"/>
          </w:tcPr>
          <w:p w:rsidR="00AE0BC6" w:rsidRPr="00A44E6F" w:rsidRDefault="00AE0BC6" w:rsidP="00632780">
            <w:pPr>
              <w:autoSpaceDE w:val="0"/>
              <w:autoSpaceDN w:val="0"/>
              <w:jc w:val="right"/>
              <w:rPr>
                <w:sz w:val="24"/>
                <w:szCs w:val="24"/>
              </w:rPr>
            </w:pPr>
            <w:r w:rsidRPr="00A44E6F">
              <w:rPr>
                <w:sz w:val="24"/>
                <w:szCs w:val="24"/>
              </w:rPr>
              <w:t>336,5</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337,7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78,5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54,0</w:t>
            </w:r>
          </w:p>
        </w:tc>
        <w:tc>
          <w:tcPr>
            <w:tcW w:w="593" w:type="pct"/>
          </w:tcPr>
          <w:p w:rsidR="00AE0BC6" w:rsidRPr="00A44E6F" w:rsidRDefault="00AE0BC6" w:rsidP="00632780">
            <w:pPr>
              <w:widowControl w:val="0"/>
              <w:jc w:val="right"/>
              <w:rPr>
                <w:sz w:val="24"/>
                <w:szCs w:val="24"/>
              </w:rPr>
            </w:pPr>
            <w:r w:rsidRPr="00A44E6F">
              <w:rPr>
                <w:sz w:val="24"/>
                <w:szCs w:val="24"/>
              </w:rPr>
              <w:t>97,9</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1.8</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Строительство объектов молодежной политики</w:t>
            </w:r>
          </w:p>
        </w:tc>
        <w:tc>
          <w:tcPr>
            <w:tcW w:w="628" w:type="pct"/>
          </w:tcPr>
          <w:p w:rsidR="00AE0BC6" w:rsidRPr="00A44E6F" w:rsidRDefault="00AE0BC6" w:rsidP="00632780">
            <w:pPr>
              <w:autoSpaceDE w:val="0"/>
              <w:autoSpaceDN w:val="0"/>
              <w:jc w:val="right"/>
              <w:rPr>
                <w:sz w:val="24"/>
                <w:szCs w:val="24"/>
              </w:rPr>
            </w:pPr>
            <w:r w:rsidRPr="00A44E6F">
              <w:rPr>
                <w:sz w:val="24"/>
                <w:szCs w:val="24"/>
              </w:rPr>
              <w:t>15,0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98,5</w:t>
            </w:r>
          </w:p>
        </w:tc>
        <w:tc>
          <w:tcPr>
            <w:tcW w:w="593" w:type="pct"/>
          </w:tcPr>
          <w:p w:rsidR="00AE0BC6" w:rsidRPr="00A44E6F" w:rsidRDefault="00AE0BC6" w:rsidP="00632780">
            <w:pPr>
              <w:widowControl w:val="0"/>
              <w:jc w:val="right"/>
              <w:rPr>
                <w:sz w:val="24"/>
                <w:szCs w:val="24"/>
              </w:rPr>
            </w:pPr>
            <w:r w:rsidRPr="00A44E6F">
              <w:rPr>
                <w:sz w:val="24"/>
                <w:szCs w:val="24"/>
              </w:rPr>
              <w:t>-</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1.9</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Прочие</w:t>
            </w:r>
          </w:p>
        </w:tc>
        <w:tc>
          <w:tcPr>
            <w:tcW w:w="628" w:type="pct"/>
          </w:tcPr>
          <w:p w:rsidR="00AE0BC6" w:rsidRPr="00A44E6F" w:rsidRDefault="00AE0BC6" w:rsidP="00632780">
            <w:pPr>
              <w:autoSpaceDE w:val="0"/>
              <w:autoSpaceDN w:val="0"/>
              <w:jc w:val="right"/>
              <w:rPr>
                <w:sz w:val="24"/>
                <w:szCs w:val="24"/>
              </w:rPr>
            </w:pPr>
            <w:r w:rsidRPr="00A44E6F">
              <w:rPr>
                <w:sz w:val="24"/>
                <w:szCs w:val="24"/>
              </w:rPr>
              <w:t>44,5</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30,3</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20,0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137,3</w:t>
            </w:r>
          </w:p>
        </w:tc>
        <w:tc>
          <w:tcPr>
            <w:tcW w:w="593" w:type="pct"/>
          </w:tcPr>
          <w:p w:rsidR="00AE0BC6" w:rsidRPr="00A44E6F" w:rsidRDefault="00AE0BC6" w:rsidP="00632780">
            <w:pPr>
              <w:widowControl w:val="0"/>
              <w:jc w:val="right"/>
              <w:rPr>
                <w:sz w:val="24"/>
                <w:szCs w:val="24"/>
              </w:rPr>
            </w:pPr>
            <w:r w:rsidRPr="00A44E6F">
              <w:rPr>
                <w:sz w:val="24"/>
                <w:szCs w:val="24"/>
              </w:rPr>
              <w:t>15,0</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Капитальный и текущий ремонт</w:t>
            </w:r>
          </w:p>
        </w:tc>
        <w:tc>
          <w:tcPr>
            <w:tcW w:w="628" w:type="pct"/>
          </w:tcPr>
          <w:p w:rsidR="00AE0BC6" w:rsidRPr="00A44E6F" w:rsidRDefault="00AE0BC6" w:rsidP="00632780">
            <w:pPr>
              <w:autoSpaceDE w:val="0"/>
              <w:autoSpaceDN w:val="0"/>
              <w:jc w:val="right"/>
              <w:rPr>
                <w:sz w:val="24"/>
                <w:szCs w:val="24"/>
              </w:rPr>
            </w:pPr>
          </w:p>
        </w:tc>
        <w:tc>
          <w:tcPr>
            <w:tcW w:w="628" w:type="pct"/>
            <w:tcBorders>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593" w:type="pct"/>
          </w:tcPr>
          <w:p w:rsidR="00AE0BC6" w:rsidRPr="00A44E6F" w:rsidRDefault="00AE0BC6" w:rsidP="00632780">
            <w:pPr>
              <w:widowControl w:val="0"/>
              <w:jc w:val="right"/>
              <w:rPr>
                <w:sz w:val="24"/>
                <w:szCs w:val="24"/>
              </w:rPr>
            </w:pPr>
          </w:p>
        </w:tc>
      </w:tr>
      <w:tr w:rsidR="00AE0BC6" w:rsidRPr="00A44E6F" w:rsidTr="0054699D">
        <w:tc>
          <w:tcPr>
            <w:tcW w:w="286" w:type="pct"/>
            <w:tcBorders>
              <w:bottom w:val="nil"/>
              <w:right w:val="single" w:sz="4" w:space="0" w:color="auto"/>
            </w:tcBorders>
          </w:tcPr>
          <w:p w:rsidR="00AE0BC6" w:rsidRPr="00A44E6F" w:rsidRDefault="00AE0BC6" w:rsidP="00632780">
            <w:pPr>
              <w:widowControl w:val="0"/>
              <w:jc w:val="center"/>
              <w:rPr>
                <w:sz w:val="24"/>
                <w:szCs w:val="24"/>
              </w:rPr>
            </w:pPr>
            <w:r w:rsidRPr="00A44E6F">
              <w:rPr>
                <w:sz w:val="24"/>
                <w:szCs w:val="24"/>
              </w:rPr>
              <w:t>2.1</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Жилищного фонда</w:t>
            </w:r>
          </w:p>
        </w:tc>
        <w:tc>
          <w:tcPr>
            <w:tcW w:w="628" w:type="pct"/>
          </w:tcPr>
          <w:p w:rsidR="00AE0BC6" w:rsidRPr="00A44E6F" w:rsidRDefault="00AE0BC6" w:rsidP="00632780">
            <w:pPr>
              <w:autoSpaceDE w:val="0"/>
              <w:autoSpaceDN w:val="0"/>
              <w:jc w:val="right"/>
              <w:rPr>
                <w:sz w:val="24"/>
                <w:szCs w:val="24"/>
              </w:rPr>
            </w:pPr>
            <w:r w:rsidRPr="00A44E6F">
              <w:rPr>
                <w:sz w:val="24"/>
                <w:szCs w:val="24"/>
              </w:rPr>
              <w:t>1027,2</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965,0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314,7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230,3</w:t>
            </w:r>
          </w:p>
        </w:tc>
        <w:tc>
          <w:tcPr>
            <w:tcW w:w="593" w:type="pct"/>
          </w:tcPr>
          <w:p w:rsidR="00AE0BC6" w:rsidRPr="00A44E6F" w:rsidRDefault="00AE0BC6" w:rsidP="00632780">
            <w:pPr>
              <w:widowControl w:val="0"/>
              <w:jc w:val="right"/>
              <w:rPr>
                <w:sz w:val="24"/>
                <w:szCs w:val="24"/>
              </w:rPr>
            </w:pPr>
            <w:r w:rsidRPr="00A44E6F">
              <w:rPr>
                <w:sz w:val="24"/>
                <w:szCs w:val="24"/>
              </w:rPr>
              <w:t>511,1</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в том числе:</w:t>
            </w:r>
          </w:p>
        </w:tc>
        <w:tc>
          <w:tcPr>
            <w:tcW w:w="628" w:type="pct"/>
          </w:tcPr>
          <w:p w:rsidR="00AE0BC6" w:rsidRPr="00A44E6F" w:rsidRDefault="00AE0BC6" w:rsidP="00632780">
            <w:pPr>
              <w:autoSpaceDE w:val="0"/>
              <w:autoSpaceDN w:val="0"/>
              <w:jc w:val="right"/>
              <w:rPr>
                <w:sz w:val="24"/>
                <w:szCs w:val="24"/>
              </w:rPr>
            </w:pPr>
          </w:p>
        </w:tc>
        <w:tc>
          <w:tcPr>
            <w:tcW w:w="628" w:type="pct"/>
            <w:tcBorders>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593" w:type="pct"/>
          </w:tcPr>
          <w:p w:rsidR="00AE0BC6" w:rsidRPr="00A44E6F" w:rsidRDefault="00AE0BC6" w:rsidP="00632780">
            <w:pPr>
              <w:widowControl w:val="0"/>
              <w:jc w:val="right"/>
              <w:rPr>
                <w:sz w:val="24"/>
                <w:szCs w:val="24"/>
              </w:rPr>
            </w:pP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xml:space="preserve">   бюджет города </w:t>
            </w:r>
          </w:p>
        </w:tc>
        <w:tc>
          <w:tcPr>
            <w:tcW w:w="628" w:type="pct"/>
          </w:tcPr>
          <w:p w:rsidR="00AE0BC6" w:rsidRPr="00A44E6F" w:rsidRDefault="00AE0BC6" w:rsidP="00632780">
            <w:pPr>
              <w:autoSpaceDE w:val="0"/>
              <w:autoSpaceDN w:val="0"/>
              <w:jc w:val="right"/>
              <w:rPr>
                <w:sz w:val="24"/>
                <w:szCs w:val="24"/>
              </w:rPr>
            </w:pPr>
            <w:r w:rsidRPr="00A44E6F">
              <w:rPr>
                <w:sz w:val="24"/>
                <w:szCs w:val="24"/>
              </w:rPr>
              <w:t>273,9</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309,5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314,7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230,3</w:t>
            </w:r>
          </w:p>
        </w:tc>
        <w:tc>
          <w:tcPr>
            <w:tcW w:w="593" w:type="pct"/>
          </w:tcPr>
          <w:p w:rsidR="00AE0BC6" w:rsidRPr="00A44E6F" w:rsidRDefault="00AE0BC6" w:rsidP="00632780">
            <w:pPr>
              <w:widowControl w:val="0"/>
              <w:jc w:val="right"/>
              <w:rPr>
                <w:sz w:val="24"/>
                <w:szCs w:val="24"/>
              </w:rPr>
            </w:pPr>
            <w:r w:rsidRPr="00A44E6F">
              <w:rPr>
                <w:sz w:val="24"/>
                <w:szCs w:val="24"/>
              </w:rPr>
              <w:t>511,1</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областной бюджет</w:t>
            </w:r>
          </w:p>
        </w:tc>
        <w:tc>
          <w:tcPr>
            <w:tcW w:w="628" w:type="pct"/>
          </w:tcPr>
          <w:p w:rsidR="00AE0BC6" w:rsidRPr="00A44E6F" w:rsidRDefault="00AE0BC6" w:rsidP="00632780">
            <w:pPr>
              <w:autoSpaceDE w:val="0"/>
              <w:autoSpaceDN w:val="0"/>
              <w:jc w:val="right"/>
              <w:rPr>
                <w:sz w:val="24"/>
                <w:szCs w:val="24"/>
              </w:rPr>
            </w:pPr>
            <w:r w:rsidRPr="00A44E6F">
              <w:rPr>
                <w:sz w:val="24"/>
                <w:szCs w:val="24"/>
              </w:rPr>
              <w:t>4,4</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11,6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593" w:type="pct"/>
          </w:tcPr>
          <w:p w:rsidR="00AE0BC6" w:rsidRPr="00A44E6F" w:rsidRDefault="00AE0BC6" w:rsidP="00632780">
            <w:pPr>
              <w:widowControl w:val="0"/>
              <w:jc w:val="right"/>
              <w:rPr>
                <w:sz w:val="24"/>
                <w:szCs w:val="24"/>
              </w:rPr>
            </w:pPr>
            <w:r w:rsidRPr="00A44E6F">
              <w:rPr>
                <w:sz w:val="24"/>
                <w:szCs w:val="24"/>
              </w:rPr>
              <w:t>-</w:t>
            </w:r>
          </w:p>
        </w:tc>
      </w:tr>
      <w:tr w:rsidR="00AE0BC6" w:rsidRPr="00A44E6F" w:rsidTr="0054699D">
        <w:tc>
          <w:tcPr>
            <w:tcW w:w="286" w:type="pct"/>
            <w:tcBorders>
              <w:top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xml:space="preserve">   государственная корпорация «Фонд содействия реформированию жилищно-коммунального хозяйства» </w:t>
            </w:r>
          </w:p>
        </w:tc>
        <w:tc>
          <w:tcPr>
            <w:tcW w:w="628" w:type="pct"/>
          </w:tcPr>
          <w:p w:rsidR="00AE0BC6" w:rsidRPr="00A44E6F" w:rsidRDefault="00AE0BC6" w:rsidP="00632780">
            <w:pPr>
              <w:autoSpaceDE w:val="0"/>
              <w:autoSpaceDN w:val="0"/>
              <w:jc w:val="right"/>
              <w:rPr>
                <w:sz w:val="24"/>
                <w:szCs w:val="24"/>
              </w:rPr>
            </w:pPr>
            <w:r w:rsidRPr="00A44E6F">
              <w:rPr>
                <w:sz w:val="24"/>
                <w:szCs w:val="24"/>
              </w:rPr>
              <w:t>748,9</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643,9</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593" w:type="pct"/>
          </w:tcPr>
          <w:p w:rsidR="00AE0BC6" w:rsidRPr="00A44E6F" w:rsidRDefault="00AE0BC6" w:rsidP="00632780">
            <w:pPr>
              <w:widowControl w:val="0"/>
              <w:jc w:val="right"/>
              <w:rPr>
                <w:sz w:val="24"/>
                <w:szCs w:val="24"/>
              </w:rPr>
            </w:pPr>
            <w:r w:rsidRPr="00A44E6F">
              <w:rPr>
                <w:sz w:val="24"/>
                <w:szCs w:val="24"/>
              </w:rPr>
              <w:t>-</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2.2</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образования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304,2</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755,1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480,3</w:t>
            </w:r>
          </w:p>
        </w:tc>
        <w:tc>
          <w:tcPr>
            <w:tcW w:w="628" w:type="pct"/>
            <w:tcBorders>
              <w:left w:val="single" w:sz="4" w:space="0" w:color="auto"/>
              <w:right w:val="single" w:sz="4" w:space="0" w:color="auto"/>
            </w:tcBorders>
          </w:tcPr>
          <w:p w:rsidR="00AE0BC6" w:rsidRPr="00A44E6F" w:rsidRDefault="00AE0BC6" w:rsidP="00911E80">
            <w:pPr>
              <w:widowControl w:val="0"/>
              <w:jc w:val="right"/>
              <w:rPr>
                <w:sz w:val="24"/>
                <w:szCs w:val="24"/>
              </w:rPr>
            </w:pPr>
            <w:r w:rsidRPr="00A44E6F">
              <w:rPr>
                <w:sz w:val="24"/>
                <w:szCs w:val="24"/>
              </w:rPr>
              <w:t>480,3</w:t>
            </w:r>
          </w:p>
        </w:tc>
        <w:tc>
          <w:tcPr>
            <w:tcW w:w="593" w:type="pct"/>
          </w:tcPr>
          <w:p w:rsidR="00AE0BC6" w:rsidRPr="00A44E6F" w:rsidRDefault="00AE0BC6" w:rsidP="00911E80">
            <w:pPr>
              <w:widowControl w:val="0"/>
              <w:jc w:val="right"/>
              <w:rPr>
                <w:sz w:val="24"/>
                <w:szCs w:val="24"/>
              </w:rPr>
            </w:pPr>
            <w:r w:rsidRPr="00A44E6F">
              <w:rPr>
                <w:sz w:val="24"/>
                <w:szCs w:val="24"/>
              </w:rPr>
              <w:t>480,3</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2.3</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здравоохранения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143,3</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146,6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138,2</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134,4</w:t>
            </w:r>
          </w:p>
        </w:tc>
        <w:tc>
          <w:tcPr>
            <w:tcW w:w="593" w:type="pct"/>
          </w:tcPr>
          <w:p w:rsidR="00AE0BC6" w:rsidRPr="00A44E6F" w:rsidRDefault="00AE0BC6" w:rsidP="00632780">
            <w:pPr>
              <w:widowControl w:val="0"/>
              <w:jc w:val="right"/>
              <w:rPr>
                <w:sz w:val="24"/>
                <w:szCs w:val="24"/>
              </w:rPr>
            </w:pPr>
            <w:r w:rsidRPr="00A44E6F">
              <w:rPr>
                <w:sz w:val="24"/>
                <w:szCs w:val="24"/>
              </w:rPr>
              <w:t>111,2</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2.4</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культуры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21,8</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15,2</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15,2</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15,2</w:t>
            </w:r>
          </w:p>
        </w:tc>
        <w:tc>
          <w:tcPr>
            <w:tcW w:w="593" w:type="pct"/>
          </w:tcPr>
          <w:p w:rsidR="00AE0BC6" w:rsidRPr="00A44E6F" w:rsidRDefault="00AE0BC6" w:rsidP="00632780">
            <w:pPr>
              <w:widowControl w:val="0"/>
              <w:jc w:val="right"/>
              <w:rPr>
                <w:sz w:val="24"/>
                <w:szCs w:val="24"/>
              </w:rPr>
            </w:pPr>
            <w:r w:rsidRPr="00A44E6F">
              <w:rPr>
                <w:sz w:val="24"/>
                <w:szCs w:val="24"/>
              </w:rPr>
              <w:t>15,2</w:t>
            </w:r>
          </w:p>
        </w:tc>
      </w:tr>
      <w:tr w:rsidR="00AE0BC6" w:rsidRPr="00A44E6F" w:rsidTr="0054699D">
        <w:tc>
          <w:tcPr>
            <w:tcW w:w="286" w:type="pct"/>
            <w:tcBorders>
              <w:right w:val="single" w:sz="4" w:space="0" w:color="auto"/>
            </w:tcBorders>
          </w:tcPr>
          <w:p w:rsidR="00AE0BC6" w:rsidRPr="00A44E6F" w:rsidRDefault="00AE0BC6" w:rsidP="00632780">
            <w:pPr>
              <w:widowControl w:val="0"/>
              <w:jc w:val="center"/>
              <w:rPr>
                <w:sz w:val="24"/>
                <w:szCs w:val="24"/>
              </w:rPr>
            </w:pPr>
            <w:r w:rsidRPr="00A44E6F">
              <w:rPr>
                <w:sz w:val="24"/>
                <w:szCs w:val="24"/>
              </w:rPr>
              <w:t>2.5</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физической культуры и спорта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19,6</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21,3</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18,0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10,0</w:t>
            </w:r>
          </w:p>
        </w:tc>
        <w:tc>
          <w:tcPr>
            <w:tcW w:w="593" w:type="pct"/>
          </w:tcPr>
          <w:p w:rsidR="00AE0BC6" w:rsidRPr="00A44E6F" w:rsidRDefault="00AE0BC6" w:rsidP="00632780">
            <w:pPr>
              <w:widowControl w:val="0"/>
              <w:jc w:val="right"/>
              <w:rPr>
                <w:sz w:val="24"/>
                <w:szCs w:val="24"/>
              </w:rPr>
            </w:pPr>
            <w:r w:rsidRPr="00A44E6F">
              <w:rPr>
                <w:sz w:val="24"/>
                <w:szCs w:val="24"/>
              </w:rPr>
              <w:t>12,0</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2.6</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социальной поддержки населения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12,0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10,0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37,0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30,0</w:t>
            </w:r>
          </w:p>
        </w:tc>
        <w:tc>
          <w:tcPr>
            <w:tcW w:w="593" w:type="pct"/>
          </w:tcPr>
          <w:p w:rsidR="00AE0BC6" w:rsidRPr="00A44E6F" w:rsidRDefault="00AE0BC6" w:rsidP="00632780">
            <w:pPr>
              <w:widowControl w:val="0"/>
              <w:jc w:val="right"/>
              <w:rPr>
                <w:sz w:val="24"/>
                <w:szCs w:val="24"/>
              </w:rPr>
            </w:pPr>
            <w:r w:rsidRPr="00A44E6F">
              <w:rPr>
                <w:sz w:val="24"/>
                <w:szCs w:val="24"/>
              </w:rPr>
              <w:t>28,0</w:t>
            </w:r>
          </w:p>
        </w:tc>
      </w:tr>
      <w:tr w:rsidR="00AE0BC6" w:rsidRPr="00A44E6F" w:rsidTr="0054699D">
        <w:tc>
          <w:tcPr>
            <w:tcW w:w="286" w:type="pct"/>
            <w:tcBorders>
              <w:top w:val="single" w:sz="4" w:space="0" w:color="auto"/>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2.7</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Объектов молодежной политики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14,5</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28,3</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43,41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125,11</w:t>
            </w:r>
          </w:p>
        </w:tc>
        <w:tc>
          <w:tcPr>
            <w:tcW w:w="593" w:type="pct"/>
          </w:tcPr>
          <w:p w:rsidR="00AE0BC6" w:rsidRPr="00A44E6F" w:rsidRDefault="00AE0BC6" w:rsidP="00632780">
            <w:pPr>
              <w:widowControl w:val="0"/>
              <w:jc w:val="right"/>
              <w:rPr>
                <w:sz w:val="24"/>
                <w:szCs w:val="24"/>
              </w:rPr>
            </w:pPr>
            <w:r w:rsidRPr="00A44E6F">
              <w:rPr>
                <w:sz w:val="24"/>
                <w:szCs w:val="24"/>
              </w:rPr>
              <w:t>56,56</w:t>
            </w:r>
          </w:p>
        </w:tc>
      </w:tr>
      <w:tr w:rsidR="00AE0BC6" w:rsidRPr="00A44E6F" w:rsidTr="0054699D">
        <w:tc>
          <w:tcPr>
            <w:tcW w:w="286" w:type="pct"/>
            <w:tcBorders>
              <w:top w:val="single" w:sz="4" w:space="0" w:color="auto"/>
              <w:left w:val="single" w:sz="4" w:space="0" w:color="auto"/>
              <w:bottom w:val="nil"/>
              <w:right w:val="single" w:sz="4" w:space="0" w:color="auto"/>
            </w:tcBorders>
          </w:tcPr>
          <w:p w:rsidR="00AE0BC6" w:rsidRPr="00A44E6F" w:rsidRDefault="00AE0BC6" w:rsidP="00632780">
            <w:pPr>
              <w:widowControl w:val="0"/>
              <w:jc w:val="center"/>
              <w:rPr>
                <w:sz w:val="24"/>
                <w:szCs w:val="24"/>
              </w:rPr>
            </w:pPr>
            <w:r w:rsidRPr="00A44E6F">
              <w:rPr>
                <w:sz w:val="24"/>
                <w:szCs w:val="24"/>
              </w:rPr>
              <w:t>2.8</w:t>
            </w:r>
          </w:p>
        </w:tc>
        <w:tc>
          <w:tcPr>
            <w:tcW w:w="1609" w:type="pct"/>
            <w:tcBorders>
              <w:left w:val="single" w:sz="4" w:space="0" w:color="auto"/>
              <w:right w:val="single" w:sz="4" w:space="0" w:color="auto"/>
            </w:tcBorders>
          </w:tcPr>
          <w:p w:rsidR="00AE0BC6" w:rsidRPr="00A44E6F" w:rsidRDefault="00AE0BC6" w:rsidP="00632780">
            <w:pPr>
              <w:widowControl w:val="0"/>
              <w:jc w:val="both"/>
              <w:rPr>
                <w:sz w:val="24"/>
                <w:szCs w:val="24"/>
              </w:rPr>
            </w:pPr>
            <w:r w:rsidRPr="00A44E6F">
              <w:rPr>
                <w:sz w:val="24"/>
                <w:szCs w:val="24"/>
              </w:rPr>
              <w:t>Дорог и объектов транспортной инфраструктуры</w:t>
            </w:r>
          </w:p>
        </w:tc>
        <w:tc>
          <w:tcPr>
            <w:tcW w:w="628" w:type="pct"/>
            <w:tcBorders>
              <w:left w:val="single" w:sz="4" w:space="0" w:color="auto"/>
              <w:right w:val="single" w:sz="4" w:space="0" w:color="auto"/>
            </w:tcBorders>
          </w:tcPr>
          <w:p w:rsidR="00AE0BC6" w:rsidRPr="00A44E6F" w:rsidRDefault="00AE0BC6" w:rsidP="00632780">
            <w:pPr>
              <w:jc w:val="right"/>
              <w:rPr>
                <w:sz w:val="24"/>
                <w:szCs w:val="24"/>
              </w:rPr>
            </w:pPr>
            <w:r w:rsidRPr="00A44E6F">
              <w:rPr>
                <w:sz w:val="24"/>
                <w:szCs w:val="24"/>
              </w:rPr>
              <w:t>1881,1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900,93</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438,0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440,0</w:t>
            </w:r>
          </w:p>
        </w:tc>
        <w:tc>
          <w:tcPr>
            <w:tcW w:w="593" w:type="pct"/>
          </w:tcPr>
          <w:p w:rsidR="00AE0BC6" w:rsidRPr="00A44E6F" w:rsidRDefault="00AE0BC6" w:rsidP="00632780">
            <w:pPr>
              <w:widowControl w:val="0"/>
              <w:jc w:val="right"/>
              <w:rPr>
                <w:sz w:val="24"/>
                <w:szCs w:val="24"/>
              </w:rPr>
            </w:pPr>
            <w:r w:rsidRPr="00A44E6F">
              <w:rPr>
                <w:sz w:val="24"/>
                <w:szCs w:val="24"/>
              </w:rPr>
              <w:t>440,0</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в том числе:</w:t>
            </w:r>
          </w:p>
        </w:tc>
        <w:tc>
          <w:tcPr>
            <w:tcW w:w="628" w:type="pct"/>
          </w:tcPr>
          <w:p w:rsidR="00AE0BC6" w:rsidRPr="00A44E6F" w:rsidRDefault="00AE0BC6" w:rsidP="00632780">
            <w:pPr>
              <w:jc w:val="right"/>
              <w:rPr>
                <w:sz w:val="24"/>
                <w:szCs w:val="24"/>
              </w:rPr>
            </w:pPr>
          </w:p>
        </w:tc>
        <w:tc>
          <w:tcPr>
            <w:tcW w:w="628" w:type="pct"/>
            <w:tcBorders>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trike/>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trike/>
                <w:sz w:val="24"/>
                <w:szCs w:val="24"/>
              </w:rPr>
            </w:pPr>
          </w:p>
        </w:tc>
        <w:tc>
          <w:tcPr>
            <w:tcW w:w="593" w:type="pct"/>
          </w:tcPr>
          <w:p w:rsidR="00AE0BC6" w:rsidRPr="00A44E6F" w:rsidRDefault="00AE0BC6" w:rsidP="00632780">
            <w:pPr>
              <w:widowControl w:val="0"/>
              <w:jc w:val="right"/>
              <w:rPr>
                <w:strike/>
                <w:sz w:val="24"/>
                <w:szCs w:val="24"/>
              </w:rPr>
            </w:pP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бюджет города</w:t>
            </w:r>
          </w:p>
        </w:tc>
        <w:tc>
          <w:tcPr>
            <w:tcW w:w="628" w:type="pct"/>
          </w:tcPr>
          <w:p w:rsidR="00AE0BC6" w:rsidRPr="00A44E6F" w:rsidRDefault="00AE0BC6" w:rsidP="00632780">
            <w:pPr>
              <w:jc w:val="right"/>
              <w:rPr>
                <w:sz w:val="24"/>
                <w:szCs w:val="24"/>
              </w:rPr>
            </w:pPr>
            <w:r w:rsidRPr="00A44E6F">
              <w:rPr>
                <w:sz w:val="24"/>
                <w:szCs w:val="24"/>
              </w:rPr>
              <w:t>344,6</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404,6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300,0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300,0</w:t>
            </w:r>
          </w:p>
        </w:tc>
        <w:tc>
          <w:tcPr>
            <w:tcW w:w="593" w:type="pct"/>
          </w:tcPr>
          <w:p w:rsidR="00AE0BC6" w:rsidRPr="00A44E6F" w:rsidRDefault="00AE0BC6" w:rsidP="00632780">
            <w:pPr>
              <w:widowControl w:val="0"/>
              <w:jc w:val="right"/>
              <w:rPr>
                <w:sz w:val="24"/>
                <w:szCs w:val="24"/>
              </w:rPr>
            </w:pPr>
            <w:r w:rsidRPr="00A44E6F">
              <w:rPr>
                <w:sz w:val="24"/>
                <w:szCs w:val="24"/>
              </w:rPr>
              <w:t>300,0</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областной бюджет</w:t>
            </w:r>
          </w:p>
        </w:tc>
        <w:tc>
          <w:tcPr>
            <w:tcW w:w="628" w:type="pct"/>
          </w:tcPr>
          <w:p w:rsidR="00AE0BC6" w:rsidRPr="00A44E6F" w:rsidRDefault="00AE0BC6" w:rsidP="00632780">
            <w:pPr>
              <w:jc w:val="right"/>
              <w:rPr>
                <w:sz w:val="24"/>
                <w:szCs w:val="24"/>
              </w:rPr>
            </w:pPr>
            <w:r w:rsidRPr="00A44E6F">
              <w:rPr>
                <w:sz w:val="24"/>
                <w:szCs w:val="24"/>
              </w:rPr>
              <w:t>110,0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593" w:type="pct"/>
          </w:tcPr>
          <w:p w:rsidR="00AE0BC6" w:rsidRPr="00A44E6F" w:rsidRDefault="00AE0BC6" w:rsidP="00632780">
            <w:pPr>
              <w:widowControl w:val="0"/>
              <w:tabs>
                <w:tab w:val="left" w:pos="6804"/>
              </w:tabs>
              <w:jc w:val="right"/>
              <w:rPr>
                <w:strike/>
                <w:sz w:val="24"/>
                <w:szCs w:val="24"/>
              </w:rPr>
            </w:pPr>
            <w:r w:rsidRPr="00A44E6F">
              <w:rPr>
                <w:strike/>
                <w:sz w:val="24"/>
                <w:szCs w:val="24"/>
              </w:rPr>
              <w:t>-</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федеральный бюджет</w:t>
            </w:r>
          </w:p>
        </w:tc>
        <w:tc>
          <w:tcPr>
            <w:tcW w:w="628" w:type="pct"/>
          </w:tcPr>
          <w:p w:rsidR="00AE0BC6" w:rsidRPr="00A44E6F" w:rsidRDefault="00AE0BC6" w:rsidP="00632780">
            <w:pPr>
              <w:jc w:val="right"/>
              <w:rPr>
                <w:sz w:val="24"/>
                <w:szCs w:val="24"/>
              </w:rPr>
            </w:pPr>
            <w:r w:rsidRPr="00A44E6F">
              <w:rPr>
                <w:sz w:val="24"/>
                <w:szCs w:val="24"/>
              </w:rPr>
              <w:t>1374,2</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361,33</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593" w:type="pct"/>
          </w:tcPr>
          <w:p w:rsidR="00AE0BC6" w:rsidRPr="00A44E6F" w:rsidRDefault="00AE0BC6" w:rsidP="00632780">
            <w:pPr>
              <w:widowControl w:val="0"/>
              <w:tabs>
                <w:tab w:val="left" w:pos="6804"/>
              </w:tabs>
              <w:jc w:val="right"/>
              <w:rPr>
                <w:strike/>
                <w:sz w:val="24"/>
                <w:szCs w:val="24"/>
              </w:rPr>
            </w:pPr>
            <w:r w:rsidRPr="00A44E6F">
              <w:rPr>
                <w:strike/>
                <w:sz w:val="24"/>
                <w:szCs w:val="24"/>
              </w:rPr>
              <w:t>-</w:t>
            </w:r>
          </w:p>
        </w:tc>
      </w:tr>
      <w:tr w:rsidR="00AE0BC6" w:rsidRPr="00A44E6F" w:rsidTr="0054699D">
        <w:tc>
          <w:tcPr>
            <w:tcW w:w="286" w:type="pct"/>
            <w:tcBorders>
              <w:top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собственные средства МУП г. Новосибирска «Новосибирский метрополитен»</w:t>
            </w:r>
          </w:p>
        </w:tc>
        <w:tc>
          <w:tcPr>
            <w:tcW w:w="628" w:type="pct"/>
          </w:tcPr>
          <w:p w:rsidR="00AE0BC6" w:rsidRPr="00A44E6F" w:rsidRDefault="00AE0BC6" w:rsidP="00632780">
            <w:pPr>
              <w:jc w:val="right"/>
              <w:rPr>
                <w:sz w:val="24"/>
                <w:szCs w:val="24"/>
              </w:rPr>
            </w:pPr>
            <w:r w:rsidRPr="00A44E6F">
              <w:rPr>
                <w:sz w:val="24"/>
                <w:szCs w:val="24"/>
              </w:rPr>
              <w:t>52,3</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135,0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138,0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140,0</w:t>
            </w:r>
          </w:p>
        </w:tc>
        <w:tc>
          <w:tcPr>
            <w:tcW w:w="593" w:type="pct"/>
          </w:tcPr>
          <w:p w:rsidR="00AE0BC6" w:rsidRPr="00A44E6F" w:rsidRDefault="00AE0BC6" w:rsidP="00632780">
            <w:pPr>
              <w:widowControl w:val="0"/>
              <w:jc w:val="right"/>
              <w:rPr>
                <w:sz w:val="24"/>
                <w:szCs w:val="24"/>
              </w:rPr>
            </w:pPr>
            <w:r w:rsidRPr="00A44E6F">
              <w:rPr>
                <w:sz w:val="24"/>
                <w:szCs w:val="24"/>
              </w:rPr>
              <w:t>140,0</w:t>
            </w:r>
          </w:p>
        </w:tc>
      </w:tr>
      <w:tr w:rsidR="00AE0BC6" w:rsidRPr="00A44E6F" w:rsidTr="0054699D">
        <w:tc>
          <w:tcPr>
            <w:tcW w:w="286" w:type="pct"/>
            <w:tcBorders>
              <w:top w:val="nil"/>
              <w:right w:val="single" w:sz="4" w:space="0" w:color="auto"/>
            </w:tcBorders>
          </w:tcPr>
          <w:p w:rsidR="00AE0BC6" w:rsidRPr="00A44E6F" w:rsidRDefault="00AE0BC6" w:rsidP="00632780">
            <w:pPr>
              <w:widowControl w:val="0"/>
              <w:jc w:val="center"/>
              <w:rPr>
                <w:sz w:val="24"/>
                <w:szCs w:val="24"/>
              </w:rPr>
            </w:pPr>
            <w:r w:rsidRPr="00A44E6F">
              <w:rPr>
                <w:sz w:val="24"/>
                <w:szCs w:val="24"/>
              </w:rPr>
              <w:t>3</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Приобретение оборудования</w:t>
            </w:r>
          </w:p>
        </w:tc>
        <w:tc>
          <w:tcPr>
            <w:tcW w:w="628" w:type="pct"/>
          </w:tcPr>
          <w:p w:rsidR="00AE0BC6" w:rsidRPr="00A44E6F" w:rsidRDefault="00AE0BC6" w:rsidP="00632780">
            <w:pPr>
              <w:widowControl w:val="0"/>
              <w:tabs>
                <w:tab w:val="left" w:pos="6804"/>
              </w:tabs>
              <w:jc w:val="right"/>
              <w:rPr>
                <w:sz w:val="24"/>
                <w:szCs w:val="24"/>
              </w:rPr>
            </w:pPr>
          </w:p>
        </w:tc>
        <w:tc>
          <w:tcPr>
            <w:tcW w:w="628" w:type="pct"/>
            <w:tcBorders>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593" w:type="pct"/>
          </w:tcPr>
          <w:p w:rsidR="00AE0BC6" w:rsidRPr="00A44E6F" w:rsidRDefault="00AE0BC6" w:rsidP="00632780">
            <w:pPr>
              <w:widowControl w:val="0"/>
              <w:jc w:val="right"/>
              <w:rPr>
                <w:sz w:val="24"/>
                <w:szCs w:val="24"/>
              </w:rPr>
            </w:pPr>
          </w:p>
        </w:tc>
      </w:tr>
      <w:tr w:rsidR="00AE0BC6" w:rsidRPr="00A44E6F" w:rsidTr="0054699D">
        <w:tc>
          <w:tcPr>
            <w:tcW w:w="286" w:type="pct"/>
            <w:tcBorders>
              <w:top w:val="nil"/>
              <w:right w:val="single" w:sz="4" w:space="0" w:color="auto"/>
            </w:tcBorders>
          </w:tcPr>
          <w:p w:rsidR="00AE0BC6" w:rsidRPr="00A44E6F" w:rsidRDefault="00AE0BC6" w:rsidP="00632780">
            <w:pPr>
              <w:widowControl w:val="0"/>
              <w:jc w:val="center"/>
              <w:rPr>
                <w:sz w:val="24"/>
                <w:szCs w:val="24"/>
              </w:rPr>
            </w:pPr>
            <w:r w:rsidRPr="00A44E6F">
              <w:rPr>
                <w:sz w:val="24"/>
                <w:szCs w:val="24"/>
              </w:rPr>
              <w:t>3.1</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Образование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42,9</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131,1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56,1</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56,1</w:t>
            </w:r>
          </w:p>
        </w:tc>
        <w:tc>
          <w:tcPr>
            <w:tcW w:w="593" w:type="pct"/>
          </w:tcPr>
          <w:p w:rsidR="00AE0BC6" w:rsidRPr="00A44E6F" w:rsidRDefault="00AE0BC6" w:rsidP="00632780">
            <w:pPr>
              <w:widowControl w:val="0"/>
              <w:jc w:val="right"/>
              <w:rPr>
                <w:sz w:val="24"/>
                <w:szCs w:val="24"/>
              </w:rPr>
            </w:pPr>
            <w:r w:rsidRPr="00A44E6F">
              <w:rPr>
                <w:sz w:val="24"/>
                <w:szCs w:val="24"/>
              </w:rPr>
              <w:t>56,1</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3.2</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Здравоохранение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165,0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421,5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211,6</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170,4</w:t>
            </w:r>
          </w:p>
        </w:tc>
        <w:tc>
          <w:tcPr>
            <w:tcW w:w="593" w:type="pct"/>
          </w:tcPr>
          <w:p w:rsidR="00AE0BC6" w:rsidRPr="00A44E6F" w:rsidRDefault="00AE0BC6" w:rsidP="00632780">
            <w:pPr>
              <w:widowControl w:val="0"/>
              <w:jc w:val="right"/>
              <w:rPr>
                <w:sz w:val="24"/>
                <w:szCs w:val="24"/>
              </w:rPr>
            </w:pPr>
            <w:r w:rsidRPr="00A44E6F">
              <w:rPr>
                <w:sz w:val="24"/>
                <w:szCs w:val="24"/>
              </w:rPr>
              <w:t>159,5</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3.3</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Культура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3,8</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4,7</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4,7</w:t>
            </w:r>
          </w:p>
        </w:tc>
        <w:tc>
          <w:tcPr>
            <w:tcW w:w="593" w:type="pct"/>
          </w:tcPr>
          <w:p w:rsidR="00AE0BC6" w:rsidRPr="00A44E6F" w:rsidRDefault="00AE0BC6" w:rsidP="00632780">
            <w:pPr>
              <w:widowControl w:val="0"/>
              <w:jc w:val="right"/>
              <w:rPr>
                <w:sz w:val="24"/>
                <w:szCs w:val="24"/>
              </w:rPr>
            </w:pPr>
            <w:r w:rsidRPr="00A44E6F">
              <w:rPr>
                <w:sz w:val="24"/>
                <w:szCs w:val="24"/>
              </w:rPr>
              <w:t>4,7</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3.4</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Физическая культура и спорт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31,1</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149,5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40,0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40,0</w:t>
            </w:r>
          </w:p>
        </w:tc>
        <w:tc>
          <w:tcPr>
            <w:tcW w:w="593" w:type="pct"/>
          </w:tcPr>
          <w:p w:rsidR="00AE0BC6" w:rsidRPr="00A44E6F" w:rsidRDefault="00AE0BC6" w:rsidP="00632780">
            <w:pPr>
              <w:widowControl w:val="0"/>
              <w:jc w:val="right"/>
              <w:rPr>
                <w:sz w:val="24"/>
                <w:szCs w:val="24"/>
              </w:rPr>
            </w:pPr>
            <w:r w:rsidRPr="00A44E6F">
              <w:rPr>
                <w:sz w:val="24"/>
                <w:szCs w:val="24"/>
              </w:rPr>
              <w:t>10,0</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3.5</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Социальная поддержка населения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4,7</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2,5</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0,3</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7,8</w:t>
            </w:r>
          </w:p>
        </w:tc>
        <w:tc>
          <w:tcPr>
            <w:tcW w:w="593" w:type="pct"/>
          </w:tcPr>
          <w:p w:rsidR="00AE0BC6" w:rsidRPr="00A44E6F" w:rsidRDefault="00AE0BC6" w:rsidP="00632780">
            <w:pPr>
              <w:widowControl w:val="0"/>
              <w:jc w:val="right"/>
              <w:rPr>
                <w:sz w:val="24"/>
                <w:szCs w:val="24"/>
              </w:rPr>
            </w:pPr>
            <w:r w:rsidRPr="00A44E6F">
              <w:rPr>
                <w:sz w:val="24"/>
                <w:szCs w:val="24"/>
              </w:rPr>
              <w:t>4,1</w:t>
            </w:r>
          </w:p>
        </w:tc>
      </w:tr>
      <w:tr w:rsidR="00AE0BC6" w:rsidRPr="00A44E6F" w:rsidTr="0054699D">
        <w:tc>
          <w:tcPr>
            <w:tcW w:w="286" w:type="pct"/>
            <w:tcBorders>
              <w:bottom w:val="single" w:sz="4" w:space="0" w:color="auto"/>
              <w:right w:val="single" w:sz="4" w:space="0" w:color="auto"/>
            </w:tcBorders>
          </w:tcPr>
          <w:p w:rsidR="00AE0BC6" w:rsidRPr="00A44E6F" w:rsidRDefault="00AE0BC6" w:rsidP="00632780">
            <w:pPr>
              <w:widowControl w:val="0"/>
              <w:jc w:val="center"/>
              <w:rPr>
                <w:sz w:val="24"/>
                <w:szCs w:val="24"/>
              </w:rPr>
            </w:pPr>
            <w:r w:rsidRPr="00A44E6F">
              <w:rPr>
                <w:sz w:val="24"/>
                <w:szCs w:val="24"/>
              </w:rPr>
              <w:t>3.6</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Молодежная политика (бюджет города)</w:t>
            </w:r>
          </w:p>
        </w:tc>
        <w:tc>
          <w:tcPr>
            <w:tcW w:w="628" w:type="pct"/>
          </w:tcPr>
          <w:p w:rsidR="00AE0BC6" w:rsidRPr="00A44E6F" w:rsidRDefault="00AE0BC6" w:rsidP="00632780">
            <w:pPr>
              <w:autoSpaceDE w:val="0"/>
              <w:autoSpaceDN w:val="0"/>
              <w:jc w:val="right"/>
              <w:rPr>
                <w:sz w:val="24"/>
                <w:szCs w:val="24"/>
              </w:rPr>
            </w:pPr>
            <w:r w:rsidRPr="00A44E6F">
              <w:rPr>
                <w:sz w:val="24"/>
                <w:szCs w:val="24"/>
              </w:rPr>
              <w:t>2,7</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4,5</w:t>
            </w:r>
          </w:p>
        </w:tc>
        <w:tc>
          <w:tcPr>
            <w:tcW w:w="628" w:type="pct"/>
            <w:tcBorders>
              <w:left w:val="single" w:sz="4" w:space="0" w:color="auto"/>
              <w:right w:val="single" w:sz="4" w:space="0" w:color="auto"/>
            </w:tcBorders>
          </w:tcPr>
          <w:p w:rsidR="00AE0BC6" w:rsidRPr="00A44E6F" w:rsidRDefault="00AE0BC6" w:rsidP="00553F08">
            <w:pPr>
              <w:widowControl w:val="0"/>
              <w:jc w:val="right"/>
              <w:rPr>
                <w:sz w:val="24"/>
                <w:szCs w:val="24"/>
              </w:rPr>
            </w:pPr>
            <w:r w:rsidRPr="00A44E6F">
              <w:rPr>
                <w:sz w:val="24"/>
                <w:szCs w:val="24"/>
              </w:rPr>
              <w:t>7,8</w:t>
            </w:r>
          </w:p>
        </w:tc>
        <w:tc>
          <w:tcPr>
            <w:tcW w:w="628" w:type="pct"/>
            <w:tcBorders>
              <w:left w:val="single" w:sz="4" w:space="0" w:color="auto"/>
              <w:right w:val="single" w:sz="4" w:space="0" w:color="auto"/>
            </w:tcBorders>
          </w:tcPr>
          <w:p w:rsidR="00AE0BC6" w:rsidRPr="00A44E6F" w:rsidRDefault="00AE0BC6" w:rsidP="00553F08">
            <w:pPr>
              <w:widowControl w:val="0"/>
              <w:jc w:val="right"/>
              <w:rPr>
                <w:sz w:val="24"/>
                <w:szCs w:val="24"/>
              </w:rPr>
            </w:pPr>
            <w:r w:rsidRPr="00A44E6F">
              <w:rPr>
                <w:sz w:val="24"/>
                <w:szCs w:val="24"/>
              </w:rPr>
              <w:t>24,2</w:t>
            </w:r>
          </w:p>
        </w:tc>
        <w:tc>
          <w:tcPr>
            <w:tcW w:w="593" w:type="pct"/>
          </w:tcPr>
          <w:p w:rsidR="00AE0BC6" w:rsidRPr="00A44E6F" w:rsidRDefault="00AE0BC6" w:rsidP="00553F08">
            <w:pPr>
              <w:widowControl w:val="0"/>
              <w:jc w:val="right"/>
              <w:rPr>
                <w:sz w:val="24"/>
                <w:szCs w:val="24"/>
              </w:rPr>
            </w:pPr>
            <w:r w:rsidRPr="00A44E6F">
              <w:rPr>
                <w:sz w:val="24"/>
                <w:szCs w:val="24"/>
              </w:rPr>
              <w:t>28,3</w:t>
            </w:r>
          </w:p>
        </w:tc>
      </w:tr>
      <w:tr w:rsidR="00AE0BC6" w:rsidRPr="00A44E6F" w:rsidTr="0054699D">
        <w:tc>
          <w:tcPr>
            <w:tcW w:w="286" w:type="pct"/>
            <w:tcBorders>
              <w:bottom w:val="nil"/>
              <w:right w:val="single" w:sz="4" w:space="0" w:color="auto"/>
            </w:tcBorders>
          </w:tcPr>
          <w:p w:rsidR="00AE0BC6" w:rsidRPr="00A44E6F" w:rsidRDefault="00AE0BC6" w:rsidP="00632780">
            <w:pPr>
              <w:widowControl w:val="0"/>
              <w:jc w:val="center"/>
              <w:rPr>
                <w:sz w:val="24"/>
                <w:szCs w:val="24"/>
              </w:rPr>
            </w:pPr>
            <w:r w:rsidRPr="00A44E6F">
              <w:rPr>
                <w:sz w:val="24"/>
                <w:szCs w:val="24"/>
              </w:rPr>
              <w:t>3.7</w:t>
            </w: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Транспорт и дорожно-благоустроительный комплекс</w:t>
            </w:r>
          </w:p>
        </w:tc>
        <w:tc>
          <w:tcPr>
            <w:tcW w:w="628" w:type="pct"/>
          </w:tcPr>
          <w:p w:rsidR="00AE0BC6" w:rsidRPr="00A44E6F" w:rsidRDefault="00AE0BC6" w:rsidP="00632780">
            <w:pPr>
              <w:jc w:val="right"/>
              <w:rPr>
                <w:sz w:val="24"/>
                <w:szCs w:val="24"/>
              </w:rPr>
            </w:pPr>
            <w:r w:rsidRPr="00A44E6F">
              <w:rPr>
                <w:sz w:val="24"/>
                <w:szCs w:val="24"/>
              </w:rPr>
              <w:t>163,8</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411,0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38,0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138,0</w:t>
            </w:r>
          </w:p>
        </w:tc>
        <w:tc>
          <w:tcPr>
            <w:tcW w:w="593" w:type="pct"/>
          </w:tcPr>
          <w:p w:rsidR="00AE0BC6" w:rsidRPr="00A44E6F" w:rsidRDefault="00AE0BC6" w:rsidP="00632780">
            <w:pPr>
              <w:widowControl w:val="0"/>
              <w:jc w:val="right"/>
              <w:rPr>
                <w:sz w:val="24"/>
                <w:szCs w:val="24"/>
              </w:rPr>
            </w:pPr>
            <w:r w:rsidRPr="00A44E6F">
              <w:rPr>
                <w:sz w:val="24"/>
                <w:szCs w:val="24"/>
              </w:rPr>
              <w:t>138,0</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в том числе:</w:t>
            </w:r>
          </w:p>
        </w:tc>
        <w:tc>
          <w:tcPr>
            <w:tcW w:w="628" w:type="pct"/>
          </w:tcPr>
          <w:p w:rsidR="00AE0BC6" w:rsidRPr="00A44E6F" w:rsidRDefault="00AE0BC6" w:rsidP="00632780">
            <w:pPr>
              <w:jc w:val="right"/>
              <w:rPr>
                <w:sz w:val="24"/>
                <w:szCs w:val="24"/>
              </w:rPr>
            </w:pPr>
          </w:p>
        </w:tc>
        <w:tc>
          <w:tcPr>
            <w:tcW w:w="628" w:type="pct"/>
            <w:tcBorders>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p>
        </w:tc>
        <w:tc>
          <w:tcPr>
            <w:tcW w:w="593" w:type="pct"/>
          </w:tcPr>
          <w:p w:rsidR="00AE0BC6" w:rsidRPr="00A44E6F" w:rsidRDefault="00AE0BC6" w:rsidP="00632780">
            <w:pPr>
              <w:widowControl w:val="0"/>
              <w:jc w:val="right"/>
              <w:rPr>
                <w:sz w:val="24"/>
                <w:szCs w:val="24"/>
              </w:rPr>
            </w:pP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бюджет города</w:t>
            </w:r>
          </w:p>
        </w:tc>
        <w:tc>
          <w:tcPr>
            <w:tcW w:w="628" w:type="pct"/>
          </w:tcPr>
          <w:p w:rsidR="00AE0BC6" w:rsidRPr="00A44E6F" w:rsidRDefault="00AE0BC6" w:rsidP="00632780">
            <w:pPr>
              <w:jc w:val="right"/>
              <w:rPr>
                <w:sz w:val="24"/>
                <w:szCs w:val="24"/>
              </w:rPr>
            </w:pPr>
            <w:r w:rsidRPr="00A44E6F">
              <w:rPr>
                <w:sz w:val="24"/>
                <w:szCs w:val="24"/>
              </w:rPr>
              <w:t>36,0</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150,0</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2,0</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2,0</w:t>
            </w:r>
          </w:p>
        </w:tc>
        <w:tc>
          <w:tcPr>
            <w:tcW w:w="593" w:type="pct"/>
          </w:tcPr>
          <w:p w:rsidR="00AE0BC6" w:rsidRPr="00A44E6F" w:rsidRDefault="00AE0BC6" w:rsidP="00632780">
            <w:pPr>
              <w:widowControl w:val="0"/>
              <w:tabs>
                <w:tab w:val="left" w:pos="6804"/>
              </w:tabs>
              <w:jc w:val="right"/>
              <w:rPr>
                <w:sz w:val="24"/>
                <w:szCs w:val="24"/>
              </w:rPr>
            </w:pPr>
            <w:r w:rsidRPr="00A44E6F">
              <w:rPr>
                <w:sz w:val="24"/>
                <w:szCs w:val="24"/>
              </w:rPr>
              <w:t>2,0</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областной бюджет</w:t>
            </w:r>
          </w:p>
        </w:tc>
        <w:tc>
          <w:tcPr>
            <w:tcW w:w="628" w:type="pct"/>
          </w:tcPr>
          <w:p w:rsidR="00AE0BC6" w:rsidRPr="00A44E6F" w:rsidRDefault="00AE0BC6" w:rsidP="00632780">
            <w:pPr>
              <w:jc w:val="right"/>
              <w:rPr>
                <w:sz w:val="24"/>
                <w:szCs w:val="24"/>
              </w:rPr>
            </w:pPr>
            <w:r w:rsidRPr="00A44E6F">
              <w:rPr>
                <w:sz w:val="24"/>
                <w:szCs w:val="24"/>
              </w:rPr>
              <w:t>-</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50,0</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w:t>
            </w:r>
          </w:p>
        </w:tc>
        <w:tc>
          <w:tcPr>
            <w:tcW w:w="593" w:type="pct"/>
          </w:tcPr>
          <w:p w:rsidR="00AE0BC6" w:rsidRPr="00A44E6F" w:rsidRDefault="00AE0BC6" w:rsidP="00632780">
            <w:pPr>
              <w:widowControl w:val="0"/>
              <w:tabs>
                <w:tab w:val="left" w:pos="6804"/>
              </w:tabs>
              <w:jc w:val="right"/>
              <w:rPr>
                <w:sz w:val="24"/>
                <w:szCs w:val="24"/>
              </w:rPr>
            </w:pPr>
            <w:r w:rsidRPr="00A44E6F">
              <w:rPr>
                <w:sz w:val="24"/>
                <w:szCs w:val="24"/>
              </w:rPr>
              <w:t>-</w:t>
            </w:r>
          </w:p>
        </w:tc>
      </w:tr>
      <w:tr w:rsidR="00AE0BC6" w:rsidRPr="00A44E6F" w:rsidTr="0054699D">
        <w:tc>
          <w:tcPr>
            <w:tcW w:w="286" w:type="pct"/>
            <w:tcBorders>
              <w:top w:val="nil"/>
              <w:bottom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федеральный бюджет</w:t>
            </w:r>
          </w:p>
        </w:tc>
        <w:tc>
          <w:tcPr>
            <w:tcW w:w="628" w:type="pct"/>
          </w:tcPr>
          <w:p w:rsidR="00AE0BC6" w:rsidRPr="00A44E6F" w:rsidRDefault="00AE0BC6" w:rsidP="00632780">
            <w:pPr>
              <w:jc w:val="right"/>
              <w:rPr>
                <w:sz w:val="24"/>
                <w:szCs w:val="24"/>
              </w:rPr>
            </w:pPr>
            <w:r w:rsidRPr="00A44E6F">
              <w:rPr>
                <w:sz w:val="24"/>
                <w:szCs w:val="24"/>
              </w:rPr>
              <w:t>38,3</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36,0</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36,0</w:t>
            </w:r>
          </w:p>
        </w:tc>
        <w:tc>
          <w:tcPr>
            <w:tcW w:w="628" w:type="pct"/>
            <w:tcBorders>
              <w:left w:val="single" w:sz="4" w:space="0" w:color="auto"/>
              <w:right w:val="single" w:sz="4" w:space="0" w:color="auto"/>
            </w:tcBorders>
          </w:tcPr>
          <w:p w:rsidR="00AE0BC6" w:rsidRPr="00A44E6F" w:rsidRDefault="00AE0BC6" w:rsidP="00632780">
            <w:pPr>
              <w:widowControl w:val="0"/>
              <w:tabs>
                <w:tab w:val="left" w:pos="6804"/>
              </w:tabs>
              <w:jc w:val="right"/>
              <w:rPr>
                <w:sz w:val="24"/>
                <w:szCs w:val="24"/>
              </w:rPr>
            </w:pPr>
            <w:r w:rsidRPr="00A44E6F">
              <w:rPr>
                <w:sz w:val="24"/>
                <w:szCs w:val="24"/>
              </w:rPr>
              <w:t>36,0</w:t>
            </w:r>
          </w:p>
        </w:tc>
        <w:tc>
          <w:tcPr>
            <w:tcW w:w="593" w:type="pct"/>
          </w:tcPr>
          <w:p w:rsidR="00AE0BC6" w:rsidRPr="00A44E6F" w:rsidRDefault="00AE0BC6" w:rsidP="00632780">
            <w:pPr>
              <w:widowControl w:val="0"/>
              <w:tabs>
                <w:tab w:val="left" w:pos="6804"/>
              </w:tabs>
              <w:jc w:val="right"/>
              <w:rPr>
                <w:sz w:val="24"/>
                <w:szCs w:val="24"/>
              </w:rPr>
            </w:pPr>
            <w:r w:rsidRPr="00A44E6F">
              <w:rPr>
                <w:sz w:val="24"/>
                <w:szCs w:val="24"/>
              </w:rPr>
              <w:t>36,0</w:t>
            </w:r>
          </w:p>
        </w:tc>
      </w:tr>
      <w:tr w:rsidR="00AE0BC6" w:rsidRPr="00A44E6F" w:rsidTr="0054699D">
        <w:tc>
          <w:tcPr>
            <w:tcW w:w="286" w:type="pct"/>
            <w:tcBorders>
              <w:top w:val="nil"/>
              <w:right w:val="single" w:sz="4" w:space="0" w:color="auto"/>
            </w:tcBorders>
          </w:tcPr>
          <w:p w:rsidR="00AE0BC6" w:rsidRPr="00A44E6F" w:rsidRDefault="00AE0BC6" w:rsidP="00632780">
            <w:pPr>
              <w:widowControl w:val="0"/>
              <w:jc w:val="center"/>
              <w:rPr>
                <w:sz w:val="24"/>
                <w:szCs w:val="24"/>
              </w:rPr>
            </w:pPr>
          </w:p>
        </w:tc>
        <w:tc>
          <w:tcPr>
            <w:tcW w:w="1609" w:type="pct"/>
            <w:tcBorders>
              <w:right w:val="single" w:sz="4" w:space="0" w:color="auto"/>
            </w:tcBorders>
          </w:tcPr>
          <w:p w:rsidR="00AE0BC6" w:rsidRPr="00A44E6F" w:rsidRDefault="00AE0BC6" w:rsidP="00632780">
            <w:pPr>
              <w:widowControl w:val="0"/>
              <w:jc w:val="both"/>
              <w:rPr>
                <w:sz w:val="24"/>
                <w:szCs w:val="24"/>
              </w:rPr>
            </w:pPr>
            <w:r w:rsidRPr="00A44E6F">
              <w:rPr>
                <w:sz w:val="24"/>
                <w:szCs w:val="24"/>
              </w:rPr>
              <w:t>   собственные средства МУП г. Новосибирска «Новосибирский метрополитен»</w:t>
            </w:r>
          </w:p>
        </w:tc>
        <w:tc>
          <w:tcPr>
            <w:tcW w:w="628" w:type="pct"/>
          </w:tcPr>
          <w:p w:rsidR="00AE0BC6" w:rsidRPr="00A44E6F" w:rsidRDefault="00AE0BC6" w:rsidP="00632780">
            <w:pPr>
              <w:jc w:val="right"/>
              <w:rPr>
                <w:sz w:val="24"/>
                <w:szCs w:val="24"/>
              </w:rPr>
            </w:pPr>
            <w:r w:rsidRPr="00A44E6F">
              <w:rPr>
                <w:sz w:val="24"/>
                <w:szCs w:val="24"/>
              </w:rPr>
              <w:t>89,5</w:t>
            </w:r>
          </w:p>
        </w:tc>
        <w:tc>
          <w:tcPr>
            <w:tcW w:w="628" w:type="pct"/>
            <w:tcBorders>
              <w:right w:val="single" w:sz="4" w:space="0" w:color="auto"/>
            </w:tcBorders>
          </w:tcPr>
          <w:p w:rsidR="00AE0BC6" w:rsidRPr="00A44E6F" w:rsidRDefault="00AE0BC6" w:rsidP="00632780">
            <w:pPr>
              <w:widowControl w:val="0"/>
              <w:jc w:val="right"/>
              <w:rPr>
                <w:sz w:val="24"/>
                <w:szCs w:val="24"/>
              </w:rPr>
            </w:pPr>
            <w:r w:rsidRPr="00A44E6F">
              <w:rPr>
                <w:sz w:val="24"/>
                <w:szCs w:val="24"/>
              </w:rPr>
              <w:t>175,0</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w:t>
            </w:r>
          </w:p>
        </w:tc>
        <w:tc>
          <w:tcPr>
            <w:tcW w:w="628" w:type="pct"/>
            <w:tcBorders>
              <w:left w:val="single" w:sz="4" w:space="0" w:color="auto"/>
              <w:right w:val="single" w:sz="4" w:space="0" w:color="auto"/>
            </w:tcBorders>
          </w:tcPr>
          <w:p w:rsidR="00AE0BC6" w:rsidRPr="00A44E6F" w:rsidRDefault="00AE0BC6" w:rsidP="00632780">
            <w:pPr>
              <w:widowControl w:val="0"/>
              <w:jc w:val="right"/>
              <w:rPr>
                <w:sz w:val="24"/>
                <w:szCs w:val="24"/>
              </w:rPr>
            </w:pPr>
            <w:r w:rsidRPr="00A44E6F">
              <w:rPr>
                <w:sz w:val="24"/>
                <w:szCs w:val="24"/>
              </w:rPr>
              <w:t>100,0</w:t>
            </w:r>
          </w:p>
        </w:tc>
        <w:tc>
          <w:tcPr>
            <w:tcW w:w="593" w:type="pct"/>
          </w:tcPr>
          <w:p w:rsidR="00AE0BC6" w:rsidRPr="00A44E6F" w:rsidRDefault="00AE0BC6" w:rsidP="00632780">
            <w:pPr>
              <w:widowControl w:val="0"/>
              <w:jc w:val="right"/>
              <w:rPr>
                <w:sz w:val="24"/>
                <w:szCs w:val="24"/>
              </w:rPr>
            </w:pPr>
            <w:r w:rsidRPr="00A44E6F">
              <w:rPr>
                <w:sz w:val="24"/>
                <w:szCs w:val="24"/>
              </w:rPr>
              <w:t>100,0</w:t>
            </w:r>
          </w:p>
        </w:tc>
      </w:tr>
    </w:tbl>
    <w:p w:rsidR="00AE0BC6" w:rsidRPr="00A44E6F" w:rsidRDefault="00AE0BC6" w:rsidP="000D7051">
      <w:pPr>
        <w:widowControl w:val="0"/>
        <w:autoSpaceDE w:val="0"/>
        <w:autoSpaceDN w:val="0"/>
        <w:jc w:val="center"/>
        <w:rPr>
          <w:sz w:val="28"/>
          <w:szCs w:val="28"/>
        </w:rPr>
      </w:pPr>
    </w:p>
    <w:p w:rsidR="00AE0BC6" w:rsidRPr="00A44E6F" w:rsidRDefault="00AE0BC6" w:rsidP="002453FD">
      <w:pPr>
        <w:pStyle w:val="1"/>
        <w:keepNext w:val="0"/>
        <w:widowControl w:val="0"/>
        <w:tabs>
          <w:tab w:val="left" w:pos="9900"/>
        </w:tabs>
        <w:spacing w:before="0" w:after="0" w:line="240" w:lineRule="auto"/>
        <w:rPr>
          <w:rFonts w:ascii="Times New Roman" w:hAnsi="Times New Roman" w:cs="Times New Roman"/>
        </w:rPr>
      </w:pPr>
      <w:r w:rsidRPr="00A44E6F">
        <w:rPr>
          <w:rFonts w:ascii="Times New Roman" w:hAnsi="Times New Roman" w:cs="Times New Roman"/>
        </w:rPr>
        <w:br w:type="page"/>
      </w:r>
      <w:bookmarkStart w:id="45" w:name="_Toc272854623"/>
      <w:bookmarkStart w:id="46" w:name="_Toc304451697"/>
      <w:r w:rsidRPr="00A44E6F">
        <w:rPr>
          <w:rFonts w:ascii="Times New Roman" w:hAnsi="Times New Roman" w:cs="Times New Roman"/>
        </w:rPr>
        <w:t>5. Основные направления деятельности мэрии города Новосибирска</w:t>
      </w:r>
    </w:p>
    <w:bookmarkEnd w:id="39"/>
    <w:p w:rsidR="00AE0BC6" w:rsidRPr="00A44E6F" w:rsidRDefault="00AE0BC6" w:rsidP="002453FD">
      <w:pPr>
        <w:pStyle w:val="1"/>
        <w:keepNext w:val="0"/>
        <w:widowControl w:val="0"/>
        <w:tabs>
          <w:tab w:val="left" w:pos="9900"/>
        </w:tabs>
        <w:spacing w:before="0" w:after="0" w:line="240" w:lineRule="auto"/>
        <w:rPr>
          <w:rFonts w:ascii="Times New Roman" w:hAnsi="Times New Roman" w:cs="Times New Roman"/>
        </w:rPr>
      </w:pPr>
      <w:r w:rsidRPr="00A44E6F">
        <w:rPr>
          <w:rFonts w:ascii="Times New Roman" w:hAnsi="Times New Roman" w:cs="Times New Roman"/>
        </w:rPr>
        <w:t>на 2012 год и плановый период 2013 и 2014 годов</w:t>
      </w:r>
      <w:bookmarkEnd w:id="45"/>
      <w:bookmarkEnd w:id="46"/>
    </w:p>
    <w:p w:rsidR="00AE0BC6" w:rsidRPr="00A44E6F" w:rsidRDefault="00AE0BC6" w:rsidP="000D7051">
      <w:pPr>
        <w:widowControl w:val="0"/>
        <w:autoSpaceDE w:val="0"/>
        <w:autoSpaceDN w:val="0"/>
        <w:ind w:firstLine="709"/>
        <w:jc w:val="center"/>
      </w:pPr>
    </w:p>
    <w:p w:rsidR="00AE0BC6" w:rsidRPr="00A44E6F" w:rsidRDefault="00AE0BC6" w:rsidP="009D3823">
      <w:pPr>
        <w:widowControl w:val="0"/>
        <w:autoSpaceDE w:val="0"/>
        <w:autoSpaceDN w:val="0"/>
        <w:ind w:left="851" w:right="851"/>
        <w:jc w:val="center"/>
        <w:outlineLvl w:val="1"/>
        <w:rPr>
          <w:rFonts w:cs="Arial"/>
          <w:b/>
          <w:bCs/>
          <w:iCs/>
          <w:sz w:val="28"/>
          <w:szCs w:val="28"/>
        </w:rPr>
      </w:pPr>
      <w:bookmarkStart w:id="47" w:name="_Toc304451698"/>
      <w:r w:rsidRPr="00A44E6F">
        <w:rPr>
          <w:rFonts w:cs="Arial"/>
          <w:b/>
          <w:bCs/>
          <w:iCs/>
          <w:sz w:val="28"/>
          <w:szCs w:val="28"/>
        </w:rPr>
        <w:t>5.1. Департамент экономики, стратегического планирования и инвестиционной политики мэрии города Новосибирска</w:t>
      </w:r>
      <w:bookmarkEnd w:id="47"/>
    </w:p>
    <w:p w:rsidR="00AE0BC6" w:rsidRPr="00A44E6F" w:rsidRDefault="00AE0BC6" w:rsidP="009D3823">
      <w:pPr>
        <w:widowControl w:val="0"/>
        <w:jc w:val="both"/>
      </w:pPr>
    </w:p>
    <w:p w:rsidR="00AE0BC6" w:rsidRPr="00A44E6F" w:rsidRDefault="00AE0BC6" w:rsidP="009D3823">
      <w:pPr>
        <w:widowControl w:val="0"/>
        <w:ind w:firstLine="709"/>
        <w:jc w:val="both"/>
        <w:rPr>
          <w:sz w:val="28"/>
          <w:szCs w:val="28"/>
        </w:rPr>
      </w:pPr>
      <w:r w:rsidRPr="00A44E6F">
        <w:rPr>
          <w:sz w:val="28"/>
          <w:szCs w:val="28"/>
        </w:rPr>
        <w:t>Деятельность департамента экономики, стратегического планирования и инвестиционной политики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9D3823">
      <w:pPr>
        <w:widowControl w:val="0"/>
        <w:ind w:firstLine="709"/>
        <w:jc w:val="both"/>
        <w:rPr>
          <w:sz w:val="28"/>
          <w:szCs w:val="28"/>
        </w:rPr>
      </w:pPr>
      <w:r w:rsidRPr="00A44E6F">
        <w:rPr>
          <w:sz w:val="28"/>
          <w:szCs w:val="28"/>
        </w:rPr>
        <w:t xml:space="preserve">создание благоприятных условий для развития экономики города Новосибирска; </w:t>
      </w:r>
    </w:p>
    <w:p w:rsidR="00AE0BC6" w:rsidRPr="00A44E6F" w:rsidRDefault="00AE0BC6" w:rsidP="009D3823">
      <w:pPr>
        <w:widowControl w:val="0"/>
        <w:ind w:firstLine="709"/>
        <w:jc w:val="both"/>
        <w:rPr>
          <w:sz w:val="28"/>
          <w:szCs w:val="28"/>
        </w:rPr>
      </w:pPr>
      <w:r w:rsidRPr="00A44E6F">
        <w:rPr>
          <w:sz w:val="28"/>
          <w:szCs w:val="28"/>
        </w:rPr>
        <w:t>создание условий для привлечения и эффективного использования инвестиционных ресурсов;</w:t>
      </w:r>
    </w:p>
    <w:p w:rsidR="00AE0BC6" w:rsidRPr="00A44E6F" w:rsidRDefault="00AE0BC6" w:rsidP="009D3823">
      <w:pPr>
        <w:widowControl w:val="0"/>
        <w:ind w:firstLine="709"/>
        <w:jc w:val="both"/>
        <w:rPr>
          <w:sz w:val="28"/>
          <w:szCs w:val="28"/>
        </w:rPr>
      </w:pPr>
      <w:r w:rsidRPr="00A44E6F">
        <w:rPr>
          <w:sz w:val="28"/>
          <w:szCs w:val="28"/>
        </w:rPr>
        <w:t>стратегическое и среднесрочное планирование социально-экономического развития города Новосибирска;</w:t>
      </w:r>
    </w:p>
    <w:p w:rsidR="00AE0BC6" w:rsidRPr="00A44E6F" w:rsidRDefault="00AE0BC6" w:rsidP="009D3823">
      <w:pPr>
        <w:widowControl w:val="0"/>
        <w:ind w:firstLine="709"/>
        <w:jc w:val="both"/>
        <w:rPr>
          <w:sz w:val="28"/>
          <w:szCs w:val="28"/>
        </w:rPr>
      </w:pPr>
      <w:r w:rsidRPr="00A44E6F">
        <w:rPr>
          <w:sz w:val="28"/>
          <w:szCs w:val="28"/>
        </w:rPr>
        <w:t>повышение эффективности управления муниципальными ресурсами;</w:t>
      </w:r>
    </w:p>
    <w:p w:rsidR="00AE0BC6" w:rsidRPr="00A44E6F" w:rsidRDefault="00AE0BC6" w:rsidP="009D3823">
      <w:pPr>
        <w:widowControl w:val="0"/>
        <w:ind w:firstLine="709"/>
        <w:jc w:val="both"/>
        <w:rPr>
          <w:sz w:val="28"/>
          <w:szCs w:val="28"/>
        </w:rPr>
      </w:pPr>
      <w:r w:rsidRPr="00A44E6F">
        <w:rPr>
          <w:sz w:val="28"/>
          <w:szCs w:val="28"/>
        </w:rPr>
        <w:t xml:space="preserve">совершенствование системы формирования и механизма реализации целевых программ; </w:t>
      </w:r>
    </w:p>
    <w:p w:rsidR="00AE0BC6" w:rsidRPr="00A44E6F" w:rsidRDefault="00AE0BC6" w:rsidP="009D3823">
      <w:pPr>
        <w:widowControl w:val="0"/>
        <w:ind w:firstLine="709"/>
        <w:jc w:val="both"/>
        <w:rPr>
          <w:sz w:val="28"/>
          <w:szCs w:val="28"/>
        </w:rPr>
      </w:pPr>
      <w:r w:rsidRPr="00A44E6F">
        <w:rPr>
          <w:sz w:val="28"/>
          <w:szCs w:val="28"/>
        </w:rPr>
        <w:t>регулирование тарифов на услуги МУП и МУ, цен, тарифов и надбавок к тарифам на услуги организаций независимо от организационно-правовой формы в сфере жилищно-коммунального хозяйства, подлежащих регулированию мэрией.</w:t>
      </w:r>
    </w:p>
    <w:p w:rsidR="00AE0BC6" w:rsidRPr="00A44E6F" w:rsidRDefault="00AE0BC6" w:rsidP="009D3823">
      <w:pPr>
        <w:widowControl w:val="0"/>
        <w:ind w:firstLine="709"/>
        <w:jc w:val="both"/>
      </w:pPr>
    </w:p>
    <w:p w:rsidR="00AE0BC6" w:rsidRPr="00A44E6F" w:rsidRDefault="00AE0BC6" w:rsidP="009D3823">
      <w:pPr>
        <w:widowControl w:val="0"/>
        <w:jc w:val="center"/>
        <w:rPr>
          <w:b/>
          <w:bCs/>
          <w:i/>
          <w:iCs/>
          <w:sz w:val="28"/>
          <w:szCs w:val="28"/>
        </w:rPr>
      </w:pPr>
      <w:r w:rsidRPr="00A44E6F">
        <w:rPr>
          <w:b/>
          <w:bCs/>
          <w:i/>
          <w:iCs/>
          <w:sz w:val="28"/>
          <w:szCs w:val="28"/>
        </w:rPr>
        <w:t>5.1.1. Планово-экономическое управление мэрии города Новосибирска</w:t>
      </w:r>
    </w:p>
    <w:p w:rsidR="00AE0BC6" w:rsidRPr="00A44E6F" w:rsidRDefault="00AE0BC6" w:rsidP="009D3823">
      <w:pPr>
        <w:widowControl w:val="0"/>
        <w:ind w:firstLine="709"/>
        <w:jc w:val="both"/>
      </w:pPr>
    </w:p>
    <w:p w:rsidR="00AE0BC6" w:rsidRPr="00A44E6F" w:rsidRDefault="00AE0BC6" w:rsidP="009D3823">
      <w:pPr>
        <w:widowControl w:val="0"/>
        <w:ind w:firstLine="709"/>
        <w:jc w:val="both"/>
        <w:rPr>
          <w:sz w:val="28"/>
          <w:szCs w:val="28"/>
        </w:rPr>
      </w:pPr>
      <w:r w:rsidRPr="00A44E6F">
        <w:rPr>
          <w:sz w:val="28"/>
          <w:szCs w:val="28"/>
        </w:rPr>
        <w:t>5.1.1.1. Подготовка аналитических материалов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 в том числе для мэра города Новосибирска (далее – мэр), Министерства экономического развития Новосибирской области. Подготовка брошюры  об основных итогах социально-экономического развития города Новосибирска к проведению собрания представителей трудовых коллективов города Новосибирска.</w:t>
      </w:r>
    </w:p>
    <w:p w:rsidR="00AE0BC6" w:rsidRPr="00A44E6F" w:rsidRDefault="00AE0BC6" w:rsidP="009D3823">
      <w:pPr>
        <w:widowControl w:val="0"/>
        <w:ind w:firstLine="709"/>
        <w:jc w:val="both"/>
        <w:rPr>
          <w:sz w:val="28"/>
          <w:szCs w:val="28"/>
        </w:rPr>
      </w:pPr>
      <w:r w:rsidRPr="00A44E6F">
        <w:rPr>
          <w:sz w:val="28"/>
          <w:szCs w:val="28"/>
        </w:rPr>
        <w:t>5.1.1.2. Подготовка информации об итогах деятельности мэра и мэрии за отчетный период.</w:t>
      </w:r>
    </w:p>
    <w:p w:rsidR="00AE0BC6" w:rsidRPr="00A44E6F" w:rsidRDefault="00AE0BC6" w:rsidP="009D3823">
      <w:pPr>
        <w:widowControl w:val="0"/>
        <w:ind w:firstLine="709"/>
        <w:jc w:val="both"/>
        <w:rPr>
          <w:sz w:val="28"/>
          <w:szCs w:val="28"/>
        </w:rPr>
      </w:pPr>
      <w:r w:rsidRPr="00A44E6F">
        <w:rPr>
          <w:sz w:val="28"/>
          <w:szCs w:val="28"/>
        </w:rPr>
        <w:t>5.1.1.3. Подготовка доклада мэра о достигнутых значениях показателей эффективности деятельности органов исполнительной власти города Новосибирска:</w:t>
      </w:r>
    </w:p>
    <w:p w:rsidR="00AE0BC6" w:rsidRPr="00A44E6F" w:rsidRDefault="00AE0BC6" w:rsidP="009D3823">
      <w:pPr>
        <w:widowControl w:val="0"/>
        <w:ind w:firstLine="709"/>
        <w:jc w:val="both"/>
        <w:rPr>
          <w:sz w:val="28"/>
          <w:szCs w:val="28"/>
        </w:rPr>
      </w:pPr>
      <w:r w:rsidRPr="00A44E6F">
        <w:rPr>
          <w:sz w:val="28"/>
          <w:szCs w:val="28"/>
        </w:rPr>
        <w:t>методическое руководство по вопросам расчета показателей эффективности деятельности органов местного самоуправления города Новосибирска;</w:t>
      </w:r>
    </w:p>
    <w:p w:rsidR="00AE0BC6" w:rsidRPr="00A44E6F" w:rsidRDefault="00AE0BC6" w:rsidP="009D3823">
      <w:pPr>
        <w:widowControl w:val="0"/>
        <w:ind w:firstLine="709"/>
        <w:jc w:val="both"/>
        <w:rPr>
          <w:sz w:val="28"/>
          <w:szCs w:val="28"/>
        </w:rPr>
      </w:pPr>
      <w:r w:rsidRPr="00A44E6F">
        <w:rPr>
          <w:sz w:val="28"/>
          <w:szCs w:val="28"/>
        </w:rPr>
        <w:t>представление сводного доклада мэра о достигнутых значениях показателей эффективности деятельности органов исполнительной власти города Новосибирска в Правительство Новосибирской области;</w:t>
      </w:r>
    </w:p>
    <w:p w:rsidR="00AE0BC6" w:rsidRPr="00A44E6F" w:rsidRDefault="00AE0BC6" w:rsidP="009D3823">
      <w:pPr>
        <w:widowControl w:val="0"/>
        <w:ind w:firstLine="709"/>
        <w:jc w:val="both"/>
        <w:rPr>
          <w:sz w:val="28"/>
          <w:szCs w:val="28"/>
        </w:rPr>
      </w:pPr>
      <w:r w:rsidRPr="00A44E6F">
        <w:rPr>
          <w:sz w:val="28"/>
          <w:szCs w:val="28"/>
        </w:rPr>
        <w:t>размещение на официальном сайте города Новосибирска.</w:t>
      </w:r>
    </w:p>
    <w:p w:rsidR="00AE0BC6" w:rsidRPr="00A44E6F" w:rsidRDefault="00AE0BC6" w:rsidP="009D3823">
      <w:pPr>
        <w:widowControl w:val="0"/>
        <w:ind w:firstLine="709"/>
        <w:jc w:val="both"/>
        <w:rPr>
          <w:sz w:val="28"/>
          <w:szCs w:val="28"/>
        </w:rPr>
      </w:pPr>
      <w:r w:rsidRPr="00A44E6F">
        <w:rPr>
          <w:sz w:val="28"/>
          <w:szCs w:val="28"/>
        </w:rPr>
        <w:t>5.1.1.4. Сбор информации, обобщение, анализ и представление в территориальный орган государственной статистики приложения к форме 1-МО «Показатели для оценки эффективности деятельности органов местного самоуправления городских округов и муниципальных районов».</w:t>
      </w:r>
    </w:p>
    <w:p w:rsidR="00AE0BC6" w:rsidRPr="00A44E6F" w:rsidRDefault="00AE0BC6" w:rsidP="009D3823">
      <w:pPr>
        <w:widowControl w:val="0"/>
        <w:ind w:firstLine="709"/>
        <w:jc w:val="both"/>
        <w:rPr>
          <w:sz w:val="28"/>
          <w:szCs w:val="28"/>
        </w:rPr>
      </w:pPr>
      <w:r w:rsidRPr="00A44E6F">
        <w:rPr>
          <w:sz w:val="28"/>
          <w:szCs w:val="28"/>
        </w:rPr>
        <w:t>5.1.1.5. Подготовка аналитической информации по неэффективным расходам бюджета города (здравоохранение, образование, жилищно-коммунальное хозяйство) и представление ее в Правительство Новосибирской области.</w:t>
      </w:r>
    </w:p>
    <w:p w:rsidR="00AE0BC6" w:rsidRPr="00A44E6F" w:rsidRDefault="00AE0BC6" w:rsidP="009D3823">
      <w:pPr>
        <w:widowControl w:val="0"/>
        <w:ind w:firstLine="709"/>
        <w:jc w:val="both"/>
        <w:rPr>
          <w:sz w:val="28"/>
          <w:szCs w:val="28"/>
        </w:rPr>
      </w:pPr>
      <w:r w:rsidRPr="00A44E6F">
        <w:rPr>
          <w:sz w:val="28"/>
          <w:szCs w:val="28"/>
        </w:rPr>
        <w:t>5.1.1.6. Разработка плана мероприятий по обеспечению исполнения бюджета города. Осуществление контроля за его реализацией (ежеквартально). Подготовка отчета об исполнении плана мероприятий по исполнению бюджета города.</w:t>
      </w:r>
    </w:p>
    <w:p w:rsidR="00AE0BC6" w:rsidRPr="00A44E6F" w:rsidRDefault="00AE0BC6" w:rsidP="009D3823">
      <w:pPr>
        <w:widowControl w:val="0"/>
        <w:ind w:firstLine="709"/>
        <w:jc w:val="both"/>
        <w:rPr>
          <w:sz w:val="28"/>
          <w:szCs w:val="28"/>
        </w:rPr>
      </w:pPr>
      <w:r w:rsidRPr="00A44E6F">
        <w:rPr>
          <w:sz w:val="28"/>
          <w:szCs w:val="28"/>
        </w:rPr>
        <w:t>5.1.1.7. Разработка прогноза социально-экономического развития города Новосибирска в соответствии со сценарными условиями развития Российской Федерации и Новосибирской области (2 раза в год).</w:t>
      </w:r>
    </w:p>
    <w:p w:rsidR="00AE0BC6" w:rsidRPr="00A44E6F" w:rsidRDefault="00AE0BC6" w:rsidP="009D3823">
      <w:pPr>
        <w:widowControl w:val="0"/>
        <w:ind w:firstLine="709"/>
        <w:jc w:val="both"/>
        <w:rPr>
          <w:sz w:val="28"/>
          <w:szCs w:val="28"/>
        </w:rPr>
      </w:pPr>
      <w:r w:rsidRPr="00A44E6F">
        <w:rPr>
          <w:sz w:val="28"/>
          <w:szCs w:val="28"/>
        </w:rPr>
        <w:t>5.1.1.8. Анализ итогов выполнения плана социально-экономического развития города Новосибирска:</w:t>
      </w:r>
    </w:p>
    <w:p w:rsidR="00AE0BC6" w:rsidRPr="00A44E6F" w:rsidRDefault="00AE0BC6" w:rsidP="009D3823">
      <w:pPr>
        <w:widowControl w:val="0"/>
        <w:ind w:firstLine="709"/>
        <w:jc w:val="both"/>
        <w:rPr>
          <w:sz w:val="28"/>
          <w:szCs w:val="28"/>
        </w:rPr>
      </w:pPr>
      <w:r w:rsidRPr="00A44E6F">
        <w:rPr>
          <w:sz w:val="28"/>
          <w:szCs w:val="28"/>
        </w:rPr>
        <w:t>подготовка отчетов о выполнении плана социально-экономического развития города Новосибирска;</w:t>
      </w:r>
    </w:p>
    <w:p w:rsidR="00AE0BC6" w:rsidRPr="00A44E6F" w:rsidRDefault="00AE0BC6" w:rsidP="009D3823">
      <w:pPr>
        <w:widowControl w:val="0"/>
        <w:ind w:firstLine="709"/>
        <w:jc w:val="both"/>
        <w:rPr>
          <w:sz w:val="28"/>
          <w:szCs w:val="28"/>
        </w:rPr>
      </w:pPr>
      <w:r w:rsidRPr="00A44E6F">
        <w:rPr>
          <w:sz w:val="28"/>
          <w:szCs w:val="28"/>
        </w:rPr>
        <w:t>подготовка информации о выполнении плана социально-экономического развития города Новосибирска за первое полугодие;</w:t>
      </w:r>
    </w:p>
    <w:p w:rsidR="00AE0BC6" w:rsidRPr="00A44E6F" w:rsidRDefault="00AE0BC6" w:rsidP="009D3823">
      <w:pPr>
        <w:widowControl w:val="0"/>
        <w:ind w:firstLine="709"/>
        <w:jc w:val="both"/>
        <w:rPr>
          <w:sz w:val="28"/>
          <w:szCs w:val="28"/>
        </w:rPr>
      </w:pPr>
      <w:r w:rsidRPr="00A44E6F">
        <w:rPr>
          <w:sz w:val="28"/>
          <w:szCs w:val="28"/>
        </w:rPr>
        <w:t>подготовка информации об ожидаемых итогах выполнения плана социально-экономического развития города Новосибирска.</w:t>
      </w:r>
    </w:p>
    <w:p w:rsidR="00AE0BC6" w:rsidRPr="00A44E6F" w:rsidRDefault="00AE0BC6" w:rsidP="009D3823">
      <w:pPr>
        <w:widowControl w:val="0"/>
        <w:ind w:firstLine="709"/>
        <w:jc w:val="both"/>
        <w:rPr>
          <w:sz w:val="28"/>
          <w:szCs w:val="28"/>
        </w:rPr>
      </w:pPr>
      <w:r w:rsidRPr="00A44E6F">
        <w:rPr>
          <w:sz w:val="28"/>
          <w:szCs w:val="28"/>
        </w:rPr>
        <w:t>5.1.1.9. Разработка сценарных условий развития муниципального сектора экономики города Новосибирска.</w:t>
      </w:r>
    </w:p>
    <w:p w:rsidR="00AE0BC6" w:rsidRPr="00A44E6F" w:rsidRDefault="00AE0BC6" w:rsidP="009D3823">
      <w:pPr>
        <w:widowControl w:val="0"/>
        <w:ind w:firstLine="709"/>
        <w:jc w:val="both"/>
        <w:rPr>
          <w:sz w:val="28"/>
          <w:szCs w:val="28"/>
        </w:rPr>
      </w:pPr>
      <w:r w:rsidRPr="00A44E6F">
        <w:rPr>
          <w:sz w:val="28"/>
          <w:szCs w:val="28"/>
        </w:rPr>
        <w:t>5.1.1.10. Разработка плана социально-экономического развития города Новосибирска на трехлетний период, в том числе плана развития муниципального сектора экономики города Новосибирска.</w:t>
      </w:r>
    </w:p>
    <w:p w:rsidR="00AE0BC6" w:rsidRPr="00A44E6F" w:rsidRDefault="00AE0BC6" w:rsidP="009D3823">
      <w:pPr>
        <w:widowControl w:val="0"/>
        <w:ind w:firstLine="709"/>
        <w:jc w:val="both"/>
        <w:rPr>
          <w:sz w:val="28"/>
          <w:szCs w:val="28"/>
        </w:rPr>
      </w:pPr>
      <w:r w:rsidRPr="00A44E6F">
        <w:rPr>
          <w:sz w:val="28"/>
          <w:szCs w:val="28"/>
        </w:rPr>
        <w:t>5.1.1.11. Проведение сравнительного анализа показателей социально-экономического развития города Новосибирска, городов Сибирского Федерального округа, городов Российской Федерации, численность населения которых превышает 1 млн. человек, Новосибирской области, Российской Федерации.</w:t>
      </w:r>
    </w:p>
    <w:p w:rsidR="00AE0BC6" w:rsidRPr="00A44E6F" w:rsidRDefault="00AE0BC6" w:rsidP="009D3823">
      <w:pPr>
        <w:widowControl w:val="0"/>
        <w:ind w:firstLine="709"/>
        <w:jc w:val="both"/>
        <w:rPr>
          <w:sz w:val="28"/>
          <w:szCs w:val="28"/>
        </w:rPr>
      </w:pPr>
      <w:r w:rsidRPr="00A44E6F">
        <w:rPr>
          <w:sz w:val="28"/>
          <w:szCs w:val="28"/>
        </w:rPr>
        <w:t>5.1.1.12. Методическое руководство разработкой муниципальных заданий главными распорядителями бюджетных средств, перечней муниципальных услуг (работ) муниципальных учреждений города Новосибирска.</w:t>
      </w:r>
    </w:p>
    <w:p w:rsidR="00AE0BC6" w:rsidRPr="00A44E6F" w:rsidRDefault="00AE0BC6" w:rsidP="009D3823">
      <w:pPr>
        <w:widowControl w:val="0"/>
        <w:ind w:firstLine="709"/>
        <w:jc w:val="both"/>
        <w:rPr>
          <w:sz w:val="28"/>
          <w:szCs w:val="28"/>
        </w:rPr>
      </w:pPr>
      <w:r w:rsidRPr="00A44E6F">
        <w:rPr>
          <w:sz w:val="28"/>
          <w:szCs w:val="28"/>
        </w:rPr>
        <w:t>5.1.1.13. Проверка и согласование муниципальных заданий муниципальных автономных учреждений (далее – МАУ) в части объема, качества и затрат бюджета города на оказание муниципальных услуг (работ).</w:t>
      </w:r>
    </w:p>
    <w:p w:rsidR="00AE0BC6" w:rsidRPr="00A44E6F" w:rsidRDefault="00AE0BC6" w:rsidP="009D3823">
      <w:pPr>
        <w:widowControl w:val="0"/>
        <w:ind w:firstLine="709"/>
        <w:jc w:val="both"/>
        <w:rPr>
          <w:sz w:val="28"/>
          <w:szCs w:val="28"/>
        </w:rPr>
      </w:pPr>
      <w:r w:rsidRPr="00A44E6F">
        <w:rPr>
          <w:sz w:val="28"/>
          <w:szCs w:val="28"/>
        </w:rPr>
        <w:t xml:space="preserve">5.1.1.14. Методическое руководство разработкой долгосрочных, комплексных и ведомственных целевых программ. Проведение экспертизы и согласование долгосрочных и ведомственных целевых программ. </w:t>
      </w:r>
    </w:p>
    <w:p w:rsidR="00AE0BC6" w:rsidRPr="00A44E6F" w:rsidRDefault="00AE0BC6" w:rsidP="009D3823">
      <w:pPr>
        <w:widowControl w:val="0"/>
        <w:ind w:firstLine="709"/>
        <w:jc w:val="both"/>
        <w:rPr>
          <w:sz w:val="28"/>
          <w:szCs w:val="28"/>
        </w:rPr>
      </w:pPr>
      <w:r w:rsidRPr="00A44E6F">
        <w:rPr>
          <w:sz w:val="28"/>
          <w:szCs w:val="28"/>
        </w:rPr>
        <w:t>5.1.1.15. Анализ выполнения долгосрочных и ведомственных целевых программ города Новосибирска (2 раза в год).</w:t>
      </w:r>
    </w:p>
    <w:p w:rsidR="00AE0BC6" w:rsidRPr="00A44E6F" w:rsidRDefault="00AE0BC6" w:rsidP="009D3823">
      <w:pPr>
        <w:widowControl w:val="0"/>
        <w:ind w:firstLine="709"/>
        <w:jc w:val="both"/>
        <w:rPr>
          <w:sz w:val="28"/>
          <w:szCs w:val="28"/>
        </w:rPr>
      </w:pPr>
      <w:r w:rsidRPr="00A44E6F">
        <w:rPr>
          <w:sz w:val="28"/>
          <w:szCs w:val="28"/>
        </w:rPr>
        <w:t>5.1.1.16. Подготовка отчетов о ходе выполнения плана мероприятий по реализации наказов избирателей, анализ и контроль исполнения наказов избирателей, данных депутатам Совета депутатов города Новосибирска и Законодательного Собрания Новосибирской области, избранных по округам, расположенных на территории города Новосибирска.</w:t>
      </w:r>
    </w:p>
    <w:p w:rsidR="00AE0BC6" w:rsidRPr="00A44E6F" w:rsidRDefault="00AE0BC6" w:rsidP="009D3823">
      <w:pPr>
        <w:widowControl w:val="0"/>
        <w:ind w:firstLine="709"/>
        <w:jc w:val="both"/>
        <w:rPr>
          <w:sz w:val="28"/>
          <w:szCs w:val="28"/>
        </w:rPr>
      </w:pPr>
      <w:r w:rsidRPr="00A44E6F">
        <w:rPr>
          <w:sz w:val="28"/>
          <w:szCs w:val="28"/>
        </w:rPr>
        <w:t>5.1.1.17. Подготовка плана мероприятий по реализации наказов избирателей на трехлетний период в составе плана социально-экономического развития города Новосибирска.</w:t>
      </w:r>
    </w:p>
    <w:p w:rsidR="00AE0BC6" w:rsidRPr="00A44E6F" w:rsidRDefault="00AE0BC6" w:rsidP="009D3823">
      <w:pPr>
        <w:widowControl w:val="0"/>
        <w:ind w:firstLine="709"/>
        <w:jc w:val="both"/>
        <w:rPr>
          <w:sz w:val="28"/>
          <w:szCs w:val="28"/>
        </w:rPr>
      </w:pPr>
      <w:r w:rsidRPr="00A44E6F">
        <w:rPr>
          <w:sz w:val="28"/>
          <w:szCs w:val="28"/>
        </w:rPr>
        <w:t>5.1.1.18. Подготовка информации о выполнении плана мероприятий по реализации наказов избирателей по запросам Совета депутатов города Новосибирска и Законодательного Собрания Новосибирской области.</w:t>
      </w:r>
    </w:p>
    <w:p w:rsidR="00AE0BC6" w:rsidRPr="00A44E6F" w:rsidRDefault="00AE0BC6" w:rsidP="009D3823">
      <w:pPr>
        <w:widowControl w:val="0"/>
        <w:ind w:firstLine="709"/>
        <w:jc w:val="both"/>
        <w:rPr>
          <w:sz w:val="28"/>
          <w:szCs w:val="28"/>
        </w:rPr>
      </w:pPr>
      <w:r w:rsidRPr="00A44E6F">
        <w:rPr>
          <w:sz w:val="28"/>
          <w:szCs w:val="28"/>
        </w:rPr>
        <w:t>5.1.1.19. Анализ и подготовка информации по отчету о выполнении плана организационно-технических мероприятий по реализации предложений граждан, поданных в период выборов депутатов Совета депутатов города Новосибирска в 2010 году (ежеквартально).</w:t>
      </w:r>
    </w:p>
    <w:p w:rsidR="00AE0BC6" w:rsidRPr="00A44E6F" w:rsidRDefault="00AE0BC6" w:rsidP="009D3823">
      <w:pPr>
        <w:widowControl w:val="0"/>
        <w:ind w:firstLine="709"/>
        <w:jc w:val="both"/>
        <w:rPr>
          <w:sz w:val="28"/>
          <w:szCs w:val="28"/>
        </w:rPr>
      </w:pPr>
      <w:r w:rsidRPr="00A44E6F">
        <w:rPr>
          <w:sz w:val="28"/>
          <w:szCs w:val="28"/>
        </w:rPr>
        <w:t>5.1.1.20. Формирование сводного плана организационно-технических мероприятий по реализации предложений граждан, поданных в период выборов депутатов Совета депутатов города Новосибирска в 2010 году.</w:t>
      </w:r>
    </w:p>
    <w:p w:rsidR="00AE0BC6" w:rsidRPr="00A44E6F" w:rsidRDefault="00AE0BC6" w:rsidP="009D3823">
      <w:pPr>
        <w:widowControl w:val="0"/>
        <w:ind w:firstLine="709"/>
        <w:jc w:val="both"/>
        <w:rPr>
          <w:sz w:val="28"/>
          <w:szCs w:val="28"/>
        </w:rPr>
      </w:pPr>
      <w:r w:rsidRPr="00A44E6F">
        <w:rPr>
          <w:sz w:val="28"/>
          <w:szCs w:val="28"/>
        </w:rPr>
        <w:t>5.1.1.21. Анализ и обобщение показателей к проведению городского смотра-конкурса «Лучший район города Новосибирска».</w:t>
      </w:r>
    </w:p>
    <w:p w:rsidR="00AE0BC6" w:rsidRPr="00A44E6F" w:rsidRDefault="00AE0BC6" w:rsidP="009D3823">
      <w:pPr>
        <w:widowControl w:val="0"/>
        <w:ind w:firstLine="709"/>
        <w:jc w:val="both"/>
        <w:rPr>
          <w:sz w:val="28"/>
          <w:szCs w:val="28"/>
        </w:rPr>
      </w:pPr>
      <w:r w:rsidRPr="00A44E6F">
        <w:rPr>
          <w:sz w:val="28"/>
          <w:szCs w:val="28"/>
        </w:rPr>
        <w:t>5.1.1.22. В рамках работы по формированию тарифной политики мэрии:</w:t>
      </w:r>
    </w:p>
    <w:p w:rsidR="00AE0BC6" w:rsidRPr="00A44E6F" w:rsidRDefault="00AE0BC6" w:rsidP="009D3823">
      <w:pPr>
        <w:widowControl w:val="0"/>
        <w:ind w:firstLine="709"/>
        <w:jc w:val="both"/>
        <w:rPr>
          <w:sz w:val="28"/>
          <w:szCs w:val="28"/>
        </w:rPr>
      </w:pPr>
      <w:r w:rsidRPr="00A44E6F">
        <w:rPr>
          <w:sz w:val="28"/>
          <w:szCs w:val="28"/>
        </w:rPr>
        <w:t>5.1.1.22.1. Контроль расходов по оказанию услуг МУП и МУ, проверка и согласование договоров, смет, калькуляций. Обеспечение экономии средств бюджета города при сохранении финансовой стабильности МУП и МУ.</w:t>
      </w:r>
    </w:p>
    <w:p w:rsidR="00AE0BC6" w:rsidRPr="00A44E6F" w:rsidRDefault="00AE0BC6" w:rsidP="009D3823">
      <w:pPr>
        <w:widowControl w:val="0"/>
        <w:ind w:firstLine="709"/>
        <w:jc w:val="both"/>
        <w:rPr>
          <w:sz w:val="28"/>
          <w:szCs w:val="28"/>
        </w:rPr>
      </w:pPr>
      <w:r w:rsidRPr="00A44E6F">
        <w:rPr>
          <w:sz w:val="28"/>
          <w:szCs w:val="28"/>
        </w:rPr>
        <w:t>5.1.1.22.2. Осуществление регулирования цен и тарифов на товары и услуги, оказываемые МУП и МУ. Проведение экспертизы экономической обоснованности тарифов и подготовка заключения об обоснованности изменения тарифов. Подготовка и проведение ежемесячных заседаний комиссии по контролю за обоснованностью цен и тарифов на услуги МУП и МУ. Достижение условной годовой экономии средств бюджета города около 50,0 млн. рублей. Подготовка проектов правовых актов мэрии об установлении тарифов на услуги МУП и МУ.</w:t>
      </w:r>
    </w:p>
    <w:p w:rsidR="00AE0BC6" w:rsidRPr="00A44E6F" w:rsidRDefault="00AE0BC6" w:rsidP="009D3823">
      <w:pPr>
        <w:widowControl w:val="0"/>
        <w:ind w:firstLine="709"/>
        <w:jc w:val="both"/>
        <w:rPr>
          <w:sz w:val="28"/>
          <w:szCs w:val="28"/>
        </w:rPr>
      </w:pPr>
      <w:r w:rsidRPr="00A44E6F">
        <w:rPr>
          <w:sz w:val="28"/>
          <w:szCs w:val="28"/>
        </w:rPr>
        <w:t>5.1.1.22.3. Осуществление анализа объемов финансовых потребностей, необходимых для реализации инвестиционных программ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Подготовка проектов правовых актов мэрии об установлении надбавок к тарифам для организаций коммунального комплекса.</w:t>
      </w:r>
    </w:p>
    <w:p w:rsidR="00AE0BC6" w:rsidRPr="00A44E6F" w:rsidRDefault="00AE0BC6" w:rsidP="009D3823">
      <w:pPr>
        <w:widowControl w:val="0"/>
        <w:ind w:firstLine="709"/>
        <w:jc w:val="both"/>
        <w:rPr>
          <w:sz w:val="28"/>
          <w:szCs w:val="28"/>
        </w:rPr>
      </w:pPr>
      <w:r w:rsidRPr="00A44E6F">
        <w:rPr>
          <w:sz w:val="28"/>
          <w:szCs w:val="28"/>
        </w:rPr>
        <w:t>5.1.1.22.4. Установление размеров платы за пользование жилым помещением (платы за наем), платы за содержание и ремонт жилого помещения для нанимателей жилых помещений государственного или муниципального жилищного фонда, платы за содержание и ремонт жилого помещения для собственников жилых помещений, не принявших решение о выборе способа управления многоквартирным домом и платы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w:t>
      </w:r>
    </w:p>
    <w:p w:rsidR="00AE0BC6" w:rsidRPr="00A44E6F" w:rsidRDefault="00AE0BC6" w:rsidP="009D3823">
      <w:pPr>
        <w:widowControl w:val="0"/>
        <w:ind w:firstLine="709"/>
        <w:jc w:val="both"/>
        <w:rPr>
          <w:sz w:val="28"/>
          <w:szCs w:val="28"/>
        </w:rPr>
      </w:pPr>
      <w:r w:rsidRPr="00A44E6F">
        <w:rPr>
          <w:sz w:val="28"/>
          <w:szCs w:val="28"/>
        </w:rPr>
        <w:t>5.1.1.22.5. Проведение анализа финансово-хозяйственной деятельности МУП и МУ, эффективности использования средств бюджета города.</w:t>
      </w:r>
    </w:p>
    <w:p w:rsidR="00AE0BC6" w:rsidRPr="00A44E6F" w:rsidRDefault="00AE0BC6" w:rsidP="009D3823">
      <w:pPr>
        <w:widowControl w:val="0"/>
        <w:ind w:firstLine="709"/>
        <w:jc w:val="both"/>
        <w:rPr>
          <w:sz w:val="28"/>
          <w:szCs w:val="28"/>
        </w:rPr>
      </w:pPr>
      <w:r w:rsidRPr="00A44E6F">
        <w:rPr>
          <w:sz w:val="28"/>
          <w:szCs w:val="28"/>
        </w:rPr>
        <w:t>5.1.1.22.6. Проведение мониторинга выполнения инвестиционных программ, а также информации об изменении размера платы граждан за жилое помещение по запросу департамента по тарифам Новосибирской области.</w:t>
      </w:r>
    </w:p>
    <w:p w:rsidR="00AE0BC6" w:rsidRPr="00A44E6F" w:rsidRDefault="00AE0BC6" w:rsidP="009D3823">
      <w:pPr>
        <w:widowControl w:val="0"/>
        <w:ind w:firstLine="709"/>
        <w:jc w:val="both"/>
      </w:pPr>
    </w:p>
    <w:p w:rsidR="00AE0BC6" w:rsidRPr="00A44E6F" w:rsidRDefault="00AE0BC6" w:rsidP="009D3823">
      <w:pPr>
        <w:widowControl w:val="0"/>
        <w:ind w:left="284" w:right="284"/>
        <w:jc w:val="center"/>
        <w:rPr>
          <w:b/>
          <w:bCs/>
          <w:i/>
          <w:iCs/>
          <w:sz w:val="28"/>
          <w:szCs w:val="28"/>
        </w:rPr>
      </w:pPr>
      <w:r w:rsidRPr="00A44E6F">
        <w:rPr>
          <w:b/>
          <w:bCs/>
          <w:i/>
          <w:iCs/>
          <w:sz w:val="28"/>
          <w:szCs w:val="28"/>
        </w:rPr>
        <w:t>5.1.2. </w:t>
      </w:r>
      <w:r w:rsidRPr="00A44E6F">
        <w:rPr>
          <w:b/>
          <w:i/>
          <w:sz w:val="28"/>
        </w:rPr>
        <w:t xml:space="preserve">Управление по стратегическому планированию и инвестиционной политике мэрии </w:t>
      </w:r>
      <w:r w:rsidRPr="00A44E6F">
        <w:rPr>
          <w:b/>
          <w:bCs/>
          <w:i/>
          <w:iCs/>
          <w:sz w:val="28"/>
          <w:szCs w:val="28"/>
        </w:rPr>
        <w:t>города Новосибирска</w:t>
      </w:r>
    </w:p>
    <w:p w:rsidR="00AE0BC6" w:rsidRPr="00A44E6F" w:rsidRDefault="00AE0BC6" w:rsidP="009D3823">
      <w:pPr>
        <w:widowControl w:val="0"/>
        <w:ind w:firstLine="709"/>
        <w:jc w:val="both"/>
      </w:pPr>
    </w:p>
    <w:p w:rsidR="00AE0BC6" w:rsidRPr="00A44E6F" w:rsidRDefault="00AE0BC6" w:rsidP="009D3823">
      <w:pPr>
        <w:widowControl w:val="0"/>
        <w:ind w:firstLine="709"/>
        <w:jc w:val="both"/>
        <w:rPr>
          <w:sz w:val="28"/>
          <w:szCs w:val="28"/>
        </w:rPr>
      </w:pPr>
      <w:r w:rsidRPr="00A44E6F">
        <w:rPr>
          <w:sz w:val="28"/>
          <w:szCs w:val="28"/>
        </w:rPr>
        <w:t>5.1.2.1. Формирование и последовательное проведение политики привлечения инвестиций в развитие городского хозяйства: жилищно-коммунального, дорожно-благоустроительного и транспортного комплекса и социальной сферы: здравоохранения, образования, культуры, физической культуры и спорта и социальной поддержки населения.</w:t>
      </w:r>
    </w:p>
    <w:p w:rsidR="00AE0BC6" w:rsidRPr="00A44E6F" w:rsidRDefault="00AE0BC6" w:rsidP="009D3823">
      <w:pPr>
        <w:widowControl w:val="0"/>
        <w:ind w:firstLine="709"/>
        <w:jc w:val="both"/>
        <w:rPr>
          <w:sz w:val="28"/>
          <w:szCs w:val="28"/>
        </w:rPr>
      </w:pPr>
      <w:r w:rsidRPr="00A44E6F">
        <w:rPr>
          <w:sz w:val="28"/>
          <w:szCs w:val="28"/>
        </w:rPr>
        <w:t>5.1.2.2. Обеспечение эффективного использования инвестиционных средств и средств бюджета города в процессе социально-экономического развития города.</w:t>
      </w:r>
    </w:p>
    <w:p w:rsidR="00AE0BC6" w:rsidRPr="00A44E6F" w:rsidRDefault="00AE0BC6" w:rsidP="009D3823">
      <w:pPr>
        <w:widowControl w:val="0"/>
        <w:ind w:firstLine="709"/>
        <w:jc w:val="both"/>
        <w:rPr>
          <w:sz w:val="28"/>
          <w:szCs w:val="28"/>
        </w:rPr>
      </w:pPr>
      <w:r w:rsidRPr="00A44E6F">
        <w:rPr>
          <w:sz w:val="28"/>
          <w:szCs w:val="28"/>
        </w:rPr>
        <w:t>5.1.2.3. Участие в разработке форм и условий финансирования инвестиционных проектов и инвестиционных программ города Новосибирска.</w:t>
      </w:r>
    </w:p>
    <w:p w:rsidR="00AE0BC6" w:rsidRPr="00A44E6F" w:rsidRDefault="00AE0BC6" w:rsidP="009D3823">
      <w:pPr>
        <w:widowControl w:val="0"/>
        <w:ind w:firstLine="709"/>
        <w:jc w:val="both"/>
        <w:rPr>
          <w:sz w:val="28"/>
          <w:szCs w:val="28"/>
        </w:rPr>
      </w:pPr>
      <w:r w:rsidRPr="00A44E6F">
        <w:rPr>
          <w:sz w:val="28"/>
          <w:szCs w:val="28"/>
        </w:rPr>
        <w:t>5.1.2.4. Разработка инвестиционных проектов, реализуемых на территории города. Анализ инвестиционных предложений, проектов и программ в целях определения их экономической и социальной эффективности.</w:t>
      </w:r>
    </w:p>
    <w:p w:rsidR="00AE0BC6" w:rsidRPr="00A44E6F" w:rsidRDefault="00AE0BC6" w:rsidP="009D3823">
      <w:pPr>
        <w:widowControl w:val="0"/>
        <w:ind w:firstLine="709"/>
        <w:jc w:val="both"/>
        <w:rPr>
          <w:sz w:val="28"/>
          <w:szCs w:val="28"/>
        </w:rPr>
      </w:pPr>
      <w:r w:rsidRPr="00A44E6F">
        <w:rPr>
          <w:sz w:val="28"/>
          <w:szCs w:val="28"/>
        </w:rPr>
        <w:t>5.1.2.5. Участие в разработке и реализации долгосрочных, ведомственных и комплексных целевых программ в области строительства и инвестиционных проектов.</w:t>
      </w:r>
    </w:p>
    <w:p w:rsidR="00AE0BC6" w:rsidRPr="00A44E6F" w:rsidRDefault="00AE0BC6" w:rsidP="009D3823">
      <w:pPr>
        <w:widowControl w:val="0"/>
        <w:ind w:firstLine="709"/>
        <w:jc w:val="both"/>
        <w:rPr>
          <w:sz w:val="28"/>
          <w:szCs w:val="28"/>
        </w:rPr>
      </w:pPr>
      <w:r w:rsidRPr="00A44E6F">
        <w:rPr>
          <w:sz w:val="28"/>
          <w:szCs w:val="28"/>
        </w:rPr>
        <w:t>5.1.2.6. Координация деятельности структурных подразделений мэрии по реализации инвестиционных предложений, проектов и программ.</w:t>
      </w:r>
    </w:p>
    <w:p w:rsidR="00AE0BC6" w:rsidRPr="00A44E6F" w:rsidRDefault="00AE0BC6" w:rsidP="009D3823">
      <w:pPr>
        <w:widowControl w:val="0"/>
        <w:ind w:firstLine="709"/>
        <w:jc w:val="both"/>
        <w:rPr>
          <w:sz w:val="28"/>
          <w:szCs w:val="28"/>
        </w:rPr>
      </w:pPr>
      <w:r w:rsidRPr="00A44E6F">
        <w:rPr>
          <w:sz w:val="28"/>
          <w:szCs w:val="28"/>
        </w:rPr>
        <w:t>5.1.2.7. Административное, организационное и информационное участие в поддержке инвестиционных проектов города Новосибирска.</w:t>
      </w:r>
    </w:p>
    <w:p w:rsidR="00AE0BC6" w:rsidRPr="00A44E6F" w:rsidRDefault="00AE0BC6" w:rsidP="009D3823">
      <w:pPr>
        <w:widowControl w:val="0"/>
        <w:ind w:firstLine="709"/>
        <w:jc w:val="both"/>
        <w:rPr>
          <w:sz w:val="28"/>
          <w:szCs w:val="28"/>
        </w:rPr>
      </w:pPr>
      <w:r w:rsidRPr="00A44E6F">
        <w:rPr>
          <w:sz w:val="28"/>
          <w:szCs w:val="28"/>
        </w:rPr>
        <w:t>5.1.2.8. Организационное обеспечение деятельности инвестиционного Совета города Новосибирска.</w:t>
      </w:r>
    </w:p>
    <w:p w:rsidR="00AE0BC6" w:rsidRPr="00A44E6F" w:rsidRDefault="00AE0BC6" w:rsidP="009D3823">
      <w:pPr>
        <w:widowControl w:val="0"/>
        <w:ind w:firstLine="709"/>
        <w:jc w:val="both"/>
        <w:rPr>
          <w:sz w:val="28"/>
          <w:szCs w:val="28"/>
        </w:rPr>
      </w:pPr>
      <w:r w:rsidRPr="00A44E6F">
        <w:rPr>
          <w:sz w:val="28"/>
          <w:szCs w:val="28"/>
        </w:rPr>
        <w:t>5.1.2.9. Обеспечение взаимодействия с инвестиционным уполномоченным по Сибирскому федеральному округу.</w:t>
      </w:r>
    </w:p>
    <w:p w:rsidR="00AE0BC6" w:rsidRPr="00A44E6F" w:rsidRDefault="00AE0BC6" w:rsidP="009D3823">
      <w:pPr>
        <w:widowControl w:val="0"/>
        <w:ind w:firstLine="709"/>
        <w:jc w:val="both"/>
        <w:rPr>
          <w:sz w:val="28"/>
          <w:szCs w:val="28"/>
        </w:rPr>
      </w:pPr>
      <w:r w:rsidRPr="00A44E6F">
        <w:rPr>
          <w:sz w:val="28"/>
          <w:szCs w:val="28"/>
        </w:rPr>
        <w:t>5.1.2.10. Участие в разработке прогноза социально-экономического развития города Новосибирска и проектов плана социально-экономического развития города Новосибирска: подготовка перечня вводимых объектов строительства по отраслям и районам города Новосибирска.</w:t>
      </w:r>
    </w:p>
    <w:p w:rsidR="00AE0BC6" w:rsidRPr="00A44E6F" w:rsidRDefault="00AE0BC6" w:rsidP="009D3823">
      <w:pPr>
        <w:widowControl w:val="0"/>
        <w:ind w:firstLine="709"/>
        <w:jc w:val="both"/>
        <w:rPr>
          <w:sz w:val="28"/>
          <w:szCs w:val="28"/>
        </w:rPr>
      </w:pPr>
      <w:r w:rsidRPr="00A44E6F">
        <w:rPr>
          <w:sz w:val="28"/>
          <w:szCs w:val="28"/>
        </w:rPr>
        <w:t>5.1.2.11. Подготовка распределения бюджетных ассигнований на осуществление бюджетных инвестиций в объекты капитального строительства муниципальной собственности по направлениям, заказчикам и объектам.</w:t>
      </w:r>
    </w:p>
    <w:p w:rsidR="00AE0BC6" w:rsidRPr="00A44E6F" w:rsidRDefault="00AE0BC6" w:rsidP="009D3823">
      <w:pPr>
        <w:widowControl w:val="0"/>
        <w:ind w:firstLine="709"/>
        <w:jc w:val="both"/>
        <w:rPr>
          <w:sz w:val="28"/>
          <w:szCs w:val="28"/>
        </w:rPr>
      </w:pPr>
      <w:r w:rsidRPr="00A44E6F">
        <w:rPr>
          <w:sz w:val="28"/>
          <w:szCs w:val="28"/>
        </w:rPr>
        <w:t>5.1.2.12. Планирование и подготовка отчетов об освоении капитальных вложений, финансировании, наличию кредиторской задолженности по заказчикам мэрии за счет средств бюджетов всех уровней.</w:t>
      </w:r>
    </w:p>
    <w:p w:rsidR="00AE0BC6" w:rsidRPr="00A44E6F" w:rsidRDefault="00AE0BC6" w:rsidP="009D3823">
      <w:pPr>
        <w:widowControl w:val="0"/>
        <w:ind w:firstLine="709"/>
        <w:jc w:val="both"/>
        <w:rPr>
          <w:sz w:val="28"/>
          <w:szCs w:val="28"/>
        </w:rPr>
      </w:pPr>
      <w:r w:rsidRPr="00A44E6F">
        <w:rPr>
          <w:sz w:val="28"/>
          <w:szCs w:val="28"/>
        </w:rPr>
        <w:t>5.1.2.13. Создание и ведение банка данных по объектам социальной сферы муниципальной собственности. Анализ обеспеченности районов города Новосибирска объектами социальной инфраструктуры.</w:t>
      </w:r>
    </w:p>
    <w:p w:rsidR="00AE0BC6" w:rsidRPr="00A44E6F" w:rsidRDefault="00AE0BC6" w:rsidP="009D3823">
      <w:pPr>
        <w:widowControl w:val="0"/>
        <w:ind w:firstLine="709"/>
        <w:jc w:val="both"/>
        <w:rPr>
          <w:sz w:val="28"/>
          <w:szCs w:val="28"/>
        </w:rPr>
      </w:pPr>
      <w:r w:rsidRPr="00A44E6F">
        <w:rPr>
          <w:sz w:val="28"/>
          <w:szCs w:val="28"/>
        </w:rPr>
        <w:t>5.1.2.14. Анализ состояния и тенденций развития отраслей городского хозяйства и социальной сферы с разбивкой по видам муниципального имущества.</w:t>
      </w:r>
    </w:p>
    <w:p w:rsidR="00AE0BC6" w:rsidRPr="00A44E6F" w:rsidRDefault="00AE0BC6" w:rsidP="009D3823">
      <w:pPr>
        <w:widowControl w:val="0"/>
        <w:ind w:firstLine="709"/>
        <w:jc w:val="both"/>
        <w:rPr>
          <w:sz w:val="28"/>
          <w:szCs w:val="28"/>
        </w:rPr>
      </w:pPr>
      <w:r w:rsidRPr="00A44E6F">
        <w:rPr>
          <w:sz w:val="28"/>
          <w:szCs w:val="28"/>
        </w:rPr>
        <w:t>5.1.2.15. Осуществление ежегодного мониторинга достигнутого уровня социально-экономического развития города Новосибирска по системе контрольных показателей, предусмотренных прогнозом социально-экономического развития города Новосибирска до 2020 года. Проведение анализа соответствия принимаемых ежегодно планов социально-экономического развития города Новосибирска на очередной плановый период базовым параметрам стратегического плана.</w:t>
      </w:r>
    </w:p>
    <w:p w:rsidR="00AE0BC6" w:rsidRPr="00A44E6F" w:rsidRDefault="00AE0BC6" w:rsidP="009D3823">
      <w:pPr>
        <w:widowControl w:val="0"/>
        <w:ind w:firstLine="709"/>
        <w:jc w:val="both"/>
        <w:rPr>
          <w:sz w:val="28"/>
          <w:szCs w:val="28"/>
        </w:rPr>
      </w:pPr>
      <w:r w:rsidRPr="00A44E6F">
        <w:rPr>
          <w:sz w:val="28"/>
          <w:szCs w:val="28"/>
        </w:rPr>
        <w:t>5.1.2.16. Оптимизация и совершенствование системы комплексных целевых программ в составе стратегического плана. Уточнение механизмов реализации комплексных целевых программ и проведение ежегодного мониторинга их исполнения.</w:t>
      </w:r>
    </w:p>
    <w:p w:rsidR="00AE0BC6" w:rsidRPr="00A44E6F" w:rsidRDefault="00AE0BC6" w:rsidP="009D3823">
      <w:pPr>
        <w:widowControl w:val="0"/>
        <w:ind w:firstLine="709"/>
        <w:jc w:val="both"/>
        <w:rPr>
          <w:sz w:val="28"/>
          <w:szCs w:val="28"/>
        </w:rPr>
      </w:pPr>
      <w:r w:rsidRPr="00A44E6F">
        <w:rPr>
          <w:sz w:val="28"/>
          <w:szCs w:val="28"/>
        </w:rPr>
        <w:t>5.1.2.17. Изучение опыта стратегического планирования в регионах и городах Российской Федерации. Обобщение опыта реализации стратегического плана с подготовкой аналитических материалов для конференций и форумов, посвященных стратегиям развития городов и территорий.</w:t>
      </w:r>
    </w:p>
    <w:p w:rsidR="00AE0BC6" w:rsidRPr="00A44E6F" w:rsidRDefault="00AE0BC6" w:rsidP="009D3823">
      <w:pPr>
        <w:widowControl w:val="0"/>
        <w:ind w:firstLine="709"/>
        <w:jc w:val="both"/>
        <w:rPr>
          <w:sz w:val="16"/>
          <w:szCs w:val="16"/>
        </w:rPr>
      </w:pPr>
    </w:p>
    <w:p w:rsidR="00AE0BC6" w:rsidRPr="00A44E6F" w:rsidRDefault="00AE0BC6" w:rsidP="009D3823">
      <w:pPr>
        <w:widowControl w:val="0"/>
        <w:jc w:val="center"/>
        <w:rPr>
          <w:b/>
          <w:i/>
          <w:sz w:val="28"/>
        </w:rPr>
      </w:pPr>
      <w:r w:rsidRPr="00A44E6F">
        <w:rPr>
          <w:b/>
          <w:i/>
          <w:sz w:val="28"/>
          <w:szCs w:val="28"/>
        </w:rPr>
        <w:t>5.1.3. </w:t>
      </w:r>
      <w:r w:rsidRPr="00A44E6F">
        <w:rPr>
          <w:b/>
          <w:i/>
          <w:sz w:val="28"/>
        </w:rPr>
        <w:t>Отдел методического обеспечения административной реформы</w:t>
      </w:r>
    </w:p>
    <w:p w:rsidR="00AE0BC6" w:rsidRPr="00A44E6F" w:rsidRDefault="00AE0BC6" w:rsidP="009D3823">
      <w:pPr>
        <w:widowControl w:val="0"/>
        <w:ind w:firstLine="709"/>
        <w:jc w:val="both"/>
        <w:rPr>
          <w:sz w:val="16"/>
          <w:szCs w:val="16"/>
        </w:rPr>
      </w:pPr>
    </w:p>
    <w:p w:rsidR="00AE0BC6" w:rsidRPr="00A44E6F" w:rsidRDefault="00AE0BC6" w:rsidP="009D3823">
      <w:pPr>
        <w:widowControl w:val="0"/>
        <w:ind w:firstLine="709"/>
        <w:jc w:val="both"/>
        <w:rPr>
          <w:sz w:val="28"/>
          <w:szCs w:val="28"/>
        </w:rPr>
      </w:pPr>
      <w:r w:rsidRPr="00A44E6F">
        <w:rPr>
          <w:sz w:val="28"/>
          <w:szCs w:val="28"/>
        </w:rPr>
        <w:t>5.1.3.1. Разработка предложений о проведении административной реформы на территории города Новосибирска и методическое обеспечение проведения мероприятий по административной реформе в городе Новосибирске.</w:t>
      </w:r>
    </w:p>
    <w:p w:rsidR="00AE0BC6" w:rsidRPr="00A44E6F" w:rsidRDefault="00AE0BC6" w:rsidP="009D3823">
      <w:pPr>
        <w:widowControl w:val="0"/>
        <w:ind w:firstLine="709"/>
        <w:jc w:val="both"/>
        <w:rPr>
          <w:sz w:val="28"/>
          <w:szCs w:val="28"/>
        </w:rPr>
      </w:pPr>
      <w:r w:rsidRPr="00A44E6F">
        <w:rPr>
          <w:sz w:val="28"/>
          <w:szCs w:val="28"/>
        </w:rPr>
        <w:t>5.1.3.2. Ведение реестра муниципальных услуг города Новосибирска, содержащего сведения:</w:t>
      </w:r>
    </w:p>
    <w:p w:rsidR="00AE0BC6" w:rsidRPr="00A44E6F" w:rsidRDefault="00AE0BC6" w:rsidP="009D3823">
      <w:pPr>
        <w:widowControl w:val="0"/>
        <w:ind w:firstLine="709"/>
        <w:jc w:val="both"/>
        <w:rPr>
          <w:sz w:val="28"/>
          <w:szCs w:val="28"/>
        </w:rPr>
      </w:pPr>
      <w:r w:rsidRPr="00A44E6F">
        <w:rPr>
          <w:sz w:val="28"/>
          <w:szCs w:val="28"/>
        </w:rPr>
        <w:t>о муниципальных услугах, предоставляемых мэрией;</w:t>
      </w:r>
    </w:p>
    <w:p w:rsidR="00AE0BC6" w:rsidRPr="00A44E6F" w:rsidRDefault="00AE0BC6" w:rsidP="009D3823">
      <w:pPr>
        <w:widowControl w:val="0"/>
        <w:ind w:firstLine="709"/>
        <w:jc w:val="both"/>
        <w:rPr>
          <w:sz w:val="28"/>
          <w:szCs w:val="28"/>
        </w:rPr>
      </w:pPr>
      <w:r w:rsidRPr="00A44E6F">
        <w:rPr>
          <w:sz w:val="28"/>
          <w:szCs w:val="28"/>
        </w:rPr>
        <w:t>об услугах, которые являются необходимыми и обязательными для предоставления муниципальных услуг;</w:t>
      </w:r>
    </w:p>
    <w:p w:rsidR="00AE0BC6" w:rsidRPr="00A44E6F" w:rsidRDefault="00AE0BC6" w:rsidP="009D3823">
      <w:pPr>
        <w:widowControl w:val="0"/>
        <w:ind w:firstLine="709"/>
        <w:jc w:val="both"/>
        <w:rPr>
          <w:sz w:val="28"/>
          <w:szCs w:val="28"/>
        </w:rPr>
      </w:pPr>
      <w:r w:rsidRPr="00A44E6F">
        <w:rPr>
          <w:sz w:val="28"/>
          <w:szCs w:val="28"/>
        </w:rPr>
        <w:t>об услугах, оказываемых муниципальными учреждениями и иными организациями, в которых размещается муниципальное задание (заказ) и предоставляемых в электронной форме.</w:t>
      </w:r>
    </w:p>
    <w:p w:rsidR="00AE0BC6" w:rsidRPr="00A44E6F" w:rsidRDefault="00AE0BC6" w:rsidP="009D3823">
      <w:pPr>
        <w:widowControl w:val="0"/>
        <w:ind w:firstLine="709"/>
        <w:jc w:val="both"/>
        <w:rPr>
          <w:sz w:val="28"/>
          <w:szCs w:val="28"/>
        </w:rPr>
      </w:pPr>
      <w:r w:rsidRPr="00A44E6F">
        <w:rPr>
          <w:sz w:val="28"/>
          <w:szCs w:val="28"/>
        </w:rPr>
        <w:t>5.1.3.3. Проведение экспертизы проектов административных регламентов муниципальных услуг.</w:t>
      </w:r>
    </w:p>
    <w:p w:rsidR="00AE0BC6" w:rsidRPr="00A44E6F" w:rsidRDefault="00AE0BC6" w:rsidP="009D3823">
      <w:pPr>
        <w:widowControl w:val="0"/>
        <w:ind w:firstLine="709"/>
        <w:jc w:val="both"/>
        <w:rPr>
          <w:sz w:val="28"/>
          <w:szCs w:val="28"/>
        </w:rPr>
      </w:pPr>
      <w:r w:rsidRPr="00A44E6F">
        <w:rPr>
          <w:sz w:val="28"/>
          <w:szCs w:val="28"/>
        </w:rPr>
        <w:t>5.1.3.4. Размещение на основе административных регламентов сведений о муниципальных услугах в информационной системе «Региональный портал государственных услуг и региональный реестр государственных услуг» для последующей актуализации информации на Интернет-портале «Государственные и муниципальные услуги Новосибирской области» в информационно-телекоммуникационной сети Интернет (далее – сеть Интернет).</w:t>
      </w:r>
    </w:p>
    <w:p w:rsidR="00AE0BC6" w:rsidRPr="00A44E6F" w:rsidRDefault="00AE0BC6" w:rsidP="0050484A">
      <w:pPr>
        <w:widowControl w:val="0"/>
        <w:ind w:firstLine="709"/>
        <w:jc w:val="both"/>
        <w:rPr>
          <w:sz w:val="16"/>
          <w:szCs w:val="16"/>
        </w:rPr>
      </w:pPr>
    </w:p>
    <w:p w:rsidR="00AE0BC6" w:rsidRPr="00A44E6F" w:rsidRDefault="00AE0BC6" w:rsidP="00FC2A71">
      <w:pPr>
        <w:widowControl w:val="0"/>
        <w:autoSpaceDE w:val="0"/>
        <w:autoSpaceDN w:val="0"/>
        <w:ind w:left="737" w:right="737"/>
        <w:jc w:val="center"/>
        <w:outlineLvl w:val="1"/>
        <w:rPr>
          <w:rFonts w:cs="Arial"/>
          <w:b/>
          <w:bCs/>
          <w:iCs/>
          <w:sz w:val="28"/>
          <w:szCs w:val="28"/>
        </w:rPr>
      </w:pPr>
      <w:bookmarkStart w:id="48" w:name="_Toc304451699"/>
      <w:r w:rsidRPr="00A44E6F">
        <w:rPr>
          <w:rFonts w:cs="Arial"/>
          <w:b/>
          <w:bCs/>
          <w:iCs/>
          <w:sz w:val="28"/>
          <w:szCs w:val="28"/>
        </w:rPr>
        <w:t>5.2. Департамент финансов и налоговой политики мэрии</w:t>
      </w:r>
    </w:p>
    <w:p w:rsidR="00AE0BC6" w:rsidRPr="00A44E6F" w:rsidRDefault="00AE0BC6" w:rsidP="00FC2A71">
      <w:pPr>
        <w:widowControl w:val="0"/>
        <w:autoSpaceDE w:val="0"/>
        <w:autoSpaceDN w:val="0"/>
        <w:ind w:left="737" w:right="737"/>
        <w:jc w:val="center"/>
        <w:outlineLvl w:val="1"/>
        <w:rPr>
          <w:rFonts w:cs="Arial"/>
          <w:b/>
          <w:bCs/>
          <w:iCs/>
          <w:sz w:val="28"/>
          <w:szCs w:val="28"/>
        </w:rPr>
      </w:pPr>
      <w:r w:rsidRPr="00A44E6F">
        <w:rPr>
          <w:rFonts w:cs="Arial"/>
          <w:b/>
          <w:bCs/>
          <w:iCs/>
          <w:sz w:val="28"/>
          <w:szCs w:val="28"/>
        </w:rPr>
        <w:t>города Новосибирска</w:t>
      </w:r>
      <w:bookmarkEnd w:id="48"/>
    </w:p>
    <w:p w:rsidR="00AE0BC6" w:rsidRPr="00A44E6F" w:rsidRDefault="00AE0BC6" w:rsidP="00FC2A71">
      <w:pPr>
        <w:widowControl w:val="0"/>
        <w:ind w:firstLine="709"/>
        <w:jc w:val="both"/>
        <w:rPr>
          <w:sz w:val="16"/>
          <w:szCs w:val="16"/>
        </w:rPr>
      </w:pPr>
    </w:p>
    <w:p w:rsidR="00AE0BC6" w:rsidRPr="00A44E6F" w:rsidRDefault="00AE0BC6" w:rsidP="00FC2A71">
      <w:pPr>
        <w:widowControl w:val="0"/>
        <w:ind w:firstLine="709"/>
        <w:jc w:val="both"/>
        <w:rPr>
          <w:sz w:val="28"/>
          <w:szCs w:val="28"/>
        </w:rPr>
      </w:pPr>
      <w:r w:rsidRPr="00A44E6F">
        <w:rPr>
          <w:sz w:val="28"/>
          <w:szCs w:val="28"/>
        </w:rPr>
        <w:t>Деятельность департамента финансов и налоговой политики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FC2A71">
      <w:pPr>
        <w:widowControl w:val="0"/>
        <w:ind w:firstLine="709"/>
        <w:jc w:val="both"/>
        <w:rPr>
          <w:sz w:val="28"/>
          <w:szCs w:val="28"/>
        </w:rPr>
      </w:pPr>
      <w:r w:rsidRPr="00A44E6F">
        <w:rPr>
          <w:sz w:val="28"/>
          <w:szCs w:val="28"/>
        </w:rPr>
        <w:t>разработка и реализация единой бюджетной и налоговой политики на территории города Новосибирска в соответствии с установленными принципами бюджетной и налоговой системы, в том числе в рамках межбюджетных отношений;</w:t>
      </w:r>
    </w:p>
    <w:p w:rsidR="00AE0BC6" w:rsidRPr="00A44E6F" w:rsidRDefault="00AE0BC6" w:rsidP="00FC2A71">
      <w:pPr>
        <w:widowControl w:val="0"/>
        <w:ind w:firstLine="709"/>
        <w:jc w:val="both"/>
        <w:rPr>
          <w:sz w:val="28"/>
          <w:szCs w:val="28"/>
        </w:rPr>
      </w:pPr>
      <w:r w:rsidRPr="00A44E6F">
        <w:rPr>
          <w:sz w:val="28"/>
          <w:szCs w:val="28"/>
        </w:rPr>
        <w:t>составление проекта бюджета города;</w:t>
      </w:r>
    </w:p>
    <w:p w:rsidR="00AE0BC6" w:rsidRPr="00A44E6F" w:rsidRDefault="00AE0BC6" w:rsidP="00FC2A71">
      <w:pPr>
        <w:widowControl w:val="0"/>
        <w:ind w:firstLine="709"/>
        <w:jc w:val="both"/>
        <w:rPr>
          <w:sz w:val="28"/>
          <w:szCs w:val="28"/>
        </w:rPr>
      </w:pPr>
      <w:r w:rsidRPr="00A44E6F">
        <w:rPr>
          <w:sz w:val="28"/>
          <w:szCs w:val="28"/>
        </w:rPr>
        <w:t>организация исполнения бюджета города;</w:t>
      </w:r>
    </w:p>
    <w:p w:rsidR="00AE0BC6" w:rsidRPr="00A44E6F" w:rsidRDefault="00AE0BC6" w:rsidP="00FC2A71">
      <w:pPr>
        <w:widowControl w:val="0"/>
        <w:ind w:firstLine="709"/>
        <w:jc w:val="both"/>
        <w:rPr>
          <w:sz w:val="28"/>
          <w:szCs w:val="28"/>
        </w:rPr>
      </w:pPr>
      <w:r w:rsidRPr="00A44E6F">
        <w:rPr>
          <w:sz w:val="28"/>
          <w:szCs w:val="28"/>
        </w:rPr>
        <w:t>управление единым счетом бюджета города и бюджетными средствами;</w:t>
      </w:r>
    </w:p>
    <w:p w:rsidR="00AE0BC6" w:rsidRPr="00A44E6F" w:rsidRDefault="00AE0BC6" w:rsidP="00FC2A71">
      <w:pPr>
        <w:widowControl w:val="0"/>
        <w:ind w:firstLine="709"/>
        <w:jc w:val="both"/>
        <w:rPr>
          <w:sz w:val="28"/>
          <w:szCs w:val="28"/>
        </w:rPr>
      </w:pPr>
      <w:r w:rsidRPr="00A44E6F">
        <w:rPr>
          <w:sz w:val="28"/>
          <w:szCs w:val="28"/>
        </w:rPr>
        <w:t>организация бюджетного учета и бюджетной отчетности, контроль за соблюдением правил ведения бухгалтерского учета и отчетности по исполнению бюджета города;</w:t>
      </w:r>
    </w:p>
    <w:p w:rsidR="00AE0BC6" w:rsidRPr="00A44E6F" w:rsidRDefault="00AE0BC6" w:rsidP="00FC2A71">
      <w:pPr>
        <w:widowControl w:val="0"/>
        <w:ind w:firstLine="709"/>
        <w:jc w:val="both"/>
        <w:rPr>
          <w:sz w:val="28"/>
          <w:szCs w:val="28"/>
        </w:rPr>
      </w:pPr>
      <w:r w:rsidRPr="00A44E6F">
        <w:rPr>
          <w:sz w:val="28"/>
          <w:szCs w:val="28"/>
        </w:rPr>
        <w:t>осуществление финансового контроля за целевым и эффективным использованием бюджетных средств;</w:t>
      </w:r>
    </w:p>
    <w:p w:rsidR="00AE0BC6" w:rsidRPr="00A44E6F" w:rsidRDefault="00AE0BC6" w:rsidP="00FC2A71">
      <w:pPr>
        <w:widowControl w:val="0"/>
        <w:ind w:firstLine="709"/>
        <w:jc w:val="both"/>
        <w:rPr>
          <w:sz w:val="28"/>
          <w:szCs w:val="28"/>
        </w:rPr>
      </w:pPr>
      <w:r w:rsidRPr="00A44E6F">
        <w:rPr>
          <w:sz w:val="28"/>
          <w:szCs w:val="28"/>
        </w:rPr>
        <w:t>развитие и совершенствование бюджетного процесса и бюджетного учета, совершенствование методов бюджетного планирования, финансирования и отчетности;</w:t>
      </w:r>
    </w:p>
    <w:p w:rsidR="00AE0BC6" w:rsidRPr="00A44E6F" w:rsidRDefault="00AE0BC6" w:rsidP="006B6269">
      <w:pPr>
        <w:pStyle w:val="a7"/>
      </w:pPr>
      <w:r w:rsidRPr="00A44E6F">
        <w:t>разработка методических материалов, обусловленных изменением бюджетного законодательства;</w:t>
      </w:r>
    </w:p>
    <w:p w:rsidR="00AE0BC6" w:rsidRPr="00A44E6F" w:rsidRDefault="00AE0BC6" w:rsidP="00FC2A71">
      <w:pPr>
        <w:widowControl w:val="0"/>
        <w:ind w:firstLine="709"/>
        <w:jc w:val="both"/>
        <w:rPr>
          <w:sz w:val="28"/>
          <w:szCs w:val="28"/>
        </w:rPr>
      </w:pPr>
      <w:r w:rsidRPr="00A44E6F">
        <w:rPr>
          <w:sz w:val="28"/>
          <w:szCs w:val="28"/>
        </w:rPr>
        <w:t>организация формирования, обеспечения размещения и исполнения заказов на поставки товаров, выполнение работ, оказание услуг для муниципальных нужд и нужд муниципальных бюджетных учреждений (далее – размещение заказов);</w:t>
      </w:r>
    </w:p>
    <w:p w:rsidR="00AE0BC6" w:rsidRPr="00A44E6F" w:rsidRDefault="00AE0BC6" w:rsidP="00FC2A71">
      <w:pPr>
        <w:widowControl w:val="0"/>
        <w:ind w:firstLine="709"/>
        <w:jc w:val="both"/>
        <w:rPr>
          <w:sz w:val="28"/>
          <w:szCs w:val="28"/>
        </w:rPr>
      </w:pPr>
      <w:r w:rsidRPr="00A44E6F">
        <w:rPr>
          <w:sz w:val="28"/>
          <w:szCs w:val="28"/>
        </w:rPr>
        <w:t>осуществление от имени мэрии контроля в сфере размещения заказов.</w:t>
      </w:r>
    </w:p>
    <w:p w:rsidR="00AE0BC6" w:rsidRPr="00A44E6F" w:rsidRDefault="00AE0BC6" w:rsidP="00FC2A71">
      <w:pPr>
        <w:widowControl w:val="0"/>
        <w:ind w:firstLine="709"/>
        <w:jc w:val="both"/>
        <w:rPr>
          <w:sz w:val="28"/>
          <w:szCs w:val="28"/>
        </w:rPr>
      </w:pPr>
    </w:p>
    <w:p w:rsidR="00AE0BC6" w:rsidRPr="00A44E6F" w:rsidRDefault="00AE0BC6" w:rsidP="00FC2A71">
      <w:pPr>
        <w:jc w:val="center"/>
        <w:rPr>
          <w:b/>
          <w:i/>
          <w:sz w:val="28"/>
          <w:szCs w:val="28"/>
        </w:rPr>
      </w:pPr>
      <w:r w:rsidRPr="00A44E6F">
        <w:rPr>
          <w:b/>
          <w:i/>
          <w:sz w:val="28"/>
          <w:szCs w:val="28"/>
        </w:rPr>
        <w:t>5.2.1. Казначейское управление мэрии города Новосибирска</w:t>
      </w:r>
    </w:p>
    <w:p w:rsidR="00AE0BC6" w:rsidRPr="00A44E6F" w:rsidRDefault="00AE0BC6" w:rsidP="00FC2A71">
      <w:pPr>
        <w:widowControl w:val="0"/>
        <w:ind w:firstLine="709"/>
        <w:jc w:val="both"/>
        <w:rPr>
          <w:sz w:val="28"/>
          <w:szCs w:val="28"/>
        </w:rPr>
      </w:pPr>
    </w:p>
    <w:p w:rsidR="00AE0BC6" w:rsidRPr="00A44E6F" w:rsidRDefault="00AE0BC6" w:rsidP="00FC2A71">
      <w:pPr>
        <w:widowControl w:val="0"/>
        <w:ind w:firstLine="709"/>
        <w:jc w:val="both"/>
        <w:rPr>
          <w:sz w:val="28"/>
          <w:szCs w:val="28"/>
        </w:rPr>
      </w:pPr>
      <w:r w:rsidRPr="00A44E6F">
        <w:rPr>
          <w:sz w:val="28"/>
          <w:szCs w:val="28"/>
        </w:rPr>
        <w:t>5.2.1.1. Кассовое обслуживание исполнения бюджета города.</w:t>
      </w:r>
    </w:p>
    <w:p w:rsidR="00AE0BC6" w:rsidRPr="00A44E6F" w:rsidRDefault="00AE0BC6" w:rsidP="00FC2A71">
      <w:pPr>
        <w:widowControl w:val="0"/>
        <w:ind w:firstLine="709"/>
        <w:jc w:val="both"/>
        <w:rPr>
          <w:sz w:val="28"/>
          <w:szCs w:val="28"/>
        </w:rPr>
      </w:pPr>
      <w:r w:rsidRPr="00A44E6F">
        <w:rPr>
          <w:sz w:val="28"/>
          <w:szCs w:val="28"/>
        </w:rPr>
        <w:t>5.2.1.2. Открытие и ведение лицевых счетов и организация учета кассовых операций со средствами бюджета города.</w:t>
      </w:r>
    </w:p>
    <w:p w:rsidR="00AE0BC6" w:rsidRPr="00A44E6F" w:rsidRDefault="00AE0BC6" w:rsidP="00FC2A71">
      <w:pPr>
        <w:widowControl w:val="0"/>
        <w:ind w:firstLine="709"/>
        <w:jc w:val="both"/>
        <w:rPr>
          <w:sz w:val="28"/>
          <w:szCs w:val="28"/>
        </w:rPr>
      </w:pPr>
      <w:r w:rsidRPr="00A44E6F">
        <w:rPr>
          <w:sz w:val="28"/>
          <w:szCs w:val="28"/>
        </w:rPr>
        <w:t>5.2.1.3. Организация санкционирования оплаты денежных обязательств получателей бюджетных средств, муниципальных бюджетных учреждений (далее – МБУ), МАУ, МКП.</w:t>
      </w:r>
    </w:p>
    <w:p w:rsidR="00AE0BC6" w:rsidRPr="00A44E6F" w:rsidRDefault="00AE0BC6" w:rsidP="00FC2A71">
      <w:pPr>
        <w:widowControl w:val="0"/>
        <w:ind w:firstLine="709"/>
        <w:jc w:val="both"/>
        <w:rPr>
          <w:sz w:val="28"/>
          <w:szCs w:val="28"/>
        </w:rPr>
      </w:pPr>
      <w:r w:rsidRPr="00A44E6F">
        <w:rPr>
          <w:sz w:val="28"/>
          <w:szCs w:val="28"/>
        </w:rPr>
        <w:t>5.2.1.4. Организация учета операций со средствами, полученными МБУ, МКУ и МАУ.</w:t>
      </w:r>
    </w:p>
    <w:p w:rsidR="00AE0BC6" w:rsidRPr="00A44E6F" w:rsidRDefault="00AE0BC6" w:rsidP="00FC2A71">
      <w:pPr>
        <w:widowControl w:val="0"/>
        <w:ind w:firstLine="709"/>
        <w:jc w:val="both"/>
        <w:rPr>
          <w:sz w:val="28"/>
          <w:szCs w:val="28"/>
        </w:rPr>
      </w:pPr>
      <w:r w:rsidRPr="00A44E6F">
        <w:rPr>
          <w:sz w:val="28"/>
          <w:szCs w:val="28"/>
        </w:rPr>
        <w:t>5.2.1.5. Обеспечение функционирования автоматизированной системы «Бюджет» и ее адаптация к требованиям законодательства.</w:t>
      </w:r>
    </w:p>
    <w:p w:rsidR="00AE0BC6" w:rsidRPr="00A44E6F" w:rsidRDefault="00AE0BC6" w:rsidP="00FC2A71">
      <w:pPr>
        <w:jc w:val="center"/>
        <w:rPr>
          <w:b/>
          <w:i/>
          <w:sz w:val="28"/>
          <w:szCs w:val="28"/>
        </w:rPr>
      </w:pPr>
    </w:p>
    <w:p w:rsidR="00AE0BC6" w:rsidRPr="00A44E6F" w:rsidRDefault="00AE0BC6" w:rsidP="00FC2A71">
      <w:pPr>
        <w:jc w:val="center"/>
        <w:rPr>
          <w:b/>
          <w:i/>
          <w:sz w:val="28"/>
          <w:szCs w:val="28"/>
        </w:rPr>
      </w:pPr>
      <w:r w:rsidRPr="00A44E6F">
        <w:rPr>
          <w:b/>
          <w:i/>
          <w:sz w:val="28"/>
          <w:szCs w:val="28"/>
        </w:rPr>
        <w:t>5.2.2. Бюджетное управление мэрии города Новосибирска</w:t>
      </w:r>
    </w:p>
    <w:p w:rsidR="00AE0BC6" w:rsidRPr="00A44E6F" w:rsidRDefault="00AE0BC6" w:rsidP="00FC2A71">
      <w:pPr>
        <w:widowControl w:val="0"/>
        <w:ind w:firstLine="709"/>
        <w:jc w:val="both"/>
        <w:rPr>
          <w:sz w:val="28"/>
          <w:szCs w:val="28"/>
        </w:rPr>
      </w:pPr>
    </w:p>
    <w:p w:rsidR="00AE0BC6" w:rsidRPr="00A44E6F" w:rsidRDefault="00AE0BC6" w:rsidP="00FC2A71">
      <w:pPr>
        <w:widowControl w:val="0"/>
        <w:ind w:firstLine="709"/>
        <w:jc w:val="both"/>
        <w:rPr>
          <w:sz w:val="28"/>
          <w:szCs w:val="28"/>
        </w:rPr>
      </w:pPr>
      <w:r w:rsidRPr="00A44E6F">
        <w:rPr>
          <w:sz w:val="28"/>
          <w:szCs w:val="28"/>
        </w:rPr>
        <w:t>5.2.2.1. Подготовка проекта бюджета города на трехлетний период.</w:t>
      </w:r>
    </w:p>
    <w:p w:rsidR="00AE0BC6" w:rsidRPr="00A44E6F" w:rsidRDefault="00AE0BC6" w:rsidP="00FC2A71">
      <w:pPr>
        <w:widowControl w:val="0"/>
        <w:ind w:firstLine="709"/>
        <w:jc w:val="both"/>
        <w:rPr>
          <w:sz w:val="28"/>
          <w:szCs w:val="28"/>
        </w:rPr>
      </w:pPr>
      <w:r w:rsidRPr="00A44E6F">
        <w:rPr>
          <w:sz w:val="28"/>
          <w:szCs w:val="28"/>
        </w:rPr>
        <w:t>5.2.2.2. Составление сводной бюджетной росписи и внесение изменений в нее.</w:t>
      </w:r>
    </w:p>
    <w:p w:rsidR="00AE0BC6" w:rsidRPr="00A44E6F" w:rsidRDefault="00AE0BC6" w:rsidP="00FC2A71">
      <w:pPr>
        <w:widowControl w:val="0"/>
        <w:ind w:firstLine="709"/>
        <w:jc w:val="both"/>
        <w:rPr>
          <w:sz w:val="28"/>
          <w:szCs w:val="28"/>
        </w:rPr>
      </w:pPr>
      <w:r w:rsidRPr="00A44E6F">
        <w:rPr>
          <w:sz w:val="28"/>
          <w:szCs w:val="28"/>
        </w:rPr>
        <w:t>5.2.2.3. Продолжение работы, направленной на снижение недоимки по платежам в бюджет города с целью обеспечения исполнения доходной части бюджета города совместно с Управлением Федеральной налоговой службы по Новосибирской области:</w:t>
      </w:r>
    </w:p>
    <w:p w:rsidR="00AE0BC6" w:rsidRPr="00A44E6F" w:rsidRDefault="00AE0BC6" w:rsidP="00FC2A71">
      <w:pPr>
        <w:widowControl w:val="0"/>
        <w:ind w:firstLine="709"/>
        <w:jc w:val="both"/>
        <w:rPr>
          <w:sz w:val="28"/>
          <w:szCs w:val="28"/>
        </w:rPr>
      </w:pPr>
      <w:r w:rsidRPr="00A44E6F">
        <w:rPr>
          <w:sz w:val="28"/>
          <w:szCs w:val="28"/>
        </w:rPr>
        <w:t>выявление организаций – крупных неплательщиков;</w:t>
      </w:r>
    </w:p>
    <w:p w:rsidR="00AE0BC6" w:rsidRPr="00A44E6F" w:rsidRDefault="00AE0BC6" w:rsidP="00FC2A71">
      <w:pPr>
        <w:widowControl w:val="0"/>
        <w:ind w:firstLine="709"/>
        <w:jc w:val="both"/>
        <w:rPr>
          <w:sz w:val="28"/>
          <w:szCs w:val="28"/>
        </w:rPr>
      </w:pPr>
      <w:r w:rsidRPr="00A44E6F">
        <w:rPr>
          <w:sz w:val="28"/>
          <w:szCs w:val="28"/>
        </w:rPr>
        <w:t>разработка схем и графиков погашения задолженности;</w:t>
      </w:r>
    </w:p>
    <w:p w:rsidR="00AE0BC6" w:rsidRPr="00A44E6F" w:rsidRDefault="00AE0BC6" w:rsidP="00FC2A71">
      <w:pPr>
        <w:widowControl w:val="0"/>
        <w:ind w:firstLine="709"/>
        <w:jc w:val="both"/>
        <w:rPr>
          <w:sz w:val="28"/>
          <w:szCs w:val="28"/>
        </w:rPr>
      </w:pPr>
      <w:r w:rsidRPr="00A44E6F">
        <w:rPr>
          <w:sz w:val="28"/>
          <w:szCs w:val="28"/>
        </w:rPr>
        <w:t>подготовка мероприятий, препятствующих сокрытию доходов, в том числе в рамках работы районных и городской комиссий по сокращению недоимки (не менее 162,8 млн. рублей ежегодно).</w:t>
      </w:r>
    </w:p>
    <w:p w:rsidR="00AE0BC6" w:rsidRPr="00A44E6F" w:rsidRDefault="00AE0BC6" w:rsidP="00FC2A71">
      <w:pPr>
        <w:widowControl w:val="0"/>
        <w:ind w:firstLine="709"/>
        <w:jc w:val="both"/>
        <w:rPr>
          <w:sz w:val="28"/>
          <w:szCs w:val="28"/>
        </w:rPr>
      </w:pPr>
      <w:r w:rsidRPr="00A44E6F">
        <w:rPr>
          <w:sz w:val="28"/>
          <w:szCs w:val="28"/>
        </w:rPr>
        <w:t>5.2.2.4. Бюджетный учет и подготовка бюджетной отчетности, контроль за соблюдением правил ведения бухгалтерского учета и отчетности по исполнению бюджета города.</w:t>
      </w:r>
    </w:p>
    <w:p w:rsidR="00AE0BC6" w:rsidRPr="00A44E6F" w:rsidRDefault="00AE0BC6" w:rsidP="00FC2A71">
      <w:pPr>
        <w:widowControl w:val="0"/>
        <w:ind w:firstLine="709"/>
        <w:jc w:val="both"/>
        <w:rPr>
          <w:sz w:val="28"/>
          <w:szCs w:val="28"/>
        </w:rPr>
      </w:pPr>
    </w:p>
    <w:p w:rsidR="00AE0BC6" w:rsidRPr="00A44E6F" w:rsidRDefault="00AE0BC6" w:rsidP="00FC2A71">
      <w:pPr>
        <w:jc w:val="center"/>
        <w:rPr>
          <w:b/>
          <w:i/>
          <w:sz w:val="28"/>
          <w:szCs w:val="28"/>
        </w:rPr>
      </w:pPr>
      <w:r w:rsidRPr="00A44E6F">
        <w:rPr>
          <w:b/>
          <w:i/>
          <w:sz w:val="28"/>
          <w:szCs w:val="28"/>
        </w:rPr>
        <w:t>5.2.3. Управление бюджетного финансирования мэрии города Новосибирска</w:t>
      </w:r>
    </w:p>
    <w:p w:rsidR="00AE0BC6" w:rsidRPr="00A44E6F" w:rsidRDefault="00AE0BC6" w:rsidP="00FC2A71">
      <w:pPr>
        <w:widowControl w:val="0"/>
        <w:ind w:firstLine="709"/>
        <w:jc w:val="both"/>
      </w:pPr>
    </w:p>
    <w:p w:rsidR="00AE0BC6" w:rsidRPr="00A44E6F" w:rsidRDefault="00AE0BC6" w:rsidP="00FC2A71">
      <w:pPr>
        <w:widowControl w:val="0"/>
        <w:ind w:firstLine="709"/>
        <w:jc w:val="both"/>
        <w:rPr>
          <w:sz w:val="28"/>
          <w:szCs w:val="28"/>
        </w:rPr>
      </w:pPr>
      <w:r w:rsidRPr="00A44E6F">
        <w:rPr>
          <w:sz w:val="28"/>
          <w:szCs w:val="28"/>
        </w:rPr>
        <w:t>5.2.3.1. Организация работы структурных подразделений мэрии по составлению расходной части проекта бюджета города.</w:t>
      </w:r>
    </w:p>
    <w:p w:rsidR="00AE0BC6" w:rsidRPr="00A44E6F" w:rsidRDefault="00AE0BC6" w:rsidP="00FC2A71">
      <w:pPr>
        <w:widowControl w:val="0"/>
        <w:ind w:firstLine="709"/>
        <w:jc w:val="both"/>
        <w:rPr>
          <w:sz w:val="28"/>
          <w:szCs w:val="28"/>
        </w:rPr>
      </w:pPr>
      <w:r w:rsidRPr="00A44E6F">
        <w:rPr>
          <w:sz w:val="28"/>
          <w:szCs w:val="28"/>
        </w:rPr>
        <w:t>5.2.3.2. Подготовка необходимых материалов и расчетов к расходной части проекта бюджета города, анализ и проверка правильности расчетов контрольных цифр, представленных структурными подразделениями мэрии по статьям расходов в соответствии с бюджетной классификацией.</w:t>
      </w:r>
    </w:p>
    <w:p w:rsidR="00AE0BC6" w:rsidRPr="00A44E6F" w:rsidRDefault="00AE0BC6" w:rsidP="00FC2A71">
      <w:pPr>
        <w:widowControl w:val="0"/>
        <w:ind w:firstLine="709"/>
        <w:jc w:val="both"/>
        <w:rPr>
          <w:sz w:val="28"/>
          <w:szCs w:val="28"/>
        </w:rPr>
      </w:pPr>
      <w:r w:rsidRPr="00A44E6F">
        <w:rPr>
          <w:sz w:val="28"/>
          <w:szCs w:val="28"/>
        </w:rPr>
        <w:t>5.2.3.3. Финансирование государственных полномочий в пределах субвенций, выделяемых из вышестоящих бюджетов.</w:t>
      </w:r>
    </w:p>
    <w:p w:rsidR="00AE0BC6" w:rsidRPr="00A44E6F" w:rsidRDefault="00AE0BC6" w:rsidP="00FC2A71">
      <w:pPr>
        <w:rPr>
          <w:sz w:val="28"/>
          <w:szCs w:val="28"/>
        </w:rPr>
      </w:pPr>
    </w:p>
    <w:p w:rsidR="00AE0BC6" w:rsidRPr="00A44E6F" w:rsidRDefault="00AE0BC6" w:rsidP="00FC2A71">
      <w:pPr>
        <w:ind w:firstLine="709"/>
        <w:rPr>
          <w:b/>
          <w:i/>
          <w:sz w:val="28"/>
          <w:szCs w:val="28"/>
        </w:rPr>
      </w:pPr>
      <w:r w:rsidRPr="00A44E6F">
        <w:rPr>
          <w:b/>
          <w:i/>
          <w:sz w:val="28"/>
          <w:szCs w:val="28"/>
        </w:rPr>
        <w:t>5.2.4. Управление муниципального долга мэрии города Новосибирска</w:t>
      </w:r>
    </w:p>
    <w:p w:rsidR="00AE0BC6" w:rsidRPr="00A44E6F" w:rsidRDefault="00AE0BC6" w:rsidP="00FC2A71">
      <w:pPr>
        <w:widowControl w:val="0"/>
        <w:ind w:firstLine="709"/>
        <w:jc w:val="both"/>
      </w:pPr>
    </w:p>
    <w:p w:rsidR="00AE0BC6" w:rsidRPr="00A44E6F" w:rsidRDefault="00AE0BC6" w:rsidP="00FC2A71">
      <w:pPr>
        <w:widowControl w:val="0"/>
        <w:ind w:firstLine="709"/>
        <w:jc w:val="both"/>
        <w:rPr>
          <w:sz w:val="28"/>
          <w:szCs w:val="28"/>
        </w:rPr>
      </w:pPr>
      <w:r w:rsidRPr="00A44E6F">
        <w:rPr>
          <w:sz w:val="28"/>
          <w:szCs w:val="28"/>
        </w:rPr>
        <w:t>5.2.4.1. Снижение или сдерживание расходов на обслуживание муниципального долга в зависимости от ситуации на финансовых рынках.</w:t>
      </w:r>
    </w:p>
    <w:p w:rsidR="00AE0BC6" w:rsidRPr="00A44E6F" w:rsidRDefault="00AE0BC6" w:rsidP="00FC2A71">
      <w:pPr>
        <w:widowControl w:val="0"/>
        <w:ind w:firstLine="709"/>
        <w:jc w:val="both"/>
        <w:rPr>
          <w:sz w:val="28"/>
          <w:szCs w:val="28"/>
        </w:rPr>
      </w:pPr>
      <w:r w:rsidRPr="00A44E6F">
        <w:rPr>
          <w:sz w:val="28"/>
          <w:szCs w:val="28"/>
        </w:rPr>
        <w:t>5.2.4.2. Регистрация условий эмиссии муниципальных облигаций и размещение облигационного займа при благоприятной ситуации на рынке ценных бумаг.</w:t>
      </w:r>
    </w:p>
    <w:p w:rsidR="00AE0BC6" w:rsidRPr="00A44E6F" w:rsidRDefault="00AE0BC6" w:rsidP="00FC2A71">
      <w:pPr>
        <w:widowControl w:val="0"/>
        <w:ind w:firstLine="709"/>
        <w:jc w:val="both"/>
        <w:rPr>
          <w:sz w:val="28"/>
          <w:szCs w:val="28"/>
        </w:rPr>
      </w:pPr>
      <w:r w:rsidRPr="00A44E6F">
        <w:rPr>
          <w:sz w:val="28"/>
          <w:szCs w:val="28"/>
        </w:rPr>
        <w:t>5.2.4.3. Улучшение кредитных рейтингов, присваиваемых городу Новосибирску международным рейтинговым агентством.</w:t>
      </w:r>
    </w:p>
    <w:p w:rsidR="00AE0BC6" w:rsidRPr="00A44E6F" w:rsidRDefault="00AE0BC6" w:rsidP="00FC2A71">
      <w:pPr>
        <w:widowControl w:val="0"/>
        <w:ind w:firstLine="709"/>
        <w:jc w:val="both"/>
        <w:rPr>
          <w:sz w:val="28"/>
          <w:szCs w:val="28"/>
        </w:rPr>
      </w:pPr>
    </w:p>
    <w:p w:rsidR="00AE0BC6" w:rsidRPr="00A44E6F" w:rsidRDefault="00AE0BC6" w:rsidP="00FC2A71">
      <w:pPr>
        <w:ind w:left="680" w:right="680"/>
        <w:jc w:val="center"/>
        <w:rPr>
          <w:b/>
          <w:i/>
          <w:sz w:val="28"/>
          <w:szCs w:val="28"/>
        </w:rPr>
      </w:pPr>
      <w:r w:rsidRPr="00A44E6F">
        <w:rPr>
          <w:b/>
          <w:i/>
          <w:sz w:val="28"/>
          <w:szCs w:val="28"/>
        </w:rPr>
        <w:t>5.2.5. Управление контрольно-ревизионной работы мэрии</w:t>
      </w:r>
    </w:p>
    <w:p w:rsidR="00AE0BC6" w:rsidRPr="00A44E6F" w:rsidRDefault="00AE0BC6" w:rsidP="00FC2A71">
      <w:pPr>
        <w:ind w:left="680" w:right="680"/>
        <w:jc w:val="center"/>
        <w:rPr>
          <w:b/>
          <w:i/>
          <w:sz w:val="28"/>
          <w:szCs w:val="28"/>
        </w:rPr>
      </w:pPr>
      <w:r w:rsidRPr="00A44E6F">
        <w:rPr>
          <w:b/>
          <w:i/>
          <w:sz w:val="28"/>
          <w:szCs w:val="28"/>
        </w:rPr>
        <w:t>города Новосибирска</w:t>
      </w:r>
    </w:p>
    <w:p w:rsidR="00AE0BC6" w:rsidRPr="00A44E6F" w:rsidRDefault="00AE0BC6" w:rsidP="00FC2A71">
      <w:pPr>
        <w:widowControl w:val="0"/>
        <w:ind w:firstLine="709"/>
        <w:jc w:val="both"/>
      </w:pPr>
    </w:p>
    <w:p w:rsidR="00AE0BC6" w:rsidRPr="00A44E6F" w:rsidRDefault="00AE0BC6" w:rsidP="00FC2A71">
      <w:pPr>
        <w:widowControl w:val="0"/>
        <w:ind w:firstLine="709"/>
        <w:jc w:val="both"/>
        <w:rPr>
          <w:sz w:val="28"/>
          <w:szCs w:val="28"/>
        </w:rPr>
      </w:pPr>
      <w:r w:rsidRPr="00A44E6F">
        <w:rPr>
          <w:sz w:val="28"/>
          <w:szCs w:val="28"/>
        </w:rPr>
        <w:t>5.2.5.1. Осуществление тематических проверок целевого использования бюджетных средств в МУП и МУ (не менее 50 проверок ежегодно).</w:t>
      </w:r>
    </w:p>
    <w:p w:rsidR="00AE0BC6" w:rsidRPr="00A44E6F" w:rsidRDefault="00AE0BC6" w:rsidP="00FC2A71">
      <w:pPr>
        <w:widowControl w:val="0"/>
        <w:ind w:firstLine="709"/>
        <w:jc w:val="both"/>
        <w:rPr>
          <w:sz w:val="28"/>
          <w:szCs w:val="28"/>
        </w:rPr>
      </w:pPr>
      <w:r w:rsidRPr="00A44E6F">
        <w:rPr>
          <w:sz w:val="28"/>
          <w:szCs w:val="28"/>
        </w:rPr>
        <w:t>5.2.5.2. Усиление контроля за эффективным, экономным, целевым и адресным использованием средств бюджетов всех уровней.</w:t>
      </w:r>
    </w:p>
    <w:p w:rsidR="00AE0BC6" w:rsidRPr="00A44E6F" w:rsidRDefault="00AE0BC6" w:rsidP="00FC2A71">
      <w:pPr>
        <w:widowControl w:val="0"/>
        <w:ind w:firstLine="709"/>
        <w:jc w:val="both"/>
        <w:rPr>
          <w:sz w:val="28"/>
          <w:szCs w:val="28"/>
        </w:rPr>
      </w:pPr>
      <w:r w:rsidRPr="00A44E6F">
        <w:rPr>
          <w:sz w:val="28"/>
          <w:szCs w:val="28"/>
        </w:rPr>
        <w:t>5.2.5.3. Проведение проверок правомерности расходования средств бюджета города.</w:t>
      </w:r>
    </w:p>
    <w:p w:rsidR="00AE0BC6" w:rsidRPr="00A44E6F" w:rsidRDefault="00AE0BC6" w:rsidP="00FC2A71">
      <w:pPr>
        <w:widowControl w:val="0"/>
        <w:ind w:firstLine="709"/>
        <w:jc w:val="both"/>
      </w:pPr>
    </w:p>
    <w:p w:rsidR="00AE0BC6" w:rsidRPr="00A44E6F" w:rsidRDefault="00AE0BC6" w:rsidP="00FC2A71">
      <w:pPr>
        <w:jc w:val="center"/>
        <w:rPr>
          <w:b/>
          <w:i/>
          <w:sz w:val="28"/>
          <w:szCs w:val="28"/>
        </w:rPr>
      </w:pPr>
      <w:r w:rsidRPr="00A44E6F">
        <w:rPr>
          <w:b/>
          <w:i/>
          <w:sz w:val="28"/>
          <w:szCs w:val="28"/>
        </w:rPr>
        <w:t>5.2.6. Комитет муниципального заказа и правового обеспечения бюджетного процесса мэрии города Новосибирска</w:t>
      </w:r>
    </w:p>
    <w:p w:rsidR="00AE0BC6" w:rsidRPr="00A44E6F" w:rsidRDefault="00AE0BC6" w:rsidP="00FC2A71">
      <w:pPr>
        <w:widowControl w:val="0"/>
        <w:ind w:firstLine="709"/>
        <w:jc w:val="both"/>
      </w:pPr>
    </w:p>
    <w:p w:rsidR="00AE0BC6" w:rsidRPr="00A44E6F" w:rsidRDefault="00AE0BC6" w:rsidP="00FC2A71">
      <w:pPr>
        <w:widowControl w:val="0"/>
        <w:ind w:firstLine="709"/>
        <w:jc w:val="both"/>
        <w:rPr>
          <w:sz w:val="28"/>
          <w:szCs w:val="28"/>
        </w:rPr>
      </w:pPr>
      <w:r w:rsidRPr="00A44E6F">
        <w:rPr>
          <w:sz w:val="28"/>
          <w:szCs w:val="28"/>
        </w:rPr>
        <w:t>5.2.6.1. Методическое руководство и координация взаимоотношений участников размещения муниципального заказа, муниципальных и иных заказчиков, органа, осуществляющего функции по размещению заказов для заказчиков, комиссий по размещению заказов, специализированных организаций.</w:t>
      </w:r>
    </w:p>
    <w:p w:rsidR="00AE0BC6" w:rsidRPr="00A44E6F" w:rsidRDefault="00AE0BC6" w:rsidP="00FC2A71">
      <w:pPr>
        <w:widowControl w:val="0"/>
        <w:ind w:firstLine="709"/>
        <w:jc w:val="both"/>
        <w:rPr>
          <w:sz w:val="28"/>
          <w:szCs w:val="28"/>
        </w:rPr>
      </w:pPr>
      <w:r w:rsidRPr="00A44E6F">
        <w:rPr>
          <w:sz w:val="28"/>
          <w:szCs w:val="28"/>
        </w:rPr>
        <w:t>5.2.6.2. Осуществление контрольных мероприятий в сфере размещения заказов путем проведения плановых и внеплановых проверок деятельности заказчиков, уполномоченного органа и их комиссий по размещению муниципального заказа.</w:t>
      </w:r>
    </w:p>
    <w:p w:rsidR="00AE0BC6" w:rsidRPr="00A44E6F" w:rsidRDefault="00AE0BC6" w:rsidP="000D7051">
      <w:pPr>
        <w:widowControl w:val="0"/>
        <w:autoSpaceDE w:val="0"/>
        <w:autoSpaceDN w:val="0"/>
        <w:ind w:firstLine="709"/>
        <w:jc w:val="both"/>
        <w:rPr>
          <w:sz w:val="28"/>
          <w:szCs w:val="28"/>
        </w:rPr>
      </w:pPr>
    </w:p>
    <w:p w:rsidR="00AE0BC6" w:rsidRPr="00A44E6F" w:rsidRDefault="00AE0BC6" w:rsidP="00E56C23">
      <w:pPr>
        <w:pStyle w:val="2"/>
        <w:keepNext w:val="0"/>
        <w:widowControl w:val="0"/>
        <w:spacing w:before="0" w:after="0"/>
        <w:ind w:left="284" w:right="284"/>
        <w:jc w:val="center"/>
        <w:rPr>
          <w:rFonts w:ascii="Times New Roman" w:hAnsi="Times New Roman"/>
          <w:i w:val="0"/>
        </w:rPr>
      </w:pPr>
      <w:bookmarkStart w:id="49" w:name="_Toc272854626"/>
      <w:bookmarkStart w:id="50" w:name="_Toc304451700"/>
      <w:r w:rsidRPr="00A44E6F">
        <w:rPr>
          <w:rFonts w:ascii="Times New Roman" w:hAnsi="Times New Roman"/>
          <w:i w:val="0"/>
        </w:rPr>
        <w:t>5.3. Департамент промышленности, инноваций и предпринимательства мэрии города Новосибирска</w:t>
      </w:r>
      <w:bookmarkEnd w:id="49"/>
      <w:bookmarkEnd w:id="50"/>
    </w:p>
    <w:p w:rsidR="00AE0BC6" w:rsidRPr="00A44E6F" w:rsidRDefault="00AE0BC6" w:rsidP="00B77F17">
      <w:pPr>
        <w:pStyle w:val="ConsPlusNormal"/>
        <w:ind w:firstLine="709"/>
        <w:jc w:val="both"/>
        <w:rPr>
          <w:rFonts w:ascii="Times New Roman" w:hAnsi="Times New Roman"/>
          <w:sz w:val="28"/>
          <w:szCs w:val="28"/>
        </w:rPr>
      </w:pPr>
    </w:p>
    <w:p w:rsidR="00AE0BC6" w:rsidRPr="00A44E6F" w:rsidRDefault="00AE0BC6" w:rsidP="006F356E">
      <w:pPr>
        <w:widowControl w:val="0"/>
        <w:autoSpaceDE w:val="0"/>
        <w:autoSpaceDN w:val="0"/>
        <w:ind w:firstLine="709"/>
        <w:jc w:val="both"/>
        <w:rPr>
          <w:sz w:val="28"/>
          <w:szCs w:val="28"/>
        </w:rPr>
      </w:pPr>
      <w:r w:rsidRPr="00A44E6F">
        <w:rPr>
          <w:sz w:val="28"/>
          <w:szCs w:val="28"/>
        </w:rPr>
        <w:t>Деятельность департамента промышленности, инноваций и предпринимательства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поддержка промышленных предприятий города Новосибирска с целью обеспечения роста промышленного производства, улучшения финансового состояния предприятий и увеличения налогооблагаемой базы;</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развитие научно-производственной интеграции и инфраструктуры инновационной деятельности для повышения технологического уровня и конкурентоспособности новосибирской продукции;</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формирование благоприятного инвестиционного климата и механизмов муниципальной поддержки научно-промышленного комплекса;</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новосибирских товаропроизводителей;</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содействие развитию трудовых ресурсов и совершенствование системы оплаты труда;</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создание благоприятных условий и совершенствование системы поддержки субъектов малого и среднего предпринимательства;</w:t>
      </w:r>
    </w:p>
    <w:p w:rsidR="00AE0BC6" w:rsidRPr="00A44E6F" w:rsidRDefault="00AE0BC6" w:rsidP="006F356E">
      <w:pPr>
        <w:widowControl w:val="0"/>
        <w:autoSpaceDE w:val="0"/>
        <w:autoSpaceDN w:val="0"/>
        <w:ind w:firstLine="709"/>
        <w:jc w:val="both"/>
        <w:rPr>
          <w:sz w:val="28"/>
          <w:szCs w:val="28"/>
        </w:rPr>
      </w:pPr>
      <w:r w:rsidRPr="00A44E6F">
        <w:rPr>
          <w:sz w:val="28"/>
          <w:szCs w:val="28"/>
        </w:rPr>
        <w:t>создание условий для развития потребительского рынка города Новосибирска;</w:t>
      </w:r>
    </w:p>
    <w:p w:rsidR="00AE0BC6" w:rsidRPr="00A44E6F" w:rsidRDefault="00AE0BC6" w:rsidP="006F356E">
      <w:pPr>
        <w:widowControl w:val="0"/>
        <w:autoSpaceDE w:val="0"/>
        <w:autoSpaceDN w:val="0"/>
        <w:ind w:firstLine="709"/>
        <w:jc w:val="both"/>
        <w:rPr>
          <w:sz w:val="28"/>
          <w:szCs w:val="28"/>
        </w:rPr>
      </w:pPr>
      <w:r w:rsidRPr="00A44E6F">
        <w:rPr>
          <w:sz w:val="28"/>
          <w:szCs w:val="28"/>
        </w:rPr>
        <w:t>создание условий для эффективного функционирования предприятий торговли, общественного питания и бытового обслуживания;</w:t>
      </w:r>
    </w:p>
    <w:p w:rsidR="00AE0BC6" w:rsidRPr="00A44E6F" w:rsidRDefault="00AE0BC6" w:rsidP="006F356E">
      <w:pPr>
        <w:widowControl w:val="0"/>
        <w:autoSpaceDE w:val="0"/>
        <w:autoSpaceDN w:val="0"/>
        <w:ind w:firstLine="709"/>
        <w:jc w:val="both"/>
        <w:rPr>
          <w:sz w:val="28"/>
          <w:szCs w:val="28"/>
        </w:rPr>
      </w:pPr>
      <w:r w:rsidRPr="00A44E6F">
        <w:rPr>
          <w:sz w:val="28"/>
          <w:szCs w:val="28"/>
        </w:rPr>
        <w:t>организация долговременных связей предприятий потребительского рынка с местными товаропроизводителями;</w:t>
      </w:r>
    </w:p>
    <w:p w:rsidR="00AE0BC6" w:rsidRPr="00A44E6F" w:rsidRDefault="00AE0BC6" w:rsidP="006F356E">
      <w:pPr>
        <w:widowControl w:val="0"/>
        <w:autoSpaceDE w:val="0"/>
        <w:autoSpaceDN w:val="0"/>
        <w:ind w:firstLine="709"/>
        <w:jc w:val="both"/>
        <w:rPr>
          <w:sz w:val="28"/>
          <w:szCs w:val="28"/>
        </w:rPr>
      </w:pPr>
      <w:r w:rsidRPr="00A44E6F">
        <w:rPr>
          <w:sz w:val="28"/>
          <w:szCs w:val="28"/>
        </w:rPr>
        <w:t>реализация мероприятий комплексных целевых программ в рамках стратегического плана, ведомственных целевых программ;</w:t>
      </w:r>
    </w:p>
    <w:p w:rsidR="00AE0BC6" w:rsidRPr="00A44E6F" w:rsidRDefault="00AE0BC6" w:rsidP="006F356E">
      <w:pPr>
        <w:widowControl w:val="0"/>
        <w:autoSpaceDE w:val="0"/>
        <w:autoSpaceDN w:val="0"/>
        <w:adjustRightInd w:val="0"/>
        <w:ind w:firstLine="709"/>
        <w:jc w:val="both"/>
        <w:rPr>
          <w:sz w:val="28"/>
          <w:szCs w:val="28"/>
        </w:rPr>
      </w:pPr>
      <w:r w:rsidRPr="00A44E6F">
        <w:rPr>
          <w:sz w:val="28"/>
          <w:szCs w:val="28"/>
        </w:rPr>
        <w:t>формирование рекламно-художественного облика города Новосибирска, регулирование размещения средств наружной рекламы;</w:t>
      </w:r>
    </w:p>
    <w:p w:rsidR="00AE0BC6" w:rsidRPr="00A44E6F" w:rsidRDefault="00AE0BC6" w:rsidP="006F356E">
      <w:pPr>
        <w:widowControl w:val="0"/>
        <w:ind w:firstLine="709"/>
        <w:jc w:val="both"/>
        <w:rPr>
          <w:sz w:val="28"/>
          <w:szCs w:val="28"/>
        </w:rPr>
      </w:pPr>
      <w:r w:rsidRPr="00A44E6F">
        <w:rPr>
          <w:sz w:val="28"/>
        </w:rPr>
        <w:t>формирование муниципального задания на оказание услуг (выполнение работ) для МБУ, сферы промышленности, инноваций, предпринимательства, рекламы и социально-экономического развития города Новосибирска.</w:t>
      </w:r>
    </w:p>
    <w:p w:rsidR="00AE0BC6" w:rsidRPr="00A44E6F" w:rsidRDefault="00AE0BC6" w:rsidP="00B77F17">
      <w:pPr>
        <w:pStyle w:val="ConsPlusNormal"/>
        <w:ind w:firstLine="709"/>
        <w:jc w:val="both"/>
        <w:rPr>
          <w:rFonts w:ascii="Times New Roman" w:hAnsi="Times New Roman"/>
          <w:sz w:val="28"/>
          <w:szCs w:val="28"/>
        </w:rPr>
      </w:pPr>
    </w:p>
    <w:p w:rsidR="00AE0BC6" w:rsidRPr="00A44E6F" w:rsidRDefault="00AE0BC6" w:rsidP="000D7051">
      <w:pPr>
        <w:pStyle w:val="ConsPlusNormal"/>
        <w:adjustRightInd/>
        <w:ind w:firstLine="0"/>
        <w:jc w:val="center"/>
        <w:rPr>
          <w:rFonts w:ascii="Times New Roman" w:hAnsi="Times New Roman"/>
          <w:b/>
          <w:i/>
          <w:sz w:val="28"/>
          <w:szCs w:val="28"/>
        </w:rPr>
      </w:pPr>
      <w:r w:rsidRPr="00A44E6F">
        <w:rPr>
          <w:rFonts w:ascii="Times New Roman" w:hAnsi="Times New Roman"/>
          <w:b/>
          <w:i/>
          <w:sz w:val="28"/>
          <w:szCs w:val="28"/>
        </w:rPr>
        <w:t>5.3.1. Управление науки и промышленности мэрии города Новосибирска</w:t>
      </w:r>
    </w:p>
    <w:p w:rsidR="00AE0BC6" w:rsidRPr="00A44E6F" w:rsidRDefault="00AE0BC6" w:rsidP="00B77F17">
      <w:pPr>
        <w:pStyle w:val="ConsPlusNormal"/>
        <w:ind w:firstLine="709"/>
        <w:jc w:val="both"/>
        <w:rPr>
          <w:rFonts w:ascii="Times New Roman" w:hAnsi="Times New Roman"/>
          <w:sz w:val="28"/>
          <w:szCs w:val="28"/>
        </w:rPr>
      </w:pP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 xml:space="preserve">5.3.1.1. Создание условий для развития инновационно-инвестиционной деятельности предприятий научно-промышленного комплекса в рамках реализации ведомственной целевой программы </w:t>
      </w:r>
      <w:r w:rsidRPr="00A44E6F">
        <w:rPr>
          <w:noProof/>
          <w:sz w:val="28"/>
          <w:szCs w:val="28"/>
        </w:rPr>
        <w:t>«</w:t>
      </w:r>
      <w:r w:rsidRPr="00A44E6F">
        <w:rPr>
          <w:sz w:val="28"/>
          <w:szCs w:val="28"/>
        </w:rPr>
        <w:t>Развитие инновационной и инвестиционной деятельности организаций научно-промышленного комплекса города Новосибирска</w:t>
      </w:r>
      <w:r w:rsidRPr="00A44E6F">
        <w:rPr>
          <w:noProof/>
          <w:sz w:val="28"/>
          <w:szCs w:val="28"/>
        </w:rPr>
        <w:t xml:space="preserve">» на 2012 – 2014 годы, утвержденной постановлением мэрии от 03.10.2011 № 9131, </w:t>
      </w:r>
      <w:r w:rsidRPr="00A44E6F">
        <w:rPr>
          <w:sz w:val="28"/>
          <w:szCs w:val="28"/>
        </w:rPr>
        <w:t>комплексных целевых программ «Территория научно-технического развития – Технополис Новосибирск» и «Развитие наукоемкого производства и инноваций в промышленности города Новосибирска до 2020 года», в том числе ежегодно:</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предоставление субсидий промышленным предприятиям, реализующим инвестиционные проекты на территории города Новосибирска, субъектам инновационной деятельности;</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оказание содействия промышленным предприятиям города Новосибирска в развитии производства и реализации продукции для предприятий ресурсодобывающих регионов, топливно-энергетического комплекса;</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предоставление грантов мэрии молодым ученым;</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проведение Городского дня науки;</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проведение инновационно-инвестиционного форума.</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 xml:space="preserve">5.3.1.2. Организация совместно с администрацией Советского района города Новосибирска деятельности Наблюдательного совета для контроля за реализацией «Плана мероприятий по развитию социальной, транспортной и инженерной инфраструктуры Новосибирского научного центра Сибирского отделения Российской академии наук до 2013 года». </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5.3.1.3. Проведение мониторинга производственно-финансовой деятельности промышленных предприятий с целью формирования конкурентоспособного научно-промышленного комплекса города Новосибирска на новой структурно-технологической основе, оказания организационно-правовой и консультационной поддержки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5.3.1.4.</w:t>
      </w:r>
      <w:r w:rsidRPr="00A44E6F">
        <w:rPr>
          <w:sz w:val="28"/>
          <w:szCs w:val="28"/>
          <w:lang w:val="en-US"/>
        </w:rPr>
        <w:t> </w:t>
      </w:r>
      <w:r w:rsidRPr="00A44E6F">
        <w:rPr>
          <w:sz w:val="28"/>
          <w:szCs w:val="28"/>
        </w:rPr>
        <w:t>Организация участия промышленных предприятий в ежегодном городском конкурсе продукции, услуг и технологий «Новосибирская марка», презентациях научно-технических разработок и инновационных проектов институтов Сибирского отделения Российской академии наук и вузов города для их внедрения в промышленное производство.</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5.3.1.5. Организация постоянного мониторинга наличия свободной коммерческой недвижимости с целью содействия расширению научной, производственной и коммерческой деятельности на территории города Новосибирска.</w:t>
      </w:r>
    </w:p>
    <w:p w:rsidR="00AE0BC6" w:rsidRPr="00A44E6F" w:rsidRDefault="00AE0BC6" w:rsidP="00D807EB">
      <w:pPr>
        <w:widowControl w:val="0"/>
        <w:autoSpaceDE w:val="0"/>
        <w:autoSpaceDN w:val="0"/>
        <w:ind w:firstLine="709"/>
        <w:jc w:val="both"/>
        <w:rPr>
          <w:sz w:val="28"/>
          <w:szCs w:val="28"/>
        </w:rPr>
      </w:pPr>
      <w:r w:rsidRPr="00A44E6F">
        <w:rPr>
          <w:sz w:val="28"/>
          <w:szCs w:val="28"/>
        </w:rPr>
        <w:t xml:space="preserve">5.3.1.6. Реализация плана мероприятий по развитию сотрудничества города Новосибирска с районами Новосибирской области на 2009 – 2012 годы. </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5.3.1.7. Развитие партнерских отношений, торгово-экономических и 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5.3.1.8. Содействие участию организаций города Новосибирска в международных и региональных промышленных выставках, в том числе в составе коллективных экспозиций города Новосибирска.</w:t>
      </w:r>
    </w:p>
    <w:p w:rsidR="00AE0BC6" w:rsidRPr="00A44E6F" w:rsidRDefault="00AE0BC6" w:rsidP="00D807EB">
      <w:pPr>
        <w:widowControl w:val="0"/>
        <w:autoSpaceDE w:val="0"/>
        <w:autoSpaceDN w:val="0"/>
        <w:adjustRightInd w:val="0"/>
        <w:ind w:firstLine="709"/>
        <w:jc w:val="both"/>
        <w:rPr>
          <w:sz w:val="28"/>
          <w:szCs w:val="28"/>
        </w:rPr>
      </w:pPr>
      <w:r w:rsidRPr="00A44E6F">
        <w:rPr>
          <w:sz w:val="28"/>
          <w:szCs w:val="28"/>
        </w:rPr>
        <w:t>5.3.1.9. Участие в работе по информационному обмену о научно-промышленном потенциале, продукции, технологиях и научно-технических разработках с субъектами и городами Российской Федерации, другими странами.</w:t>
      </w:r>
    </w:p>
    <w:p w:rsidR="00AE0BC6" w:rsidRPr="00A44E6F" w:rsidRDefault="00AE0BC6" w:rsidP="00B77F17">
      <w:pPr>
        <w:pStyle w:val="ConsPlusNormal"/>
        <w:ind w:firstLine="709"/>
        <w:jc w:val="both"/>
        <w:rPr>
          <w:rFonts w:ascii="Times New Roman" w:hAnsi="Times New Roman"/>
          <w:sz w:val="28"/>
          <w:szCs w:val="28"/>
        </w:rPr>
      </w:pPr>
    </w:p>
    <w:p w:rsidR="00AE0BC6" w:rsidRPr="00A44E6F" w:rsidRDefault="00AE0BC6" w:rsidP="000D7051">
      <w:pPr>
        <w:widowControl w:val="0"/>
        <w:autoSpaceDE w:val="0"/>
        <w:autoSpaceDN w:val="0"/>
        <w:jc w:val="center"/>
        <w:rPr>
          <w:b/>
          <w:i/>
          <w:sz w:val="28"/>
        </w:rPr>
      </w:pPr>
      <w:r w:rsidRPr="00A44E6F">
        <w:rPr>
          <w:b/>
          <w:i/>
          <w:sz w:val="28"/>
        </w:rPr>
        <w:t>5.3.2. Комитет по труду мэрии города Новосибирска</w:t>
      </w:r>
    </w:p>
    <w:p w:rsidR="00AE0BC6" w:rsidRPr="00A44E6F" w:rsidRDefault="00AE0BC6" w:rsidP="00B77F17">
      <w:pPr>
        <w:widowControl w:val="0"/>
        <w:autoSpaceDE w:val="0"/>
        <w:autoSpaceDN w:val="0"/>
        <w:ind w:firstLine="709"/>
        <w:jc w:val="both"/>
        <w:rPr>
          <w:sz w:val="28"/>
        </w:rPr>
      </w:pPr>
    </w:p>
    <w:p w:rsidR="00AE0BC6" w:rsidRPr="00A44E6F" w:rsidRDefault="00AE0BC6" w:rsidP="00D807EB">
      <w:pPr>
        <w:widowControl w:val="0"/>
        <w:ind w:firstLine="709"/>
        <w:jc w:val="both"/>
        <w:rPr>
          <w:sz w:val="28"/>
        </w:rPr>
      </w:pPr>
      <w:r w:rsidRPr="00A44E6F">
        <w:rPr>
          <w:sz w:val="28"/>
        </w:rPr>
        <w:t>5.3.2.1. Составление ежегодного баланса трудовых ресурсов города Новосибирска и прогноза потребности организаций города Новосибирска в рабочей силе.</w:t>
      </w:r>
    </w:p>
    <w:p w:rsidR="00AE0BC6" w:rsidRPr="00A44E6F" w:rsidRDefault="00AE0BC6" w:rsidP="00D807EB">
      <w:pPr>
        <w:widowControl w:val="0"/>
        <w:ind w:firstLine="720"/>
        <w:jc w:val="both"/>
        <w:rPr>
          <w:sz w:val="28"/>
        </w:rPr>
      </w:pPr>
      <w:r w:rsidRPr="00A44E6F">
        <w:rPr>
          <w:sz w:val="28"/>
        </w:rPr>
        <w:t>5.3.2.2. Продолжение работы по социально-трудовой адаптации молодежи:</w:t>
      </w:r>
    </w:p>
    <w:p w:rsidR="00AE0BC6" w:rsidRPr="00A44E6F" w:rsidRDefault="00AE0BC6" w:rsidP="00D807EB">
      <w:pPr>
        <w:widowControl w:val="0"/>
        <w:ind w:firstLine="709"/>
        <w:jc w:val="both"/>
        <w:rPr>
          <w:sz w:val="28"/>
        </w:rPr>
      </w:pPr>
      <w:r w:rsidRPr="00A44E6F">
        <w:rPr>
          <w:sz w:val="28"/>
        </w:rPr>
        <w:t>организация летней занятости молодежи, в том числе обеспечение набора студентов и подростков для работы в организациях города Новосибирска (не менее 1000 человек ежегодно);</w:t>
      </w:r>
    </w:p>
    <w:p w:rsidR="00AE0BC6" w:rsidRPr="00A44E6F" w:rsidRDefault="00AE0BC6" w:rsidP="00D807EB">
      <w:pPr>
        <w:widowControl w:val="0"/>
        <w:ind w:firstLine="709"/>
        <w:jc w:val="both"/>
        <w:rPr>
          <w:sz w:val="28"/>
        </w:rPr>
      </w:pPr>
      <w:r w:rsidRPr="00A44E6F">
        <w:rPr>
          <w:sz w:val="28"/>
        </w:rPr>
        <w:t xml:space="preserve">содействие развитию профориентационной деятельности: </w:t>
      </w:r>
    </w:p>
    <w:p w:rsidR="00AE0BC6" w:rsidRPr="00A44E6F" w:rsidRDefault="00AE0BC6" w:rsidP="00D807EB">
      <w:pPr>
        <w:widowControl w:val="0"/>
        <w:ind w:firstLine="709"/>
        <w:jc w:val="both"/>
        <w:rPr>
          <w:sz w:val="28"/>
        </w:rPr>
      </w:pPr>
      <w:r w:rsidRPr="00A44E6F">
        <w:rPr>
          <w:sz w:val="28"/>
        </w:rPr>
        <w:t>оказание профориентационных услуг школьникам (количество школьников, получивших индивидуальные профориентационные услуги не менее 450 человек ежегодно; количество школьников, получивших групповые профориентационные услуги – 1200 человек ежегодно);</w:t>
      </w:r>
    </w:p>
    <w:p w:rsidR="00AE0BC6" w:rsidRPr="00A44E6F" w:rsidRDefault="00AE0BC6" w:rsidP="00D807EB">
      <w:pPr>
        <w:widowControl w:val="0"/>
        <w:ind w:firstLine="709"/>
        <w:jc w:val="both"/>
        <w:rPr>
          <w:sz w:val="28"/>
        </w:rPr>
      </w:pPr>
      <w:r w:rsidRPr="00A44E6F">
        <w:rPr>
          <w:sz w:val="28"/>
        </w:rPr>
        <w:t>проведение семи районных и двух городских конкурсов профессионального мастерства.</w:t>
      </w:r>
    </w:p>
    <w:p w:rsidR="00AE0BC6" w:rsidRPr="00A44E6F" w:rsidRDefault="00AE0BC6" w:rsidP="00D807EB">
      <w:pPr>
        <w:widowControl w:val="0"/>
        <w:ind w:firstLine="709"/>
        <w:jc w:val="both"/>
        <w:rPr>
          <w:sz w:val="28"/>
        </w:rPr>
      </w:pPr>
      <w:r w:rsidRPr="00A44E6F">
        <w:rPr>
          <w:sz w:val="28"/>
        </w:rPr>
        <w:t>5.3.2.3. Организация работы с детьми и молодежью по освоению инновационных технологий (МАУ города Новосибирска «Городской центр проектного творчества»):</w:t>
      </w:r>
    </w:p>
    <w:p w:rsidR="00AE0BC6" w:rsidRPr="00A44E6F" w:rsidRDefault="00AE0BC6" w:rsidP="00D807EB">
      <w:pPr>
        <w:widowControl w:val="0"/>
        <w:ind w:firstLine="709"/>
        <w:jc w:val="both"/>
        <w:rPr>
          <w:sz w:val="28"/>
        </w:rPr>
      </w:pPr>
      <w:r w:rsidRPr="00A44E6F">
        <w:rPr>
          <w:sz w:val="28"/>
        </w:rPr>
        <w:t>формирование компетенций проектной деятельности: школьники – 750 человек, студенты – 250 человек, воспитанники детских домов – 30 человек;</w:t>
      </w:r>
    </w:p>
    <w:p w:rsidR="00AE0BC6" w:rsidRPr="00A44E6F" w:rsidRDefault="00AE0BC6" w:rsidP="00D807EB">
      <w:pPr>
        <w:widowControl w:val="0"/>
        <w:ind w:firstLine="709"/>
        <w:jc w:val="both"/>
        <w:rPr>
          <w:sz w:val="28"/>
        </w:rPr>
      </w:pPr>
      <w:r w:rsidRPr="00A44E6F">
        <w:rPr>
          <w:sz w:val="28"/>
        </w:rPr>
        <w:t>подготовка 10 проектов инновационной направленности.</w:t>
      </w:r>
    </w:p>
    <w:p w:rsidR="00AE0BC6" w:rsidRPr="00A44E6F" w:rsidRDefault="00AE0BC6" w:rsidP="00D807EB">
      <w:pPr>
        <w:widowControl w:val="0"/>
        <w:ind w:firstLine="720"/>
        <w:jc w:val="both"/>
        <w:rPr>
          <w:sz w:val="28"/>
        </w:rPr>
      </w:pPr>
      <w:r w:rsidRPr="00A44E6F">
        <w:rPr>
          <w:sz w:val="28"/>
        </w:rPr>
        <w:t>5.3.2.4. Осуществление работы по увеличению оплаты труда работников организаций города Новосибирска:</w:t>
      </w:r>
    </w:p>
    <w:p w:rsidR="00AE0BC6" w:rsidRPr="00A44E6F" w:rsidRDefault="00AE0BC6" w:rsidP="00D807EB">
      <w:pPr>
        <w:widowControl w:val="0"/>
        <w:ind w:firstLine="720"/>
        <w:jc w:val="both"/>
        <w:rPr>
          <w:sz w:val="28"/>
          <w:szCs w:val="28"/>
        </w:rPr>
      </w:pPr>
      <w:r w:rsidRPr="00A44E6F">
        <w:rPr>
          <w:sz w:val="28"/>
        </w:rPr>
        <w:t xml:space="preserve">проведение работы с работодателями по обеспечению повышения уровня официальной заработной платы наемных работников. Рассмотрение на заседаниях районных межведомственных </w:t>
      </w:r>
      <w:r w:rsidRPr="00A44E6F">
        <w:rPr>
          <w:sz w:val="28"/>
          <w:szCs w:val="28"/>
        </w:rPr>
        <w:t>комиссий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организаций и индивидуальных предпринимателей не менее 1200 организаций (индивидуальных предпринимателей);</w:t>
      </w:r>
    </w:p>
    <w:p w:rsidR="00AE0BC6" w:rsidRPr="00A44E6F" w:rsidRDefault="00AE0BC6" w:rsidP="00D807EB">
      <w:pPr>
        <w:widowControl w:val="0"/>
        <w:ind w:firstLine="720"/>
        <w:jc w:val="both"/>
        <w:rPr>
          <w:sz w:val="28"/>
          <w:szCs w:val="28"/>
        </w:rPr>
      </w:pPr>
      <w:r w:rsidRPr="00A44E6F">
        <w:rPr>
          <w:sz w:val="28"/>
        </w:rPr>
        <w:t xml:space="preserve">продолжение работы по повышению уровня заработной платы работников </w:t>
      </w:r>
      <w:r w:rsidRPr="00A44E6F">
        <w:rPr>
          <w:sz w:val="28"/>
          <w:szCs w:val="28"/>
        </w:rPr>
        <w:t>МБУ:</w:t>
      </w:r>
    </w:p>
    <w:p w:rsidR="00AE0BC6" w:rsidRPr="00A44E6F" w:rsidRDefault="00AE0BC6" w:rsidP="00D807EB">
      <w:pPr>
        <w:widowControl w:val="0"/>
        <w:ind w:firstLine="720"/>
        <w:jc w:val="both"/>
        <w:rPr>
          <w:sz w:val="28"/>
          <w:szCs w:val="28"/>
        </w:rPr>
      </w:pPr>
      <w:r w:rsidRPr="00A44E6F">
        <w:rPr>
          <w:sz w:val="28"/>
          <w:szCs w:val="28"/>
        </w:rPr>
        <w:t>расчет минимальной часовой ставки для работников МБУ, переведенных на часовую оплату труда;</w:t>
      </w:r>
    </w:p>
    <w:p w:rsidR="00AE0BC6" w:rsidRPr="00A44E6F" w:rsidRDefault="00AE0BC6" w:rsidP="00D807EB">
      <w:pPr>
        <w:widowControl w:val="0"/>
        <w:ind w:firstLine="720"/>
        <w:jc w:val="both"/>
        <w:rPr>
          <w:sz w:val="28"/>
          <w:szCs w:val="28"/>
        </w:rPr>
      </w:pPr>
      <w:r w:rsidRPr="00A44E6F">
        <w:rPr>
          <w:sz w:val="28"/>
          <w:szCs w:val="28"/>
        </w:rPr>
        <w:t>продолжение работы по совершенствованию систем оплаты труда работников МБУ;</w:t>
      </w:r>
    </w:p>
    <w:p w:rsidR="00AE0BC6" w:rsidRPr="00A44E6F" w:rsidRDefault="00AE0BC6" w:rsidP="00D807EB">
      <w:pPr>
        <w:widowControl w:val="0"/>
        <w:ind w:firstLine="720"/>
        <w:jc w:val="both"/>
        <w:rPr>
          <w:sz w:val="28"/>
        </w:rPr>
      </w:pPr>
      <w:r w:rsidRPr="00A44E6F">
        <w:rPr>
          <w:sz w:val="28"/>
          <w:szCs w:val="28"/>
        </w:rPr>
        <w:t>проведение мониторинга заработной платы работников МБУ;</w:t>
      </w:r>
    </w:p>
    <w:p w:rsidR="00AE0BC6" w:rsidRPr="00A44E6F" w:rsidRDefault="00AE0BC6" w:rsidP="00D807EB">
      <w:pPr>
        <w:widowControl w:val="0"/>
        <w:ind w:firstLine="720"/>
        <w:jc w:val="both"/>
        <w:rPr>
          <w:sz w:val="28"/>
        </w:rPr>
      </w:pPr>
      <w:r w:rsidRPr="00A44E6F">
        <w:rPr>
          <w:sz w:val="28"/>
          <w:szCs w:val="28"/>
        </w:rPr>
        <w:t>обеспечение проведения экспертизы трудовых договоров и дополнительных соглашений с руководителями МУП и МУ.</w:t>
      </w:r>
    </w:p>
    <w:p w:rsidR="00AE0BC6" w:rsidRPr="00A44E6F" w:rsidRDefault="00AE0BC6" w:rsidP="00D807EB">
      <w:pPr>
        <w:widowControl w:val="0"/>
        <w:ind w:left="360" w:firstLine="360"/>
        <w:jc w:val="both"/>
        <w:rPr>
          <w:sz w:val="28"/>
          <w:szCs w:val="28"/>
        </w:rPr>
      </w:pPr>
      <w:r w:rsidRPr="00A44E6F">
        <w:rPr>
          <w:sz w:val="28"/>
          <w:szCs w:val="28"/>
        </w:rPr>
        <w:t>5.3.2.5. Развитие системы социального партнерства:</w:t>
      </w:r>
    </w:p>
    <w:p w:rsidR="00AE0BC6" w:rsidRPr="00A44E6F" w:rsidRDefault="00AE0BC6" w:rsidP="00D807EB">
      <w:pPr>
        <w:widowControl w:val="0"/>
        <w:ind w:firstLine="720"/>
        <w:jc w:val="both"/>
        <w:rPr>
          <w:sz w:val="28"/>
          <w:szCs w:val="28"/>
        </w:rPr>
      </w:pPr>
      <w:r w:rsidRPr="00A44E6F">
        <w:rPr>
          <w:sz w:val="28"/>
          <w:szCs w:val="28"/>
        </w:rPr>
        <w:t>совершенствование работы Новосибирской городской трехсторонней комиссии по регулированию социально-трудовых отношений:</w:t>
      </w:r>
    </w:p>
    <w:p w:rsidR="00AE0BC6" w:rsidRPr="00A44E6F" w:rsidRDefault="00AE0BC6" w:rsidP="00D807EB">
      <w:pPr>
        <w:widowControl w:val="0"/>
        <w:ind w:firstLine="720"/>
        <w:jc w:val="both"/>
        <w:rPr>
          <w:sz w:val="28"/>
          <w:szCs w:val="28"/>
        </w:rPr>
      </w:pPr>
      <w:r w:rsidRPr="00A44E6F">
        <w:rPr>
          <w:sz w:val="28"/>
          <w:szCs w:val="28"/>
        </w:rPr>
        <w:t>организация и проведение выездных заседаний комиссии;</w:t>
      </w:r>
    </w:p>
    <w:p w:rsidR="00AE0BC6" w:rsidRPr="00A44E6F" w:rsidRDefault="00AE0BC6" w:rsidP="00D807EB">
      <w:pPr>
        <w:widowControl w:val="0"/>
        <w:ind w:firstLine="720"/>
        <w:jc w:val="both"/>
        <w:rPr>
          <w:sz w:val="28"/>
          <w:szCs w:val="28"/>
        </w:rPr>
      </w:pPr>
      <w:r w:rsidRPr="00A44E6F">
        <w:rPr>
          <w:sz w:val="28"/>
          <w:szCs w:val="28"/>
        </w:rPr>
        <w:t xml:space="preserve">проведение консультаций с координаторами сторон по вопросам, требующим оперативного решения; </w:t>
      </w:r>
    </w:p>
    <w:p w:rsidR="00AE0BC6" w:rsidRPr="00A44E6F" w:rsidRDefault="00AE0BC6" w:rsidP="00D807EB">
      <w:pPr>
        <w:widowControl w:val="0"/>
        <w:ind w:firstLine="720"/>
        <w:jc w:val="both"/>
        <w:rPr>
          <w:sz w:val="28"/>
          <w:szCs w:val="28"/>
        </w:rPr>
      </w:pPr>
      <w:r w:rsidRPr="00A44E6F">
        <w:rPr>
          <w:sz w:val="28"/>
          <w:szCs w:val="28"/>
        </w:rPr>
        <w:t xml:space="preserve">организация работы секретариата комиссии; </w:t>
      </w:r>
    </w:p>
    <w:p w:rsidR="00AE0BC6" w:rsidRPr="00A44E6F" w:rsidRDefault="00AE0BC6" w:rsidP="00D807EB">
      <w:pPr>
        <w:widowControl w:val="0"/>
        <w:ind w:firstLine="720"/>
        <w:jc w:val="both"/>
        <w:rPr>
          <w:sz w:val="28"/>
          <w:szCs w:val="28"/>
        </w:rPr>
      </w:pPr>
      <w:r w:rsidRPr="00A44E6F">
        <w:rPr>
          <w:sz w:val="28"/>
          <w:szCs w:val="28"/>
        </w:rPr>
        <w:t>проведение заседаний рабочих групп по реализации поручений и решений комиссии.</w:t>
      </w:r>
    </w:p>
    <w:p w:rsidR="00AE0BC6" w:rsidRPr="00A44E6F" w:rsidRDefault="00AE0BC6" w:rsidP="00D807EB">
      <w:pPr>
        <w:widowControl w:val="0"/>
        <w:ind w:firstLine="709"/>
        <w:jc w:val="both"/>
        <w:rPr>
          <w:sz w:val="28"/>
          <w:szCs w:val="28"/>
        </w:rPr>
      </w:pPr>
      <w:r w:rsidRPr="00A44E6F">
        <w:rPr>
          <w:sz w:val="28"/>
          <w:szCs w:val="28"/>
        </w:rPr>
        <w:t xml:space="preserve">5.3.2.6. Организация выполнения обязательств Территориального соглашения на 2011 – 2013 годы: </w:t>
      </w:r>
    </w:p>
    <w:p w:rsidR="00AE0BC6" w:rsidRPr="00A44E6F" w:rsidRDefault="00AE0BC6" w:rsidP="00D807EB">
      <w:pPr>
        <w:widowControl w:val="0"/>
        <w:ind w:firstLine="709"/>
        <w:jc w:val="both"/>
        <w:rPr>
          <w:sz w:val="28"/>
          <w:szCs w:val="28"/>
        </w:rPr>
      </w:pPr>
      <w:r w:rsidRPr="00A44E6F">
        <w:rPr>
          <w:sz w:val="28"/>
          <w:szCs w:val="28"/>
        </w:rPr>
        <w:t xml:space="preserve">осуществление контроля за выполнением сторонами условий Территориального соглашения; </w:t>
      </w:r>
    </w:p>
    <w:p w:rsidR="00AE0BC6" w:rsidRPr="00A44E6F" w:rsidRDefault="00AE0BC6" w:rsidP="00D807EB">
      <w:pPr>
        <w:widowControl w:val="0"/>
        <w:ind w:firstLine="709"/>
        <w:jc w:val="both"/>
        <w:rPr>
          <w:sz w:val="28"/>
          <w:szCs w:val="28"/>
        </w:rPr>
      </w:pPr>
      <w:r w:rsidRPr="00A44E6F">
        <w:rPr>
          <w:sz w:val="28"/>
          <w:szCs w:val="28"/>
        </w:rPr>
        <w:t>подведение итогов выполнения Территориального соглашения на заседании Новосибирской городской трехсторонней комиссии по регулированию социально-трудовых отношений (1 раз в год).</w:t>
      </w:r>
    </w:p>
    <w:p w:rsidR="00AE0BC6" w:rsidRPr="00A44E6F" w:rsidRDefault="00AE0BC6" w:rsidP="00D807EB">
      <w:pPr>
        <w:widowControl w:val="0"/>
        <w:ind w:firstLine="720"/>
        <w:jc w:val="both"/>
        <w:rPr>
          <w:sz w:val="28"/>
          <w:szCs w:val="28"/>
        </w:rPr>
      </w:pPr>
      <w:r w:rsidRPr="00A44E6F">
        <w:rPr>
          <w:sz w:val="28"/>
          <w:szCs w:val="28"/>
        </w:rPr>
        <w:t>5.3.2.7. Организация работы по заключению территориально-отраслевых соглашений в сфере труда на территории города Новосибирска. Оказание методической помощи сторонам социального партнерства в ходе разработки и реализации указанных соглашений.</w:t>
      </w:r>
    </w:p>
    <w:p w:rsidR="00AE0BC6" w:rsidRPr="00A44E6F" w:rsidRDefault="00AE0BC6" w:rsidP="00D807EB">
      <w:pPr>
        <w:widowControl w:val="0"/>
        <w:ind w:firstLine="720"/>
        <w:jc w:val="both"/>
        <w:rPr>
          <w:sz w:val="28"/>
          <w:szCs w:val="28"/>
        </w:rPr>
      </w:pPr>
      <w:r w:rsidRPr="00A44E6F">
        <w:rPr>
          <w:sz w:val="28"/>
          <w:szCs w:val="28"/>
        </w:rPr>
        <w:t>5.3.2.8. Организация уведомительной регистрации коллективных договоров, заключенных в организациях города Новосибирска. Оказание методической поддержки администрациям районов города Новосибирска по организации данной работы.</w:t>
      </w:r>
    </w:p>
    <w:p w:rsidR="00AE0BC6" w:rsidRPr="00A44E6F" w:rsidRDefault="00AE0BC6" w:rsidP="00D807EB">
      <w:pPr>
        <w:widowControl w:val="0"/>
        <w:ind w:firstLine="720"/>
        <w:jc w:val="both"/>
        <w:rPr>
          <w:sz w:val="28"/>
          <w:szCs w:val="28"/>
        </w:rPr>
      </w:pPr>
      <w:r w:rsidRPr="00A44E6F">
        <w:rPr>
          <w:sz w:val="28"/>
          <w:szCs w:val="28"/>
        </w:rPr>
        <w:t>5.3.2.9. Организация и проведение городского конкурса на соискание звания «Предприятие высокой социальной ответственности».</w:t>
      </w:r>
    </w:p>
    <w:p w:rsidR="00AE0BC6" w:rsidRPr="00A44E6F" w:rsidRDefault="00AE0BC6" w:rsidP="00D807EB">
      <w:pPr>
        <w:widowControl w:val="0"/>
        <w:ind w:firstLine="720"/>
        <w:jc w:val="both"/>
        <w:rPr>
          <w:sz w:val="28"/>
          <w:szCs w:val="28"/>
        </w:rPr>
      </w:pPr>
      <w:r w:rsidRPr="00A44E6F">
        <w:rPr>
          <w:sz w:val="28"/>
          <w:szCs w:val="28"/>
        </w:rPr>
        <w:t>5.3.2.10. Формирование информации об организациях и гражданах, подлежащих занесению на доску почета города Новосибирска.</w:t>
      </w:r>
    </w:p>
    <w:p w:rsidR="00AE0BC6" w:rsidRPr="00A44E6F" w:rsidRDefault="00AE0BC6" w:rsidP="00D807EB">
      <w:pPr>
        <w:widowControl w:val="0"/>
        <w:ind w:firstLine="720"/>
        <w:jc w:val="both"/>
        <w:rPr>
          <w:sz w:val="28"/>
          <w:szCs w:val="28"/>
        </w:rPr>
      </w:pPr>
      <w:r w:rsidRPr="00A44E6F">
        <w:rPr>
          <w:sz w:val="28"/>
          <w:szCs w:val="28"/>
        </w:rPr>
        <w:t xml:space="preserve">5.3.2.11. Совершенствование работы по формированию системы управления охраной труда: </w:t>
      </w:r>
    </w:p>
    <w:p w:rsidR="00AE0BC6" w:rsidRPr="00A44E6F" w:rsidRDefault="00AE0BC6" w:rsidP="00D807EB">
      <w:pPr>
        <w:widowControl w:val="0"/>
        <w:ind w:firstLine="720"/>
        <w:jc w:val="both"/>
        <w:rPr>
          <w:sz w:val="28"/>
          <w:szCs w:val="28"/>
        </w:rPr>
      </w:pPr>
      <w:r w:rsidRPr="00A44E6F">
        <w:rPr>
          <w:sz w:val="28"/>
          <w:szCs w:val="28"/>
        </w:rPr>
        <w:t>организация и проведение совещаний, выездных семинаров на предприятиях по вопросам охраны труда;</w:t>
      </w:r>
    </w:p>
    <w:p w:rsidR="00AE0BC6" w:rsidRPr="00A44E6F" w:rsidRDefault="00AE0BC6" w:rsidP="00D807EB">
      <w:pPr>
        <w:widowControl w:val="0"/>
        <w:ind w:firstLine="720"/>
        <w:jc w:val="both"/>
        <w:rPr>
          <w:sz w:val="28"/>
          <w:szCs w:val="28"/>
        </w:rPr>
      </w:pPr>
      <w:r w:rsidRPr="00A44E6F">
        <w:rPr>
          <w:sz w:val="28"/>
          <w:szCs w:val="28"/>
        </w:rPr>
        <w:t>организация и проведение городского конкурса на лучшее состояние условий и охраны труда среди организаций города Новосибирска.</w:t>
      </w:r>
    </w:p>
    <w:p w:rsidR="00AE0BC6" w:rsidRPr="00A44E6F" w:rsidRDefault="00AE0BC6" w:rsidP="00B77F17">
      <w:pPr>
        <w:widowControl w:val="0"/>
        <w:autoSpaceDE w:val="0"/>
        <w:autoSpaceDN w:val="0"/>
        <w:ind w:firstLine="709"/>
        <w:jc w:val="both"/>
        <w:rPr>
          <w:sz w:val="28"/>
        </w:rPr>
      </w:pPr>
    </w:p>
    <w:p w:rsidR="00AE0BC6" w:rsidRPr="00A44E6F" w:rsidRDefault="00AE0BC6" w:rsidP="00B23825">
      <w:pPr>
        <w:widowControl w:val="0"/>
        <w:ind w:left="1134" w:right="1134"/>
        <w:jc w:val="center"/>
        <w:rPr>
          <w:b/>
          <w:bCs/>
          <w:i/>
          <w:sz w:val="28"/>
          <w:szCs w:val="28"/>
        </w:rPr>
      </w:pPr>
      <w:r w:rsidRPr="00A44E6F">
        <w:rPr>
          <w:b/>
          <w:bCs/>
          <w:i/>
          <w:sz w:val="28"/>
          <w:szCs w:val="28"/>
        </w:rPr>
        <w:t>5.3.3. </w:t>
      </w:r>
      <w:r w:rsidRPr="00A44E6F">
        <w:rPr>
          <w:b/>
          <w:i/>
          <w:sz w:val="28"/>
          <w:szCs w:val="28"/>
        </w:rPr>
        <w:t>Комитет поддержки и развития малого и среднего предпринимательства  мэрии города Новосибирска</w:t>
      </w:r>
    </w:p>
    <w:p w:rsidR="00AE0BC6" w:rsidRPr="00A44E6F" w:rsidRDefault="00AE0BC6" w:rsidP="00606B05">
      <w:pPr>
        <w:widowControl w:val="0"/>
        <w:autoSpaceDE w:val="0"/>
        <w:autoSpaceDN w:val="0"/>
        <w:ind w:firstLine="709"/>
        <w:jc w:val="both"/>
        <w:rPr>
          <w:sz w:val="28"/>
          <w:szCs w:val="28"/>
        </w:rPr>
      </w:pPr>
    </w:p>
    <w:p w:rsidR="00AE0BC6" w:rsidRPr="00A44E6F" w:rsidRDefault="00AE0BC6" w:rsidP="00606B05">
      <w:pPr>
        <w:widowControl w:val="0"/>
        <w:autoSpaceDE w:val="0"/>
        <w:autoSpaceDN w:val="0"/>
        <w:ind w:firstLine="709"/>
        <w:jc w:val="both"/>
        <w:rPr>
          <w:sz w:val="28"/>
          <w:szCs w:val="28"/>
        </w:rPr>
      </w:pPr>
      <w:r w:rsidRPr="00A44E6F">
        <w:rPr>
          <w:sz w:val="28"/>
          <w:szCs w:val="28"/>
        </w:rPr>
        <w:t>5.3.3.1. Реализация ведомственной целевой программы «Развитие и поддержка малого и среднего предпринимательства города Новосибирска» на 2011 – 2013 годы, утвержденной постановлением мэрии от 01.12.2010 № 5151.</w:t>
      </w:r>
    </w:p>
    <w:p w:rsidR="00AE0BC6" w:rsidRPr="00A44E6F" w:rsidRDefault="00AE0BC6" w:rsidP="00606B05">
      <w:pPr>
        <w:widowControl w:val="0"/>
        <w:autoSpaceDE w:val="0"/>
        <w:autoSpaceDN w:val="0"/>
        <w:ind w:firstLine="709"/>
        <w:jc w:val="both"/>
        <w:rPr>
          <w:sz w:val="28"/>
          <w:szCs w:val="28"/>
        </w:rPr>
      </w:pPr>
      <w:r w:rsidRPr="00A44E6F">
        <w:rPr>
          <w:sz w:val="28"/>
          <w:szCs w:val="28"/>
        </w:rPr>
        <w:t>5.3.3.2. Совершенствование муниципальных правовых актов города Новосибирска в сфере развития и поддержки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5.3.3.3. Формирование и совершенствование инфраструктуры поддержки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5.3.3.4. Предоставление информационных консультаций для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5.3.3.5. Обеспечение функционирования информационно-консультационных пунктов в администрациях районов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5.3.3.6. Предоставление финансовой и имущественной поддержки субъектам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5.3.3.7. Обеспечение деятельности городского бизнес-инкубатора для субъектов малого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5.3.3.8.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w:t>
      </w:r>
    </w:p>
    <w:p w:rsidR="00AE0BC6" w:rsidRPr="00A44E6F" w:rsidRDefault="00AE0BC6" w:rsidP="00606B05">
      <w:pPr>
        <w:widowControl w:val="0"/>
        <w:autoSpaceDE w:val="0"/>
        <w:autoSpaceDN w:val="0"/>
        <w:ind w:firstLine="709"/>
        <w:jc w:val="both"/>
        <w:rPr>
          <w:sz w:val="28"/>
          <w:szCs w:val="28"/>
        </w:rPr>
      </w:pPr>
      <w:r w:rsidRPr="00A44E6F">
        <w:rPr>
          <w:sz w:val="28"/>
          <w:szCs w:val="28"/>
        </w:rPr>
        <w:t>5.3.3.9. Организация и проведение конференций по вопросам ведения предпринимательской деятельности.</w:t>
      </w:r>
    </w:p>
    <w:p w:rsidR="00AE0BC6" w:rsidRPr="00A44E6F" w:rsidRDefault="00AE0BC6" w:rsidP="00606B05">
      <w:pPr>
        <w:widowControl w:val="0"/>
        <w:autoSpaceDE w:val="0"/>
        <w:autoSpaceDN w:val="0"/>
        <w:ind w:firstLine="709"/>
        <w:jc w:val="both"/>
        <w:rPr>
          <w:sz w:val="28"/>
          <w:szCs w:val="28"/>
        </w:rPr>
      </w:pPr>
      <w:r w:rsidRPr="00A44E6F">
        <w:rPr>
          <w:sz w:val="28"/>
          <w:szCs w:val="28"/>
        </w:rPr>
        <w:t>5.3.3.10. Организация и проведение конкурсов для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5.3.3.11. Информирование субъектов малого и среднего предпринимательства о деятельности органов местного самоуправления города Новосибирска по поддержке и развитию предпринимательства в городе Новосибирске.</w:t>
      </w:r>
    </w:p>
    <w:p w:rsidR="00AE0BC6" w:rsidRPr="00A44E6F" w:rsidRDefault="00AE0BC6" w:rsidP="00606B05">
      <w:pPr>
        <w:widowControl w:val="0"/>
        <w:autoSpaceDE w:val="0"/>
        <w:autoSpaceDN w:val="0"/>
        <w:ind w:firstLine="709"/>
        <w:jc w:val="both"/>
        <w:rPr>
          <w:sz w:val="28"/>
          <w:szCs w:val="28"/>
        </w:rPr>
      </w:pPr>
      <w:r w:rsidRPr="00A44E6F">
        <w:rPr>
          <w:sz w:val="28"/>
          <w:szCs w:val="28"/>
        </w:rPr>
        <w:t>5.3.3.12. Обеспечение деятельности Интернет-портала «Малое и среднее предпринимательство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5.3.3.13. Проведение мероприятий по повышению квалификации руководителей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5.3.3.14. Издание учебно-методической литературы для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5.3.3.15. Проведение исследований о состоянии и динамике развития субъектов малого и среднего предпринимательства.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5.3.3.16. Обеспечение деятельности МАУ г. Новосибирска «Городской центр развития предпринимательства».</w:t>
      </w:r>
    </w:p>
    <w:p w:rsidR="00AE0BC6" w:rsidRPr="00A44E6F" w:rsidRDefault="00AE0BC6" w:rsidP="00606B05">
      <w:pPr>
        <w:widowControl w:val="0"/>
        <w:autoSpaceDE w:val="0"/>
        <w:autoSpaceDN w:val="0"/>
        <w:ind w:firstLine="709"/>
        <w:jc w:val="both"/>
        <w:rPr>
          <w:sz w:val="28"/>
          <w:szCs w:val="28"/>
        </w:rPr>
      </w:pPr>
    </w:p>
    <w:p w:rsidR="00AE0BC6" w:rsidRPr="00A44E6F" w:rsidRDefault="00AE0BC6" w:rsidP="000D7051">
      <w:pPr>
        <w:widowControl w:val="0"/>
        <w:autoSpaceDE w:val="0"/>
        <w:autoSpaceDN w:val="0"/>
        <w:jc w:val="center"/>
        <w:rPr>
          <w:b/>
          <w:i/>
          <w:sz w:val="28"/>
          <w:szCs w:val="28"/>
        </w:rPr>
      </w:pPr>
      <w:r w:rsidRPr="00A44E6F">
        <w:rPr>
          <w:b/>
          <w:i/>
          <w:sz w:val="28"/>
          <w:szCs w:val="28"/>
        </w:rPr>
        <w:t>5.3.4. Управление потребительского рынка  мэрии города Новосибирска</w:t>
      </w:r>
    </w:p>
    <w:p w:rsidR="00AE0BC6" w:rsidRPr="00A44E6F" w:rsidRDefault="00AE0BC6" w:rsidP="00606B05">
      <w:pPr>
        <w:widowControl w:val="0"/>
        <w:autoSpaceDE w:val="0"/>
        <w:autoSpaceDN w:val="0"/>
        <w:ind w:firstLine="709"/>
        <w:jc w:val="both"/>
        <w:rPr>
          <w:sz w:val="28"/>
          <w:szCs w:val="28"/>
        </w:rPr>
      </w:pPr>
    </w:p>
    <w:p w:rsidR="00AE0BC6" w:rsidRPr="00A44E6F" w:rsidRDefault="00AE0BC6" w:rsidP="00606B05">
      <w:pPr>
        <w:widowControl w:val="0"/>
        <w:autoSpaceDE w:val="0"/>
        <w:autoSpaceDN w:val="0"/>
        <w:ind w:firstLine="709"/>
        <w:jc w:val="both"/>
        <w:rPr>
          <w:sz w:val="28"/>
          <w:szCs w:val="28"/>
        </w:rPr>
      </w:pPr>
      <w:r w:rsidRPr="00A44E6F">
        <w:rPr>
          <w:sz w:val="28"/>
          <w:szCs w:val="28"/>
        </w:rPr>
        <w:t>5.3.4.1. Создание условий для обеспечения населения города Новосибирска услугами торговли, общественного питания и бытового обслуживания; организация работы по выполнению требований Федерального закона от 28.12.2009 № 381-ФЗ «Об основах государственного регулирования торговой деятельности в Российской Федерации».</w:t>
      </w:r>
    </w:p>
    <w:p w:rsidR="00AE0BC6" w:rsidRPr="00A44E6F" w:rsidRDefault="00AE0BC6" w:rsidP="00606B05">
      <w:pPr>
        <w:widowControl w:val="0"/>
        <w:autoSpaceDE w:val="0"/>
        <w:autoSpaceDN w:val="0"/>
        <w:ind w:firstLine="709"/>
        <w:jc w:val="both"/>
        <w:rPr>
          <w:sz w:val="28"/>
          <w:szCs w:val="28"/>
        </w:rPr>
      </w:pPr>
      <w:r w:rsidRPr="00A44E6F">
        <w:rPr>
          <w:sz w:val="28"/>
          <w:szCs w:val="28"/>
        </w:rPr>
        <w:t>5.3.4.2. Создание местным и отечественным товаропроизводителям благоприятных условий для организации торговых мест с целью обеспечения оптимального соотношения на рынке отечественных и импортных товаров.</w:t>
      </w:r>
    </w:p>
    <w:p w:rsidR="00AE0BC6" w:rsidRPr="00A44E6F" w:rsidRDefault="00AE0BC6" w:rsidP="00606B05">
      <w:pPr>
        <w:widowControl w:val="0"/>
        <w:autoSpaceDE w:val="0"/>
        <w:autoSpaceDN w:val="0"/>
        <w:ind w:firstLine="709"/>
        <w:jc w:val="both"/>
        <w:rPr>
          <w:sz w:val="28"/>
          <w:szCs w:val="28"/>
        </w:rPr>
      </w:pPr>
      <w:r w:rsidRPr="00A44E6F">
        <w:rPr>
          <w:sz w:val="28"/>
          <w:szCs w:val="28"/>
        </w:rPr>
        <w:t>5.3.4.3. Содействие развитию активных форм торговли: организация и проведение сельскохозяйственных, продовольственных, школьных и других ярмарок и расширенных продаж.</w:t>
      </w:r>
    </w:p>
    <w:p w:rsidR="00AE0BC6" w:rsidRPr="00A44E6F" w:rsidRDefault="00AE0BC6" w:rsidP="00606B05">
      <w:pPr>
        <w:widowControl w:val="0"/>
        <w:autoSpaceDE w:val="0"/>
        <w:autoSpaceDN w:val="0"/>
        <w:ind w:firstLine="709"/>
        <w:jc w:val="both"/>
        <w:rPr>
          <w:sz w:val="28"/>
          <w:szCs w:val="28"/>
        </w:rPr>
      </w:pPr>
      <w:r w:rsidRPr="00A44E6F">
        <w:rPr>
          <w:sz w:val="28"/>
          <w:szCs w:val="28"/>
        </w:rPr>
        <w:t>5.3.4.4. Развитие социальных проектов «Муниципальная дисконтная карта», «Муниципальная дисконтная карта первоклассника».</w:t>
      </w:r>
    </w:p>
    <w:p w:rsidR="00AE0BC6" w:rsidRPr="00A44E6F" w:rsidRDefault="00AE0BC6" w:rsidP="00606B05">
      <w:pPr>
        <w:widowControl w:val="0"/>
        <w:autoSpaceDE w:val="0"/>
        <w:autoSpaceDN w:val="0"/>
        <w:ind w:firstLine="709"/>
        <w:jc w:val="both"/>
        <w:rPr>
          <w:sz w:val="28"/>
          <w:szCs w:val="28"/>
        </w:rPr>
      </w:pPr>
      <w:r w:rsidRPr="00A44E6F">
        <w:rPr>
          <w:sz w:val="28"/>
          <w:szCs w:val="28"/>
        </w:rPr>
        <w:t>5.3.4.5. Реализация проекта «Студенческая муниципальная дисконтная карта» в целях совершенствования системы организации питания студентов высших, средних специальных и учреждений начального профессионального образования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5.3.4.6. Реализация мероприятий по выполнению требований Федерального закона от 30.12.2006 № 271-ФЗ «О розничных рынках и о внесении изменений в Трудовой кодекс Российской Федерации».</w:t>
      </w:r>
    </w:p>
    <w:p w:rsidR="00AE0BC6" w:rsidRPr="00A44E6F" w:rsidRDefault="00AE0BC6" w:rsidP="00606B05">
      <w:pPr>
        <w:widowControl w:val="0"/>
        <w:autoSpaceDE w:val="0"/>
        <w:autoSpaceDN w:val="0"/>
        <w:ind w:firstLine="709"/>
        <w:jc w:val="both"/>
        <w:rPr>
          <w:sz w:val="28"/>
          <w:szCs w:val="28"/>
        </w:rPr>
      </w:pPr>
      <w:r w:rsidRPr="00A44E6F">
        <w:rPr>
          <w:sz w:val="28"/>
          <w:szCs w:val="28"/>
        </w:rPr>
        <w:t>5.3.4.7. Упорядочение размещения нестационарных торговых объектов мелкорозничной торговой сети, в том числе сезонного функционирования в соответствии с решением Совета депутатов города Новосибирска от 22.06.2011 № 403 «О Порядке размещения нестационарных объектов на территории города Новосибирска» и постановлением мэра от 01.12.2008 № 742 «Об утверждении перечня улиц, площадей и вокзалов города Новосибирска, где запрещено размещение отдельно стоящих временных объектов торговли, общественного питания и бытового обслуживания».</w:t>
      </w:r>
    </w:p>
    <w:p w:rsidR="00AE0BC6" w:rsidRPr="00A44E6F" w:rsidRDefault="00AE0BC6" w:rsidP="00606B05">
      <w:pPr>
        <w:widowControl w:val="0"/>
        <w:autoSpaceDE w:val="0"/>
        <w:autoSpaceDN w:val="0"/>
        <w:ind w:firstLine="709"/>
        <w:jc w:val="both"/>
        <w:rPr>
          <w:sz w:val="28"/>
          <w:szCs w:val="28"/>
        </w:rPr>
      </w:pPr>
      <w:r w:rsidRPr="00A44E6F">
        <w:rPr>
          <w:sz w:val="28"/>
          <w:szCs w:val="28"/>
        </w:rPr>
        <w:t>5.3.4.8. Организация торгового обслуживания при проведении общегородских мероприятий (9 мая, День города, Сибирский фестиваль бега и др.).</w:t>
      </w:r>
    </w:p>
    <w:p w:rsidR="00AE0BC6" w:rsidRPr="00A44E6F" w:rsidRDefault="00AE0BC6" w:rsidP="00606B05">
      <w:pPr>
        <w:widowControl w:val="0"/>
        <w:autoSpaceDE w:val="0"/>
        <w:autoSpaceDN w:val="0"/>
        <w:ind w:firstLine="709"/>
        <w:jc w:val="both"/>
        <w:rPr>
          <w:sz w:val="28"/>
          <w:szCs w:val="28"/>
        </w:rPr>
      </w:pPr>
      <w:r w:rsidRPr="00A44E6F">
        <w:rPr>
          <w:sz w:val="28"/>
          <w:szCs w:val="28"/>
        </w:rPr>
        <w:t>5.3.4.9. Содействие расширению спектра предоставляемых услуг в предприятиях общественного питания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5.3.4.10. Взаимодействие с общественными организациями, профильными учебными заведениями по вопросам проведения мероприятий, способствующих повышению квалификации и эффективности труда работников сферы потребительского рынка.</w:t>
      </w:r>
    </w:p>
    <w:p w:rsidR="00AE0BC6" w:rsidRPr="00A44E6F" w:rsidRDefault="00AE0BC6" w:rsidP="00606B05">
      <w:pPr>
        <w:widowControl w:val="0"/>
        <w:autoSpaceDE w:val="0"/>
        <w:autoSpaceDN w:val="0"/>
        <w:ind w:firstLine="709"/>
        <w:jc w:val="both"/>
        <w:rPr>
          <w:sz w:val="28"/>
          <w:szCs w:val="28"/>
        </w:rPr>
      </w:pPr>
      <w:r w:rsidRPr="00A44E6F">
        <w:rPr>
          <w:sz w:val="28"/>
          <w:szCs w:val="28"/>
        </w:rPr>
        <w:t>5.3.4.11. Проведение информационных семинаров, «круглых столов» по актуальным вопросам развития городской сферы общественного питания.</w:t>
      </w:r>
    </w:p>
    <w:p w:rsidR="00AE0BC6" w:rsidRPr="00A44E6F" w:rsidRDefault="00AE0BC6" w:rsidP="00606B05">
      <w:pPr>
        <w:widowControl w:val="0"/>
        <w:autoSpaceDE w:val="0"/>
        <w:autoSpaceDN w:val="0"/>
        <w:ind w:firstLine="709"/>
        <w:jc w:val="both"/>
        <w:rPr>
          <w:sz w:val="28"/>
          <w:szCs w:val="28"/>
        </w:rPr>
      </w:pPr>
      <w:r w:rsidRPr="00A44E6F">
        <w:rPr>
          <w:sz w:val="28"/>
          <w:szCs w:val="28"/>
        </w:rPr>
        <w:t>5.3.4.12. Проведение работы организациями питания по модернизации и современному оснащению летних кафе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5.3.4.13. Содействие повышению экономической эффективности деятельности МУП и МБУ бытового обслуживания.</w:t>
      </w:r>
    </w:p>
    <w:p w:rsidR="00AE0BC6" w:rsidRPr="00A44E6F" w:rsidRDefault="00AE0BC6" w:rsidP="00606B05">
      <w:pPr>
        <w:widowControl w:val="0"/>
        <w:autoSpaceDE w:val="0"/>
        <w:autoSpaceDN w:val="0"/>
        <w:ind w:firstLine="709"/>
        <w:jc w:val="both"/>
        <w:rPr>
          <w:sz w:val="28"/>
          <w:szCs w:val="28"/>
        </w:rPr>
      </w:pPr>
      <w:r w:rsidRPr="00A44E6F">
        <w:rPr>
          <w:sz w:val="28"/>
          <w:szCs w:val="28"/>
        </w:rPr>
        <w:t>5.3.4.14. Взаимодействие с государственными органами, организациями сферы потребительского рынка по вопросам качественного предоставления бытовых услуг населению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 xml:space="preserve">5.3.4.15. Содействие размещению муниципального заказа для нужд МБУ сферы бытового обслуживания и контроль за выполнением работ. </w:t>
      </w:r>
    </w:p>
    <w:p w:rsidR="00AE0BC6" w:rsidRPr="00A44E6F" w:rsidRDefault="00AE0BC6" w:rsidP="00606B05">
      <w:pPr>
        <w:widowControl w:val="0"/>
        <w:autoSpaceDE w:val="0"/>
        <w:autoSpaceDN w:val="0"/>
        <w:ind w:firstLine="709"/>
        <w:jc w:val="both"/>
        <w:rPr>
          <w:sz w:val="28"/>
          <w:szCs w:val="28"/>
        </w:rPr>
      </w:pPr>
      <w:r w:rsidRPr="00A44E6F">
        <w:rPr>
          <w:sz w:val="28"/>
          <w:szCs w:val="28"/>
        </w:rPr>
        <w:t>5.3.4.16. Контроль подготовки муниципальных предприятий бытового обслуживания к функционированию в зимних условиях работы.</w:t>
      </w:r>
    </w:p>
    <w:p w:rsidR="00AE0BC6" w:rsidRPr="00A44E6F" w:rsidRDefault="00AE0BC6" w:rsidP="00606B05">
      <w:pPr>
        <w:widowControl w:val="0"/>
        <w:autoSpaceDE w:val="0"/>
        <w:autoSpaceDN w:val="0"/>
        <w:ind w:firstLine="709"/>
        <w:jc w:val="both"/>
        <w:rPr>
          <w:sz w:val="28"/>
          <w:szCs w:val="28"/>
        </w:rPr>
      </w:pPr>
      <w:r w:rsidRPr="00A44E6F">
        <w:rPr>
          <w:sz w:val="28"/>
          <w:szCs w:val="28"/>
        </w:rPr>
        <w:t>5.3.4.17. Обеспечение предоставления услуг по льготным тарифам с 50 %-ной скидкой в общих отделениях муниципальных бань пенсионерам по возрасту (ежегодно 145 тыс. человеко-часов).</w:t>
      </w:r>
    </w:p>
    <w:p w:rsidR="00AE0BC6" w:rsidRPr="00A44E6F" w:rsidRDefault="00AE0BC6" w:rsidP="00606B05">
      <w:pPr>
        <w:widowControl w:val="0"/>
        <w:autoSpaceDE w:val="0"/>
        <w:autoSpaceDN w:val="0"/>
        <w:ind w:firstLine="709"/>
        <w:jc w:val="both"/>
        <w:rPr>
          <w:sz w:val="28"/>
          <w:szCs w:val="28"/>
        </w:rPr>
      </w:pPr>
      <w:r w:rsidRPr="00A44E6F">
        <w:rPr>
          <w:sz w:val="28"/>
          <w:szCs w:val="28"/>
        </w:rPr>
        <w:t>5.3.4.18. Реализация мероприятий, направленных на улучшение качества содержания мест погребения в городе Новосибирске.</w:t>
      </w:r>
    </w:p>
    <w:p w:rsidR="00AE0BC6" w:rsidRPr="00A44E6F" w:rsidRDefault="00AE0BC6" w:rsidP="00606B05">
      <w:pPr>
        <w:widowControl w:val="0"/>
        <w:autoSpaceDE w:val="0"/>
        <w:autoSpaceDN w:val="0"/>
        <w:ind w:firstLine="709"/>
        <w:jc w:val="both"/>
        <w:rPr>
          <w:sz w:val="28"/>
          <w:szCs w:val="28"/>
        </w:rPr>
      </w:pPr>
      <w:r w:rsidRPr="00A44E6F">
        <w:rPr>
          <w:sz w:val="28"/>
          <w:szCs w:val="28"/>
        </w:rPr>
        <w:t>5.3.4.19.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на территории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5.3.4.20. Организация совместных мероприятий с органами контроля и надзора за деятельностью предприятий мелкорозничной торговой сети (включая предприятия сезонной торговли), предприятий общественного питания, бытового обслуживания, в том числе в рамках работы комиссии по организации проведения мониторинга качества пищевой продукции и продовольственной безопасности при Губернаторе Новосибирской области.</w:t>
      </w:r>
    </w:p>
    <w:p w:rsidR="00AE0BC6" w:rsidRPr="00A44E6F" w:rsidRDefault="00AE0BC6" w:rsidP="00606B05">
      <w:pPr>
        <w:widowControl w:val="0"/>
        <w:autoSpaceDE w:val="0"/>
        <w:autoSpaceDN w:val="0"/>
        <w:ind w:firstLine="709"/>
        <w:jc w:val="both"/>
        <w:rPr>
          <w:sz w:val="28"/>
          <w:szCs w:val="28"/>
        </w:rPr>
      </w:pPr>
      <w:r w:rsidRPr="00A44E6F">
        <w:rPr>
          <w:sz w:val="28"/>
          <w:szCs w:val="28"/>
        </w:rPr>
        <w:t>5.3.4.21. Проведение городского отраслевого конкурса на лучшие организации торговли, общественного питания, бытового обслуживания, на лучшее новогоднее оформление и праздничное обслуживание, конкурсов профессионального мастерства в сфере торговли, общественного питания и бытового обслуживания.</w:t>
      </w:r>
    </w:p>
    <w:p w:rsidR="00AE0BC6" w:rsidRPr="00A44E6F" w:rsidRDefault="00AE0BC6" w:rsidP="00606B05">
      <w:pPr>
        <w:widowControl w:val="0"/>
        <w:autoSpaceDE w:val="0"/>
        <w:autoSpaceDN w:val="0"/>
        <w:ind w:firstLine="709"/>
        <w:jc w:val="both"/>
        <w:rPr>
          <w:sz w:val="28"/>
          <w:szCs w:val="28"/>
        </w:rPr>
      </w:pPr>
      <w:r w:rsidRPr="00A44E6F">
        <w:rPr>
          <w:sz w:val="28"/>
          <w:szCs w:val="28"/>
        </w:rPr>
        <w:t>5.3.4.22. Организация учета предприятий сферы потребительского рынка, осуществляющих деятельность на территории города Новосибирска, посредством автоматизированной информационной системы «Реестр объектов потребительского рынка» совместно с администрациями районов города Новосибирска.</w:t>
      </w:r>
    </w:p>
    <w:p w:rsidR="00AE0BC6" w:rsidRPr="00A44E6F" w:rsidRDefault="00AE0BC6" w:rsidP="00606B05">
      <w:pPr>
        <w:widowControl w:val="0"/>
        <w:autoSpaceDE w:val="0"/>
        <w:autoSpaceDN w:val="0"/>
        <w:ind w:firstLine="709"/>
        <w:jc w:val="both"/>
        <w:rPr>
          <w:sz w:val="28"/>
          <w:szCs w:val="28"/>
        </w:rPr>
      </w:pPr>
      <w:r w:rsidRPr="00A44E6F">
        <w:rPr>
          <w:sz w:val="28"/>
          <w:szCs w:val="28"/>
        </w:rPr>
        <w:t>5.3.4.23. Оформление выдачи разрешений на проведение муниципальных лотерей на территории города Новосибирска и осуществление муниципального контроля за их проведением.</w:t>
      </w:r>
    </w:p>
    <w:p w:rsidR="00AE0BC6" w:rsidRPr="00A44E6F" w:rsidRDefault="00AE0BC6" w:rsidP="00606B05">
      <w:pPr>
        <w:widowControl w:val="0"/>
        <w:autoSpaceDE w:val="0"/>
        <w:autoSpaceDN w:val="0"/>
        <w:ind w:firstLine="709"/>
        <w:jc w:val="both"/>
        <w:rPr>
          <w:sz w:val="28"/>
          <w:szCs w:val="28"/>
        </w:rPr>
      </w:pPr>
      <w:r w:rsidRPr="00A44E6F">
        <w:rPr>
          <w:sz w:val="28"/>
          <w:szCs w:val="28"/>
        </w:rPr>
        <w:t>5.3.4.24. Комплексная поддержка садоводства и огородничества: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5.3.4.24.1. Восстановление объектов коллективного водо- и электроснабжения, строительство и ремонт подъездных дорог и их благоустройство, развитие садоводства и огородничества.</w:t>
      </w:r>
    </w:p>
    <w:p w:rsidR="00AE0BC6" w:rsidRPr="00A44E6F" w:rsidRDefault="00AE0BC6" w:rsidP="00606B05">
      <w:pPr>
        <w:widowControl w:val="0"/>
        <w:autoSpaceDE w:val="0"/>
        <w:autoSpaceDN w:val="0"/>
        <w:ind w:firstLine="709"/>
        <w:jc w:val="both"/>
        <w:rPr>
          <w:sz w:val="28"/>
          <w:szCs w:val="28"/>
        </w:rPr>
      </w:pPr>
      <w:r w:rsidRPr="00A44E6F">
        <w:rPr>
          <w:sz w:val="28"/>
          <w:szCs w:val="28"/>
        </w:rPr>
        <w:t>5.3.4.24.2. Проведение весенней и осенней ярмарок для садоводов, городского «Дня садовода», организация выставки достижений садоводов.</w:t>
      </w:r>
    </w:p>
    <w:p w:rsidR="00AE0BC6" w:rsidRPr="00A44E6F" w:rsidRDefault="00AE0BC6" w:rsidP="00606B05">
      <w:pPr>
        <w:widowControl w:val="0"/>
        <w:autoSpaceDE w:val="0"/>
        <w:autoSpaceDN w:val="0"/>
        <w:ind w:firstLine="709"/>
        <w:jc w:val="both"/>
        <w:rPr>
          <w:sz w:val="28"/>
          <w:szCs w:val="28"/>
        </w:rPr>
      </w:pPr>
    </w:p>
    <w:p w:rsidR="00AE0BC6" w:rsidRPr="00A44E6F" w:rsidRDefault="00AE0BC6" w:rsidP="000D7051">
      <w:pPr>
        <w:widowControl w:val="0"/>
        <w:autoSpaceDE w:val="0"/>
        <w:autoSpaceDN w:val="0"/>
        <w:jc w:val="center"/>
        <w:rPr>
          <w:b/>
          <w:bCs/>
          <w:i/>
          <w:iCs/>
          <w:sz w:val="28"/>
          <w:szCs w:val="28"/>
        </w:rPr>
      </w:pPr>
      <w:r w:rsidRPr="00A44E6F">
        <w:rPr>
          <w:b/>
          <w:bCs/>
          <w:i/>
          <w:iCs/>
          <w:sz w:val="28"/>
          <w:szCs w:val="28"/>
        </w:rPr>
        <w:t>5.3.5. Управление рекламы мэрии города Новосибирска</w:t>
      </w:r>
    </w:p>
    <w:p w:rsidR="00AE0BC6" w:rsidRPr="00A44E6F" w:rsidRDefault="00AE0BC6" w:rsidP="00606B05">
      <w:pPr>
        <w:widowControl w:val="0"/>
        <w:autoSpaceDE w:val="0"/>
        <w:autoSpaceDN w:val="0"/>
        <w:ind w:firstLine="709"/>
        <w:jc w:val="both"/>
        <w:rPr>
          <w:sz w:val="28"/>
          <w:szCs w:val="28"/>
        </w:rPr>
      </w:pPr>
    </w:p>
    <w:p w:rsidR="00AE0BC6" w:rsidRPr="00A44E6F" w:rsidRDefault="00AE0BC6" w:rsidP="00606B05">
      <w:pPr>
        <w:widowControl w:val="0"/>
        <w:autoSpaceDE w:val="0"/>
        <w:autoSpaceDN w:val="0"/>
        <w:ind w:firstLine="709"/>
        <w:jc w:val="both"/>
        <w:rPr>
          <w:sz w:val="28"/>
          <w:szCs w:val="28"/>
        </w:rPr>
      </w:pPr>
      <w:r w:rsidRPr="00A44E6F">
        <w:rPr>
          <w:sz w:val="28"/>
          <w:szCs w:val="28"/>
        </w:rPr>
        <w:t>5.3.5.1. Проведение плановой инвентаризации объектов наружной рекламы для формирования общегородского реестра установленных средств наружной рекламы и более точного прогнозирования поступления денежных средств в бюджет города.</w:t>
      </w:r>
    </w:p>
    <w:p w:rsidR="00AE0BC6" w:rsidRPr="00A44E6F" w:rsidRDefault="00AE0BC6" w:rsidP="00606B05">
      <w:pPr>
        <w:widowControl w:val="0"/>
        <w:autoSpaceDE w:val="0"/>
        <w:autoSpaceDN w:val="0"/>
        <w:ind w:firstLine="709"/>
        <w:jc w:val="both"/>
        <w:rPr>
          <w:sz w:val="28"/>
          <w:szCs w:val="28"/>
        </w:rPr>
      </w:pPr>
      <w:r w:rsidRPr="00A44E6F">
        <w:rPr>
          <w:sz w:val="28"/>
          <w:szCs w:val="28"/>
        </w:rPr>
        <w:t>За счет ежегодного выявления неоформленных объектов наружной рекламы и их оформления в установленном порядке планируется ежегодно дополнительно привлекать в бюджет города 110,0 тыс.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5.3.5.2. Стимулирование развития новых типов рекламных конструкций: замена щитов размером 3 на 6 м на призматроны (около 10 шт. ежегодно), размещение роллеров размером 2,7 на 3,7 м (около 10 шт. ежегодно).</w:t>
      </w:r>
    </w:p>
    <w:p w:rsidR="00AE0BC6" w:rsidRPr="00A44E6F" w:rsidRDefault="00AE0BC6" w:rsidP="00606B05">
      <w:pPr>
        <w:widowControl w:val="0"/>
        <w:autoSpaceDE w:val="0"/>
        <w:autoSpaceDN w:val="0"/>
        <w:ind w:firstLine="709"/>
        <w:jc w:val="both"/>
        <w:rPr>
          <w:sz w:val="28"/>
          <w:szCs w:val="28"/>
        </w:rPr>
      </w:pPr>
      <w:r w:rsidRPr="00A44E6F">
        <w:rPr>
          <w:sz w:val="28"/>
          <w:szCs w:val="28"/>
        </w:rPr>
        <w:t>5.3.5.3. Концептуальная реализация размещения рекламоносителей на основных магистралях города Новосибирска, в том числе замена устаревших на более современные:</w:t>
      </w:r>
    </w:p>
    <w:p w:rsidR="00AE0BC6" w:rsidRPr="00A44E6F" w:rsidRDefault="00AE0BC6" w:rsidP="00606B05">
      <w:pPr>
        <w:widowControl w:val="0"/>
        <w:autoSpaceDE w:val="0"/>
        <w:autoSpaceDN w:val="0"/>
        <w:ind w:firstLine="709"/>
        <w:jc w:val="both"/>
        <w:rPr>
          <w:sz w:val="28"/>
          <w:szCs w:val="28"/>
        </w:rPr>
      </w:pPr>
      <w:r w:rsidRPr="00A44E6F">
        <w:rPr>
          <w:sz w:val="28"/>
          <w:szCs w:val="28"/>
        </w:rPr>
        <w:t>реализация концепций размещения рекламоносителей после окончания строительства транспортной развязки на пл. Южной;</w:t>
      </w:r>
    </w:p>
    <w:p w:rsidR="00AE0BC6" w:rsidRPr="00A44E6F" w:rsidRDefault="00AE0BC6" w:rsidP="00606B05">
      <w:pPr>
        <w:widowControl w:val="0"/>
        <w:autoSpaceDE w:val="0"/>
        <w:autoSpaceDN w:val="0"/>
        <w:ind w:firstLine="709"/>
        <w:jc w:val="both"/>
        <w:rPr>
          <w:sz w:val="28"/>
          <w:szCs w:val="28"/>
        </w:rPr>
      </w:pPr>
      <w:r w:rsidRPr="00A44E6F">
        <w:rPr>
          <w:sz w:val="28"/>
          <w:szCs w:val="28"/>
        </w:rPr>
        <w:t>реализация концепций по пр. Карла Маркса, ул. Гоголя и других магистральных улицах;</w:t>
      </w:r>
    </w:p>
    <w:p w:rsidR="00AE0BC6" w:rsidRPr="00A44E6F" w:rsidRDefault="00AE0BC6" w:rsidP="00606B05">
      <w:pPr>
        <w:widowControl w:val="0"/>
        <w:autoSpaceDE w:val="0"/>
        <w:autoSpaceDN w:val="0"/>
        <w:ind w:firstLine="709"/>
        <w:jc w:val="both"/>
        <w:rPr>
          <w:sz w:val="28"/>
          <w:szCs w:val="28"/>
        </w:rPr>
      </w:pPr>
      <w:r w:rsidRPr="00A44E6F">
        <w:rPr>
          <w:sz w:val="28"/>
          <w:szCs w:val="28"/>
        </w:rPr>
        <w:t>замена крупноформатных конструкций на более мелкие с учетом архитектурных особенностей города Новосибирска и необходимостью приведения в соответствие с Правилами распространения наружной рекламы и информации в городе Новосибирске, принятыми решением городского Совета Новосибирска от 25.10.2006 № 372, в части расстояний между объектами наружной рекламы.</w:t>
      </w:r>
    </w:p>
    <w:p w:rsidR="00AE0BC6" w:rsidRPr="00A44E6F" w:rsidRDefault="00AE0BC6" w:rsidP="00606B05">
      <w:pPr>
        <w:widowControl w:val="0"/>
        <w:autoSpaceDE w:val="0"/>
        <w:autoSpaceDN w:val="0"/>
        <w:ind w:firstLine="709"/>
        <w:jc w:val="both"/>
        <w:rPr>
          <w:sz w:val="28"/>
          <w:szCs w:val="28"/>
        </w:rPr>
      </w:pPr>
      <w:r w:rsidRPr="00A44E6F">
        <w:rPr>
          <w:sz w:val="28"/>
          <w:szCs w:val="28"/>
        </w:rPr>
        <w:t>5.3.5.4. Организация размещения социальной рекламы в рамках муниципального заказа (реклама на темы: антитабачной, антиалкогольной, антинаркотической направленности; поддержка отечественного товаропроизводителя; чистый город, новогодние и рождественские праздники; безопасность дорожного движения; общероссийские и городские спортивные праздники):</w:t>
      </w:r>
    </w:p>
    <w:p w:rsidR="00AE0BC6" w:rsidRPr="00A44E6F" w:rsidRDefault="00AE0BC6" w:rsidP="00606B05">
      <w:pPr>
        <w:widowControl w:val="0"/>
        <w:autoSpaceDE w:val="0"/>
        <w:autoSpaceDN w:val="0"/>
        <w:ind w:firstLine="709"/>
        <w:jc w:val="both"/>
        <w:rPr>
          <w:sz w:val="28"/>
          <w:szCs w:val="28"/>
        </w:rPr>
      </w:pPr>
      <w:r w:rsidRPr="00A44E6F">
        <w:rPr>
          <w:sz w:val="28"/>
          <w:szCs w:val="28"/>
        </w:rPr>
        <w:t>2012 год – 15,2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2013 год – 16,7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2014 год – 18,4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5.3.5.5. Продолжение проведения демонтажа объектов наружной рекламы, размещенных с нарушением Федерального закона от 13.03.2006 № 38-ФЗ «О рекламе» и решения городского Совета Новосибирска от 25.10.2006 № 372 «О Правилах распространения наружной рекламы и информации в городе Новосибирске» – около 300 штук:</w:t>
      </w:r>
    </w:p>
    <w:p w:rsidR="00AE0BC6" w:rsidRPr="00A44E6F" w:rsidRDefault="00AE0BC6" w:rsidP="00606B05">
      <w:pPr>
        <w:widowControl w:val="0"/>
        <w:autoSpaceDE w:val="0"/>
        <w:autoSpaceDN w:val="0"/>
        <w:ind w:firstLine="709"/>
        <w:jc w:val="both"/>
        <w:rPr>
          <w:sz w:val="28"/>
          <w:szCs w:val="28"/>
        </w:rPr>
      </w:pPr>
      <w:r w:rsidRPr="00A44E6F">
        <w:rPr>
          <w:sz w:val="28"/>
          <w:szCs w:val="28"/>
        </w:rPr>
        <w:t>2012 год – 3,0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2013 год – 3,3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2014 год – 3,6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5.3.5.6. Проведение работы по своевременному поступлению оплаты:</w:t>
      </w:r>
    </w:p>
    <w:p w:rsidR="00AE0BC6" w:rsidRPr="00A44E6F" w:rsidRDefault="00AE0BC6" w:rsidP="00606B05">
      <w:pPr>
        <w:widowControl w:val="0"/>
        <w:autoSpaceDE w:val="0"/>
        <w:autoSpaceDN w:val="0"/>
        <w:ind w:firstLine="709"/>
        <w:jc w:val="both"/>
        <w:rPr>
          <w:sz w:val="28"/>
          <w:szCs w:val="28"/>
        </w:rPr>
      </w:pPr>
      <w:r w:rsidRPr="00A44E6F">
        <w:rPr>
          <w:sz w:val="28"/>
          <w:szCs w:val="28"/>
        </w:rPr>
        <w:t>государственной пошлины за выдачу разрешений на размещение объектов наружной рекламы:</w:t>
      </w:r>
    </w:p>
    <w:p w:rsidR="00AE0BC6" w:rsidRPr="00A44E6F" w:rsidRDefault="00AE0BC6" w:rsidP="00606B05">
      <w:pPr>
        <w:widowControl w:val="0"/>
        <w:autoSpaceDE w:val="0"/>
        <w:autoSpaceDN w:val="0"/>
        <w:ind w:firstLine="709"/>
        <w:jc w:val="both"/>
        <w:rPr>
          <w:sz w:val="28"/>
          <w:szCs w:val="28"/>
        </w:rPr>
      </w:pPr>
      <w:r w:rsidRPr="00A44E6F">
        <w:rPr>
          <w:sz w:val="28"/>
          <w:szCs w:val="28"/>
        </w:rPr>
        <w:t>2012 год – 17,0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2013 год – 18,5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2014 год – 20,3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по договорам на использование муниципальной собственности при размещении рекламных конструкций:</w:t>
      </w:r>
    </w:p>
    <w:p w:rsidR="00AE0BC6" w:rsidRPr="00A44E6F" w:rsidRDefault="00AE0BC6" w:rsidP="00606B05">
      <w:pPr>
        <w:widowControl w:val="0"/>
        <w:autoSpaceDE w:val="0"/>
        <w:autoSpaceDN w:val="0"/>
        <w:ind w:firstLine="709"/>
        <w:jc w:val="both"/>
        <w:rPr>
          <w:sz w:val="28"/>
          <w:szCs w:val="28"/>
        </w:rPr>
      </w:pPr>
      <w:r w:rsidRPr="00A44E6F">
        <w:rPr>
          <w:sz w:val="28"/>
          <w:szCs w:val="28"/>
        </w:rPr>
        <w:t>2012 год – 66,0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2013 год – 71,0 млн. рублей;</w:t>
      </w:r>
    </w:p>
    <w:p w:rsidR="00AE0BC6" w:rsidRPr="00A44E6F" w:rsidRDefault="00AE0BC6" w:rsidP="00606B05">
      <w:pPr>
        <w:widowControl w:val="0"/>
        <w:autoSpaceDE w:val="0"/>
        <w:autoSpaceDN w:val="0"/>
        <w:ind w:firstLine="709"/>
        <w:jc w:val="both"/>
        <w:rPr>
          <w:sz w:val="28"/>
          <w:szCs w:val="28"/>
        </w:rPr>
      </w:pPr>
      <w:r w:rsidRPr="00A44E6F">
        <w:rPr>
          <w:sz w:val="28"/>
          <w:szCs w:val="28"/>
        </w:rPr>
        <w:t>2014 год – 77,0 млн. рублей.</w:t>
      </w:r>
    </w:p>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widowControl w:val="0"/>
        <w:ind w:left="567" w:right="567"/>
        <w:jc w:val="center"/>
        <w:outlineLvl w:val="1"/>
        <w:rPr>
          <w:rFonts w:cs="Arial"/>
          <w:b/>
          <w:bCs/>
          <w:iCs/>
          <w:sz w:val="28"/>
          <w:szCs w:val="28"/>
        </w:rPr>
      </w:pPr>
      <w:bookmarkStart w:id="51" w:name="_Toc272854628"/>
      <w:bookmarkStart w:id="52" w:name="_Toc304451701"/>
      <w:bookmarkStart w:id="53" w:name="_Toc58324822"/>
      <w:bookmarkStart w:id="54" w:name="_Toc79934470"/>
      <w:r w:rsidRPr="00A44E6F">
        <w:rPr>
          <w:rFonts w:cs="Arial"/>
          <w:b/>
          <w:bCs/>
          <w:iCs/>
          <w:sz w:val="28"/>
          <w:szCs w:val="28"/>
        </w:rPr>
        <w:t>5.4. Департамент земельных и имущественных отношений мэрии города Новосибирска</w:t>
      </w:r>
      <w:bookmarkEnd w:id="51"/>
      <w:bookmarkEnd w:id="52"/>
    </w:p>
    <w:p w:rsidR="00AE0BC6" w:rsidRPr="00A44E6F" w:rsidRDefault="00AE0BC6" w:rsidP="000D7051">
      <w:pPr>
        <w:widowControl w:val="0"/>
        <w:ind w:left="284" w:right="284"/>
        <w:jc w:val="center"/>
        <w:rPr>
          <w:b/>
          <w:bCs/>
          <w:i/>
          <w:iCs/>
          <w:sz w:val="16"/>
          <w:szCs w:val="16"/>
        </w:rPr>
      </w:pPr>
    </w:p>
    <w:p w:rsidR="00AE0BC6" w:rsidRPr="00A44E6F" w:rsidRDefault="00AE0BC6" w:rsidP="00B277ED">
      <w:pPr>
        <w:ind w:firstLine="708"/>
        <w:jc w:val="both"/>
        <w:rPr>
          <w:color w:val="000000"/>
          <w:sz w:val="28"/>
          <w:szCs w:val="28"/>
        </w:rPr>
      </w:pPr>
      <w:r w:rsidRPr="00A44E6F">
        <w:rPr>
          <w:color w:val="000000"/>
          <w:sz w:val="28"/>
          <w:szCs w:val="28"/>
        </w:rPr>
        <w:t xml:space="preserve">Деятельность департамента земельных и имущественных отношений мэрии города Новосибирска в 2012 году и </w:t>
      </w:r>
      <w:r w:rsidRPr="00A44E6F">
        <w:rPr>
          <w:sz w:val="28"/>
          <w:szCs w:val="28"/>
        </w:rPr>
        <w:t xml:space="preserve">плановом периоде 2013 и 2014 годов </w:t>
      </w:r>
      <w:r w:rsidRPr="00A44E6F">
        <w:rPr>
          <w:color w:val="000000"/>
          <w:sz w:val="28"/>
          <w:szCs w:val="28"/>
        </w:rPr>
        <w:t>будет направлена на решение следующих основных задач:</w:t>
      </w:r>
    </w:p>
    <w:p w:rsidR="00AE0BC6" w:rsidRPr="00A44E6F" w:rsidRDefault="00AE0BC6" w:rsidP="00B277ED">
      <w:pPr>
        <w:ind w:firstLine="708"/>
        <w:jc w:val="both"/>
        <w:rPr>
          <w:bCs/>
          <w:color w:val="000000"/>
          <w:sz w:val="28"/>
          <w:szCs w:val="28"/>
        </w:rPr>
      </w:pPr>
      <w:r w:rsidRPr="00A44E6F">
        <w:rPr>
          <w:bCs/>
          <w:color w:val="000000"/>
          <w:sz w:val="28"/>
          <w:szCs w:val="28"/>
        </w:rPr>
        <w:t>обеспечение исполнения доходной части бюджета города за счет повышения эффективности использования муниципального имущества и городских земель;</w:t>
      </w:r>
    </w:p>
    <w:p w:rsidR="00AE0BC6" w:rsidRPr="00A44E6F" w:rsidRDefault="00AE0BC6" w:rsidP="00B277ED">
      <w:pPr>
        <w:ind w:firstLine="708"/>
        <w:jc w:val="both"/>
        <w:rPr>
          <w:color w:val="000000"/>
          <w:sz w:val="28"/>
          <w:szCs w:val="28"/>
        </w:rPr>
      </w:pPr>
      <w:r w:rsidRPr="00A44E6F">
        <w:rPr>
          <w:color w:val="000000"/>
          <w:sz w:val="28"/>
          <w:szCs w:val="28"/>
        </w:rPr>
        <w:t>осуществление работы по формированию земельных участков для предоставления их с торгов для строительства, а также по проведению торгов по продаже земельных участков или продажи права на заключение договоров аренды земельных участков;</w:t>
      </w:r>
    </w:p>
    <w:p w:rsidR="00AE0BC6" w:rsidRPr="00A44E6F" w:rsidRDefault="00AE0BC6" w:rsidP="00B277ED">
      <w:pPr>
        <w:ind w:firstLine="708"/>
        <w:jc w:val="both"/>
        <w:rPr>
          <w:color w:val="000000"/>
          <w:sz w:val="28"/>
          <w:szCs w:val="28"/>
        </w:rPr>
      </w:pPr>
      <w:r w:rsidRPr="00A44E6F">
        <w:rPr>
          <w:color w:val="000000"/>
          <w:sz w:val="28"/>
          <w:szCs w:val="28"/>
        </w:rPr>
        <w:t>совершенствование структуры и развитие муниципального сектора экономики;</w:t>
      </w:r>
    </w:p>
    <w:p w:rsidR="00AE0BC6" w:rsidRPr="00A44E6F" w:rsidRDefault="00AE0BC6" w:rsidP="00B277ED">
      <w:pPr>
        <w:ind w:firstLine="708"/>
        <w:jc w:val="both"/>
        <w:rPr>
          <w:color w:val="000000"/>
          <w:sz w:val="28"/>
          <w:szCs w:val="28"/>
        </w:rPr>
      </w:pPr>
      <w:r w:rsidRPr="00A44E6F">
        <w:rPr>
          <w:color w:val="000000"/>
          <w:sz w:val="28"/>
          <w:szCs w:val="28"/>
        </w:rPr>
        <w:t>осуществление контроля за использованием муниципального имущества и городских земель.</w:t>
      </w:r>
    </w:p>
    <w:p w:rsidR="00AE0BC6" w:rsidRPr="00A44E6F" w:rsidRDefault="00AE0BC6" w:rsidP="00B277ED">
      <w:pPr>
        <w:widowControl w:val="0"/>
        <w:autoSpaceDE w:val="0"/>
        <w:autoSpaceDN w:val="0"/>
        <w:rPr>
          <w:b/>
          <w:bCs/>
          <w:color w:val="000000"/>
          <w:sz w:val="16"/>
          <w:szCs w:val="16"/>
        </w:rPr>
      </w:pPr>
    </w:p>
    <w:p w:rsidR="00AE0BC6" w:rsidRPr="00A44E6F" w:rsidRDefault="00AE0BC6" w:rsidP="00B277ED">
      <w:pPr>
        <w:widowControl w:val="0"/>
        <w:autoSpaceDE w:val="0"/>
        <w:autoSpaceDN w:val="0"/>
        <w:jc w:val="center"/>
        <w:rPr>
          <w:b/>
          <w:bCs/>
          <w:i/>
          <w:iCs/>
          <w:color w:val="000000"/>
          <w:sz w:val="28"/>
          <w:szCs w:val="28"/>
        </w:rPr>
      </w:pPr>
      <w:r w:rsidRPr="00A44E6F">
        <w:rPr>
          <w:b/>
          <w:bCs/>
          <w:i/>
          <w:iCs/>
          <w:color w:val="000000"/>
          <w:sz w:val="28"/>
          <w:szCs w:val="28"/>
        </w:rPr>
        <w:t>5.4.1. Управление доходов от имущества мэрии города Новосибирска</w:t>
      </w:r>
    </w:p>
    <w:p w:rsidR="00AE0BC6" w:rsidRPr="00A44E6F" w:rsidRDefault="00AE0BC6" w:rsidP="00B277ED">
      <w:pPr>
        <w:widowControl w:val="0"/>
        <w:autoSpaceDE w:val="0"/>
        <w:autoSpaceDN w:val="0"/>
        <w:ind w:firstLine="709"/>
        <w:jc w:val="both"/>
        <w:rPr>
          <w:color w:val="000000"/>
          <w:sz w:val="16"/>
          <w:szCs w:val="16"/>
        </w:rPr>
      </w:pPr>
    </w:p>
    <w:p w:rsidR="00AE0BC6" w:rsidRPr="00A44E6F" w:rsidRDefault="00AE0BC6" w:rsidP="00B277ED">
      <w:pPr>
        <w:ind w:firstLine="708"/>
        <w:jc w:val="both"/>
        <w:rPr>
          <w:color w:val="000000"/>
          <w:sz w:val="28"/>
          <w:szCs w:val="28"/>
        </w:rPr>
      </w:pPr>
      <w:r w:rsidRPr="00A44E6F">
        <w:rPr>
          <w:color w:val="000000"/>
          <w:sz w:val="28"/>
          <w:szCs w:val="28"/>
        </w:rPr>
        <w:t>5.4.1.1. Обеспечение в установленном порядке заключения договоров аренды движимого и недвижимого имущества, находящегося в муниципальной собственности.</w:t>
      </w:r>
    </w:p>
    <w:p w:rsidR="00AE0BC6" w:rsidRPr="00A44E6F" w:rsidRDefault="00AE0BC6" w:rsidP="00B277ED">
      <w:pPr>
        <w:ind w:firstLine="708"/>
        <w:jc w:val="both"/>
        <w:rPr>
          <w:color w:val="000000"/>
          <w:sz w:val="28"/>
          <w:szCs w:val="28"/>
        </w:rPr>
      </w:pPr>
      <w:r w:rsidRPr="00A44E6F">
        <w:rPr>
          <w:color w:val="000000"/>
          <w:sz w:val="28"/>
          <w:szCs w:val="28"/>
        </w:rPr>
        <w:t>5.4.1.2. Обеспечение поступления средств в бюджет города от сдачи в аренду движимого и недвижимого имущества, находящегося в муниципальной собственности.</w:t>
      </w:r>
    </w:p>
    <w:p w:rsidR="00AE0BC6" w:rsidRPr="00A44E6F" w:rsidRDefault="00AE0BC6" w:rsidP="00B277ED">
      <w:pPr>
        <w:ind w:firstLine="708"/>
        <w:jc w:val="both"/>
        <w:rPr>
          <w:color w:val="000000"/>
          <w:sz w:val="28"/>
          <w:szCs w:val="28"/>
        </w:rPr>
      </w:pPr>
      <w:r w:rsidRPr="00A44E6F">
        <w:rPr>
          <w:color w:val="000000"/>
          <w:sz w:val="28"/>
          <w:szCs w:val="28"/>
        </w:rPr>
        <w:t>5.4.1.3. Усиление контроля за соблюдением условий договоров аренды движимого и недвижимого муниципального имущества в части своевременности и полноты внесения арендной платы.</w:t>
      </w:r>
    </w:p>
    <w:p w:rsidR="00AE0BC6" w:rsidRPr="00A44E6F" w:rsidRDefault="00AE0BC6" w:rsidP="00B277ED">
      <w:pPr>
        <w:ind w:firstLine="708"/>
        <w:jc w:val="both"/>
        <w:rPr>
          <w:color w:val="000000"/>
          <w:sz w:val="28"/>
          <w:szCs w:val="28"/>
        </w:rPr>
      </w:pPr>
      <w:r w:rsidRPr="00A44E6F">
        <w:rPr>
          <w:color w:val="000000"/>
          <w:sz w:val="28"/>
          <w:szCs w:val="28"/>
        </w:rPr>
        <w:t>5.4.1.4. Обеспечение поступлений средств в бюджет города от приватизации муниципального недвижимого имущества и продажи акций в соответствии с Прогнозным планом приватизации муниципального имущества и прогнозируемыми поступлениями доходов на период до 2013 года, а так же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E0BC6" w:rsidRPr="00A44E6F" w:rsidRDefault="00AE0BC6" w:rsidP="00B277ED">
      <w:pPr>
        <w:ind w:firstLine="708"/>
        <w:jc w:val="both"/>
        <w:rPr>
          <w:color w:val="000000"/>
          <w:sz w:val="28"/>
          <w:szCs w:val="28"/>
        </w:rPr>
      </w:pPr>
      <w:r w:rsidRPr="00A44E6F">
        <w:rPr>
          <w:color w:val="000000"/>
          <w:sz w:val="28"/>
          <w:szCs w:val="28"/>
        </w:rPr>
        <w:t>5.4.1.5. Обеспечение участия представителей города Новосибирска в совместных годовых собраниях акционеров и участников иных хозяйственных обществ.</w:t>
      </w:r>
    </w:p>
    <w:p w:rsidR="00AE0BC6" w:rsidRPr="00A44E6F" w:rsidRDefault="00AE0BC6" w:rsidP="00B277ED">
      <w:pPr>
        <w:ind w:firstLine="708"/>
        <w:jc w:val="both"/>
        <w:rPr>
          <w:color w:val="000000"/>
          <w:sz w:val="28"/>
          <w:szCs w:val="28"/>
        </w:rPr>
      </w:pPr>
      <w:r w:rsidRPr="00A44E6F">
        <w:rPr>
          <w:color w:val="000000"/>
          <w:sz w:val="28"/>
          <w:szCs w:val="28"/>
        </w:rPr>
        <w:t>5.4.1.6. Реализация  требований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w:t>
      </w:r>
    </w:p>
    <w:p w:rsidR="00AE0BC6" w:rsidRPr="00A44E6F" w:rsidRDefault="00AE0BC6" w:rsidP="00B277ED">
      <w:pPr>
        <w:ind w:firstLine="708"/>
        <w:jc w:val="both"/>
        <w:rPr>
          <w:color w:val="000000"/>
          <w:sz w:val="28"/>
          <w:szCs w:val="28"/>
        </w:rPr>
      </w:pPr>
      <w:r w:rsidRPr="00A44E6F">
        <w:rPr>
          <w:color w:val="000000"/>
          <w:sz w:val="28"/>
          <w:szCs w:val="28"/>
        </w:rPr>
        <w:t>5.4.1.7. Формирование перечня муниципального имущества для имущественной поддержки субъектов малого и среднего предпринимательства.</w:t>
      </w:r>
    </w:p>
    <w:p w:rsidR="00AE0BC6" w:rsidRPr="00A44E6F" w:rsidRDefault="00AE0BC6" w:rsidP="00B277ED">
      <w:pPr>
        <w:ind w:firstLine="708"/>
        <w:jc w:val="both"/>
        <w:rPr>
          <w:color w:val="000000"/>
          <w:sz w:val="28"/>
          <w:szCs w:val="28"/>
        </w:rPr>
      </w:pPr>
      <w:r w:rsidRPr="00A44E6F">
        <w:rPr>
          <w:color w:val="000000"/>
          <w:sz w:val="28"/>
          <w:szCs w:val="28"/>
        </w:rPr>
        <w:t>5.4.1.8. Ведение учета и анализ освобождаемых муниципальных объектов недвижимости.</w:t>
      </w:r>
    </w:p>
    <w:p w:rsidR="00AE0BC6" w:rsidRPr="00A44E6F" w:rsidRDefault="00AE0BC6" w:rsidP="00B277ED">
      <w:pPr>
        <w:ind w:firstLine="708"/>
        <w:jc w:val="both"/>
        <w:rPr>
          <w:color w:val="000000"/>
          <w:sz w:val="28"/>
          <w:szCs w:val="28"/>
        </w:rPr>
      </w:pPr>
      <w:r w:rsidRPr="00A44E6F">
        <w:rPr>
          <w:color w:val="000000"/>
          <w:sz w:val="28"/>
          <w:szCs w:val="28"/>
        </w:rPr>
        <w:t>5.4.1.9. Подготовка документов для проведения оценки рыночной стоимости муниципального имущества.</w:t>
      </w:r>
    </w:p>
    <w:p w:rsidR="00AE0BC6" w:rsidRPr="00A44E6F" w:rsidRDefault="00AE0BC6" w:rsidP="00B277ED">
      <w:pPr>
        <w:widowControl w:val="0"/>
        <w:autoSpaceDE w:val="0"/>
        <w:autoSpaceDN w:val="0"/>
        <w:ind w:firstLine="720"/>
        <w:jc w:val="both"/>
        <w:rPr>
          <w:color w:val="000000"/>
          <w:sz w:val="16"/>
          <w:szCs w:val="16"/>
        </w:rPr>
      </w:pPr>
    </w:p>
    <w:p w:rsidR="00AE0BC6" w:rsidRPr="00A44E6F" w:rsidRDefault="00AE0BC6" w:rsidP="00B277ED">
      <w:pPr>
        <w:widowControl w:val="0"/>
        <w:autoSpaceDE w:val="0"/>
        <w:autoSpaceDN w:val="0"/>
        <w:ind w:left="737" w:right="737"/>
        <w:jc w:val="center"/>
        <w:rPr>
          <w:b/>
          <w:bCs/>
          <w:i/>
          <w:iCs/>
          <w:color w:val="000000"/>
          <w:sz w:val="28"/>
          <w:szCs w:val="28"/>
        </w:rPr>
      </w:pPr>
      <w:r w:rsidRPr="00A44E6F">
        <w:rPr>
          <w:b/>
          <w:bCs/>
          <w:i/>
          <w:iCs/>
          <w:color w:val="000000"/>
          <w:sz w:val="28"/>
          <w:szCs w:val="28"/>
        </w:rPr>
        <w:t>5.4.2. Управление экспертизы и правового обеспечения операций с недвижимостью мэрии города Новосибирска</w:t>
      </w:r>
    </w:p>
    <w:p w:rsidR="00AE0BC6" w:rsidRPr="00A44E6F" w:rsidRDefault="00AE0BC6" w:rsidP="00B277ED">
      <w:pPr>
        <w:widowControl w:val="0"/>
        <w:autoSpaceDE w:val="0"/>
        <w:autoSpaceDN w:val="0"/>
        <w:ind w:firstLine="720"/>
        <w:jc w:val="both"/>
        <w:rPr>
          <w:b/>
          <w:i/>
          <w:color w:val="000000"/>
          <w:sz w:val="16"/>
          <w:szCs w:val="16"/>
        </w:rPr>
      </w:pPr>
    </w:p>
    <w:p w:rsidR="00AE0BC6" w:rsidRPr="00A44E6F" w:rsidRDefault="00AE0BC6" w:rsidP="00B277ED">
      <w:pPr>
        <w:ind w:firstLine="708"/>
        <w:jc w:val="both"/>
        <w:rPr>
          <w:color w:val="000000"/>
          <w:sz w:val="28"/>
          <w:szCs w:val="28"/>
        </w:rPr>
      </w:pPr>
      <w:r w:rsidRPr="00A44E6F">
        <w:rPr>
          <w:color w:val="000000"/>
          <w:sz w:val="28"/>
          <w:szCs w:val="28"/>
        </w:rPr>
        <w:t>5.4.2.1. Проведение работы по реализации механизмов государственно-частного партнерства в отношении муниципальных объектов недвижимости.</w:t>
      </w:r>
    </w:p>
    <w:p w:rsidR="00AE0BC6" w:rsidRPr="00A44E6F" w:rsidRDefault="00AE0BC6" w:rsidP="00B277ED">
      <w:pPr>
        <w:ind w:firstLine="708"/>
        <w:jc w:val="both"/>
        <w:rPr>
          <w:color w:val="000000"/>
          <w:sz w:val="28"/>
          <w:szCs w:val="28"/>
        </w:rPr>
      </w:pPr>
      <w:r w:rsidRPr="00A44E6F">
        <w:rPr>
          <w:color w:val="000000"/>
          <w:sz w:val="28"/>
          <w:szCs w:val="28"/>
        </w:rPr>
        <w:t>5.4.2.2. Заключение концессионных соглашений в отношении объектов муниципальной собственности в целях обеспечения эффективного использования муниципального имущества, привлечения частных инвестиций в соответствии с Федеральным законом от 21.07.2005 № 115-ФЗ «О концессионных соглашениях».</w:t>
      </w:r>
    </w:p>
    <w:p w:rsidR="00AE0BC6" w:rsidRPr="00A44E6F" w:rsidRDefault="00AE0BC6" w:rsidP="00B277ED">
      <w:pPr>
        <w:ind w:firstLine="708"/>
        <w:jc w:val="both"/>
        <w:rPr>
          <w:color w:val="000000"/>
          <w:sz w:val="28"/>
          <w:szCs w:val="28"/>
        </w:rPr>
      </w:pPr>
      <w:r w:rsidRPr="00A44E6F">
        <w:rPr>
          <w:color w:val="000000"/>
          <w:sz w:val="28"/>
          <w:szCs w:val="28"/>
        </w:rPr>
        <w:t>5.4.2.3. Осуществление работы по формированию земельных участков для предоставления их для целей строительства путем проведения торгов и без проведения торгов (2012 год – не менее 40 земельных участков).</w:t>
      </w:r>
    </w:p>
    <w:p w:rsidR="00AE0BC6" w:rsidRPr="00A44E6F" w:rsidRDefault="00AE0BC6" w:rsidP="00B277ED">
      <w:pPr>
        <w:ind w:firstLine="708"/>
        <w:jc w:val="both"/>
        <w:rPr>
          <w:color w:val="000000"/>
          <w:sz w:val="28"/>
          <w:szCs w:val="28"/>
        </w:rPr>
      </w:pPr>
      <w:r w:rsidRPr="00A44E6F">
        <w:rPr>
          <w:color w:val="000000"/>
          <w:sz w:val="28"/>
          <w:szCs w:val="28"/>
        </w:rPr>
        <w:t>5.4.2.4. Обеспечение работы по проведению торгов по продаже земельных участков или права их аренды в соответствии с решениями комиссии по вопросам земельных отношений и застройки земельных участков на территории города Новосибирска.</w:t>
      </w:r>
    </w:p>
    <w:p w:rsidR="00AE0BC6" w:rsidRPr="00A44E6F" w:rsidRDefault="00AE0BC6" w:rsidP="00B277ED">
      <w:pPr>
        <w:ind w:firstLine="708"/>
        <w:jc w:val="both"/>
        <w:rPr>
          <w:color w:val="000000"/>
          <w:sz w:val="28"/>
          <w:szCs w:val="28"/>
        </w:rPr>
      </w:pPr>
      <w:r w:rsidRPr="00A44E6F">
        <w:rPr>
          <w:color w:val="000000"/>
          <w:sz w:val="28"/>
          <w:szCs w:val="28"/>
        </w:rPr>
        <w:t>5.4.2.5. Осуществление работы по подготовке проектов правовых актов мэрии и проектов договоров о развитии застроенной территории, обеспечение работы по проведению аукционов на право заключения договоров о развитии застроенной территории в соответствии с постановлением мэра от 16.05.2007 № 362 «Об утверждении Порядка заключения договоров о развитии застроенных территорий в городе Новосибирске».</w:t>
      </w:r>
    </w:p>
    <w:p w:rsidR="00AE0BC6" w:rsidRPr="00A44E6F" w:rsidRDefault="00AE0BC6" w:rsidP="00B277ED">
      <w:pPr>
        <w:ind w:firstLine="708"/>
        <w:jc w:val="both"/>
        <w:rPr>
          <w:color w:val="000000"/>
          <w:sz w:val="28"/>
          <w:szCs w:val="28"/>
        </w:rPr>
      </w:pPr>
      <w:r w:rsidRPr="00A44E6F">
        <w:rPr>
          <w:color w:val="000000"/>
          <w:sz w:val="28"/>
          <w:szCs w:val="28"/>
        </w:rPr>
        <w:t>5.4.2.6. Обеспечение проведения заседаний комиссий по согласованию условий реконструкции объектов недвижимости, находящихся в муниципальной собственности.</w:t>
      </w:r>
    </w:p>
    <w:p w:rsidR="00AE0BC6" w:rsidRPr="00A44E6F" w:rsidRDefault="00AE0BC6" w:rsidP="00B277ED">
      <w:pPr>
        <w:ind w:firstLine="708"/>
        <w:jc w:val="both"/>
        <w:rPr>
          <w:color w:val="000000"/>
          <w:sz w:val="28"/>
          <w:szCs w:val="28"/>
        </w:rPr>
      </w:pPr>
      <w:r w:rsidRPr="00A44E6F">
        <w:rPr>
          <w:color w:val="000000"/>
          <w:sz w:val="28"/>
          <w:szCs w:val="28"/>
        </w:rPr>
        <w:t>5.4.2.7.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AE0BC6" w:rsidRPr="00A44E6F" w:rsidRDefault="00AE0BC6" w:rsidP="00B277ED">
      <w:pPr>
        <w:ind w:firstLine="708"/>
        <w:jc w:val="both"/>
        <w:rPr>
          <w:color w:val="000000"/>
          <w:sz w:val="28"/>
          <w:szCs w:val="28"/>
        </w:rPr>
      </w:pPr>
      <w:r w:rsidRPr="00A44E6F">
        <w:rPr>
          <w:color w:val="000000"/>
          <w:sz w:val="28"/>
          <w:szCs w:val="28"/>
        </w:rPr>
        <w:t>5.4.2.8. Проведение работ по организации и контролю сноса муниципальных объектов недвижимости.</w:t>
      </w:r>
    </w:p>
    <w:p w:rsidR="00AE0BC6" w:rsidRPr="00A44E6F" w:rsidRDefault="00AE0BC6" w:rsidP="007A403B">
      <w:pPr>
        <w:widowControl w:val="0"/>
        <w:ind w:firstLine="709"/>
        <w:jc w:val="both"/>
        <w:rPr>
          <w:color w:val="000000"/>
          <w:sz w:val="28"/>
          <w:szCs w:val="28"/>
        </w:rPr>
      </w:pPr>
      <w:r w:rsidRPr="00A44E6F">
        <w:rPr>
          <w:color w:val="000000"/>
          <w:sz w:val="28"/>
          <w:szCs w:val="28"/>
        </w:rPr>
        <w:t>5.4.2.9.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AE0BC6" w:rsidRPr="00A44E6F" w:rsidRDefault="00AE0BC6" w:rsidP="007A403B">
      <w:pPr>
        <w:widowControl w:val="0"/>
        <w:ind w:firstLine="709"/>
        <w:jc w:val="both"/>
        <w:rPr>
          <w:color w:val="000000"/>
          <w:sz w:val="28"/>
          <w:szCs w:val="28"/>
        </w:rPr>
      </w:pPr>
      <w:r w:rsidRPr="00A44E6F">
        <w:rPr>
          <w:color w:val="000000"/>
          <w:sz w:val="28"/>
          <w:szCs w:val="28"/>
        </w:rPr>
        <w:t>5.4.2.10. Продолжение работы по государственной регистрации права муниципальной собственности на объекты недвижимости и земельные участки, регистрации иных вещных прав и сделок с объектами недвижимости.</w:t>
      </w:r>
    </w:p>
    <w:p w:rsidR="00AE0BC6" w:rsidRPr="00A44E6F" w:rsidRDefault="00AE0BC6" w:rsidP="00B277ED">
      <w:pPr>
        <w:widowControl w:val="0"/>
        <w:suppressAutoHyphens/>
        <w:autoSpaceDE w:val="0"/>
        <w:autoSpaceDN w:val="0"/>
        <w:ind w:firstLine="720"/>
        <w:jc w:val="both"/>
        <w:rPr>
          <w:bCs/>
          <w:color w:val="000000"/>
          <w:sz w:val="16"/>
          <w:szCs w:val="16"/>
        </w:rPr>
      </w:pPr>
    </w:p>
    <w:p w:rsidR="00AE0BC6" w:rsidRPr="00A44E6F" w:rsidRDefault="00AE0BC6" w:rsidP="00B277ED">
      <w:pPr>
        <w:widowControl w:val="0"/>
        <w:autoSpaceDE w:val="0"/>
        <w:autoSpaceDN w:val="0"/>
        <w:jc w:val="center"/>
        <w:rPr>
          <w:b/>
          <w:bCs/>
          <w:i/>
          <w:iCs/>
          <w:color w:val="000000"/>
          <w:sz w:val="28"/>
          <w:szCs w:val="28"/>
        </w:rPr>
      </w:pPr>
      <w:r w:rsidRPr="00A44E6F">
        <w:rPr>
          <w:b/>
          <w:bCs/>
          <w:i/>
          <w:iCs/>
          <w:color w:val="000000"/>
          <w:sz w:val="28"/>
          <w:szCs w:val="28"/>
        </w:rPr>
        <w:t>5.4.3. Управление по земельным ресурсам мэрии города Новосибирска</w:t>
      </w:r>
    </w:p>
    <w:p w:rsidR="00AE0BC6" w:rsidRPr="00A44E6F" w:rsidRDefault="00AE0BC6" w:rsidP="00B277ED">
      <w:pPr>
        <w:widowControl w:val="0"/>
        <w:autoSpaceDE w:val="0"/>
        <w:autoSpaceDN w:val="0"/>
        <w:jc w:val="both"/>
        <w:rPr>
          <w:color w:val="000000"/>
          <w:sz w:val="16"/>
          <w:szCs w:val="16"/>
        </w:rPr>
      </w:pPr>
    </w:p>
    <w:p w:rsidR="00AE0BC6" w:rsidRPr="00A44E6F" w:rsidRDefault="00AE0BC6" w:rsidP="00B277ED">
      <w:pPr>
        <w:ind w:firstLine="708"/>
        <w:jc w:val="both"/>
        <w:rPr>
          <w:color w:val="000000"/>
          <w:sz w:val="28"/>
          <w:szCs w:val="28"/>
        </w:rPr>
      </w:pPr>
      <w:r w:rsidRPr="00A44E6F">
        <w:rPr>
          <w:color w:val="000000"/>
          <w:sz w:val="28"/>
          <w:szCs w:val="28"/>
        </w:rPr>
        <w:t>5.4.3.1. Обеспечение работы по оформлению правоустанавливающих документов на землю по принципу «единого окна», в том числе договоров аренды земельных участков.</w:t>
      </w:r>
    </w:p>
    <w:p w:rsidR="00AE0BC6" w:rsidRPr="00A44E6F" w:rsidRDefault="00AE0BC6" w:rsidP="00B277ED">
      <w:pPr>
        <w:ind w:firstLine="708"/>
        <w:jc w:val="both"/>
        <w:rPr>
          <w:color w:val="000000"/>
          <w:sz w:val="28"/>
          <w:szCs w:val="28"/>
        </w:rPr>
      </w:pPr>
      <w:r w:rsidRPr="00A44E6F">
        <w:rPr>
          <w:color w:val="000000"/>
          <w:sz w:val="28"/>
          <w:szCs w:val="28"/>
        </w:rPr>
        <w:t>5.4.3.2. 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продажи земельных участков собственникам зданий, строений, сооружений в соответствии с прогнозируемыми поступлениями доходов в бюджет города.</w:t>
      </w:r>
    </w:p>
    <w:p w:rsidR="00AE0BC6" w:rsidRPr="00A44E6F" w:rsidRDefault="00AE0BC6" w:rsidP="00B277ED">
      <w:pPr>
        <w:ind w:firstLine="708"/>
        <w:jc w:val="both"/>
        <w:rPr>
          <w:color w:val="000000"/>
          <w:sz w:val="28"/>
          <w:szCs w:val="28"/>
        </w:rPr>
      </w:pPr>
      <w:r w:rsidRPr="00A44E6F">
        <w:rPr>
          <w:color w:val="000000"/>
          <w:sz w:val="28"/>
          <w:szCs w:val="28"/>
        </w:rPr>
        <w:t xml:space="preserve">5.4.3.3. Проведение претензионно-исковой работы по взысканию задолженности по арендной плате за землю, а также расторжению договоров аренды в случае несоблюдения арендаторами требований действующего законодательства и нарушения условий заключенных договоров аренды. </w:t>
      </w:r>
    </w:p>
    <w:p w:rsidR="00AE0BC6" w:rsidRPr="00A44E6F" w:rsidRDefault="00AE0BC6" w:rsidP="00B277ED">
      <w:pPr>
        <w:ind w:firstLine="708"/>
        <w:jc w:val="both"/>
        <w:rPr>
          <w:color w:val="000000"/>
          <w:sz w:val="28"/>
          <w:szCs w:val="28"/>
        </w:rPr>
      </w:pPr>
      <w:r w:rsidRPr="00A44E6F">
        <w:rPr>
          <w:color w:val="000000"/>
          <w:sz w:val="28"/>
          <w:szCs w:val="28"/>
        </w:rPr>
        <w:t>5.4.3.4. Проведение комиссий по контролю за поступлением платы за землю и исполнением условий договоров аренды земельных участков на территории города Новосибирска.</w:t>
      </w:r>
    </w:p>
    <w:p w:rsidR="00AE0BC6" w:rsidRPr="00A44E6F" w:rsidRDefault="00AE0BC6" w:rsidP="00B277ED">
      <w:pPr>
        <w:ind w:firstLine="708"/>
        <w:jc w:val="both"/>
        <w:rPr>
          <w:color w:val="000000"/>
          <w:sz w:val="28"/>
          <w:szCs w:val="28"/>
        </w:rPr>
      </w:pPr>
      <w:r w:rsidRPr="00A44E6F">
        <w:rPr>
          <w:color w:val="000000"/>
          <w:sz w:val="28"/>
          <w:szCs w:val="28"/>
        </w:rPr>
        <w:t>5.4.3.5. Осуществление работы по подготовке материалов для участия в городской комиссии по сокращению задолженности по платежам, поступающим в бюджет города и задолженности по заработной плате.</w:t>
      </w:r>
    </w:p>
    <w:p w:rsidR="00AE0BC6" w:rsidRPr="00A44E6F" w:rsidRDefault="00AE0BC6" w:rsidP="00B277ED">
      <w:pPr>
        <w:ind w:firstLine="708"/>
        <w:jc w:val="both"/>
        <w:rPr>
          <w:color w:val="000000"/>
          <w:sz w:val="28"/>
          <w:szCs w:val="28"/>
        </w:rPr>
      </w:pPr>
      <w:r w:rsidRPr="00A44E6F">
        <w:rPr>
          <w:color w:val="000000"/>
          <w:sz w:val="28"/>
          <w:szCs w:val="28"/>
        </w:rPr>
        <w:t>5.4.3.6. Подготовка документов для проведения оценки рыночной стоимости земельных участков.</w:t>
      </w:r>
    </w:p>
    <w:p w:rsidR="00AE0BC6" w:rsidRPr="00A44E6F" w:rsidRDefault="00AE0BC6" w:rsidP="00B277ED">
      <w:pPr>
        <w:ind w:firstLine="708"/>
        <w:jc w:val="both"/>
        <w:rPr>
          <w:color w:val="000000"/>
          <w:sz w:val="28"/>
          <w:szCs w:val="28"/>
        </w:rPr>
      </w:pPr>
      <w:r w:rsidRPr="00A44E6F">
        <w:rPr>
          <w:color w:val="000000"/>
          <w:sz w:val="28"/>
          <w:szCs w:val="28"/>
        </w:rPr>
        <w:t>5.4.3.7. Осуществление работы по обеспечению постановки земельных участков, расположенных на территории города Новосибирска, на государственный кадастровый учет.</w:t>
      </w:r>
    </w:p>
    <w:p w:rsidR="00AE0BC6" w:rsidRPr="00A44E6F" w:rsidRDefault="00AE0BC6" w:rsidP="00B277ED">
      <w:pPr>
        <w:ind w:firstLine="708"/>
        <w:jc w:val="both"/>
        <w:rPr>
          <w:color w:val="000000"/>
          <w:sz w:val="28"/>
          <w:szCs w:val="28"/>
        </w:rPr>
      </w:pPr>
      <w:r w:rsidRPr="00A44E6F">
        <w:rPr>
          <w:color w:val="000000"/>
          <w:sz w:val="28"/>
          <w:szCs w:val="28"/>
        </w:rPr>
        <w:t>5.4.3.8. Участие в согласовании результатов государственной кадастровой оценки земель на территории города Новосибирска.</w:t>
      </w:r>
    </w:p>
    <w:p w:rsidR="00AE0BC6" w:rsidRPr="00A44E6F" w:rsidRDefault="00AE0BC6" w:rsidP="00B277ED">
      <w:pPr>
        <w:ind w:firstLine="708"/>
        <w:jc w:val="both"/>
        <w:rPr>
          <w:color w:val="000000"/>
          <w:sz w:val="28"/>
          <w:szCs w:val="28"/>
        </w:rPr>
      </w:pPr>
      <w:r w:rsidRPr="00A44E6F">
        <w:rPr>
          <w:color w:val="000000"/>
          <w:sz w:val="28"/>
          <w:szCs w:val="28"/>
        </w:rPr>
        <w:t>5.4.3.9. Осуществление работы по подготовке проектов правовых актов о резервировании земель для муниципальных нужд города Новосибирска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AE0BC6" w:rsidRPr="00A44E6F" w:rsidRDefault="00AE0BC6" w:rsidP="00B277ED">
      <w:pPr>
        <w:ind w:firstLine="708"/>
        <w:jc w:val="both"/>
        <w:rPr>
          <w:color w:val="000000"/>
          <w:sz w:val="28"/>
          <w:szCs w:val="28"/>
        </w:rPr>
      </w:pPr>
      <w:r w:rsidRPr="00A44E6F">
        <w:rPr>
          <w:color w:val="000000"/>
          <w:sz w:val="28"/>
          <w:szCs w:val="28"/>
        </w:rPr>
        <w:t>5.4.3.10. Осуществление контроля за использованием земельных участков и продолжение работы по устранению нарушений земельного законодательства в соответствии с Порядком организации и осуществления муниципального земельного контроля за использованием земель на территории города Новосибирска, установленным решением Совета депутатов города Новосибирска от 28.10.2009 № 1441.</w:t>
      </w:r>
    </w:p>
    <w:p w:rsidR="00AE0BC6" w:rsidRPr="00A44E6F" w:rsidRDefault="00AE0BC6" w:rsidP="00B277ED">
      <w:pPr>
        <w:widowControl w:val="0"/>
        <w:autoSpaceDE w:val="0"/>
        <w:autoSpaceDN w:val="0"/>
        <w:ind w:firstLine="709"/>
        <w:jc w:val="both"/>
        <w:rPr>
          <w:color w:val="000000"/>
        </w:rPr>
      </w:pPr>
    </w:p>
    <w:p w:rsidR="00AE0BC6" w:rsidRPr="00A44E6F" w:rsidRDefault="00AE0BC6" w:rsidP="00B277ED">
      <w:pPr>
        <w:widowControl w:val="0"/>
        <w:autoSpaceDE w:val="0"/>
        <w:autoSpaceDN w:val="0"/>
        <w:ind w:left="851" w:right="851"/>
        <w:jc w:val="center"/>
        <w:rPr>
          <w:b/>
          <w:i/>
          <w:color w:val="000000"/>
          <w:sz w:val="28"/>
          <w:szCs w:val="28"/>
        </w:rPr>
      </w:pPr>
      <w:r w:rsidRPr="00A44E6F">
        <w:rPr>
          <w:b/>
          <w:i/>
          <w:color w:val="000000"/>
          <w:sz w:val="28"/>
          <w:szCs w:val="28"/>
        </w:rPr>
        <w:t>5.4.4. Управление муниципальной собственности мэрии</w:t>
      </w:r>
    </w:p>
    <w:p w:rsidR="00AE0BC6" w:rsidRPr="00A44E6F" w:rsidRDefault="00AE0BC6" w:rsidP="00B277ED">
      <w:pPr>
        <w:widowControl w:val="0"/>
        <w:autoSpaceDE w:val="0"/>
        <w:autoSpaceDN w:val="0"/>
        <w:ind w:left="851" w:right="851"/>
        <w:jc w:val="center"/>
        <w:rPr>
          <w:b/>
          <w:i/>
          <w:color w:val="000000"/>
          <w:sz w:val="28"/>
          <w:szCs w:val="28"/>
        </w:rPr>
      </w:pPr>
      <w:r w:rsidRPr="00A44E6F">
        <w:rPr>
          <w:b/>
          <w:i/>
          <w:color w:val="000000"/>
          <w:sz w:val="28"/>
          <w:szCs w:val="28"/>
        </w:rPr>
        <w:t xml:space="preserve"> города Новосибирска</w:t>
      </w:r>
    </w:p>
    <w:p w:rsidR="00AE0BC6" w:rsidRPr="00A44E6F" w:rsidRDefault="00AE0BC6" w:rsidP="00B277ED">
      <w:pPr>
        <w:widowControl w:val="0"/>
        <w:autoSpaceDE w:val="0"/>
        <w:autoSpaceDN w:val="0"/>
        <w:ind w:firstLine="720"/>
        <w:jc w:val="center"/>
        <w:rPr>
          <w:b/>
          <w:i/>
          <w:color w:val="000000"/>
        </w:rPr>
      </w:pPr>
    </w:p>
    <w:p w:rsidR="00AE0BC6" w:rsidRPr="00A44E6F" w:rsidRDefault="00AE0BC6" w:rsidP="00553F08">
      <w:pPr>
        <w:widowControl w:val="0"/>
        <w:ind w:firstLine="709"/>
        <w:jc w:val="both"/>
        <w:rPr>
          <w:color w:val="000000"/>
          <w:sz w:val="28"/>
          <w:szCs w:val="28"/>
        </w:rPr>
      </w:pPr>
      <w:r w:rsidRPr="00A44E6F">
        <w:rPr>
          <w:color w:val="000000"/>
          <w:sz w:val="28"/>
          <w:szCs w:val="28"/>
        </w:rPr>
        <w:t>5.4.4.1. Организация и осуществление контроля за использованием имущества, находящегося в хозяйственном ведении и оперативном управлении МУП и МУ, в составе муниципальной казны.</w:t>
      </w:r>
    </w:p>
    <w:p w:rsidR="00AE0BC6" w:rsidRPr="00A44E6F" w:rsidRDefault="00AE0BC6" w:rsidP="00B277ED">
      <w:pPr>
        <w:ind w:firstLine="708"/>
        <w:jc w:val="both"/>
        <w:rPr>
          <w:color w:val="000000"/>
          <w:sz w:val="28"/>
          <w:szCs w:val="28"/>
        </w:rPr>
      </w:pPr>
      <w:r w:rsidRPr="00A44E6F">
        <w:rPr>
          <w:color w:val="000000"/>
          <w:sz w:val="28"/>
          <w:szCs w:val="28"/>
        </w:rPr>
        <w:t>5.4.4.2. Принятие управленческих решений, направленных на повышение эффективности использования муниципального имущества, закрепленного за МУП и МУ.</w:t>
      </w:r>
    </w:p>
    <w:p w:rsidR="00AE0BC6" w:rsidRPr="00A44E6F" w:rsidRDefault="00AE0BC6" w:rsidP="00B277ED">
      <w:pPr>
        <w:ind w:firstLine="708"/>
        <w:jc w:val="both"/>
        <w:rPr>
          <w:color w:val="000000"/>
          <w:sz w:val="28"/>
          <w:szCs w:val="28"/>
        </w:rPr>
      </w:pPr>
      <w:r w:rsidRPr="00A44E6F">
        <w:rPr>
          <w:color w:val="000000"/>
          <w:sz w:val="28"/>
          <w:szCs w:val="28"/>
        </w:rPr>
        <w:t xml:space="preserve">5.4.4.3. Приведение документов по закреплению муниципального имущества на праве оперативного управления (хозяйственного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города Новосибирска от 22.12.2010 № 246, Порядка создания, реорганизации и ликвидации </w:t>
      </w:r>
      <w:r w:rsidRPr="00A44E6F">
        <w:rPr>
          <w:rFonts w:eastAsia="Arial Unicode MS"/>
          <w:color w:val="000000"/>
          <w:sz w:val="28"/>
          <w:szCs w:val="24"/>
        </w:rPr>
        <w:t xml:space="preserve">муниципальных учреждений </w:t>
      </w:r>
      <w:r w:rsidRPr="00A44E6F">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p>
    <w:p w:rsidR="00AE0BC6" w:rsidRPr="00A44E6F" w:rsidRDefault="00AE0BC6" w:rsidP="00B277ED">
      <w:pPr>
        <w:ind w:firstLine="708"/>
        <w:jc w:val="both"/>
        <w:rPr>
          <w:color w:val="000000"/>
          <w:sz w:val="28"/>
          <w:szCs w:val="28"/>
        </w:rPr>
      </w:pPr>
      <w:r w:rsidRPr="00A44E6F">
        <w:rPr>
          <w:color w:val="000000"/>
          <w:sz w:val="28"/>
          <w:szCs w:val="28"/>
        </w:rPr>
        <w:t>5.4.4.4. Совместно со структурными подразделениями мэрии приведение правового положения МУ в соответствие требованиям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E0BC6" w:rsidRPr="00A44E6F" w:rsidRDefault="00AE0BC6" w:rsidP="00B277ED">
      <w:pPr>
        <w:ind w:firstLine="708"/>
        <w:jc w:val="both"/>
        <w:rPr>
          <w:color w:val="000000"/>
          <w:sz w:val="28"/>
          <w:szCs w:val="28"/>
        </w:rPr>
      </w:pPr>
      <w:r w:rsidRPr="00A44E6F">
        <w:rPr>
          <w:color w:val="000000"/>
          <w:sz w:val="28"/>
          <w:szCs w:val="28"/>
        </w:rPr>
        <w:t>5.4.4.5. Продолжение работы совместно с департаментом энергетики, жилищного и коммунального хозяйства города и администрациями районов города Новосибирска по приему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w:t>
      </w:r>
    </w:p>
    <w:p w:rsidR="00AE0BC6" w:rsidRPr="00A44E6F" w:rsidRDefault="00AE0BC6" w:rsidP="00B277ED">
      <w:pPr>
        <w:ind w:firstLine="708"/>
        <w:jc w:val="both"/>
        <w:rPr>
          <w:color w:val="000000"/>
          <w:sz w:val="28"/>
          <w:szCs w:val="28"/>
        </w:rPr>
      </w:pPr>
      <w:r w:rsidRPr="00A44E6F">
        <w:rPr>
          <w:color w:val="000000"/>
          <w:sz w:val="28"/>
          <w:szCs w:val="28"/>
        </w:rPr>
        <w:t>5.4.4.6. Продолжение работы совместно со структурными подразделениями мэрии по реорганизации, приватизации, ликвидации МУП и МУ.</w:t>
      </w:r>
    </w:p>
    <w:p w:rsidR="00AE0BC6" w:rsidRPr="00A44E6F" w:rsidRDefault="00AE0BC6" w:rsidP="00B277ED">
      <w:pPr>
        <w:ind w:firstLine="708"/>
        <w:jc w:val="both"/>
        <w:rPr>
          <w:color w:val="000000"/>
          <w:sz w:val="28"/>
          <w:szCs w:val="28"/>
        </w:rPr>
      </w:pPr>
      <w:r w:rsidRPr="00A44E6F">
        <w:rPr>
          <w:color w:val="000000"/>
          <w:sz w:val="28"/>
          <w:szCs w:val="28"/>
        </w:rPr>
        <w:t>5.4.4.7. Проведение работы совместно со структурными подразделениями мэрии по преобразованию МУ, способных функционировать в рыночной среде, в МАУ в соответствии с Федеральным законом от 03.11.2006 № 174-ФЗ «Об автономных учреждениях».</w:t>
      </w:r>
    </w:p>
    <w:p w:rsidR="00AE0BC6" w:rsidRPr="00A44E6F" w:rsidRDefault="00AE0BC6" w:rsidP="00B277ED">
      <w:pPr>
        <w:ind w:firstLine="708"/>
        <w:jc w:val="both"/>
        <w:rPr>
          <w:color w:val="000000"/>
          <w:sz w:val="28"/>
          <w:szCs w:val="28"/>
        </w:rPr>
      </w:pPr>
      <w:r w:rsidRPr="00A44E6F">
        <w:rPr>
          <w:color w:val="000000"/>
          <w:sz w:val="28"/>
          <w:szCs w:val="28"/>
        </w:rPr>
        <w:t>5.4.4.8. Передача в государственную собственность муниципального имущества в целях выполнения требований Федерального закона от 06.10.2003 № 131-ФЗ «Об общих принципах организации местного самоуправления в Российской Федерации».</w:t>
      </w:r>
    </w:p>
    <w:p w:rsidR="00AE0BC6" w:rsidRPr="00A44E6F" w:rsidRDefault="00AE0BC6" w:rsidP="00B277ED">
      <w:pPr>
        <w:ind w:firstLine="708"/>
        <w:jc w:val="both"/>
        <w:rPr>
          <w:color w:val="000000"/>
          <w:sz w:val="28"/>
          <w:szCs w:val="28"/>
        </w:rPr>
      </w:pPr>
      <w:r w:rsidRPr="00A44E6F">
        <w:rPr>
          <w:color w:val="000000"/>
          <w:sz w:val="28"/>
          <w:szCs w:val="28"/>
        </w:rPr>
        <w:t>5.4.4.9. Продолжение работы по проведению технической и документальной инвентаризации объектов недвижимости, объектов сетевого хозяйства, находящихся в муниципальной собственности.</w:t>
      </w:r>
    </w:p>
    <w:p w:rsidR="00AE0BC6" w:rsidRPr="00A44E6F" w:rsidRDefault="00AE0BC6" w:rsidP="00B277ED">
      <w:pPr>
        <w:ind w:firstLine="708"/>
        <w:jc w:val="both"/>
        <w:rPr>
          <w:color w:val="000000"/>
          <w:sz w:val="28"/>
          <w:szCs w:val="28"/>
        </w:rPr>
      </w:pPr>
      <w:r w:rsidRPr="00A44E6F">
        <w:rPr>
          <w:color w:val="000000"/>
          <w:sz w:val="28"/>
          <w:szCs w:val="28"/>
        </w:rPr>
        <w:t>5.4.4.10. Формирование объектов недвижимости в целях реализации управленческих решений по повышению эффективности их использования.</w:t>
      </w:r>
    </w:p>
    <w:p w:rsidR="00AE0BC6" w:rsidRPr="00A44E6F" w:rsidRDefault="00AE0BC6" w:rsidP="00B277ED">
      <w:pPr>
        <w:ind w:firstLine="708"/>
        <w:jc w:val="both"/>
        <w:rPr>
          <w:color w:val="000000"/>
          <w:sz w:val="28"/>
          <w:szCs w:val="28"/>
        </w:rPr>
      </w:pPr>
      <w:r w:rsidRPr="00A44E6F">
        <w:rPr>
          <w:color w:val="000000"/>
          <w:sz w:val="28"/>
          <w:szCs w:val="28"/>
        </w:rPr>
        <w:t>5.4.4.11. Формирование и ведение реестра муниципального имущества.</w:t>
      </w:r>
    </w:p>
    <w:p w:rsidR="00AE0BC6" w:rsidRPr="00A44E6F" w:rsidRDefault="00AE0BC6" w:rsidP="00B277ED">
      <w:pPr>
        <w:ind w:firstLine="708"/>
        <w:jc w:val="both"/>
        <w:rPr>
          <w:color w:val="000000"/>
        </w:rPr>
      </w:pPr>
    </w:p>
    <w:p w:rsidR="00AE0BC6" w:rsidRPr="00A44E6F" w:rsidRDefault="00AE0BC6" w:rsidP="00DE6EBD">
      <w:pPr>
        <w:widowControl w:val="0"/>
        <w:autoSpaceDE w:val="0"/>
        <w:autoSpaceDN w:val="0"/>
        <w:ind w:left="284" w:right="284"/>
        <w:jc w:val="center"/>
        <w:outlineLvl w:val="1"/>
        <w:rPr>
          <w:rFonts w:cs="Arial"/>
          <w:b/>
          <w:bCs/>
          <w:iCs/>
          <w:sz w:val="28"/>
          <w:szCs w:val="28"/>
        </w:rPr>
      </w:pPr>
      <w:bookmarkStart w:id="55" w:name="_Toc91057507"/>
      <w:bookmarkStart w:id="56" w:name="_Toc217292343"/>
      <w:bookmarkStart w:id="57" w:name="_Toc272854629"/>
      <w:bookmarkStart w:id="58" w:name="_Toc304451702"/>
      <w:bookmarkEnd w:id="53"/>
      <w:bookmarkEnd w:id="54"/>
      <w:r w:rsidRPr="00A44E6F">
        <w:rPr>
          <w:rFonts w:cs="Arial"/>
          <w:b/>
          <w:bCs/>
          <w:iCs/>
          <w:sz w:val="28"/>
          <w:szCs w:val="28"/>
        </w:rPr>
        <w:t>5.5. Департамент энергетики, жилищного и коммунального</w:t>
      </w:r>
    </w:p>
    <w:p w:rsidR="00AE0BC6" w:rsidRPr="00A44E6F" w:rsidRDefault="00AE0BC6" w:rsidP="00DE6EBD">
      <w:pPr>
        <w:widowControl w:val="0"/>
        <w:autoSpaceDE w:val="0"/>
        <w:autoSpaceDN w:val="0"/>
        <w:ind w:left="284" w:right="284"/>
        <w:jc w:val="center"/>
        <w:outlineLvl w:val="1"/>
        <w:rPr>
          <w:rFonts w:cs="Arial"/>
          <w:b/>
          <w:bCs/>
          <w:iCs/>
          <w:sz w:val="28"/>
          <w:szCs w:val="28"/>
        </w:rPr>
      </w:pPr>
      <w:r w:rsidRPr="00A44E6F">
        <w:rPr>
          <w:rFonts w:cs="Arial"/>
          <w:b/>
          <w:bCs/>
          <w:iCs/>
          <w:sz w:val="28"/>
          <w:szCs w:val="28"/>
        </w:rPr>
        <w:t xml:space="preserve"> хозяйства города</w:t>
      </w:r>
      <w:bookmarkEnd w:id="55"/>
      <w:bookmarkEnd w:id="56"/>
      <w:bookmarkEnd w:id="57"/>
      <w:bookmarkEnd w:id="58"/>
    </w:p>
    <w:p w:rsidR="00AE0BC6" w:rsidRPr="00A44E6F" w:rsidRDefault="00AE0BC6" w:rsidP="00404020">
      <w:pPr>
        <w:widowControl w:val="0"/>
        <w:ind w:firstLine="709"/>
        <w:jc w:val="both"/>
      </w:pPr>
    </w:p>
    <w:p w:rsidR="00AE0BC6" w:rsidRPr="00A44E6F" w:rsidRDefault="00AE0BC6" w:rsidP="00A605AA">
      <w:pPr>
        <w:widowControl w:val="0"/>
        <w:autoSpaceDE w:val="0"/>
        <w:autoSpaceDN w:val="0"/>
        <w:ind w:firstLine="709"/>
        <w:jc w:val="both"/>
        <w:rPr>
          <w:sz w:val="28"/>
          <w:szCs w:val="28"/>
        </w:rPr>
      </w:pPr>
      <w:r w:rsidRPr="00A44E6F">
        <w:rPr>
          <w:sz w:val="28"/>
          <w:szCs w:val="28"/>
        </w:rPr>
        <w:t>Деятельность департамента энергетики, жилищного и коммунального хозяйства города в 2012 году и плановом периоде 2013 и 2014 годов будет направлена на решение следующих основных задач:</w:t>
      </w:r>
    </w:p>
    <w:p w:rsidR="00AE0BC6" w:rsidRPr="00A44E6F" w:rsidRDefault="00AE0BC6" w:rsidP="00A605AA">
      <w:pPr>
        <w:widowControl w:val="0"/>
        <w:autoSpaceDE w:val="0"/>
        <w:autoSpaceDN w:val="0"/>
        <w:ind w:firstLine="709"/>
        <w:jc w:val="both"/>
        <w:rPr>
          <w:sz w:val="28"/>
          <w:szCs w:val="28"/>
        </w:rPr>
      </w:pPr>
      <w:r w:rsidRPr="00A44E6F">
        <w:rPr>
          <w:sz w:val="28"/>
          <w:szCs w:val="28"/>
        </w:rPr>
        <w:t>обеспечение комфортных и безопасных условий проживания населения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повышение эффективности, устойчивости и надежности управления и функционирования систем жизнеобеспечения населения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организация и осуществление контроля за качеством предоставляемых потребителям жилищно-коммунальных услуг;</w:t>
      </w:r>
    </w:p>
    <w:p w:rsidR="00AE0BC6" w:rsidRPr="00A44E6F" w:rsidRDefault="00AE0BC6" w:rsidP="00A605AA">
      <w:pPr>
        <w:widowControl w:val="0"/>
        <w:autoSpaceDE w:val="0"/>
        <w:autoSpaceDN w:val="0"/>
        <w:ind w:firstLine="709"/>
        <w:jc w:val="both"/>
        <w:rPr>
          <w:sz w:val="28"/>
          <w:szCs w:val="28"/>
        </w:rPr>
      </w:pPr>
      <w:r w:rsidRPr="00A44E6F">
        <w:rPr>
          <w:sz w:val="28"/>
          <w:szCs w:val="28"/>
        </w:rPr>
        <w:t>сохранение альтернативных форм обслуживания жилищного фонда, демонополизация рынка услуг;</w:t>
      </w:r>
    </w:p>
    <w:p w:rsidR="00AE0BC6" w:rsidRPr="00A44E6F" w:rsidRDefault="00AE0BC6" w:rsidP="00A605AA">
      <w:pPr>
        <w:widowControl w:val="0"/>
        <w:autoSpaceDE w:val="0"/>
        <w:autoSpaceDN w:val="0"/>
        <w:ind w:firstLine="709"/>
        <w:jc w:val="both"/>
        <w:rPr>
          <w:sz w:val="28"/>
          <w:szCs w:val="28"/>
        </w:rPr>
      </w:pPr>
      <w:r w:rsidRPr="00A44E6F">
        <w:rPr>
          <w:sz w:val="28"/>
          <w:szCs w:val="28"/>
        </w:rPr>
        <w:t>формирование инвестиционной привлекательности жилищно-коммунального комплекса;</w:t>
      </w:r>
    </w:p>
    <w:p w:rsidR="00AE0BC6" w:rsidRPr="00A44E6F" w:rsidRDefault="00AE0BC6" w:rsidP="00A605AA">
      <w:pPr>
        <w:widowControl w:val="0"/>
        <w:autoSpaceDE w:val="0"/>
        <w:autoSpaceDN w:val="0"/>
        <w:ind w:firstLine="709"/>
        <w:jc w:val="both"/>
        <w:rPr>
          <w:sz w:val="28"/>
          <w:szCs w:val="28"/>
        </w:rPr>
      </w:pPr>
      <w:r w:rsidRPr="00A44E6F">
        <w:rPr>
          <w:sz w:val="28"/>
          <w:szCs w:val="28"/>
        </w:rPr>
        <w:t>проведение мероприятий по повышению энергоэффективности функционирования отрасли;</w:t>
      </w:r>
    </w:p>
    <w:p w:rsidR="00AE0BC6" w:rsidRPr="00A44E6F" w:rsidRDefault="00AE0BC6" w:rsidP="00A605AA">
      <w:pPr>
        <w:widowControl w:val="0"/>
        <w:autoSpaceDE w:val="0"/>
        <w:autoSpaceDN w:val="0"/>
        <w:ind w:firstLine="709"/>
        <w:jc w:val="both"/>
        <w:rPr>
          <w:sz w:val="28"/>
          <w:szCs w:val="28"/>
        </w:rPr>
      </w:pPr>
      <w:r w:rsidRPr="00A44E6F">
        <w:rPr>
          <w:sz w:val="28"/>
          <w:szCs w:val="28"/>
        </w:rPr>
        <w:t>проведение ремонтно-восстановительных работ на объектах тепло-, электро-, водо-, газоснабжения и канализации в соответствии с нормативными сроками;</w:t>
      </w:r>
    </w:p>
    <w:p w:rsidR="00AE0BC6" w:rsidRPr="00A44E6F" w:rsidRDefault="00AE0BC6" w:rsidP="00A605AA">
      <w:pPr>
        <w:widowControl w:val="0"/>
        <w:autoSpaceDE w:val="0"/>
        <w:autoSpaceDN w:val="0"/>
        <w:ind w:firstLine="709"/>
        <w:jc w:val="both"/>
        <w:rPr>
          <w:sz w:val="28"/>
          <w:szCs w:val="28"/>
        </w:rPr>
      </w:pPr>
      <w:r w:rsidRPr="00A44E6F">
        <w:rPr>
          <w:sz w:val="28"/>
          <w:szCs w:val="28"/>
        </w:rPr>
        <w:t>модернизация оборудования и технологических процессов, оптимизация использования ресурсов;</w:t>
      </w:r>
    </w:p>
    <w:p w:rsidR="00AE0BC6" w:rsidRPr="00A44E6F" w:rsidRDefault="00AE0BC6" w:rsidP="00A605AA">
      <w:pPr>
        <w:widowControl w:val="0"/>
        <w:autoSpaceDE w:val="0"/>
        <w:autoSpaceDN w:val="0"/>
        <w:ind w:firstLine="709"/>
        <w:jc w:val="both"/>
        <w:rPr>
          <w:sz w:val="28"/>
          <w:szCs w:val="28"/>
        </w:rPr>
      </w:pPr>
      <w:r w:rsidRPr="00A44E6F">
        <w:rPr>
          <w:sz w:val="28"/>
          <w:szCs w:val="28"/>
        </w:rPr>
        <w:t>обеспечение экологической безопасности населения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реализация Генеральной схемы очистки территории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формирование муниципальных заданий на оказание услуг (выполнение работ) для МУ и МБУ сферы жилищного и коммунального хозяйства города.</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jc w:val="center"/>
        <w:rPr>
          <w:b/>
          <w:i/>
          <w:sz w:val="28"/>
          <w:szCs w:val="28"/>
        </w:rPr>
      </w:pPr>
      <w:r w:rsidRPr="00A44E6F">
        <w:rPr>
          <w:b/>
          <w:i/>
          <w:sz w:val="28"/>
          <w:szCs w:val="28"/>
        </w:rPr>
        <w:t>5.5.1. Комитет по энергетике мэрии города Новосибирска</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firstLine="709"/>
        <w:jc w:val="both"/>
        <w:rPr>
          <w:sz w:val="28"/>
          <w:szCs w:val="28"/>
        </w:rPr>
      </w:pPr>
      <w:r w:rsidRPr="00A44E6F">
        <w:rPr>
          <w:sz w:val="28"/>
          <w:szCs w:val="28"/>
        </w:rPr>
        <w:t>5.5.1.1. Организация устойчивого теплоснабжения жилищного фонда и учреждений муниципальной бюджетной сферы в отопительные периоды 2012 – 2014 годов.</w:t>
      </w:r>
    </w:p>
    <w:p w:rsidR="00AE0BC6" w:rsidRPr="00A44E6F" w:rsidRDefault="00AE0BC6" w:rsidP="00A605AA">
      <w:pPr>
        <w:widowControl w:val="0"/>
        <w:autoSpaceDE w:val="0"/>
        <w:autoSpaceDN w:val="0"/>
        <w:ind w:firstLine="709"/>
        <w:jc w:val="both"/>
        <w:rPr>
          <w:sz w:val="28"/>
          <w:szCs w:val="28"/>
        </w:rPr>
      </w:pPr>
      <w:r w:rsidRPr="00A44E6F">
        <w:rPr>
          <w:sz w:val="28"/>
          <w:szCs w:val="28"/>
        </w:rPr>
        <w:t>5.5.1.2. Организация бесперебойного электро-, водо-, газоснабжения и водоотведения потребителей коммунальных услуг.</w:t>
      </w:r>
    </w:p>
    <w:p w:rsidR="00AE0BC6" w:rsidRPr="00A44E6F" w:rsidRDefault="00AE0BC6" w:rsidP="00A605AA">
      <w:pPr>
        <w:widowControl w:val="0"/>
        <w:autoSpaceDE w:val="0"/>
        <w:autoSpaceDN w:val="0"/>
        <w:ind w:firstLine="709"/>
        <w:jc w:val="both"/>
        <w:rPr>
          <w:sz w:val="28"/>
          <w:szCs w:val="28"/>
        </w:rPr>
      </w:pPr>
      <w:r w:rsidRPr="00A44E6F">
        <w:rPr>
          <w:sz w:val="28"/>
          <w:szCs w:val="28"/>
        </w:rPr>
        <w:t>5.5.1.3. Организация контроля за эксплуатацией ведомственных и муниципальных котельных, наличием запаса основного и резервного топлива.</w:t>
      </w:r>
    </w:p>
    <w:p w:rsidR="00AE0BC6" w:rsidRPr="00A44E6F" w:rsidRDefault="00AE0BC6" w:rsidP="00A605AA">
      <w:pPr>
        <w:widowControl w:val="0"/>
        <w:autoSpaceDE w:val="0"/>
        <w:autoSpaceDN w:val="0"/>
        <w:ind w:firstLine="709"/>
        <w:jc w:val="both"/>
        <w:rPr>
          <w:sz w:val="28"/>
          <w:szCs w:val="28"/>
        </w:rPr>
      </w:pPr>
      <w:r w:rsidRPr="00A44E6F">
        <w:rPr>
          <w:sz w:val="28"/>
          <w:szCs w:val="28"/>
        </w:rPr>
        <w:t>5.5.1.4. Строительство газопроводов высокого и низкого давления для улучшения условий проживания населения города Новосибирска в индивидуальном жилом секторе. Осуществления контроля за выполнением мероприятий по газификации частного сектора (ежегодно – 54,0 млн. рублей за счет средств бюджета города): 2012 год – 10,8 км, 2013 год – 10,2 км, 2014 год – 15,0 км.</w:t>
      </w:r>
    </w:p>
    <w:p w:rsidR="00AE0BC6" w:rsidRPr="00A44E6F" w:rsidRDefault="00AE0BC6" w:rsidP="00A605AA">
      <w:pPr>
        <w:autoSpaceDE w:val="0"/>
        <w:autoSpaceDN w:val="0"/>
        <w:jc w:val="both"/>
      </w:pPr>
    </w:p>
    <w:p w:rsidR="00AE0BC6" w:rsidRPr="00A44E6F" w:rsidRDefault="00AE0BC6" w:rsidP="00A605AA">
      <w:pPr>
        <w:widowControl w:val="0"/>
        <w:autoSpaceDE w:val="0"/>
        <w:autoSpaceDN w:val="0"/>
        <w:jc w:val="center"/>
        <w:rPr>
          <w:b/>
          <w:i/>
          <w:sz w:val="28"/>
          <w:szCs w:val="28"/>
        </w:rPr>
      </w:pPr>
      <w:r w:rsidRPr="00A44E6F">
        <w:rPr>
          <w:b/>
          <w:i/>
          <w:sz w:val="28"/>
          <w:szCs w:val="28"/>
        </w:rPr>
        <w:t>5.5.2. ОАО  «Теплоэнергоресурсосбережение»</w:t>
      </w:r>
    </w:p>
    <w:p w:rsidR="00AE0BC6" w:rsidRPr="00A44E6F" w:rsidRDefault="00AE0BC6" w:rsidP="00A605AA">
      <w:pPr>
        <w:widowControl w:val="0"/>
        <w:autoSpaceDE w:val="0"/>
        <w:autoSpaceDN w:val="0"/>
        <w:ind w:firstLine="709"/>
        <w:jc w:val="center"/>
      </w:pPr>
    </w:p>
    <w:p w:rsidR="00AE0BC6" w:rsidRPr="00A44E6F" w:rsidRDefault="00AE0BC6" w:rsidP="00A605AA">
      <w:pPr>
        <w:widowControl w:val="0"/>
        <w:autoSpaceDE w:val="0"/>
        <w:autoSpaceDN w:val="0"/>
        <w:ind w:firstLine="709"/>
        <w:jc w:val="both"/>
        <w:rPr>
          <w:sz w:val="28"/>
          <w:szCs w:val="28"/>
        </w:rPr>
      </w:pPr>
      <w:r w:rsidRPr="00A44E6F">
        <w:rPr>
          <w:sz w:val="28"/>
          <w:szCs w:val="28"/>
        </w:rPr>
        <w:t>5.5.2.1. Контроль за начислением и исполнением расчетов по теплоснабжению жилых домов, обслуживаемых управляющими организациями, товариществами собственников жилья и жилищно-строительными кооперативами: 2012 год – 1300 объектов, 2013 год – 1400 объектов, 2014 год – 1400 объектов.</w:t>
      </w:r>
    </w:p>
    <w:p w:rsidR="00AE0BC6" w:rsidRPr="00A44E6F" w:rsidRDefault="00AE0BC6" w:rsidP="00A605AA">
      <w:pPr>
        <w:widowControl w:val="0"/>
        <w:autoSpaceDE w:val="0"/>
        <w:autoSpaceDN w:val="0"/>
        <w:ind w:firstLine="709"/>
        <w:jc w:val="both"/>
        <w:rPr>
          <w:sz w:val="28"/>
          <w:szCs w:val="28"/>
        </w:rPr>
      </w:pPr>
      <w:r w:rsidRPr="00A44E6F">
        <w:rPr>
          <w:sz w:val="28"/>
          <w:szCs w:val="28"/>
        </w:rPr>
        <w:t>5.5.2.2. Оказание услуг по ведению 740 договоров на пользование тепловой энергией, электрической энергией, холодным и горячим водоснабжением объектов муниципальной бюджетной сферы.</w:t>
      </w:r>
    </w:p>
    <w:p w:rsidR="00AE0BC6" w:rsidRPr="00A44E6F" w:rsidRDefault="00AE0BC6" w:rsidP="00A605AA">
      <w:pPr>
        <w:widowControl w:val="0"/>
        <w:autoSpaceDE w:val="0"/>
        <w:autoSpaceDN w:val="0"/>
        <w:ind w:firstLine="709"/>
        <w:jc w:val="both"/>
        <w:rPr>
          <w:sz w:val="28"/>
          <w:szCs w:val="28"/>
        </w:rPr>
      </w:pPr>
      <w:r w:rsidRPr="00A44E6F">
        <w:rPr>
          <w:sz w:val="28"/>
          <w:szCs w:val="28"/>
        </w:rPr>
        <w:t>5.5.2.3. Проведение энергоаудита с подготовкой энергетических паспортов на объектах муниципальной бюджетной сферы и городского хозяйства, а также жилищного фонда города Новосибирска, с возможностью проведения мероприятий по энергосбережению на обследованных объектах в рамках заключенных энергосервисных контрактов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E0BC6" w:rsidRPr="00A44E6F" w:rsidRDefault="00AE0BC6" w:rsidP="00A605AA">
      <w:pPr>
        <w:widowControl w:val="0"/>
        <w:autoSpaceDE w:val="0"/>
        <w:autoSpaceDN w:val="0"/>
        <w:ind w:firstLine="709"/>
        <w:jc w:val="center"/>
      </w:pPr>
    </w:p>
    <w:p w:rsidR="00AE0BC6" w:rsidRPr="00A44E6F" w:rsidRDefault="00AE0BC6" w:rsidP="00A605AA">
      <w:pPr>
        <w:widowControl w:val="0"/>
        <w:autoSpaceDE w:val="0"/>
        <w:autoSpaceDN w:val="0"/>
        <w:jc w:val="center"/>
        <w:rPr>
          <w:b/>
          <w:i/>
          <w:sz w:val="28"/>
          <w:szCs w:val="28"/>
        </w:rPr>
      </w:pPr>
      <w:r w:rsidRPr="00A44E6F">
        <w:rPr>
          <w:b/>
          <w:i/>
          <w:sz w:val="28"/>
          <w:szCs w:val="28"/>
        </w:rPr>
        <w:t>5.5.3. МУП г. Новосибирска «Горводоканал»</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firstLine="709"/>
        <w:jc w:val="both"/>
        <w:rPr>
          <w:sz w:val="28"/>
          <w:szCs w:val="28"/>
        </w:rPr>
      </w:pPr>
      <w:r w:rsidRPr="00A44E6F">
        <w:rPr>
          <w:sz w:val="28"/>
          <w:szCs w:val="28"/>
        </w:rPr>
        <w:t>5.5.3.1. Выполнение производственной программы МУП г. Новосибирска «Горводоканал» в целях обеспечения более 97 % объема водоснабжения города Новосибирска (реализация воды потребителям: 2012 год – 177,8 млн. куб. м, 2013 год – 175,0 млн. куб. м, 2014 год – 173,0 млн. куб. м).</w:t>
      </w:r>
    </w:p>
    <w:p w:rsidR="00AE0BC6" w:rsidRPr="00A44E6F" w:rsidRDefault="00AE0BC6" w:rsidP="00A605AA">
      <w:pPr>
        <w:widowControl w:val="0"/>
        <w:autoSpaceDE w:val="0"/>
        <w:autoSpaceDN w:val="0"/>
        <w:ind w:firstLine="709"/>
        <w:jc w:val="both"/>
        <w:rPr>
          <w:sz w:val="28"/>
          <w:szCs w:val="28"/>
        </w:rPr>
      </w:pPr>
      <w:r w:rsidRPr="00A44E6F">
        <w:rPr>
          <w:sz w:val="28"/>
          <w:szCs w:val="28"/>
        </w:rPr>
        <w:t>5.5.3.2. Обеспечение полного технологического цикла по пропуску и очистке сточных вод (пропуск сточных вод: 2012 год – 202,4 млн. куб. м, 2013 год – 196,3 млн. куб. м, 2014 год – 190,4 млн. куб. м).</w:t>
      </w:r>
    </w:p>
    <w:p w:rsidR="00AE0BC6" w:rsidRPr="00A44E6F" w:rsidRDefault="00AE0BC6" w:rsidP="00A605AA">
      <w:pPr>
        <w:widowControl w:val="0"/>
        <w:autoSpaceDE w:val="0"/>
        <w:autoSpaceDN w:val="0"/>
        <w:ind w:firstLine="709"/>
        <w:jc w:val="both"/>
        <w:rPr>
          <w:sz w:val="28"/>
          <w:szCs w:val="28"/>
        </w:rPr>
      </w:pPr>
      <w:r w:rsidRPr="00A44E6F">
        <w:rPr>
          <w:sz w:val="28"/>
          <w:szCs w:val="28"/>
        </w:rPr>
        <w:t>5.5.3.3. Реализация мероприятий в рамках инвестиционной программы МУП г. Новосибирска «Горводоканал» «Развитие систем водоснабжения и водоотведения» на 2007 – 2012 годы, утвержденной решением городского Совета Новосибирска от 27.11.2006 № 429, в том числе:</w:t>
      </w:r>
    </w:p>
    <w:p w:rsidR="00AE0BC6" w:rsidRPr="00A44E6F" w:rsidRDefault="00AE0BC6" w:rsidP="00A605AA">
      <w:pPr>
        <w:widowControl w:val="0"/>
        <w:autoSpaceDE w:val="0"/>
        <w:autoSpaceDN w:val="0"/>
        <w:ind w:firstLine="709"/>
        <w:jc w:val="both"/>
        <w:rPr>
          <w:sz w:val="28"/>
          <w:szCs w:val="28"/>
        </w:rPr>
      </w:pPr>
      <w:r w:rsidRPr="00A44E6F">
        <w:rPr>
          <w:sz w:val="28"/>
          <w:szCs w:val="28"/>
        </w:rPr>
        <w:t>проектирование и строительство второго блока второй очереди очистных сооружений канализации (окончание работ в 2014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строительство первого пускового комплекса второй очереди насосно-фильтровальной станции (далее – НФС) № 1 производительностью 100 тыс. куб. м/сутки (окончание работ в 2013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строительство канализационной насосной станции № 7 (ввод в эксплуатацию в 2014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продолжение реконструкции водозаборов НФС № 1, 5 (окончание работ в 2012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внедрение ультрафиолетового обеззараживания воды и создание автоматизированных систем управления технологическими процессами, автоматизации промывки фильтров на НФС № 1,  5 и очистных сооружениях канализации (окончание работ в 2012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завершение автоматизации и модернизации оборудования для обезвоживания осадка на очистных сооружениях канализации города (окончание работ в 2012 году).</w:t>
      </w:r>
    </w:p>
    <w:p w:rsidR="00AE0BC6" w:rsidRPr="00A44E6F" w:rsidRDefault="00AE0BC6" w:rsidP="00A605AA">
      <w:pPr>
        <w:widowControl w:val="0"/>
        <w:autoSpaceDE w:val="0"/>
        <w:autoSpaceDN w:val="0"/>
        <w:ind w:firstLine="709"/>
        <w:jc w:val="both"/>
        <w:rPr>
          <w:sz w:val="28"/>
          <w:szCs w:val="28"/>
        </w:rPr>
      </w:pPr>
      <w:r w:rsidRPr="00A44E6F">
        <w:rPr>
          <w:sz w:val="28"/>
          <w:szCs w:val="28"/>
        </w:rPr>
        <w:t>5.5.3.4. Реализация мероприятий по реконструкции водопроводов частного сектора города Новосибирска (2012 год – 100,0 млн. рублей).</w:t>
      </w:r>
    </w:p>
    <w:p w:rsidR="00AE0BC6" w:rsidRPr="00A44E6F" w:rsidRDefault="00AE0BC6" w:rsidP="00A605AA">
      <w:pPr>
        <w:widowControl w:val="0"/>
        <w:autoSpaceDE w:val="0"/>
        <w:autoSpaceDN w:val="0"/>
        <w:ind w:firstLine="709"/>
        <w:jc w:val="both"/>
      </w:pPr>
      <w:r w:rsidRPr="00A44E6F">
        <w:t> </w:t>
      </w:r>
    </w:p>
    <w:p w:rsidR="00AE0BC6" w:rsidRPr="00A44E6F" w:rsidRDefault="00AE0BC6" w:rsidP="00A605AA">
      <w:pPr>
        <w:widowControl w:val="0"/>
        <w:autoSpaceDE w:val="0"/>
        <w:autoSpaceDN w:val="0"/>
        <w:ind w:left="1134" w:right="1134"/>
        <w:jc w:val="center"/>
        <w:rPr>
          <w:b/>
          <w:i/>
          <w:sz w:val="28"/>
          <w:szCs w:val="28"/>
        </w:rPr>
      </w:pPr>
      <w:r w:rsidRPr="00A44E6F">
        <w:rPr>
          <w:b/>
          <w:i/>
          <w:sz w:val="28"/>
          <w:szCs w:val="28"/>
        </w:rPr>
        <w:t>5.5.4. Комитет жилищно-коммунального хозяйства мэрии города Новосибирска</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firstLine="709"/>
        <w:jc w:val="both"/>
        <w:rPr>
          <w:sz w:val="28"/>
          <w:szCs w:val="28"/>
        </w:rPr>
      </w:pPr>
      <w:r w:rsidRPr="00A44E6F">
        <w:rPr>
          <w:sz w:val="28"/>
          <w:szCs w:val="28"/>
        </w:rPr>
        <w:t>5.5.4.1.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многоквартирных домов до нормативных:</w:t>
      </w:r>
    </w:p>
    <w:p w:rsidR="00AE0BC6" w:rsidRPr="00A44E6F" w:rsidRDefault="00AE0BC6" w:rsidP="00A605AA">
      <w:pPr>
        <w:widowControl w:val="0"/>
        <w:autoSpaceDE w:val="0"/>
        <w:autoSpaceDN w:val="0"/>
        <w:ind w:firstLine="709"/>
        <w:jc w:val="both"/>
        <w:rPr>
          <w:sz w:val="28"/>
          <w:szCs w:val="28"/>
        </w:rPr>
      </w:pPr>
      <w:r w:rsidRPr="00A44E6F">
        <w:rPr>
          <w:sz w:val="28"/>
          <w:szCs w:val="28"/>
        </w:rPr>
        <w:t>формирование муниципальной адресной программы по капитальному ремонту многоквартирных домов в 2012 году в рамках реализации Федерального закона от 21.07.2007 № 185-ФЗ «О фонде содействия реформированию жилищно-коммунального хозяйства» (2012 год – 149,1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мероприятий по софинансированию капитального ремонта жилых домов в части муниципального жилищного фонда (2012 год – 24,6 млн. рублей, 2013 год – 42,4 млн. рублей, 2014 год – 46,7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мероприятий по ремонту индивидуальных тепловых пунктов (2012 год – 10,0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работ по срочному капитальному ремонту жилых домов, износ которых составляет более 60 % (2012 год – 70,0 млн. рублей);</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мероприятий по ремонту средств противопожарной автоматики (2012 год – 19,0 млн. рублей, 2013 год – 12,0 млн. рублей, 2014 год – 46,7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мероприятий по капитальному ремонту общежитий и маневренного фонда (2012 год – 42,0 млн. рублей, 2013 год – 102,2 млн. рублей, 2014 год – 122,4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5.5.4.2. Организация работы и контроль за выполнением мероприятий по благоустройству внутриквартальных территорий жилищного фонда города Новосибирска (2012 год – 550,0 млн. рублей, 2013 год – 250,0 млн. рублей, 2014 год – 900,0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5.5.4.3. Организация работы и контроль за выполнением мероприятий по строительству детских городков и спортивных комплексов в городе Новосибирске (2012 год – 59,0 млн. рублей, 2013 год – 14,5 млн. рублей, 2014 год – 66,0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5.5.4.4. Организация работы и контроль за выполнением модернизации и замены пассажирских лифтов в рамках Программы замены и модернизации лифтов жилищного фонда в городе Новосибирске на 2005 – 2014 годы, принятой решением городского Совета Новосибирска от 23.11.2004 № 500 (2012 год – 270,0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 xml:space="preserve">5.5.4.5. Организация работы и контроль за выполнением реконструкции жилых  домов  (2012 год  –  144,0  млн.  рублей,  2013  год  –  64,0  млн.  рублей, 2014 год – 100,0 млн. рублей за счет средств бюджета города). </w:t>
      </w:r>
    </w:p>
    <w:p w:rsidR="00AE0BC6" w:rsidRPr="00A44E6F" w:rsidRDefault="00AE0BC6" w:rsidP="00A605AA">
      <w:pPr>
        <w:widowControl w:val="0"/>
        <w:autoSpaceDE w:val="0"/>
        <w:autoSpaceDN w:val="0"/>
        <w:ind w:firstLine="709"/>
        <w:jc w:val="both"/>
        <w:rPr>
          <w:sz w:val="28"/>
          <w:szCs w:val="28"/>
        </w:rPr>
      </w:pPr>
      <w:r w:rsidRPr="00A44E6F">
        <w:rPr>
          <w:sz w:val="28"/>
          <w:szCs w:val="28"/>
        </w:rPr>
        <w:t>5.5.4.6. 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ко Дню города по санитарному состоянию жилищного фонда и внутриквартальных территорий (ежегодно – 3,4 млн. рублей за счет средств бюджета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5.5.4.7. С целью контроля качества содержания жилищного фонда города Новосибирска выполнение:</w:t>
      </w:r>
    </w:p>
    <w:p w:rsidR="00AE0BC6" w:rsidRPr="00A44E6F" w:rsidRDefault="00AE0BC6" w:rsidP="00A605AA">
      <w:pPr>
        <w:widowControl w:val="0"/>
        <w:autoSpaceDE w:val="0"/>
        <w:autoSpaceDN w:val="0"/>
        <w:ind w:firstLine="709"/>
        <w:jc w:val="both"/>
        <w:rPr>
          <w:sz w:val="28"/>
          <w:szCs w:val="28"/>
        </w:rPr>
      </w:pPr>
      <w:r w:rsidRPr="00A44E6F">
        <w:rPr>
          <w:sz w:val="28"/>
          <w:szCs w:val="28"/>
        </w:rPr>
        <w:t>комплексной проверки технического состояния муниципального жилищного фонда;</w:t>
      </w:r>
    </w:p>
    <w:p w:rsidR="00AE0BC6" w:rsidRPr="00A44E6F" w:rsidRDefault="00AE0BC6" w:rsidP="00A605AA">
      <w:pPr>
        <w:widowControl w:val="0"/>
        <w:autoSpaceDE w:val="0"/>
        <w:autoSpaceDN w:val="0"/>
        <w:ind w:firstLine="709"/>
        <w:jc w:val="both"/>
        <w:rPr>
          <w:sz w:val="28"/>
          <w:szCs w:val="28"/>
        </w:rPr>
      </w:pPr>
      <w:r w:rsidRPr="00A44E6F">
        <w:rPr>
          <w:sz w:val="28"/>
          <w:szCs w:val="28"/>
        </w:rPr>
        <w:t>целевых проверок готовности жилищного фонда к сезонной эксплуатации.</w:t>
      </w:r>
    </w:p>
    <w:p w:rsidR="00AE0BC6" w:rsidRPr="00A44E6F" w:rsidRDefault="00AE0BC6" w:rsidP="003E7084">
      <w:pPr>
        <w:ind w:firstLine="709"/>
        <w:jc w:val="both"/>
        <w:rPr>
          <w:sz w:val="28"/>
          <w:szCs w:val="28"/>
        </w:rPr>
      </w:pPr>
      <w:r w:rsidRPr="00A44E6F">
        <w:rPr>
          <w:sz w:val="28"/>
          <w:szCs w:val="28"/>
        </w:rPr>
        <w:t>5.5.4.8. Выполнение мероприятий ведомственной целевой программы «Оснащение общедомовыми приборами учета потребления тепловой энергии, горячей и холодной воды многоквартирных домов города Новосибирска с транзитными коммуникациями энергоснабжения» на 2011 – 2013 годы.</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jc w:val="center"/>
        <w:rPr>
          <w:b/>
          <w:i/>
          <w:sz w:val="28"/>
          <w:szCs w:val="28"/>
        </w:rPr>
      </w:pPr>
      <w:r w:rsidRPr="00A44E6F">
        <w:rPr>
          <w:b/>
          <w:i/>
          <w:sz w:val="28"/>
          <w:szCs w:val="28"/>
        </w:rPr>
        <w:t>5.5.5. МУП г. Новосибирска «Спецавтохозяйство»</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firstLine="709"/>
        <w:jc w:val="both"/>
        <w:rPr>
          <w:sz w:val="28"/>
          <w:szCs w:val="28"/>
        </w:rPr>
      </w:pPr>
      <w:r w:rsidRPr="00A44E6F">
        <w:rPr>
          <w:sz w:val="28"/>
          <w:szCs w:val="28"/>
        </w:rPr>
        <w:t>5.5.5.1. Реализация производственной программы:</w:t>
      </w:r>
    </w:p>
    <w:p w:rsidR="00AE0BC6" w:rsidRPr="00A44E6F" w:rsidRDefault="00AE0BC6" w:rsidP="00A605AA">
      <w:pPr>
        <w:widowControl w:val="0"/>
        <w:autoSpaceDE w:val="0"/>
        <w:autoSpaceDN w:val="0"/>
        <w:ind w:firstLine="709"/>
        <w:jc w:val="both"/>
        <w:rPr>
          <w:sz w:val="28"/>
          <w:szCs w:val="28"/>
        </w:rPr>
      </w:pPr>
      <w:r w:rsidRPr="00A44E6F">
        <w:rPr>
          <w:sz w:val="28"/>
          <w:szCs w:val="28"/>
        </w:rPr>
        <w:t>вывоз 1200 тыс. куб. м твердых бытовых отходов (далее – ТБО) с территории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утилизация 2000 тыс. куб. м ТБО (более 60 % общего объема утилизируемых ТБО в городе).</w:t>
      </w:r>
    </w:p>
    <w:p w:rsidR="00AE0BC6" w:rsidRPr="00A44E6F" w:rsidRDefault="00AE0BC6" w:rsidP="00A605AA">
      <w:pPr>
        <w:widowControl w:val="0"/>
        <w:autoSpaceDE w:val="0"/>
        <w:autoSpaceDN w:val="0"/>
        <w:ind w:firstLine="709"/>
        <w:jc w:val="both"/>
        <w:rPr>
          <w:sz w:val="28"/>
          <w:szCs w:val="28"/>
        </w:rPr>
      </w:pPr>
      <w:r w:rsidRPr="00A44E6F">
        <w:rPr>
          <w:sz w:val="28"/>
          <w:szCs w:val="28"/>
        </w:rPr>
        <w:t>5.5.5.2. Реализация мероприятий инвестиционной Программы муниципального унитарного предприятия г. Новосибирска «Спецавтохозяйство» «Развитие полигона  по  утилизации  твердых  бытовых отходов «Гусинобродский» на 2007 – 2012 годы, утвержденной решением городского Совета Новосибирска от 27.11.2006 № 430.</w:t>
      </w:r>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left="284" w:right="284"/>
        <w:jc w:val="center"/>
        <w:rPr>
          <w:b/>
          <w:i/>
          <w:sz w:val="28"/>
          <w:szCs w:val="28"/>
        </w:rPr>
      </w:pPr>
      <w:bookmarkStart w:id="59" w:name="_Toc178999105"/>
      <w:bookmarkStart w:id="60" w:name="_Toc179000136"/>
      <w:bookmarkStart w:id="61" w:name="_Toc179000255"/>
      <w:bookmarkStart w:id="62" w:name="_Toc179000354"/>
      <w:bookmarkStart w:id="63" w:name="_Toc179001361"/>
      <w:bookmarkStart w:id="64" w:name="_Toc179343813"/>
      <w:bookmarkStart w:id="65" w:name="_Toc179597314"/>
      <w:bookmarkStart w:id="66" w:name="_Toc179597443"/>
      <w:bookmarkStart w:id="67" w:name="_Toc179616150"/>
      <w:bookmarkStart w:id="68" w:name="_Toc179685492"/>
      <w:bookmarkStart w:id="69" w:name="_Toc179879942"/>
      <w:r w:rsidRPr="00A44E6F">
        <w:rPr>
          <w:b/>
          <w:i/>
          <w:sz w:val="28"/>
          <w:szCs w:val="28"/>
        </w:rPr>
        <w:t>5.5.6. Новосибирский городской комитет охраны окружающей среды и</w:t>
      </w:r>
      <w:bookmarkStart w:id="70" w:name="_Toc178999106"/>
      <w:bookmarkStart w:id="71" w:name="_Toc179000137"/>
      <w:bookmarkStart w:id="72" w:name="_Toc179000256"/>
      <w:bookmarkStart w:id="73" w:name="_Toc179000355"/>
      <w:bookmarkStart w:id="74" w:name="_Toc179001362"/>
      <w:bookmarkStart w:id="75" w:name="_Toc179343814"/>
      <w:bookmarkStart w:id="76" w:name="_Toc179597315"/>
      <w:bookmarkStart w:id="77" w:name="_Toc179597444"/>
      <w:bookmarkStart w:id="78" w:name="_Toc179616151"/>
      <w:bookmarkStart w:id="79" w:name="_Toc179685493"/>
      <w:bookmarkStart w:id="80" w:name="_Toc179879943"/>
      <w:bookmarkEnd w:id="59"/>
      <w:bookmarkEnd w:id="60"/>
      <w:bookmarkEnd w:id="61"/>
      <w:bookmarkEnd w:id="62"/>
      <w:bookmarkEnd w:id="63"/>
      <w:bookmarkEnd w:id="64"/>
      <w:bookmarkEnd w:id="65"/>
      <w:bookmarkEnd w:id="66"/>
      <w:bookmarkEnd w:id="67"/>
      <w:bookmarkEnd w:id="68"/>
      <w:bookmarkEnd w:id="69"/>
      <w:r w:rsidRPr="00A44E6F">
        <w:rPr>
          <w:b/>
          <w:i/>
          <w:sz w:val="28"/>
          <w:szCs w:val="28"/>
        </w:rPr>
        <w:t xml:space="preserve"> природных ресурсов</w:t>
      </w:r>
      <w:bookmarkEnd w:id="70"/>
      <w:bookmarkEnd w:id="71"/>
      <w:bookmarkEnd w:id="72"/>
      <w:bookmarkEnd w:id="73"/>
      <w:bookmarkEnd w:id="74"/>
      <w:bookmarkEnd w:id="75"/>
      <w:bookmarkEnd w:id="76"/>
      <w:bookmarkEnd w:id="77"/>
      <w:bookmarkEnd w:id="78"/>
      <w:bookmarkEnd w:id="79"/>
      <w:bookmarkEnd w:id="80"/>
    </w:p>
    <w:p w:rsidR="00AE0BC6" w:rsidRPr="00A44E6F" w:rsidRDefault="00AE0BC6" w:rsidP="00A605AA">
      <w:pPr>
        <w:widowControl w:val="0"/>
        <w:autoSpaceDE w:val="0"/>
        <w:autoSpaceDN w:val="0"/>
        <w:ind w:firstLine="709"/>
        <w:jc w:val="both"/>
      </w:pPr>
    </w:p>
    <w:p w:rsidR="00AE0BC6" w:rsidRPr="00A44E6F" w:rsidRDefault="00AE0BC6" w:rsidP="00A605AA">
      <w:pPr>
        <w:widowControl w:val="0"/>
        <w:autoSpaceDE w:val="0"/>
        <w:autoSpaceDN w:val="0"/>
        <w:ind w:firstLine="709"/>
        <w:jc w:val="both"/>
        <w:rPr>
          <w:sz w:val="28"/>
          <w:szCs w:val="28"/>
        </w:rPr>
      </w:pPr>
      <w:bookmarkStart w:id="81" w:name="_Toc178999107"/>
      <w:bookmarkStart w:id="82" w:name="_Toc179000138"/>
      <w:bookmarkStart w:id="83" w:name="_Toc179000257"/>
      <w:bookmarkStart w:id="84" w:name="_Toc179000356"/>
      <w:bookmarkStart w:id="85" w:name="_Toc179001363"/>
      <w:r w:rsidRPr="00A44E6F">
        <w:rPr>
          <w:sz w:val="28"/>
          <w:szCs w:val="28"/>
        </w:rPr>
        <w:t>5.5.6.1. Координация выполнения мероприятий Генеральной схемы очистки территории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5.5.6.2. Организация и проведение муниципального лесного контроля на территории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5.5.6.3. Проведение комплексной оценки, анализа и прогноза состояния окружающей среды, подготовка рекомендаций по планированию природоохранной деятельности.</w:t>
      </w:r>
    </w:p>
    <w:p w:rsidR="00AE0BC6" w:rsidRPr="00A44E6F" w:rsidRDefault="00AE0BC6" w:rsidP="00A605AA">
      <w:pPr>
        <w:widowControl w:val="0"/>
        <w:autoSpaceDE w:val="0"/>
        <w:autoSpaceDN w:val="0"/>
        <w:ind w:firstLine="709"/>
        <w:jc w:val="both"/>
        <w:rPr>
          <w:sz w:val="28"/>
          <w:szCs w:val="28"/>
        </w:rPr>
      </w:pPr>
      <w:r w:rsidRPr="00A44E6F">
        <w:rPr>
          <w:sz w:val="28"/>
          <w:szCs w:val="28"/>
        </w:rPr>
        <w:t>5.5.6.4. Координация и текущее управление ведомственной целевой программой «Улучшение экологической обстановки на территории города Новосибирска» на 2011 – 2013 годы</w:t>
      </w:r>
      <w:bookmarkEnd w:id="81"/>
      <w:bookmarkEnd w:id="82"/>
      <w:bookmarkEnd w:id="83"/>
      <w:bookmarkEnd w:id="84"/>
      <w:bookmarkEnd w:id="85"/>
      <w:r w:rsidRPr="00A44E6F">
        <w:rPr>
          <w:sz w:val="28"/>
          <w:szCs w:val="28"/>
        </w:rPr>
        <w:t>, утвержденной постановлением мэрии от 01.11.2010 № 3840, в том числе:</w:t>
      </w:r>
    </w:p>
    <w:p w:rsidR="00AE0BC6" w:rsidRPr="00A44E6F" w:rsidRDefault="00AE0BC6" w:rsidP="00A605AA">
      <w:pPr>
        <w:widowControl w:val="0"/>
        <w:autoSpaceDE w:val="0"/>
        <w:autoSpaceDN w:val="0"/>
        <w:ind w:firstLine="709"/>
        <w:jc w:val="both"/>
        <w:rPr>
          <w:sz w:val="28"/>
          <w:szCs w:val="28"/>
        </w:rPr>
      </w:pPr>
      <w:r w:rsidRPr="00A44E6F">
        <w:rPr>
          <w:sz w:val="28"/>
          <w:szCs w:val="28"/>
        </w:rPr>
        <w:t>омолаживающая, формовочная и санитарная обрезка и снос аварийных деревьев внутри жилых кварталов;</w:t>
      </w:r>
    </w:p>
    <w:p w:rsidR="00AE0BC6" w:rsidRPr="00A44E6F" w:rsidRDefault="00AE0BC6" w:rsidP="00A605AA">
      <w:pPr>
        <w:widowControl w:val="0"/>
        <w:autoSpaceDE w:val="0"/>
        <w:autoSpaceDN w:val="0"/>
        <w:ind w:firstLine="709"/>
        <w:jc w:val="both"/>
        <w:rPr>
          <w:sz w:val="28"/>
          <w:szCs w:val="28"/>
        </w:rPr>
      </w:pPr>
      <w:r w:rsidRPr="00A44E6F">
        <w:rPr>
          <w:sz w:val="28"/>
          <w:szCs w:val="28"/>
        </w:rPr>
        <w:t>утилизация ртутьсодержащих отходов (ламп, приборов), образующихся в муниципальных учреждениях города Новосибирска (школы, детские сады, больницы, поликлиники и др.);</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детальной пешеходной эманационной съемки масштаба 1:10000 на неисследованных территориях и участках перспективной застройки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выполнение пешеходной гамма-съемки масштаба 1:500 на селитебных территориях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опробование подземных вод на содержание радионуклидов в существующих наблюдательных и эксплуатационных гидрогеологических скважинах;</w:t>
      </w:r>
    </w:p>
    <w:p w:rsidR="00AE0BC6" w:rsidRPr="00A44E6F" w:rsidRDefault="00AE0BC6" w:rsidP="00A605AA">
      <w:pPr>
        <w:widowControl w:val="0"/>
        <w:autoSpaceDE w:val="0"/>
        <w:autoSpaceDN w:val="0"/>
        <w:ind w:firstLine="709"/>
        <w:jc w:val="both"/>
        <w:rPr>
          <w:sz w:val="28"/>
          <w:szCs w:val="28"/>
        </w:rPr>
      </w:pPr>
      <w:r w:rsidRPr="00A44E6F">
        <w:rPr>
          <w:sz w:val="28"/>
          <w:szCs w:val="28"/>
        </w:rPr>
        <w:t>осуществление и контроль качества дезактивационных работ вновь выявленных участков радиоактивного загрязнения и ревизия ранее дезактивированных участков загрязнения;</w:t>
      </w:r>
    </w:p>
    <w:p w:rsidR="00AE0BC6" w:rsidRPr="00A44E6F" w:rsidRDefault="00AE0BC6" w:rsidP="00A605AA">
      <w:pPr>
        <w:widowControl w:val="0"/>
        <w:autoSpaceDE w:val="0"/>
        <w:autoSpaceDN w:val="0"/>
        <w:ind w:firstLine="709"/>
        <w:jc w:val="both"/>
        <w:rPr>
          <w:sz w:val="28"/>
          <w:szCs w:val="28"/>
        </w:rPr>
      </w:pPr>
      <w:r w:rsidRPr="00A44E6F">
        <w:rPr>
          <w:sz w:val="28"/>
          <w:szCs w:val="28"/>
        </w:rPr>
        <w:t>обследование зданий на содержание радона в пределах выделенных радоноопасных зон;</w:t>
      </w:r>
    </w:p>
    <w:p w:rsidR="00AE0BC6" w:rsidRPr="00A44E6F" w:rsidRDefault="00AE0BC6" w:rsidP="00A605AA">
      <w:pPr>
        <w:widowControl w:val="0"/>
        <w:autoSpaceDE w:val="0"/>
        <w:autoSpaceDN w:val="0"/>
        <w:ind w:firstLine="709"/>
        <w:jc w:val="both"/>
        <w:rPr>
          <w:sz w:val="28"/>
          <w:szCs w:val="28"/>
        </w:rPr>
      </w:pPr>
      <w:r w:rsidRPr="00A44E6F">
        <w:rPr>
          <w:sz w:val="28"/>
          <w:szCs w:val="28"/>
        </w:rPr>
        <w:t>проведение медико-экологического обследования состояния окружающей среды и здоровья детей на территориях, прилегающих к промышленным предприятиям и автомагистралям города;</w:t>
      </w:r>
    </w:p>
    <w:p w:rsidR="00AE0BC6" w:rsidRPr="00A44E6F" w:rsidRDefault="00AE0BC6" w:rsidP="00A605AA">
      <w:pPr>
        <w:widowControl w:val="0"/>
        <w:autoSpaceDE w:val="0"/>
        <w:autoSpaceDN w:val="0"/>
        <w:ind w:firstLine="709"/>
        <w:jc w:val="both"/>
        <w:rPr>
          <w:sz w:val="28"/>
          <w:szCs w:val="28"/>
        </w:rPr>
      </w:pPr>
      <w:r w:rsidRPr="00A44E6F">
        <w:rPr>
          <w:sz w:val="28"/>
          <w:szCs w:val="28"/>
        </w:rPr>
        <w:t>изготовление и размещение агитационных стендов экологического содержания в местах массового посещения горожан;</w:t>
      </w:r>
    </w:p>
    <w:p w:rsidR="00AE0BC6" w:rsidRPr="00A44E6F" w:rsidRDefault="00AE0BC6" w:rsidP="00A605AA">
      <w:pPr>
        <w:widowControl w:val="0"/>
        <w:autoSpaceDE w:val="0"/>
        <w:autoSpaceDN w:val="0"/>
        <w:ind w:firstLine="709"/>
        <w:jc w:val="both"/>
        <w:rPr>
          <w:sz w:val="28"/>
          <w:szCs w:val="28"/>
        </w:rPr>
      </w:pPr>
      <w:r w:rsidRPr="00A44E6F">
        <w:rPr>
          <w:sz w:val="28"/>
          <w:szCs w:val="28"/>
        </w:rPr>
        <w:t>издание ежегодного обзора состояния окружающей среды в городе Новосибирске, методических разработок, информационных материалов по экологическому  просвещению;</w:t>
      </w:r>
    </w:p>
    <w:p w:rsidR="00AE0BC6" w:rsidRPr="00A44E6F" w:rsidRDefault="00AE0BC6" w:rsidP="00A605AA">
      <w:pPr>
        <w:widowControl w:val="0"/>
        <w:autoSpaceDE w:val="0"/>
        <w:autoSpaceDN w:val="0"/>
        <w:ind w:firstLine="709"/>
        <w:jc w:val="both"/>
        <w:rPr>
          <w:sz w:val="28"/>
          <w:szCs w:val="28"/>
        </w:rPr>
      </w:pPr>
      <w:r w:rsidRPr="00A44E6F">
        <w:rPr>
          <w:sz w:val="28"/>
          <w:szCs w:val="28"/>
        </w:rPr>
        <w:t>организация и проведение экологических акций, практических природоохранных мероприятий, в том числе мероприятий Общероссийской акции «Дни защиты от экологической опасности».</w:t>
      </w:r>
    </w:p>
    <w:p w:rsidR="00AE0BC6" w:rsidRPr="00A44E6F" w:rsidRDefault="00AE0BC6" w:rsidP="00A605AA">
      <w:pPr>
        <w:widowControl w:val="0"/>
        <w:autoSpaceDE w:val="0"/>
        <w:autoSpaceDN w:val="0"/>
        <w:ind w:firstLine="709"/>
        <w:jc w:val="both"/>
        <w:rPr>
          <w:sz w:val="28"/>
          <w:szCs w:val="28"/>
        </w:rPr>
      </w:pPr>
      <w:r w:rsidRPr="00A44E6F">
        <w:rPr>
          <w:sz w:val="28"/>
          <w:szCs w:val="28"/>
        </w:rPr>
        <w:t>5.5.6.5. Рецензирование проектов ежегодного конкурса «Лучший проект благоустройства водных объектов и их водоохранных зон, расположенных на территории города Новосибирска».</w:t>
      </w:r>
    </w:p>
    <w:p w:rsidR="00AE0BC6" w:rsidRPr="00A44E6F" w:rsidRDefault="00AE0BC6" w:rsidP="00A605AA">
      <w:pPr>
        <w:widowControl w:val="0"/>
        <w:autoSpaceDE w:val="0"/>
        <w:autoSpaceDN w:val="0"/>
        <w:ind w:firstLine="709"/>
        <w:jc w:val="both"/>
        <w:rPr>
          <w:sz w:val="28"/>
          <w:szCs w:val="28"/>
        </w:rPr>
      </w:pPr>
      <w:r w:rsidRPr="00A44E6F">
        <w:rPr>
          <w:sz w:val="28"/>
          <w:szCs w:val="28"/>
        </w:rPr>
        <w:t xml:space="preserve">5.5.6.6. Организация работ координационного Совета по вопросам охраны окружающей среды и экологической безопасности на территории города Новосибирска. </w:t>
      </w:r>
    </w:p>
    <w:p w:rsidR="00AE0BC6" w:rsidRPr="00A44E6F" w:rsidRDefault="00AE0BC6" w:rsidP="00A605AA">
      <w:pPr>
        <w:widowControl w:val="0"/>
        <w:autoSpaceDE w:val="0"/>
        <w:autoSpaceDN w:val="0"/>
        <w:ind w:firstLine="709"/>
        <w:jc w:val="both"/>
        <w:rPr>
          <w:sz w:val="28"/>
          <w:szCs w:val="28"/>
        </w:rPr>
      </w:pPr>
      <w:r w:rsidRPr="00A44E6F">
        <w:rPr>
          <w:sz w:val="28"/>
          <w:szCs w:val="28"/>
        </w:rPr>
        <w:t>5.5.6.7. Организация работ по реализации наказов избирателей в части сноса и обрезке деревьев на придомовых территориях, ликвидации мест несанкционированного размещения отходов.</w:t>
      </w:r>
    </w:p>
    <w:p w:rsidR="00AE0BC6" w:rsidRPr="00A44E6F" w:rsidRDefault="00AE0BC6" w:rsidP="00A605AA">
      <w:pPr>
        <w:widowControl w:val="0"/>
        <w:autoSpaceDE w:val="0"/>
        <w:autoSpaceDN w:val="0"/>
        <w:ind w:firstLine="709"/>
        <w:jc w:val="both"/>
      </w:pPr>
    </w:p>
    <w:p w:rsidR="00AE0BC6" w:rsidRPr="00A44E6F" w:rsidRDefault="00AE0BC6" w:rsidP="00FC06E1">
      <w:pPr>
        <w:pStyle w:val="2"/>
        <w:keepNext w:val="0"/>
        <w:widowControl w:val="0"/>
        <w:spacing w:before="0" w:after="0"/>
        <w:jc w:val="center"/>
        <w:rPr>
          <w:rFonts w:ascii="Times New Roman" w:hAnsi="Times New Roman"/>
          <w:i w:val="0"/>
        </w:rPr>
      </w:pPr>
      <w:bookmarkStart w:id="86" w:name="_Toc272854630"/>
      <w:bookmarkStart w:id="87" w:name="_Toc304451703"/>
      <w:r w:rsidRPr="00A44E6F">
        <w:rPr>
          <w:rFonts w:ascii="Times New Roman" w:hAnsi="Times New Roman"/>
          <w:i w:val="0"/>
        </w:rPr>
        <w:t>5.6. Комитет по жилищным вопросам мэрии города Новосибирска</w:t>
      </w:r>
      <w:bookmarkEnd w:id="86"/>
      <w:bookmarkEnd w:id="87"/>
    </w:p>
    <w:p w:rsidR="00AE0BC6" w:rsidRPr="00A44E6F" w:rsidRDefault="00AE0BC6" w:rsidP="00393DB5">
      <w:pPr>
        <w:widowControl w:val="0"/>
        <w:autoSpaceDE w:val="0"/>
        <w:autoSpaceDN w:val="0"/>
        <w:ind w:firstLine="709"/>
        <w:jc w:val="both"/>
      </w:pP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Деятельность комитета по жилищным вопросам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создание социально-экономических, правовых и организационно-технических условий для реализации жилищных прав граждан;</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2" w:history="1">
        <w:r w:rsidRPr="00A44E6F">
          <w:rPr>
            <w:sz w:val="28"/>
            <w:szCs w:val="28"/>
          </w:rPr>
          <w:t>законодательством</w:t>
        </w:r>
      </w:hyperlink>
      <w:r w:rsidRPr="00A44E6F">
        <w:rPr>
          <w:sz w:val="28"/>
          <w:szCs w:val="28"/>
        </w:rPr>
        <w:t>;</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формирование муниципального задания  на оказание услуг (выполнение работ) для МБУ города Новосибирска «Городское жилищное агентство».</w:t>
      </w:r>
    </w:p>
    <w:p w:rsidR="00AE0BC6" w:rsidRPr="00A44E6F" w:rsidRDefault="00AE0BC6" w:rsidP="00FC06E1">
      <w:pPr>
        <w:widowControl w:val="0"/>
        <w:autoSpaceDE w:val="0"/>
        <w:autoSpaceDN w:val="0"/>
        <w:adjustRightInd w:val="0"/>
        <w:ind w:firstLine="709"/>
        <w:jc w:val="both"/>
        <w:rPr>
          <w:sz w:val="28"/>
          <w:szCs w:val="28"/>
        </w:rPr>
      </w:pP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5.6.1. Поступление в бюджет города денежных средств по заключенным договорам на сумму 156,0 млн. рублей в целях привлечения инвестиций в жилищное строительство (2012 год – 52,0 млн. рублей, 2013 год – 52,0 млн. рублей, 2014 год – 52,0 млн. рублей).</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5.6.2. Распределение 358 квартир для обеспечения нуждающихся в улучшении жилищных условий граждан, в том числе:</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гражданам, состоящим на учете нуждающихся в жилых помещениях, – 90 квартир (30 квартир ежегодно);</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гражданам, состоящим на учете нуждающихся в жилых помещениях и имеющих пятерых и более детей, – 10 квартир (2012, 2013 годы – по 5 квартир);</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гражданам при одновременном рождении троих и более детей – 3 квартиры (2012 год – 1 квартира, 2013 год – 2 квартиры);</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гражданам, проживающим в ветхих домах, – 180 квартир (60 квартир ежегодно);</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по договорам участия в долевом строительстве и инвестиционным договорам – 75 квартир (25 квартир ежегодно).</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ветеранам в рамках реализации Федерального закона от 12.01.95 № 5-ФЗ «О ветеранах» (ежегодно 50 ветеранов).</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5.6.4.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инвалидов в рамках реализации Федерального закона от 24.11.95 № 181-ФЗ «О социальной защите инвалидов в Российской Федерации» (ежегодно 10 инвалидов).</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5.6.5. Участие в обеспечении жилыми помещениями по договорам социального найма сирот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150 сирот).</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5.6.6. Предоставление безвозмездной социальной выплаты на приобретение жилья работникам бюджетной сферы (2012, 2013 годы – по 120 работников бюджетной сферы).</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5.6.7. Участие в реализации приоритетного национального проекта «Доступное и комфортное жилье – гражданам России»:</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предоставление социальных выплат на приобретение жилья молодым семьям (ежегодно 10 семьям);</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(ежегодно 5 семьям);</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 xml:space="preserve">предоставление жилых помещений военнослужащим, уволенным с военной службы (ежегодно 30 гражданам).    </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5.6.8. Продолжение работы по упорядочению использования в качестве нежилых помещений муниципального жилищного фонда и квартир, находящихся в собственности граждан, юридических лиц (ежегодно 150 квартир).</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5.6.9. Оказание финансовой помощи семьям, пострадавшим в результате стихийных бедствий, для строительства и проведения ремонта.</w:t>
      </w:r>
    </w:p>
    <w:p w:rsidR="00AE0BC6" w:rsidRPr="00A44E6F" w:rsidRDefault="00AE0BC6" w:rsidP="00FC06E1">
      <w:pPr>
        <w:widowControl w:val="0"/>
        <w:autoSpaceDE w:val="0"/>
        <w:autoSpaceDN w:val="0"/>
        <w:adjustRightInd w:val="0"/>
        <w:ind w:firstLine="709"/>
        <w:jc w:val="both"/>
        <w:rPr>
          <w:sz w:val="28"/>
          <w:szCs w:val="28"/>
        </w:rPr>
      </w:pPr>
      <w:r w:rsidRPr="00A44E6F">
        <w:rPr>
          <w:sz w:val="28"/>
          <w:szCs w:val="28"/>
        </w:rPr>
        <w:t xml:space="preserve">5.6.10. Участие в софинансировании расселения граждан, проживающих в аварийных жилых домах, расположенных на застроенной территории, в отношении которой принято решение о развитии путем приобретения жилых помещений (2012 год – 40,0 млн. рублей из бюджета города). </w:t>
      </w:r>
    </w:p>
    <w:p w:rsidR="00AE0BC6" w:rsidRPr="00A44E6F" w:rsidRDefault="00AE0BC6" w:rsidP="00FC06E1">
      <w:pPr>
        <w:autoSpaceDE w:val="0"/>
        <w:autoSpaceDN w:val="0"/>
        <w:rPr>
          <w:sz w:val="16"/>
          <w:szCs w:val="16"/>
        </w:rPr>
      </w:pPr>
    </w:p>
    <w:p w:rsidR="00AE0BC6" w:rsidRPr="00A44E6F" w:rsidRDefault="00AE0BC6" w:rsidP="000D7051">
      <w:pPr>
        <w:pStyle w:val="2"/>
        <w:keepNext w:val="0"/>
        <w:widowControl w:val="0"/>
        <w:spacing w:before="0" w:after="0"/>
        <w:ind w:left="284" w:right="284"/>
        <w:jc w:val="center"/>
        <w:rPr>
          <w:rFonts w:ascii="Times New Roman" w:hAnsi="Times New Roman"/>
          <w:i w:val="0"/>
        </w:rPr>
      </w:pPr>
      <w:bookmarkStart w:id="88" w:name="_Toc179879945"/>
      <w:bookmarkStart w:id="89" w:name="_Toc272854631"/>
      <w:bookmarkStart w:id="90" w:name="_Toc304451704"/>
      <w:r w:rsidRPr="00A44E6F">
        <w:rPr>
          <w:rFonts w:ascii="Times New Roman" w:hAnsi="Times New Roman"/>
          <w:i w:val="0"/>
        </w:rPr>
        <w:t>5.7. Департамент транспорта и дорожно-благоустроительного комплекса мэрии города Новосибирска</w:t>
      </w:r>
      <w:bookmarkEnd w:id="88"/>
      <w:bookmarkEnd w:id="89"/>
      <w:bookmarkEnd w:id="90"/>
    </w:p>
    <w:p w:rsidR="00AE0BC6" w:rsidRPr="00A44E6F" w:rsidRDefault="00AE0BC6" w:rsidP="007536A0">
      <w:pPr>
        <w:widowControl w:val="0"/>
        <w:autoSpaceDE w:val="0"/>
        <w:autoSpaceDN w:val="0"/>
        <w:ind w:firstLine="709"/>
        <w:jc w:val="both"/>
        <w:rPr>
          <w:sz w:val="16"/>
          <w:szCs w:val="16"/>
        </w:rPr>
      </w:pPr>
    </w:p>
    <w:p w:rsidR="00AE0BC6" w:rsidRPr="00A44E6F" w:rsidRDefault="00AE0BC6" w:rsidP="00B277ED">
      <w:pPr>
        <w:widowControl w:val="0"/>
        <w:autoSpaceDE w:val="0"/>
        <w:autoSpaceDN w:val="0"/>
        <w:ind w:firstLine="709"/>
        <w:jc w:val="both"/>
        <w:rPr>
          <w:sz w:val="28"/>
          <w:szCs w:val="28"/>
        </w:rPr>
      </w:pPr>
      <w:r w:rsidRPr="00A44E6F">
        <w:rPr>
          <w:sz w:val="28"/>
          <w:szCs w:val="28"/>
        </w:rPr>
        <w:t>Деятельность департамента транспорта и дорожно-благоустроительного комплекса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 xml:space="preserve">повышение эффективности управления дорожно-благоустроительным комплексом города Новосибирска; </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модернизация и развитие транспортной инфраструктуры, повышение эффективности работы городского пассажирского транспорта;</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приведение в нормативное состояние трамвайных путей и проезжей части улиц города Новосибирска;</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обеспечение текущего содержания объектов внешнего благоустройства и нормативной освещенности городских улиц, перспективное озеленение и цветочное оформление города Новосибирска;</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формирование муниципальных заданий на оказание услуг (выполнение работ) для МБУ, относящихся к сфере транспорта и дорожно-благоустроительного комплекса.</w:t>
      </w:r>
    </w:p>
    <w:p w:rsidR="00AE0BC6" w:rsidRPr="00A44E6F" w:rsidRDefault="00AE0BC6" w:rsidP="00B277ED">
      <w:pPr>
        <w:widowControl w:val="0"/>
        <w:tabs>
          <w:tab w:val="num" w:pos="0"/>
        </w:tabs>
        <w:autoSpaceDE w:val="0"/>
        <w:autoSpaceDN w:val="0"/>
        <w:ind w:firstLine="709"/>
        <w:jc w:val="both"/>
        <w:rPr>
          <w:sz w:val="28"/>
          <w:szCs w:val="28"/>
        </w:rPr>
      </w:pPr>
    </w:p>
    <w:p w:rsidR="00AE0BC6" w:rsidRPr="00A44E6F" w:rsidRDefault="00AE0BC6" w:rsidP="00B277ED">
      <w:pPr>
        <w:widowControl w:val="0"/>
        <w:overflowPunct w:val="0"/>
        <w:autoSpaceDE w:val="0"/>
        <w:autoSpaceDN w:val="0"/>
        <w:adjustRightInd w:val="0"/>
        <w:jc w:val="center"/>
        <w:textAlignment w:val="baseline"/>
        <w:rPr>
          <w:b/>
          <w:bCs/>
          <w:i/>
          <w:iCs/>
          <w:sz w:val="28"/>
          <w:szCs w:val="28"/>
        </w:rPr>
      </w:pPr>
      <w:r w:rsidRPr="00A44E6F">
        <w:rPr>
          <w:b/>
          <w:bCs/>
          <w:i/>
          <w:iCs/>
          <w:sz w:val="28"/>
          <w:szCs w:val="28"/>
        </w:rPr>
        <w:t>5.7.1. Управление пассажирских перевозок мэрии города Новосибирска</w:t>
      </w:r>
    </w:p>
    <w:p w:rsidR="00AE0BC6" w:rsidRPr="00A44E6F" w:rsidRDefault="00AE0BC6" w:rsidP="00B277ED">
      <w:pPr>
        <w:widowControl w:val="0"/>
        <w:overflowPunct w:val="0"/>
        <w:autoSpaceDE w:val="0"/>
        <w:autoSpaceDN w:val="0"/>
        <w:adjustRightInd w:val="0"/>
        <w:jc w:val="center"/>
        <w:textAlignment w:val="baseline"/>
        <w:rPr>
          <w:b/>
          <w:sz w:val="18"/>
          <w:szCs w:val="18"/>
        </w:rPr>
      </w:pP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5.7.1.1. Повышение эффективности работы городского транспорта: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 xml:space="preserve">5.7.1.1.1. Выполнение капитального ремонта подвижного состава: </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2012 год –  4 трамваев, 2 троллейбусов;</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2013 год –  7 трамваев, 8 троллейбусов;</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2014 год –  7 трамваев, 8 троллейбусов.</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5.7.1.1.2. Приобретение подвижного состава: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2013 год – 5 троллейбусов, 5 трамваев;</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2014 год – 5 троллейбусов, 5 трамваев, 20 автобусов.</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 xml:space="preserve">5.7.1.2. Модернизация и развитие транспортной инфраструктуры: </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5.7.1.2.1. Осуществление ремонта трамвайного одиночного пути: 2012 год – 5,23 км, 2013 год – 5,5 км, 2014 год – 5,8 км.</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5.7.1.2.2. Совершенствование контроля за работой пассажирского транспорта и специализированной техники дорожно-благоустроительного комплекса, на базе МБУ «Центр управления городским автоэлектротранспортом», продолжение работ по внедрению автоматизированной навигационной системы на 2012 – 2014 годы:</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расширение сети информационного табло, позволяющей получать информацию о движении транспорта;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наращивание числа контролируемых подвижных единиц за счет обслуживания трамваев, транспорта немуниципальных перевозчиков, спецтехники.</w:t>
      </w:r>
    </w:p>
    <w:p w:rsidR="00AE0BC6" w:rsidRPr="00A44E6F" w:rsidRDefault="00AE0BC6" w:rsidP="00B277ED">
      <w:pPr>
        <w:widowControl w:val="0"/>
        <w:tabs>
          <w:tab w:val="left" w:pos="9900"/>
        </w:tabs>
        <w:autoSpaceDE w:val="0"/>
        <w:autoSpaceDN w:val="0"/>
        <w:ind w:right="23" w:firstLine="709"/>
        <w:jc w:val="both"/>
        <w:rPr>
          <w:sz w:val="28"/>
          <w:szCs w:val="28"/>
        </w:rPr>
      </w:pPr>
      <w:r w:rsidRPr="00A44E6F">
        <w:rPr>
          <w:sz w:val="28"/>
          <w:szCs w:val="28"/>
        </w:rPr>
        <w:t>5.7.1.3. Продолжение строительства новосибирского метрополитена (таблица 9).</w:t>
      </w:r>
    </w:p>
    <w:p w:rsidR="00AE0BC6" w:rsidRPr="00A44E6F" w:rsidRDefault="00AE0BC6" w:rsidP="00B277ED">
      <w:pPr>
        <w:widowControl w:val="0"/>
        <w:tabs>
          <w:tab w:val="left" w:pos="6804"/>
        </w:tabs>
        <w:autoSpaceDE w:val="0"/>
        <w:autoSpaceDN w:val="0"/>
        <w:jc w:val="right"/>
        <w:rPr>
          <w:sz w:val="28"/>
          <w:szCs w:val="28"/>
        </w:rPr>
      </w:pPr>
      <w:r w:rsidRPr="00A44E6F">
        <w:rPr>
          <w:sz w:val="28"/>
          <w:szCs w:val="28"/>
        </w:rPr>
        <w:t>Таблица 9</w:t>
      </w:r>
    </w:p>
    <w:p w:rsidR="00AE0BC6" w:rsidRPr="00A44E6F" w:rsidRDefault="00AE0BC6" w:rsidP="00B277ED">
      <w:pPr>
        <w:widowControl w:val="0"/>
        <w:tabs>
          <w:tab w:val="left" w:pos="6804"/>
        </w:tabs>
        <w:autoSpaceDE w:val="0"/>
        <w:autoSpaceDN w:val="0"/>
        <w:jc w:val="right"/>
      </w:pPr>
    </w:p>
    <w:p w:rsidR="00AE0BC6" w:rsidRPr="00A44E6F" w:rsidRDefault="00AE0BC6" w:rsidP="00B277ED">
      <w:pPr>
        <w:widowControl w:val="0"/>
        <w:tabs>
          <w:tab w:val="left" w:pos="6804"/>
        </w:tabs>
        <w:autoSpaceDE w:val="0"/>
        <w:autoSpaceDN w:val="0"/>
        <w:jc w:val="center"/>
        <w:rPr>
          <w:sz w:val="28"/>
          <w:szCs w:val="28"/>
        </w:rPr>
      </w:pPr>
      <w:r w:rsidRPr="00A44E6F">
        <w:rPr>
          <w:sz w:val="28"/>
          <w:szCs w:val="28"/>
        </w:rPr>
        <w:t>Перечень объектов строительства новосибирского метрополитена</w:t>
      </w:r>
    </w:p>
    <w:p w:rsidR="00AE0BC6" w:rsidRPr="00A44E6F" w:rsidRDefault="00AE0BC6" w:rsidP="00B277ED">
      <w:pPr>
        <w:widowControl w:val="0"/>
        <w:tabs>
          <w:tab w:val="left" w:pos="6804"/>
        </w:tabs>
        <w:autoSpaceDE w:val="0"/>
        <w:autoSpaceDN w:val="0"/>
        <w:jc w:val="center"/>
        <w:rPr>
          <w:sz w:val="28"/>
          <w:szCs w:val="28"/>
        </w:rPr>
      </w:pPr>
      <w:r w:rsidRPr="00A44E6F">
        <w:rPr>
          <w:sz w:val="28"/>
          <w:szCs w:val="28"/>
        </w:rPr>
        <w:t>на 2012 – 2014 годы</w:t>
      </w:r>
    </w:p>
    <w:p w:rsidR="00AE0BC6" w:rsidRPr="00A44E6F" w:rsidRDefault="00AE0BC6" w:rsidP="00B277ED">
      <w:pPr>
        <w:widowControl w:val="0"/>
        <w:tabs>
          <w:tab w:val="left" w:pos="6804"/>
        </w:tabs>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7"/>
        <w:gridCol w:w="2288"/>
        <w:gridCol w:w="1788"/>
        <w:gridCol w:w="1788"/>
        <w:gridCol w:w="1788"/>
        <w:gridCol w:w="1786"/>
      </w:tblGrid>
      <w:tr w:rsidR="00AE0BC6" w:rsidRPr="00A44E6F" w:rsidTr="00345F81">
        <w:trPr>
          <w:tblHeader/>
        </w:trPr>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w:t>
            </w:r>
          </w:p>
          <w:p w:rsidR="00AE0BC6" w:rsidRPr="00A44E6F" w:rsidRDefault="00AE0BC6" w:rsidP="00B277ED">
            <w:pPr>
              <w:widowControl w:val="0"/>
              <w:autoSpaceDE w:val="0"/>
              <w:autoSpaceDN w:val="0"/>
              <w:jc w:val="center"/>
              <w:rPr>
                <w:sz w:val="24"/>
                <w:szCs w:val="24"/>
              </w:rPr>
            </w:pPr>
            <w:r w:rsidRPr="00A44E6F">
              <w:rPr>
                <w:sz w:val="24"/>
                <w:szCs w:val="24"/>
              </w:rPr>
              <w:t>п.</w:t>
            </w:r>
          </w:p>
        </w:tc>
        <w:tc>
          <w:tcPr>
            <w:tcW w:w="1140" w:type="pct"/>
          </w:tcPr>
          <w:p w:rsidR="00AE0BC6" w:rsidRPr="00A44E6F" w:rsidRDefault="00AE0BC6" w:rsidP="00B277ED">
            <w:pPr>
              <w:widowControl w:val="0"/>
              <w:autoSpaceDE w:val="0"/>
              <w:autoSpaceDN w:val="0"/>
              <w:jc w:val="center"/>
              <w:rPr>
                <w:sz w:val="24"/>
                <w:szCs w:val="24"/>
              </w:rPr>
            </w:pPr>
            <w:r w:rsidRPr="00A44E6F">
              <w:rPr>
                <w:sz w:val="24"/>
                <w:szCs w:val="24"/>
              </w:rPr>
              <w:t>Наименование</w:t>
            </w:r>
          </w:p>
          <w:p w:rsidR="00AE0BC6" w:rsidRPr="00A44E6F" w:rsidRDefault="00AE0BC6" w:rsidP="00B277ED">
            <w:pPr>
              <w:widowControl w:val="0"/>
              <w:autoSpaceDE w:val="0"/>
              <w:autoSpaceDN w:val="0"/>
              <w:jc w:val="center"/>
              <w:rPr>
                <w:sz w:val="24"/>
                <w:szCs w:val="24"/>
              </w:rPr>
            </w:pPr>
            <w:r w:rsidRPr="00A44E6F">
              <w:rPr>
                <w:sz w:val="24"/>
                <w:szCs w:val="24"/>
              </w:rPr>
              <w:t xml:space="preserve"> объекта</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 xml:space="preserve">2011 год </w:t>
            </w:r>
          </w:p>
          <w:p w:rsidR="00AE0BC6" w:rsidRPr="00A44E6F" w:rsidRDefault="00AE0BC6" w:rsidP="00B277ED">
            <w:pPr>
              <w:widowControl w:val="0"/>
              <w:autoSpaceDE w:val="0"/>
              <w:autoSpaceDN w:val="0"/>
              <w:jc w:val="center"/>
              <w:rPr>
                <w:sz w:val="24"/>
                <w:szCs w:val="24"/>
              </w:rPr>
            </w:pPr>
            <w:r w:rsidRPr="00A44E6F">
              <w:rPr>
                <w:sz w:val="24"/>
                <w:szCs w:val="24"/>
              </w:rPr>
              <w:t>(оценка)</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 xml:space="preserve">2012 год </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2013 год</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c>
          <w:tcPr>
            <w:tcW w:w="890" w:type="pct"/>
          </w:tcPr>
          <w:p w:rsidR="00AE0BC6" w:rsidRPr="00A44E6F" w:rsidRDefault="00AE0BC6" w:rsidP="00B277ED">
            <w:pPr>
              <w:widowControl w:val="0"/>
              <w:autoSpaceDE w:val="0"/>
              <w:autoSpaceDN w:val="0"/>
              <w:jc w:val="center"/>
              <w:rPr>
                <w:sz w:val="24"/>
                <w:szCs w:val="24"/>
              </w:rPr>
            </w:pPr>
            <w:r w:rsidRPr="00A44E6F">
              <w:rPr>
                <w:sz w:val="24"/>
                <w:szCs w:val="24"/>
              </w:rPr>
              <w:t>2014 год</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7"/>
        <w:gridCol w:w="2288"/>
        <w:gridCol w:w="1788"/>
        <w:gridCol w:w="1788"/>
        <w:gridCol w:w="1788"/>
        <w:gridCol w:w="1786"/>
      </w:tblGrid>
      <w:tr w:rsidR="00AE0BC6" w:rsidRPr="00A44E6F" w:rsidTr="00345F81">
        <w:trPr>
          <w:tblHeader/>
        </w:trPr>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1</w:t>
            </w:r>
          </w:p>
        </w:tc>
        <w:tc>
          <w:tcPr>
            <w:tcW w:w="1140" w:type="pct"/>
          </w:tcPr>
          <w:p w:rsidR="00AE0BC6" w:rsidRPr="00A44E6F" w:rsidRDefault="00AE0BC6" w:rsidP="00B277ED">
            <w:pPr>
              <w:widowControl w:val="0"/>
              <w:autoSpaceDE w:val="0"/>
              <w:autoSpaceDN w:val="0"/>
              <w:jc w:val="center"/>
              <w:rPr>
                <w:sz w:val="24"/>
                <w:szCs w:val="24"/>
              </w:rPr>
            </w:pPr>
            <w:r w:rsidRPr="00A44E6F">
              <w:rPr>
                <w:sz w:val="24"/>
                <w:szCs w:val="24"/>
              </w:rPr>
              <w:t>2</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3</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4</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5</w:t>
            </w:r>
          </w:p>
        </w:tc>
        <w:tc>
          <w:tcPr>
            <w:tcW w:w="890" w:type="pct"/>
          </w:tcPr>
          <w:p w:rsidR="00AE0BC6" w:rsidRPr="00A44E6F" w:rsidRDefault="00AE0BC6" w:rsidP="00B277ED">
            <w:pPr>
              <w:widowControl w:val="0"/>
              <w:autoSpaceDE w:val="0"/>
              <w:autoSpaceDN w:val="0"/>
              <w:jc w:val="center"/>
              <w:rPr>
                <w:sz w:val="24"/>
                <w:szCs w:val="24"/>
              </w:rPr>
            </w:pPr>
            <w:r w:rsidRPr="00A44E6F">
              <w:rPr>
                <w:sz w:val="24"/>
                <w:szCs w:val="24"/>
              </w:rPr>
              <w:t>6</w:t>
            </w:r>
          </w:p>
        </w:tc>
      </w:tr>
      <w:tr w:rsidR="00AE0BC6" w:rsidRPr="00A44E6F" w:rsidTr="00345F81">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1</w:t>
            </w:r>
          </w:p>
        </w:tc>
        <w:tc>
          <w:tcPr>
            <w:tcW w:w="1140" w:type="pct"/>
          </w:tcPr>
          <w:p w:rsidR="00AE0BC6" w:rsidRPr="00A44E6F" w:rsidRDefault="00AE0BC6" w:rsidP="00B277ED">
            <w:pPr>
              <w:widowControl w:val="0"/>
              <w:autoSpaceDE w:val="0"/>
              <w:autoSpaceDN w:val="0"/>
              <w:jc w:val="both"/>
              <w:rPr>
                <w:sz w:val="24"/>
                <w:szCs w:val="24"/>
              </w:rPr>
            </w:pPr>
            <w:r w:rsidRPr="00A44E6F">
              <w:rPr>
                <w:sz w:val="24"/>
                <w:szCs w:val="24"/>
              </w:rPr>
              <w:t xml:space="preserve">Вестибюль № 1 станции метро Золотая Нива с входами № 2, 4 </w:t>
            </w:r>
          </w:p>
        </w:tc>
        <w:tc>
          <w:tcPr>
            <w:tcW w:w="891" w:type="pct"/>
          </w:tcPr>
          <w:p w:rsidR="00AE0BC6" w:rsidRPr="00A44E6F" w:rsidRDefault="00AE0BC6" w:rsidP="00B277ED">
            <w:pPr>
              <w:widowControl w:val="0"/>
              <w:autoSpaceDE w:val="0"/>
              <w:autoSpaceDN w:val="0"/>
              <w:jc w:val="both"/>
              <w:rPr>
                <w:sz w:val="24"/>
                <w:szCs w:val="24"/>
              </w:rPr>
            </w:pPr>
            <w:r w:rsidRPr="00A44E6F">
              <w:rPr>
                <w:sz w:val="24"/>
                <w:szCs w:val="24"/>
              </w:rPr>
              <w:t>Продолжение строительства, доввод в эксплуатацию</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w:t>
            </w:r>
          </w:p>
        </w:tc>
        <w:tc>
          <w:tcPr>
            <w:tcW w:w="890" w:type="pct"/>
          </w:tcPr>
          <w:p w:rsidR="00AE0BC6" w:rsidRPr="00A44E6F" w:rsidRDefault="00AE0BC6" w:rsidP="00B277ED">
            <w:pPr>
              <w:widowControl w:val="0"/>
              <w:autoSpaceDE w:val="0"/>
              <w:autoSpaceDN w:val="0"/>
              <w:jc w:val="center"/>
              <w:rPr>
                <w:sz w:val="24"/>
                <w:szCs w:val="24"/>
              </w:rPr>
            </w:pPr>
            <w:r w:rsidRPr="00A44E6F">
              <w:rPr>
                <w:sz w:val="24"/>
                <w:szCs w:val="24"/>
              </w:rPr>
              <w:t>-</w:t>
            </w:r>
          </w:p>
        </w:tc>
      </w:tr>
      <w:tr w:rsidR="00AE0BC6" w:rsidRPr="00A44E6F" w:rsidTr="00345F81">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2</w:t>
            </w:r>
          </w:p>
        </w:tc>
        <w:tc>
          <w:tcPr>
            <w:tcW w:w="1140" w:type="pct"/>
          </w:tcPr>
          <w:p w:rsidR="00AE0BC6" w:rsidRPr="00A44E6F" w:rsidRDefault="00AE0BC6" w:rsidP="00B277ED">
            <w:pPr>
              <w:widowControl w:val="0"/>
              <w:autoSpaceDE w:val="0"/>
              <w:autoSpaceDN w:val="0"/>
              <w:jc w:val="both"/>
              <w:rPr>
                <w:sz w:val="24"/>
                <w:szCs w:val="24"/>
              </w:rPr>
            </w:pPr>
            <w:r w:rsidRPr="00A44E6F">
              <w:rPr>
                <w:sz w:val="24"/>
                <w:szCs w:val="24"/>
              </w:rPr>
              <w:t>Вестибюль станции метро Золотая Нива с входами № 1, 3, пешеходными переходами под ул. Кошурникова и Бориса Богаткова, с монтажом лифтов и подъемников для инвалидов на входах № 5, 6</w:t>
            </w:r>
          </w:p>
        </w:tc>
        <w:tc>
          <w:tcPr>
            <w:tcW w:w="891" w:type="pct"/>
          </w:tcPr>
          <w:p w:rsidR="00AE0BC6" w:rsidRPr="00A44E6F" w:rsidRDefault="00AE0BC6" w:rsidP="00B277ED">
            <w:pPr>
              <w:widowControl w:val="0"/>
              <w:autoSpaceDE w:val="0"/>
              <w:autoSpaceDN w:val="0"/>
              <w:jc w:val="both"/>
              <w:rPr>
                <w:sz w:val="24"/>
                <w:szCs w:val="24"/>
              </w:rPr>
            </w:pPr>
            <w:r w:rsidRPr="00A44E6F">
              <w:rPr>
                <w:sz w:val="24"/>
                <w:szCs w:val="24"/>
              </w:rPr>
              <w:t>-</w:t>
            </w:r>
          </w:p>
        </w:tc>
        <w:tc>
          <w:tcPr>
            <w:tcW w:w="891" w:type="pct"/>
          </w:tcPr>
          <w:p w:rsidR="00AE0BC6" w:rsidRPr="00A44E6F" w:rsidRDefault="00AE0BC6" w:rsidP="00B277ED">
            <w:pPr>
              <w:widowControl w:val="0"/>
              <w:autoSpaceDE w:val="0"/>
              <w:autoSpaceDN w:val="0"/>
              <w:jc w:val="both"/>
              <w:rPr>
                <w:sz w:val="24"/>
                <w:szCs w:val="24"/>
              </w:rPr>
            </w:pPr>
            <w:r w:rsidRPr="00A44E6F">
              <w:rPr>
                <w:sz w:val="24"/>
                <w:szCs w:val="24"/>
              </w:rPr>
              <w:t>Завершение строительства</w:t>
            </w:r>
          </w:p>
        </w:tc>
        <w:tc>
          <w:tcPr>
            <w:tcW w:w="891" w:type="pct"/>
          </w:tcPr>
          <w:p w:rsidR="00AE0BC6" w:rsidRPr="00A44E6F" w:rsidRDefault="00AE0BC6" w:rsidP="00B277ED">
            <w:pPr>
              <w:widowControl w:val="0"/>
              <w:autoSpaceDE w:val="0"/>
              <w:autoSpaceDN w:val="0"/>
              <w:jc w:val="center"/>
              <w:rPr>
                <w:sz w:val="24"/>
                <w:szCs w:val="24"/>
              </w:rPr>
            </w:pPr>
            <w:r w:rsidRPr="00A44E6F">
              <w:rPr>
                <w:sz w:val="24"/>
                <w:szCs w:val="24"/>
              </w:rPr>
              <w:t>-</w:t>
            </w:r>
          </w:p>
        </w:tc>
        <w:tc>
          <w:tcPr>
            <w:tcW w:w="890" w:type="pct"/>
          </w:tcPr>
          <w:p w:rsidR="00AE0BC6" w:rsidRPr="00A44E6F" w:rsidRDefault="00AE0BC6" w:rsidP="00B277ED">
            <w:pPr>
              <w:widowControl w:val="0"/>
              <w:autoSpaceDE w:val="0"/>
              <w:autoSpaceDN w:val="0"/>
              <w:jc w:val="center"/>
              <w:rPr>
                <w:sz w:val="24"/>
                <w:szCs w:val="24"/>
              </w:rPr>
            </w:pPr>
            <w:r w:rsidRPr="00A44E6F">
              <w:rPr>
                <w:sz w:val="24"/>
                <w:szCs w:val="24"/>
              </w:rPr>
              <w:t>-</w:t>
            </w:r>
          </w:p>
        </w:tc>
      </w:tr>
      <w:tr w:rsidR="00AE0BC6" w:rsidRPr="00A44E6F" w:rsidTr="00345F81">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3</w:t>
            </w:r>
          </w:p>
        </w:tc>
        <w:tc>
          <w:tcPr>
            <w:tcW w:w="1140" w:type="pct"/>
          </w:tcPr>
          <w:p w:rsidR="00AE0BC6" w:rsidRPr="00A44E6F" w:rsidRDefault="00AE0BC6" w:rsidP="00B277ED">
            <w:pPr>
              <w:widowControl w:val="0"/>
              <w:autoSpaceDE w:val="0"/>
              <w:autoSpaceDN w:val="0"/>
              <w:jc w:val="both"/>
              <w:rPr>
                <w:sz w:val="24"/>
                <w:szCs w:val="24"/>
              </w:rPr>
            </w:pPr>
            <w:r w:rsidRPr="00A44E6F">
              <w:rPr>
                <w:sz w:val="24"/>
                <w:szCs w:val="24"/>
              </w:rPr>
              <w:t>Участок левого перегонного тоннеля до станции метро Золотая Нива</w:t>
            </w:r>
          </w:p>
        </w:tc>
        <w:tc>
          <w:tcPr>
            <w:tcW w:w="891" w:type="pct"/>
          </w:tcPr>
          <w:p w:rsidR="00AE0BC6" w:rsidRPr="00A44E6F" w:rsidRDefault="00AE0BC6" w:rsidP="00B277ED">
            <w:pPr>
              <w:widowControl w:val="0"/>
              <w:autoSpaceDE w:val="0"/>
              <w:autoSpaceDN w:val="0"/>
              <w:jc w:val="both"/>
              <w:rPr>
                <w:sz w:val="24"/>
                <w:szCs w:val="24"/>
              </w:rPr>
            </w:pPr>
          </w:p>
        </w:tc>
        <w:tc>
          <w:tcPr>
            <w:tcW w:w="891" w:type="pct"/>
          </w:tcPr>
          <w:p w:rsidR="00AE0BC6" w:rsidRPr="00A44E6F" w:rsidRDefault="00AE0BC6" w:rsidP="00B277ED">
            <w:pPr>
              <w:widowControl w:val="0"/>
              <w:autoSpaceDE w:val="0"/>
              <w:autoSpaceDN w:val="0"/>
              <w:jc w:val="both"/>
              <w:rPr>
                <w:sz w:val="24"/>
                <w:szCs w:val="24"/>
              </w:rPr>
            </w:pPr>
            <w:r w:rsidRPr="00A44E6F">
              <w:rPr>
                <w:sz w:val="24"/>
                <w:szCs w:val="24"/>
              </w:rPr>
              <w:t>Начало строительства</w:t>
            </w:r>
          </w:p>
        </w:tc>
        <w:tc>
          <w:tcPr>
            <w:tcW w:w="891" w:type="pct"/>
          </w:tcPr>
          <w:p w:rsidR="00AE0BC6" w:rsidRPr="00A44E6F" w:rsidRDefault="00AE0BC6" w:rsidP="00B277ED">
            <w:pPr>
              <w:widowControl w:val="0"/>
              <w:autoSpaceDE w:val="0"/>
              <w:autoSpaceDN w:val="0"/>
              <w:jc w:val="both"/>
              <w:rPr>
                <w:sz w:val="24"/>
                <w:szCs w:val="24"/>
              </w:rPr>
            </w:pPr>
            <w:r w:rsidRPr="00A44E6F">
              <w:rPr>
                <w:sz w:val="24"/>
                <w:szCs w:val="24"/>
              </w:rPr>
              <w:t>Завершение строительства</w:t>
            </w:r>
          </w:p>
        </w:tc>
        <w:tc>
          <w:tcPr>
            <w:tcW w:w="890" w:type="pct"/>
          </w:tcPr>
          <w:p w:rsidR="00AE0BC6" w:rsidRPr="00A44E6F" w:rsidRDefault="00AE0BC6" w:rsidP="00B277ED">
            <w:pPr>
              <w:widowControl w:val="0"/>
              <w:autoSpaceDE w:val="0"/>
              <w:autoSpaceDN w:val="0"/>
              <w:jc w:val="center"/>
              <w:rPr>
                <w:sz w:val="24"/>
                <w:szCs w:val="24"/>
              </w:rPr>
            </w:pPr>
            <w:r w:rsidRPr="00A44E6F">
              <w:rPr>
                <w:sz w:val="24"/>
                <w:szCs w:val="24"/>
              </w:rPr>
              <w:t>-</w:t>
            </w:r>
          </w:p>
        </w:tc>
      </w:tr>
      <w:tr w:rsidR="00AE0BC6" w:rsidRPr="00A44E6F" w:rsidTr="00345F81">
        <w:tc>
          <w:tcPr>
            <w:tcW w:w="297" w:type="pct"/>
          </w:tcPr>
          <w:p w:rsidR="00AE0BC6" w:rsidRPr="00A44E6F" w:rsidRDefault="00AE0BC6" w:rsidP="00B277ED">
            <w:pPr>
              <w:widowControl w:val="0"/>
              <w:autoSpaceDE w:val="0"/>
              <w:autoSpaceDN w:val="0"/>
              <w:jc w:val="center"/>
              <w:rPr>
                <w:sz w:val="24"/>
                <w:szCs w:val="24"/>
              </w:rPr>
            </w:pPr>
            <w:r w:rsidRPr="00A44E6F">
              <w:rPr>
                <w:sz w:val="24"/>
                <w:szCs w:val="24"/>
              </w:rPr>
              <w:t>4</w:t>
            </w:r>
          </w:p>
        </w:tc>
        <w:tc>
          <w:tcPr>
            <w:tcW w:w="1140" w:type="pct"/>
          </w:tcPr>
          <w:p w:rsidR="00AE0BC6" w:rsidRPr="00A44E6F" w:rsidRDefault="00AE0BC6" w:rsidP="00B277ED">
            <w:pPr>
              <w:widowControl w:val="0"/>
              <w:autoSpaceDE w:val="0"/>
              <w:autoSpaceDN w:val="0"/>
              <w:jc w:val="both"/>
              <w:rPr>
                <w:sz w:val="24"/>
                <w:szCs w:val="24"/>
              </w:rPr>
            </w:pPr>
            <w:r w:rsidRPr="00A44E6F">
              <w:rPr>
                <w:sz w:val="24"/>
                <w:szCs w:val="24"/>
              </w:rPr>
              <w:t>Станция метро Гусинобродская (Доватора)</w:t>
            </w:r>
          </w:p>
        </w:tc>
        <w:tc>
          <w:tcPr>
            <w:tcW w:w="891" w:type="pct"/>
          </w:tcPr>
          <w:p w:rsidR="00AE0BC6" w:rsidRPr="00A44E6F" w:rsidRDefault="00AE0BC6" w:rsidP="00B277ED">
            <w:pPr>
              <w:widowControl w:val="0"/>
              <w:autoSpaceDE w:val="0"/>
              <w:autoSpaceDN w:val="0"/>
              <w:jc w:val="both"/>
              <w:rPr>
                <w:sz w:val="24"/>
                <w:szCs w:val="24"/>
              </w:rPr>
            </w:pPr>
          </w:p>
        </w:tc>
        <w:tc>
          <w:tcPr>
            <w:tcW w:w="891" w:type="pct"/>
          </w:tcPr>
          <w:p w:rsidR="00AE0BC6" w:rsidRPr="00A44E6F" w:rsidRDefault="00AE0BC6" w:rsidP="00B277ED">
            <w:pPr>
              <w:widowControl w:val="0"/>
              <w:autoSpaceDE w:val="0"/>
              <w:autoSpaceDN w:val="0"/>
              <w:jc w:val="both"/>
              <w:rPr>
                <w:sz w:val="24"/>
                <w:szCs w:val="24"/>
              </w:rPr>
            </w:pPr>
          </w:p>
        </w:tc>
        <w:tc>
          <w:tcPr>
            <w:tcW w:w="891" w:type="pct"/>
          </w:tcPr>
          <w:p w:rsidR="00AE0BC6" w:rsidRPr="00A44E6F" w:rsidRDefault="00AE0BC6" w:rsidP="00B277ED">
            <w:pPr>
              <w:widowControl w:val="0"/>
              <w:autoSpaceDE w:val="0"/>
              <w:autoSpaceDN w:val="0"/>
              <w:jc w:val="both"/>
              <w:rPr>
                <w:sz w:val="24"/>
                <w:szCs w:val="24"/>
              </w:rPr>
            </w:pPr>
          </w:p>
        </w:tc>
        <w:tc>
          <w:tcPr>
            <w:tcW w:w="890" w:type="pct"/>
          </w:tcPr>
          <w:p w:rsidR="00AE0BC6" w:rsidRPr="00A44E6F" w:rsidRDefault="00AE0BC6" w:rsidP="00B277ED">
            <w:pPr>
              <w:widowControl w:val="0"/>
              <w:autoSpaceDE w:val="0"/>
              <w:autoSpaceDN w:val="0"/>
              <w:jc w:val="both"/>
              <w:rPr>
                <w:sz w:val="24"/>
                <w:szCs w:val="24"/>
              </w:rPr>
            </w:pPr>
            <w:r w:rsidRPr="00A44E6F">
              <w:rPr>
                <w:sz w:val="24"/>
                <w:szCs w:val="24"/>
              </w:rPr>
              <w:t>Начало строительства</w:t>
            </w:r>
          </w:p>
        </w:tc>
      </w:tr>
    </w:tbl>
    <w:p w:rsidR="00AE0BC6" w:rsidRPr="00A44E6F" w:rsidRDefault="00AE0BC6" w:rsidP="00B277ED">
      <w:pPr>
        <w:widowControl w:val="0"/>
        <w:autoSpaceDE w:val="0"/>
        <w:autoSpaceDN w:val="0"/>
        <w:jc w:val="center"/>
        <w:rPr>
          <w:b/>
          <w:bCs/>
          <w:i/>
          <w:iCs/>
          <w:sz w:val="28"/>
          <w:szCs w:val="28"/>
        </w:rPr>
      </w:pPr>
    </w:p>
    <w:p w:rsidR="00AE0BC6" w:rsidRPr="00A44E6F" w:rsidRDefault="00AE0BC6" w:rsidP="00B277ED">
      <w:pPr>
        <w:widowControl w:val="0"/>
        <w:autoSpaceDE w:val="0"/>
        <w:autoSpaceDN w:val="0"/>
        <w:jc w:val="center"/>
        <w:rPr>
          <w:b/>
          <w:bCs/>
          <w:i/>
          <w:iCs/>
          <w:sz w:val="28"/>
          <w:szCs w:val="28"/>
        </w:rPr>
      </w:pPr>
      <w:r w:rsidRPr="00A44E6F">
        <w:rPr>
          <w:b/>
          <w:bCs/>
          <w:i/>
          <w:iCs/>
          <w:sz w:val="28"/>
          <w:szCs w:val="28"/>
        </w:rPr>
        <w:t>5.7.2. МУП г. Новосибирска «Новосибирский метрополитен»</w:t>
      </w:r>
    </w:p>
    <w:p w:rsidR="00AE0BC6" w:rsidRPr="00A44E6F" w:rsidRDefault="00AE0BC6" w:rsidP="00B277ED">
      <w:pPr>
        <w:widowControl w:val="0"/>
        <w:autoSpaceDE w:val="0"/>
        <w:autoSpaceDN w:val="0"/>
        <w:jc w:val="center"/>
        <w:rPr>
          <w:b/>
          <w:bCs/>
          <w:i/>
          <w:iCs/>
          <w:sz w:val="16"/>
          <w:szCs w:val="16"/>
        </w:rPr>
      </w:pPr>
    </w:p>
    <w:p w:rsidR="00AE0BC6" w:rsidRPr="00A44E6F" w:rsidRDefault="00AE0BC6" w:rsidP="00B277ED">
      <w:pPr>
        <w:widowControl w:val="0"/>
        <w:tabs>
          <w:tab w:val="num" w:pos="0"/>
        </w:tabs>
        <w:ind w:firstLine="709"/>
        <w:jc w:val="both"/>
        <w:rPr>
          <w:sz w:val="28"/>
          <w:szCs w:val="28"/>
        </w:rPr>
      </w:pPr>
      <w:r w:rsidRPr="00A44E6F">
        <w:rPr>
          <w:sz w:val="28"/>
          <w:szCs w:val="28"/>
        </w:rPr>
        <w:t>5.7.2.1. Выполнение графика движения поездов в 2012 –</w:t>
      </w:r>
      <w:r w:rsidRPr="00A44E6F">
        <w:rPr>
          <w:sz w:val="28"/>
          <w:szCs w:val="28"/>
          <w:lang w:val="en-US"/>
        </w:rPr>
        <w:t> </w:t>
      </w:r>
      <w:r w:rsidRPr="00A44E6F">
        <w:rPr>
          <w:sz w:val="28"/>
          <w:szCs w:val="28"/>
        </w:rPr>
        <w:t>2014 годах на уровне 99,98 % с сохранением высокой культуры обслуживания пассажиров.</w:t>
      </w:r>
    </w:p>
    <w:p w:rsidR="00AE0BC6" w:rsidRPr="00A44E6F" w:rsidRDefault="00AE0BC6" w:rsidP="00B277ED">
      <w:pPr>
        <w:widowControl w:val="0"/>
        <w:tabs>
          <w:tab w:val="num" w:pos="0"/>
        </w:tabs>
        <w:ind w:firstLine="709"/>
        <w:jc w:val="both"/>
        <w:rPr>
          <w:sz w:val="28"/>
          <w:szCs w:val="28"/>
        </w:rPr>
      </w:pPr>
      <w:r w:rsidRPr="00A44E6F">
        <w:rPr>
          <w:sz w:val="28"/>
          <w:szCs w:val="28"/>
        </w:rPr>
        <w:t>5.7.2.2. Выполнение мероприятий по обеспечению безопасности Новосибирского метрополитена в соответствии с Комплексной программой обеспечения безопасности населения на транспорте, утвержденной распоряжением Правительства Российской Федерации от 30.07.2010 № 1285-р. Реализацию мероприятий этой программы запланировано осуществить до 2014 года  после проведения оценки уязвимости объектов транспортной инфраструктуры и транспортных средств. Финансовое обеспечение программы будет осуществляться за счет средств федерального бюджета, средств бюджета субъекта Российской Федерации, бюджета города, средств субъектов транспортной инфраструктуры.</w:t>
      </w:r>
    </w:p>
    <w:p w:rsidR="00AE0BC6" w:rsidRPr="00A44E6F" w:rsidRDefault="00AE0BC6" w:rsidP="00B277ED">
      <w:pPr>
        <w:widowControl w:val="0"/>
        <w:tabs>
          <w:tab w:val="num" w:pos="0"/>
        </w:tabs>
        <w:autoSpaceDE w:val="0"/>
        <w:autoSpaceDN w:val="0"/>
        <w:ind w:firstLine="709"/>
        <w:jc w:val="both"/>
        <w:rPr>
          <w:sz w:val="28"/>
          <w:szCs w:val="28"/>
        </w:rPr>
      </w:pPr>
      <w:r w:rsidRPr="00A44E6F">
        <w:rPr>
          <w:sz w:val="28"/>
          <w:szCs w:val="28"/>
        </w:rPr>
        <w:t>5.7.2.3. Выполнение за счет собственных средств энергосберегающих мероприятий в соответствии с долгосрочной целевой программой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 4700:</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2012 год – 2,9 млн. рублей;</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2013 год – 3,11 млн. рублей;</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2014 год – 1,69 млн. рублей.</w:t>
      </w:r>
    </w:p>
    <w:p w:rsidR="00AE0BC6" w:rsidRPr="00A44E6F" w:rsidRDefault="00AE0BC6" w:rsidP="00B277ED">
      <w:pPr>
        <w:widowControl w:val="0"/>
        <w:ind w:firstLine="708"/>
        <w:jc w:val="both"/>
        <w:rPr>
          <w:sz w:val="28"/>
          <w:szCs w:val="28"/>
        </w:rPr>
      </w:pPr>
      <w:r w:rsidRPr="00A44E6F">
        <w:rPr>
          <w:sz w:val="28"/>
          <w:szCs w:val="28"/>
        </w:rPr>
        <w:t>5.7.2.4. Обеспечение за счет собственных средств финансирования мероприятий по укреплению и развитию материально-технической базы, повышению надежности технических средств (таблица 10).</w:t>
      </w:r>
    </w:p>
    <w:p w:rsidR="00AE0BC6" w:rsidRPr="00A44E6F" w:rsidRDefault="00AE0BC6" w:rsidP="00B277ED">
      <w:pPr>
        <w:widowControl w:val="0"/>
        <w:ind w:firstLine="708"/>
        <w:jc w:val="both"/>
        <w:rPr>
          <w:sz w:val="28"/>
          <w:szCs w:val="28"/>
        </w:rPr>
      </w:pPr>
    </w:p>
    <w:p w:rsidR="00AE0BC6" w:rsidRPr="00A44E6F" w:rsidRDefault="00AE0BC6" w:rsidP="00B277ED">
      <w:pPr>
        <w:widowControl w:val="0"/>
        <w:ind w:firstLine="708"/>
        <w:jc w:val="both"/>
        <w:rPr>
          <w:sz w:val="28"/>
          <w:szCs w:val="28"/>
        </w:rPr>
      </w:pPr>
    </w:p>
    <w:p w:rsidR="00AE0BC6" w:rsidRPr="00A44E6F" w:rsidRDefault="00AE0BC6" w:rsidP="00B277ED">
      <w:pPr>
        <w:widowControl w:val="0"/>
        <w:ind w:firstLine="708"/>
        <w:jc w:val="both"/>
        <w:rPr>
          <w:sz w:val="28"/>
          <w:szCs w:val="28"/>
        </w:rPr>
      </w:pPr>
    </w:p>
    <w:p w:rsidR="00AE0BC6" w:rsidRPr="00A44E6F" w:rsidRDefault="00AE0BC6" w:rsidP="00B277ED">
      <w:pPr>
        <w:widowControl w:val="0"/>
        <w:tabs>
          <w:tab w:val="left" w:pos="6804"/>
        </w:tabs>
        <w:autoSpaceDE w:val="0"/>
        <w:autoSpaceDN w:val="0"/>
        <w:jc w:val="right"/>
        <w:rPr>
          <w:sz w:val="28"/>
          <w:szCs w:val="28"/>
        </w:rPr>
      </w:pPr>
      <w:r w:rsidRPr="00A44E6F">
        <w:rPr>
          <w:sz w:val="28"/>
          <w:szCs w:val="28"/>
        </w:rPr>
        <w:t>Таблица 10</w:t>
      </w:r>
    </w:p>
    <w:p w:rsidR="00AE0BC6" w:rsidRPr="00A44E6F" w:rsidRDefault="00AE0BC6" w:rsidP="00B277ED">
      <w:pPr>
        <w:widowControl w:val="0"/>
        <w:tabs>
          <w:tab w:val="left" w:pos="6804"/>
        </w:tabs>
        <w:autoSpaceDE w:val="0"/>
        <w:autoSpaceDN w:val="0"/>
        <w:jc w:val="right"/>
        <w:rPr>
          <w:sz w:val="16"/>
          <w:szCs w:val="16"/>
        </w:rPr>
      </w:pPr>
    </w:p>
    <w:p w:rsidR="00AE0BC6" w:rsidRPr="00A44E6F" w:rsidRDefault="00AE0BC6" w:rsidP="00B277ED">
      <w:pPr>
        <w:widowControl w:val="0"/>
        <w:tabs>
          <w:tab w:val="left" w:pos="6804"/>
        </w:tabs>
        <w:autoSpaceDE w:val="0"/>
        <w:autoSpaceDN w:val="0"/>
        <w:jc w:val="center"/>
        <w:rPr>
          <w:sz w:val="28"/>
          <w:szCs w:val="28"/>
        </w:rPr>
      </w:pPr>
      <w:r w:rsidRPr="00A44E6F">
        <w:rPr>
          <w:sz w:val="28"/>
          <w:szCs w:val="28"/>
        </w:rPr>
        <w:t>Мероприятия по укреплению и развитию материально-технической базы</w:t>
      </w:r>
    </w:p>
    <w:p w:rsidR="00AE0BC6" w:rsidRPr="00A44E6F" w:rsidRDefault="00AE0BC6" w:rsidP="00B277ED">
      <w:pPr>
        <w:widowControl w:val="0"/>
        <w:tabs>
          <w:tab w:val="left" w:pos="6804"/>
        </w:tabs>
        <w:autoSpaceDE w:val="0"/>
        <w:autoSpaceDN w:val="0"/>
        <w:jc w:val="center"/>
        <w:rPr>
          <w:sz w:val="16"/>
          <w:szCs w:val="16"/>
        </w:rPr>
      </w:pPr>
    </w:p>
    <w:p w:rsidR="00AE0BC6" w:rsidRPr="00A44E6F" w:rsidRDefault="00AE0BC6" w:rsidP="00B277ED">
      <w:pPr>
        <w:widowControl w:val="0"/>
        <w:tabs>
          <w:tab w:val="num" w:pos="0"/>
        </w:tabs>
        <w:autoSpaceDE w:val="0"/>
        <w:autoSpaceDN w:val="0"/>
        <w:jc w:val="right"/>
        <w:rPr>
          <w:sz w:val="16"/>
          <w:szCs w:val="16"/>
        </w:rPr>
      </w:pPr>
      <w:r w:rsidRPr="00A44E6F">
        <w:rPr>
          <w:sz w:val="28"/>
          <w:szCs w:val="28"/>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674"/>
        <w:gridCol w:w="1218"/>
        <w:gridCol w:w="1176"/>
        <w:gridCol w:w="1176"/>
        <w:gridCol w:w="1176"/>
        <w:gridCol w:w="1172"/>
      </w:tblGrid>
      <w:tr w:rsidR="00AE0BC6" w:rsidRPr="00A44E6F" w:rsidTr="00345F81">
        <w:trPr>
          <w:tblHeader/>
        </w:trPr>
        <w:tc>
          <w:tcPr>
            <w:tcW w:w="269" w:type="pct"/>
          </w:tcPr>
          <w:p w:rsidR="00AE0BC6" w:rsidRPr="00A44E6F" w:rsidRDefault="00AE0BC6" w:rsidP="00B277ED">
            <w:pPr>
              <w:widowControl w:val="0"/>
              <w:tabs>
                <w:tab w:val="num" w:pos="0"/>
              </w:tabs>
              <w:jc w:val="center"/>
              <w:rPr>
                <w:sz w:val="24"/>
                <w:szCs w:val="24"/>
              </w:rPr>
            </w:pPr>
            <w:r w:rsidRPr="00A44E6F">
              <w:rPr>
                <w:sz w:val="24"/>
                <w:szCs w:val="24"/>
              </w:rPr>
              <w:t>№</w:t>
            </w:r>
          </w:p>
          <w:p w:rsidR="00AE0BC6" w:rsidRPr="00A44E6F" w:rsidRDefault="00AE0BC6" w:rsidP="00B277ED">
            <w:pPr>
              <w:widowControl w:val="0"/>
              <w:tabs>
                <w:tab w:val="num" w:pos="0"/>
              </w:tabs>
              <w:jc w:val="center"/>
              <w:rPr>
                <w:sz w:val="24"/>
                <w:szCs w:val="24"/>
              </w:rPr>
            </w:pPr>
            <w:r w:rsidRPr="00A44E6F">
              <w:rPr>
                <w:sz w:val="24"/>
                <w:szCs w:val="24"/>
              </w:rPr>
              <w:t>п.</w:t>
            </w:r>
          </w:p>
        </w:tc>
        <w:tc>
          <w:tcPr>
            <w:tcW w:w="1812" w:type="pct"/>
          </w:tcPr>
          <w:p w:rsidR="00AE0BC6" w:rsidRPr="00A44E6F" w:rsidRDefault="00AE0BC6" w:rsidP="00B277ED">
            <w:pPr>
              <w:widowControl w:val="0"/>
              <w:tabs>
                <w:tab w:val="num" w:pos="0"/>
              </w:tabs>
              <w:jc w:val="center"/>
              <w:rPr>
                <w:sz w:val="24"/>
                <w:szCs w:val="24"/>
              </w:rPr>
            </w:pPr>
            <w:r w:rsidRPr="00A44E6F">
              <w:rPr>
                <w:sz w:val="24"/>
                <w:szCs w:val="24"/>
              </w:rPr>
              <w:t>Мероприятие</w:t>
            </w:r>
          </w:p>
        </w:tc>
        <w:tc>
          <w:tcPr>
            <w:tcW w:w="601" w:type="pct"/>
          </w:tcPr>
          <w:p w:rsidR="00AE0BC6" w:rsidRPr="00A44E6F" w:rsidRDefault="00AE0BC6" w:rsidP="00B277ED">
            <w:pPr>
              <w:widowControl w:val="0"/>
              <w:autoSpaceDE w:val="0"/>
              <w:autoSpaceDN w:val="0"/>
              <w:jc w:val="center"/>
              <w:rPr>
                <w:sz w:val="24"/>
                <w:szCs w:val="24"/>
              </w:rPr>
            </w:pPr>
            <w:r w:rsidRPr="00A44E6F">
              <w:rPr>
                <w:sz w:val="24"/>
                <w:szCs w:val="24"/>
              </w:rPr>
              <w:t xml:space="preserve">2010 год </w:t>
            </w:r>
          </w:p>
          <w:p w:rsidR="00AE0BC6" w:rsidRPr="00A44E6F" w:rsidRDefault="00AE0BC6" w:rsidP="00B277ED">
            <w:pPr>
              <w:widowControl w:val="0"/>
              <w:autoSpaceDE w:val="0"/>
              <w:autoSpaceDN w:val="0"/>
              <w:jc w:val="center"/>
              <w:rPr>
                <w:sz w:val="24"/>
                <w:szCs w:val="24"/>
              </w:rPr>
            </w:pPr>
            <w:r w:rsidRPr="00A44E6F">
              <w:rPr>
                <w:sz w:val="24"/>
                <w:szCs w:val="24"/>
              </w:rPr>
              <w:t>(отчет)</w:t>
            </w:r>
          </w:p>
        </w:tc>
        <w:tc>
          <w:tcPr>
            <w:tcW w:w="580" w:type="pct"/>
          </w:tcPr>
          <w:p w:rsidR="00AE0BC6" w:rsidRPr="00A44E6F" w:rsidRDefault="00AE0BC6" w:rsidP="00B277ED">
            <w:pPr>
              <w:widowControl w:val="0"/>
              <w:autoSpaceDE w:val="0"/>
              <w:autoSpaceDN w:val="0"/>
              <w:jc w:val="center"/>
              <w:rPr>
                <w:sz w:val="24"/>
                <w:szCs w:val="24"/>
              </w:rPr>
            </w:pPr>
            <w:r w:rsidRPr="00A44E6F">
              <w:rPr>
                <w:sz w:val="24"/>
                <w:szCs w:val="24"/>
              </w:rPr>
              <w:t xml:space="preserve">2011 год </w:t>
            </w:r>
          </w:p>
          <w:p w:rsidR="00AE0BC6" w:rsidRPr="00A44E6F" w:rsidRDefault="00AE0BC6" w:rsidP="00B277ED">
            <w:pPr>
              <w:widowControl w:val="0"/>
              <w:autoSpaceDE w:val="0"/>
              <w:autoSpaceDN w:val="0"/>
              <w:jc w:val="center"/>
              <w:rPr>
                <w:sz w:val="24"/>
                <w:szCs w:val="24"/>
              </w:rPr>
            </w:pPr>
            <w:r w:rsidRPr="00A44E6F">
              <w:rPr>
                <w:sz w:val="24"/>
                <w:szCs w:val="24"/>
              </w:rPr>
              <w:t>(оценка)</w:t>
            </w:r>
          </w:p>
        </w:tc>
        <w:tc>
          <w:tcPr>
            <w:tcW w:w="580" w:type="pct"/>
          </w:tcPr>
          <w:p w:rsidR="00AE0BC6" w:rsidRPr="00A44E6F" w:rsidRDefault="00AE0BC6" w:rsidP="00B277ED">
            <w:pPr>
              <w:widowControl w:val="0"/>
              <w:autoSpaceDE w:val="0"/>
              <w:autoSpaceDN w:val="0"/>
              <w:jc w:val="center"/>
              <w:rPr>
                <w:sz w:val="24"/>
                <w:szCs w:val="24"/>
              </w:rPr>
            </w:pPr>
            <w:r w:rsidRPr="00A44E6F">
              <w:rPr>
                <w:sz w:val="24"/>
                <w:szCs w:val="24"/>
              </w:rPr>
              <w:t xml:space="preserve">2012 год </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c>
          <w:tcPr>
            <w:tcW w:w="580" w:type="pct"/>
          </w:tcPr>
          <w:p w:rsidR="00AE0BC6" w:rsidRPr="00A44E6F" w:rsidRDefault="00AE0BC6" w:rsidP="00B277ED">
            <w:pPr>
              <w:widowControl w:val="0"/>
              <w:autoSpaceDE w:val="0"/>
              <w:autoSpaceDN w:val="0"/>
              <w:jc w:val="center"/>
              <w:rPr>
                <w:sz w:val="24"/>
                <w:szCs w:val="24"/>
              </w:rPr>
            </w:pPr>
            <w:r w:rsidRPr="00A44E6F">
              <w:rPr>
                <w:sz w:val="24"/>
                <w:szCs w:val="24"/>
              </w:rPr>
              <w:t>2013 год</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c>
          <w:tcPr>
            <w:tcW w:w="578" w:type="pct"/>
          </w:tcPr>
          <w:p w:rsidR="00AE0BC6" w:rsidRPr="00A44E6F" w:rsidRDefault="00AE0BC6" w:rsidP="00B277ED">
            <w:pPr>
              <w:widowControl w:val="0"/>
              <w:autoSpaceDE w:val="0"/>
              <w:autoSpaceDN w:val="0"/>
              <w:jc w:val="center"/>
              <w:rPr>
                <w:sz w:val="24"/>
                <w:szCs w:val="24"/>
              </w:rPr>
            </w:pPr>
            <w:r w:rsidRPr="00A44E6F">
              <w:rPr>
                <w:sz w:val="24"/>
                <w:szCs w:val="24"/>
              </w:rPr>
              <w:t>2014 год</w:t>
            </w:r>
          </w:p>
          <w:p w:rsidR="00AE0BC6" w:rsidRPr="00A44E6F" w:rsidRDefault="00AE0BC6" w:rsidP="00B277ED">
            <w:pPr>
              <w:widowControl w:val="0"/>
              <w:autoSpaceDE w:val="0"/>
              <w:autoSpaceDN w:val="0"/>
              <w:jc w:val="center"/>
              <w:rPr>
                <w:sz w:val="24"/>
                <w:szCs w:val="24"/>
              </w:rPr>
            </w:pPr>
            <w:r w:rsidRPr="00A44E6F">
              <w:rPr>
                <w:sz w:val="23"/>
                <w:szCs w:val="23"/>
              </w:rPr>
              <w:t>(прогноз)</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674"/>
        <w:gridCol w:w="1218"/>
        <w:gridCol w:w="1176"/>
        <w:gridCol w:w="1176"/>
        <w:gridCol w:w="1176"/>
        <w:gridCol w:w="1172"/>
      </w:tblGrid>
      <w:tr w:rsidR="00AE0BC6" w:rsidRPr="00A44E6F" w:rsidTr="00345F81">
        <w:trPr>
          <w:tblHeader/>
        </w:trPr>
        <w:tc>
          <w:tcPr>
            <w:tcW w:w="269" w:type="pct"/>
          </w:tcPr>
          <w:p w:rsidR="00AE0BC6" w:rsidRPr="00A44E6F" w:rsidRDefault="00AE0BC6" w:rsidP="00B277ED">
            <w:pPr>
              <w:widowControl w:val="0"/>
              <w:tabs>
                <w:tab w:val="num" w:pos="0"/>
              </w:tabs>
              <w:jc w:val="center"/>
              <w:rPr>
                <w:sz w:val="24"/>
                <w:szCs w:val="24"/>
              </w:rPr>
            </w:pPr>
            <w:r w:rsidRPr="00A44E6F">
              <w:rPr>
                <w:sz w:val="24"/>
                <w:szCs w:val="24"/>
              </w:rPr>
              <w:t>1</w:t>
            </w:r>
          </w:p>
        </w:tc>
        <w:tc>
          <w:tcPr>
            <w:tcW w:w="1812" w:type="pct"/>
          </w:tcPr>
          <w:p w:rsidR="00AE0BC6" w:rsidRPr="00A44E6F" w:rsidRDefault="00AE0BC6" w:rsidP="00B277ED">
            <w:pPr>
              <w:widowControl w:val="0"/>
              <w:tabs>
                <w:tab w:val="num" w:pos="0"/>
              </w:tabs>
              <w:jc w:val="center"/>
              <w:rPr>
                <w:sz w:val="24"/>
                <w:szCs w:val="24"/>
              </w:rPr>
            </w:pPr>
            <w:r w:rsidRPr="00A44E6F">
              <w:rPr>
                <w:sz w:val="24"/>
                <w:szCs w:val="24"/>
              </w:rPr>
              <w:t>2</w:t>
            </w:r>
          </w:p>
        </w:tc>
        <w:tc>
          <w:tcPr>
            <w:tcW w:w="601" w:type="pct"/>
          </w:tcPr>
          <w:p w:rsidR="00AE0BC6" w:rsidRPr="00A44E6F" w:rsidRDefault="00AE0BC6" w:rsidP="00B277ED">
            <w:pPr>
              <w:widowControl w:val="0"/>
              <w:tabs>
                <w:tab w:val="num" w:pos="0"/>
              </w:tabs>
              <w:jc w:val="center"/>
              <w:rPr>
                <w:sz w:val="24"/>
                <w:szCs w:val="24"/>
              </w:rPr>
            </w:pPr>
            <w:r w:rsidRPr="00A44E6F">
              <w:rPr>
                <w:sz w:val="24"/>
                <w:szCs w:val="24"/>
              </w:rPr>
              <w:t>3</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4</w:t>
            </w:r>
          </w:p>
        </w:tc>
        <w:tc>
          <w:tcPr>
            <w:tcW w:w="580" w:type="pct"/>
          </w:tcPr>
          <w:p w:rsidR="00AE0BC6" w:rsidRPr="00A44E6F" w:rsidRDefault="00AE0BC6" w:rsidP="00B277ED">
            <w:pPr>
              <w:widowControl w:val="0"/>
              <w:tabs>
                <w:tab w:val="num" w:pos="0"/>
              </w:tabs>
              <w:jc w:val="center"/>
              <w:rPr>
                <w:sz w:val="24"/>
                <w:szCs w:val="24"/>
              </w:rPr>
            </w:pP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5</w:t>
            </w:r>
          </w:p>
        </w:tc>
        <w:tc>
          <w:tcPr>
            <w:tcW w:w="578" w:type="pct"/>
          </w:tcPr>
          <w:p w:rsidR="00AE0BC6" w:rsidRPr="00A44E6F" w:rsidRDefault="00AE0BC6" w:rsidP="00B277ED">
            <w:pPr>
              <w:widowControl w:val="0"/>
              <w:tabs>
                <w:tab w:val="num" w:pos="0"/>
              </w:tabs>
              <w:jc w:val="center"/>
              <w:rPr>
                <w:sz w:val="24"/>
                <w:szCs w:val="24"/>
              </w:rPr>
            </w:pPr>
            <w:r w:rsidRPr="00A44E6F">
              <w:rPr>
                <w:sz w:val="24"/>
                <w:szCs w:val="24"/>
              </w:rPr>
              <w:t>6</w:t>
            </w:r>
          </w:p>
        </w:tc>
      </w:tr>
      <w:tr w:rsidR="00AE0BC6" w:rsidRPr="00A44E6F" w:rsidTr="00345F81">
        <w:tc>
          <w:tcPr>
            <w:tcW w:w="269" w:type="pct"/>
          </w:tcPr>
          <w:p w:rsidR="00AE0BC6" w:rsidRPr="00A44E6F" w:rsidRDefault="00AE0BC6" w:rsidP="00B277ED">
            <w:pPr>
              <w:widowControl w:val="0"/>
              <w:tabs>
                <w:tab w:val="num" w:pos="0"/>
              </w:tabs>
              <w:jc w:val="center"/>
              <w:rPr>
                <w:sz w:val="24"/>
                <w:szCs w:val="24"/>
              </w:rPr>
            </w:pPr>
            <w:r w:rsidRPr="00A44E6F">
              <w:rPr>
                <w:sz w:val="24"/>
                <w:szCs w:val="24"/>
              </w:rPr>
              <w:t>1</w:t>
            </w:r>
          </w:p>
        </w:tc>
        <w:tc>
          <w:tcPr>
            <w:tcW w:w="1812" w:type="pct"/>
          </w:tcPr>
          <w:p w:rsidR="00AE0BC6" w:rsidRPr="00A44E6F" w:rsidRDefault="00AE0BC6" w:rsidP="00B277ED">
            <w:pPr>
              <w:widowControl w:val="0"/>
              <w:tabs>
                <w:tab w:val="num" w:pos="0"/>
              </w:tabs>
              <w:jc w:val="both"/>
              <w:rPr>
                <w:sz w:val="24"/>
                <w:szCs w:val="24"/>
              </w:rPr>
            </w:pPr>
            <w:r w:rsidRPr="00A44E6F">
              <w:rPr>
                <w:sz w:val="24"/>
                <w:szCs w:val="24"/>
              </w:rPr>
              <w:t>Капитальный ремонт основных производственных фондов</w:t>
            </w:r>
          </w:p>
        </w:tc>
        <w:tc>
          <w:tcPr>
            <w:tcW w:w="601" w:type="pct"/>
          </w:tcPr>
          <w:p w:rsidR="00AE0BC6" w:rsidRPr="00A44E6F" w:rsidRDefault="00AE0BC6" w:rsidP="00B277ED">
            <w:pPr>
              <w:widowControl w:val="0"/>
              <w:tabs>
                <w:tab w:val="num" w:pos="0"/>
              </w:tabs>
              <w:jc w:val="center"/>
              <w:rPr>
                <w:sz w:val="24"/>
                <w:szCs w:val="24"/>
              </w:rPr>
            </w:pPr>
            <w:r w:rsidRPr="00A44E6F">
              <w:rPr>
                <w:sz w:val="24"/>
                <w:szCs w:val="24"/>
              </w:rPr>
              <w:t>52,3</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135,0</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138,0</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140,0</w:t>
            </w:r>
          </w:p>
        </w:tc>
        <w:tc>
          <w:tcPr>
            <w:tcW w:w="578" w:type="pct"/>
          </w:tcPr>
          <w:p w:rsidR="00AE0BC6" w:rsidRPr="00A44E6F" w:rsidRDefault="00AE0BC6" w:rsidP="00B277ED">
            <w:pPr>
              <w:widowControl w:val="0"/>
              <w:tabs>
                <w:tab w:val="num" w:pos="0"/>
              </w:tabs>
              <w:jc w:val="center"/>
              <w:rPr>
                <w:sz w:val="24"/>
                <w:szCs w:val="24"/>
              </w:rPr>
            </w:pPr>
            <w:r w:rsidRPr="00A44E6F">
              <w:rPr>
                <w:sz w:val="24"/>
                <w:szCs w:val="24"/>
              </w:rPr>
              <w:t>140,0</w:t>
            </w:r>
          </w:p>
        </w:tc>
      </w:tr>
      <w:tr w:rsidR="00AE0BC6" w:rsidRPr="00A44E6F" w:rsidTr="00345F81">
        <w:tc>
          <w:tcPr>
            <w:tcW w:w="269" w:type="pct"/>
          </w:tcPr>
          <w:p w:rsidR="00AE0BC6" w:rsidRPr="00A44E6F" w:rsidRDefault="00AE0BC6" w:rsidP="00B277ED">
            <w:pPr>
              <w:widowControl w:val="0"/>
              <w:tabs>
                <w:tab w:val="num" w:pos="0"/>
              </w:tabs>
              <w:jc w:val="center"/>
              <w:rPr>
                <w:sz w:val="24"/>
                <w:szCs w:val="24"/>
              </w:rPr>
            </w:pPr>
            <w:r w:rsidRPr="00A44E6F">
              <w:rPr>
                <w:sz w:val="24"/>
                <w:szCs w:val="24"/>
              </w:rPr>
              <w:t>2</w:t>
            </w:r>
          </w:p>
        </w:tc>
        <w:tc>
          <w:tcPr>
            <w:tcW w:w="1812" w:type="pct"/>
            <w:tcMar>
              <w:top w:w="0" w:type="dxa"/>
              <w:left w:w="57" w:type="dxa"/>
              <w:bottom w:w="0" w:type="dxa"/>
              <w:right w:w="57" w:type="dxa"/>
            </w:tcMar>
          </w:tcPr>
          <w:p w:rsidR="00AE0BC6" w:rsidRPr="00A44E6F" w:rsidRDefault="00AE0BC6" w:rsidP="00B277ED">
            <w:pPr>
              <w:widowControl w:val="0"/>
              <w:tabs>
                <w:tab w:val="num" w:pos="0"/>
              </w:tabs>
              <w:jc w:val="both"/>
              <w:rPr>
                <w:sz w:val="24"/>
                <w:szCs w:val="24"/>
              </w:rPr>
            </w:pPr>
            <w:r w:rsidRPr="00A44E6F">
              <w:rPr>
                <w:sz w:val="24"/>
                <w:szCs w:val="24"/>
              </w:rPr>
              <w:t>Обновление основных фондов, включая техническое перевооружение, проведение научно-исследовательских и опытно-конструкторских работ и приобретение технологического оборудования</w:t>
            </w:r>
          </w:p>
        </w:tc>
        <w:tc>
          <w:tcPr>
            <w:tcW w:w="601" w:type="pct"/>
          </w:tcPr>
          <w:p w:rsidR="00AE0BC6" w:rsidRPr="00A44E6F" w:rsidRDefault="00AE0BC6" w:rsidP="00B277ED">
            <w:pPr>
              <w:widowControl w:val="0"/>
              <w:tabs>
                <w:tab w:val="num" w:pos="0"/>
              </w:tabs>
              <w:jc w:val="center"/>
              <w:rPr>
                <w:sz w:val="24"/>
                <w:szCs w:val="24"/>
              </w:rPr>
            </w:pPr>
            <w:r w:rsidRPr="00A44E6F">
              <w:rPr>
                <w:sz w:val="24"/>
                <w:szCs w:val="24"/>
              </w:rPr>
              <w:t>34,3</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50,0</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139,0</w:t>
            </w:r>
          </w:p>
        </w:tc>
        <w:tc>
          <w:tcPr>
            <w:tcW w:w="580" w:type="pct"/>
          </w:tcPr>
          <w:p w:rsidR="00AE0BC6" w:rsidRPr="00A44E6F" w:rsidRDefault="00AE0BC6" w:rsidP="00B277ED">
            <w:pPr>
              <w:widowControl w:val="0"/>
              <w:tabs>
                <w:tab w:val="num" w:pos="0"/>
              </w:tabs>
              <w:jc w:val="center"/>
              <w:rPr>
                <w:sz w:val="24"/>
                <w:szCs w:val="24"/>
              </w:rPr>
            </w:pPr>
            <w:r w:rsidRPr="00A44E6F">
              <w:rPr>
                <w:sz w:val="24"/>
                <w:szCs w:val="24"/>
              </w:rPr>
              <w:t>45,0</w:t>
            </w:r>
          </w:p>
        </w:tc>
        <w:tc>
          <w:tcPr>
            <w:tcW w:w="578" w:type="pct"/>
          </w:tcPr>
          <w:p w:rsidR="00AE0BC6" w:rsidRPr="00A44E6F" w:rsidRDefault="00AE0BC6" w:rsidP="00B277ED">
            <w:pPr>
              <w:widowControl w:val="0"/>
              <w:tabs>
                <w:tab w:val="num" w:pos="0"/>
              </w:tabs>
              <w:jc w:val="center"/>
              <w:rPr>
                <w:sz w:val="24"/>
                <w:szCs w:val="24"/>
              </w:rPr>
            </w:pPr>
            <w:r w:rsidRPr="00A44E6F">
              <w:rPr>
                <w:sz w:val="24"/>
                <w:szCs w:val="24"/>
              </w:rPr>
              <w:t>45,0</w:t>
            </w:r>
          </w:p>
        </w:tc>
      </w:tr>
    </w:tbl>
    <w:p w:rsidR="00AE0BC6" w:rsidRPr="00A44E6F" w:rsidRDefault="00AE0BC6" w:rsidP="00B277ED">
      <w:pPr>
        <w:widowControl w:val="0"/>
        <w:ind w:firstLine="708"/>
        <w:jc w:val="both"/>
        <w:rPr>
          <w:sz w:val="16"/>
          <w:szCs w:val="16"/>
        </w:rPr>
      </w:pPr>
    </w:p>
    <w:p w:rsidR="00AE0BC6" w:rsidRPr="00A44E6F" w:rsidRDefault="00AE0BC6" w:rsidP="00B277ED">
      <w:pPr>
        <w:widowControl w:val="0"/>
        <w:ind w:firstLine="708"/>
        <w:jc w:val="both"/>
        <w:rPr>
          <w:sz w:val="28"/>
          <w:szCs w:val="28"/>
        </w:rPr>
      </w:pPr>
      <w:r w:rsidRPr="00A44E6F">
        <w:rPr>
          <w:sz w:val="28"/>
          <w:szCs w:val="28"/>
        </w:rPr>
        <w:t>5.7.2.5. Приобретение за счет собственных средств в 2013, 2014 годах по 4 вагона метро.</w:t>
      </w:r>
    </w:p>
    <w:p w:rsidR="00AE0BC6" w:rsidRPr="00A44E6F" w:rsidRDefault="00AE0BC6" w:rsidP="00B277ED">
      <w:pPr>
        <w:widowControl w:val="0"/>
        <w:ind w:firstLine="708"/>
        <w:jc w:val="both"/>
      </w:pPr>
    </w:p>
    <w:p w:rsidR="00AE0BC6" w:rsidRPr="00A44E6F" w:rsidRDefault="00AE0BC6" w:rsidP="00B277ED">
      <w:pPr>
        <w:widowControl w:val="0"/>
        <w:overflowPunct w:val="0"/>
        <w:autoSpaceDE w:val="0"/>
        <w:autoSpaceDN w:val="0"/>
        <w:adjustRightInd w:val="0"/>
        <w:ind w:left="851" w:right="851"/>
        <w:jc w:val="center"/>
        <w:textAlignment w:val="baseline"/>
        <w:rPr>
          <w:b/>
          <w:bCs/>
          <w:i/>
          <w:iCs/>
          <w:sz w:val="28"/>
          <w:szCs w:val="28"/>
        </w:rPr>
      </w:pPr>
      <w:r w:rsidRPr="00A44E6F">
        <w:rPr>
          <w:b/>
          <w:bCs/>
          <w:i/>
          <w:iCs/>
          <w:sz w:val="28"/>
          <w:szCs w:val="28"/>
        </w:rPr>
        <w:t>5.7.3. Главное управление благоустройства и озеленения мэрии города Новосибирска</w:t>
      </w:r>
    </w:p>
    <w:p w:rsidR="00AE0BC6" w:rsidRPr="00A44E6F" w:rsidRDefault="00AE0BC6" w:rsidP="00B277ED">
      <w:pPr>
        <w:widowControl w:val="0"/>
        <w:overflowPunct w:val="0"/>
        <w:autoSpaceDE w:val="0"/>
        <w:autoSpaceDN w:val="0"/>
        <w:adjustRightInd w:val="0"/>
        <w:ind w:left="851" w:right="851"/>
        <w:jc w:val="center"/>
        <w:textAlignment w:val="baseline"/>
        <w:rPr>
          <w:b/>
          <w:bCs/>
          <w:i/>
          <w:iCs/>
        </w:rPr>
      </w:pP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5.7.3.1. Приведение в нормативное состояние проезжей части улиц города Новосибирска, развитие магистральной улично-дорожной сети.</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5.7.3.1.1. Строительство и реконструкция дорог и транспортных развязок:</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продолжение строительства мостового перехода через реку Обь по Оловозаводскому створу в городе Новосибирске (2012 – 2014 годы);</w:t>
      </w:r>
    </w:p>
    <w:p w:rsidR="00AE0BC6" w:rsidRPr="00A44E6F" w:rsidRDefault="00AE0BC6" w:rsidP="00E622C4">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продолжение строительства автодороги по ул. Объединения (2012 год);</w:t>
      </w:r>
    </w:p>
    <w:p w:rsidR="00AE0BC6" w:rsidRPr="00A44E6F" w:rsidRDefault="00AE0BC6" w:rsidP="00E622C4">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продолжение строительства транспортной развязки на пересечении ул. Большевистской, Красного проспекта, Каменской магистрали и ул. Фабричной (Южная площадь) (2012 год);</w:t>
      </w:r>
    </w:p>
    <w:p w:rsidR="00AE0BC6" w:rsidRPr="00A44E6F" w:rsidRDefault="00AE0BC6" w:rsidP="00E622C4">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обоснование инвестиций для начала строительства линии скоростного трамвая (2012 год);</w:t>
      </w:r>
    </w:p>
    <w:p w:rsidR="00AE0BC6" w:rsidRPr="00A44E6F" w:rsidRDefault="00AE0BC6" w:rsidP="00E622C4">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строительство комплекса фонтанов в Троицком сквере по ул. Пархоменко в Ленинском районе (2012 год).</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5.7.3.1.2. Выполнение планово-предупредительного ремонта дорог – 306,63 тыс. кв. м, в том числе модернизация дорог индивидуальной жилой застройки – 41,8 тыс. кв. м (ежегодно).</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Выполнение текущего ремонта дорог – 77,9 тыс. кв. м ежегодно.</w:t>
      </w:r>
    </w:p>
    <w:p w:rsidR="00AE0BC6" w:rsidRPr="00A44E6F" w:rsidRDefault="00AE0BC6" w:rsidP="00B277ED">
      <w:pPr>
        <w:widowControl w:val="0"/>
        <w:tabs>
          <w:tab w:val="num" w:pos="0"/>
          <w:tab w:val="left" w:pos="7293"/>
        </w:tabs>
        <w:overflowPunct w:val="0"/>
        <w:autoSpaceDE w:val="0"/>
        <w:autoSpaceDN w:val="0"/>
        <w:adjustRightInd w:val="0"/>
        <w:ind w:firstLine="709"/>
        <w:jc w:val="both"/>
        <w:textAlignment w:val="baseline"/>
        <w:rPr>
          <w:sz w:val="28"/>
          <w:szCs w:val="28"/>
        </w:rPr>
      </w:pPr>
      <w:r w:rsidRPr="00A44E6F">
        <w:rPr>
          <w:sz w:val="28"/>
          <w:szCs w:val="28"/>
        </w:rPr>
        <w:t>Выполнение поверхностной обработки дорог с применением новых технологий – 90,0 тыс. кв. м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5.7.3.2. Осуществление мероприятий по повышению безопасности дорожного движения с целью увеличения пропускной способности существующих магистралей города Новосибирска.</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5.7.3.2.1. Выполнение мероприятий по безопасности дорожного движения:</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строительство в 2012, 2013 годах по 6 светофорных объектов;</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устройство 970 п. м пешеходных ограждений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устройство 13 искусственных неровностей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устройство 5 островков безопасности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установка (замена) 3000 дорожных знаков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нанесение 170 тыс. кв. м дорожной разметки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нанесение разметки пластиком на пешеходных переходах – 3 тыс. кв. м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обозначение остановок общественного транспорта разметкой – 40 остановок ежегодно.</w:t>
      </w:r>
    </w:p>
    <w:p w:rsidR="00AE0BC6" w:rsidRPr="00A44E6F" w:rsidRDefault="00AE0BC6" w:rsidP="00B277ED">
      <w:pPr>
        <w:overflowPunct w:val="0"/>
        <w:autoSpaceDE w:val="0"/>
        <w:autoSpaceDN w:val="0"/>
        <w:adjustRightInd w:val="0"/>
        <w:ind w:firstLine="709"/>
        <w:jc w:val="both"/>
        <w:textAlignment w:val="baseline"/>
        <w:rPr>
          <w:sz w:val="28"/>
          <w:szCs w:val="28"/>
        </w:rPr>
      </w:pPr>
      <w:r w:rsidRPr="00A44E6F">
        <w:rPr>
          <w:sz w:val="28"/>
          <w:szCs w:val="28"/>
        </w:rPr>
        <w:t>5.7.3.2.2. Замена ламповых светофоров на светодиодные – 10 объектов ежегодно.</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5.7.3.3. Осуществление мероприятий по обеспечению нормативной освещенности городских улиц. Планомерное осуществление восстановления линий наружного освещения.</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 Повышение уровня благоустройства города Новосибирска.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5.7.3.4.1. Продолжение работы по архитектурно-художественной подсветке зданий города Новосибирска.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5.7.3.4.2. Продолжение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5.7.3.4.3. Посадка деревьев и кустарников: 2012 год – 28,0 тыс. штук, 2013 и 2014 годы – по 28,5 тыс. штук, в том числе крупномерных деревьев – 1,25 тыс. штук ежегодно; цветов – 3,4 млн. штук ежегодно.</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8568 га.</w:t>
      </w:r>
    </w:p>
    <w:p w:rsidR="00AE0BC6" w:rsidRPr="00A44E6F" w:rsidRDefault="00AE0BC6" w:rsidP="00B277ED">
      <w:pPr>
        <w:widowControl w:val="0"/>
        <w:tabs>
          <w:tab w:val="num" w:pos="0"/>
        </w:tabs>
        <w:overflowPunct w:val="0"/>
        <w:autoSpaceDE w:val="0"/>
        <w:autoSpaceDN w:val="0"/>
        <w:adjustRightInd w:val="0"/>
        <w:ind w:firstLine="709"/>
        <w:jc w:val="both"/>
        <w:textAlignment w:val="baseline"/>
        <w:rPr>
          <w:sz w:val="28"/>
          <w:szCs w:val="28"/>
        </w:rPr>
      </w:pPr>
      <w:r w:rsidRPr="00A44E6F">
        <w:rPr>
          <w:sz w:val="28"/>
          <w:szCs w:val="28"/>
        </w:rPr>
        <w:t>5.7.3.4.5. Приобретение новой техники для технического переоснащения дорожно-благоустроительного комплекса города Новосибирска.</w:t>
      </w:r>
    </w:p>
    <w:p w:rsidR="00AE0BC6" w:rsidRPr="00A44E6F" w:rsidRDefault="00AE0BC6" w:rsidP="00B277ED">
      <w:pPr>
        <w:widowControl w:val="0"/>
        <w:tabs>
          <w:tab w:val="left" w:pos="8120"/>
        </w:tabs>
        <w:overflowPunct w:val="0"/>
        <w:autoSpaceDE w:val="0"/>
        <w:autoSpaceDN w:val="0"/>
        <w:adjustRightInd w:val="0"/>
        <w:textAlignment w:val="baseline"/>
      </w:pPr>
    </w:p>
    <w:p w:rsidR="00AE0BC6" w:rsidRPr="00A44E6F" w:rsidRDefault="00AE0BC6" w:rsidP="000D7051">
      <w:pPr>
        <w:pStyle w:val="2"/>
        <w:keepNext w:val="0"/>
        <w:widowControl w:val="0"/>
        <w:spacing w:before="0" w:after="0"/>
        <w:jc w:val="center"/>
        <w:rPr>
          <w:rFonts w:ascii="Times New Roman" w:hAnsi="Times New Roman"/>
          <w:i w:val="0"/>
        </w:rPr>
      </w:pPr>
      <w:bookmarkStart w:id="91" w:name="_Toc272854632"/>
      <w:bookmarkStart w:id="92" w:name="_Toc304451705"/>
      <w:r w:rsidRPr="00A44E6F">
        <w:rPr>
          <w:rFonts w:ascii="Times New Roman" w:hAnsi="Times New Roman"/>
          <w:i w:val="0"/>
        </w:rPr>
        <w:t>5.8. Департамент строительства и архитектуры мэрии города Новосибирска</w:t>
      </w:r>
      <w:bookmarkEnd w:id="91"/>
      <w:bookmarkEnd w:id="92"/>
    </w:p>
    <w:p w:rsidR="00AE0BC6" w:rsidRPr="00A44E6F" w:rsidRDefault="00AE0BC6" w:rsidP="000D7051">
      <w:pPr>
        <w:widowControl w:val="0"/>
        <w:autoSpaceDE w:val="0"/>
        <w:autoSpaceDN w:val="0"/>
        <w:rPr>
          <w:sz w:val="16"/>
          <w:szCs w:val="16"/>
        </w:rPr>
      </w:pPr>
    </w:p>
    <w:p w:rsidR="00AE0BC6" w:rsidRPr="00A44E6F" w:rsidRDefault="00AE0BC6" w:rsidP="002D78FF">
      <w:pPr>
        <w:widowControl w:val="0"/>
        <w:ind w:firstLine="709"/>
        <w:jc w:val="both"/>
        <w:rPr>
          <w:sz w:val="28"/>
          <w:szCs w:val="28"/>
        </w:rPr>
      </w:pPr>
      <w:r w:rsidRPr="00A44E6F">
        <w:rPr>
          <w:sz w:val="28"/>
          <w:szCs w:val="28"/>
        </w:rPr>
        <w:t>Деятельность департамента строительства и архитектуры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2D78FF">
      <w:pPr>
        <w:widowControl w:val="0"/>
        <w:ind w:firstLine="709"/>
        <w:jc w:val="both"/>
        <w:rPr>
          <w:sz w:val="28"/>
          <w:szCs w:val="28"/>
        </w:rPr>
      </w:pPr>
      <w:r w:rsidRPr="00A44E6F">
        <w:rPr>
          <w:sz w:val="28"/>
          <w:szCs w:val="28"/>
        </w:rPr>
        <w:t xml:space="preserve">разработка градостроительной документации, создание условий для привлечения и эффективного использования инвестиционных ресурсов; </w:t>
      </w:r>
    </w:p>
    <w:p w:rsidR="00AE0BC6" w:rsidRPr="00A44E6F" w:rsidRDefault="00AE0BC6" w:rsidP="002D78FF">
      <w:pPr>
        <w:widowControl w:val="0"/>
        <w:ind w:firstLine="709"/>
        <w:jc w:val="both"/>
        <w:rPr>
          <w:color w:val="000000"/>
          <w:sz w:val="28"/>
          <w:szCs w:val="28"/>
        </w:rPr>
      </w:pPr>
      <w:r w:rsidRPr="00A44E6F">
        <w:rPr>
          <w:color w:val="000000"/>
          <w:sz w:val="28"/>
          <w:szCs w:val="28"/>
        </w:rPr>
        <w:t>строительство и ввод в эксплуатацию объектов капитального строительства;</w:t>
      </w:r>
    </w:p>
    <w:p w:rsidR="00AE0BC6" w:rsidRPr="00A44E6F" w:rsidRDefault="00AE0BC6" w:rsidP="002D78FF">
      <w:pPr>
        <w:widowControl w:val="0"/>
        <w:ind w:firstLine="709"/>
        <w:jc w:val="both"/>
        <w:rPr>
          <w:sz w:val="28"/>
          <w:szCs w:val="28"/>
        </w:rPr>
      </w:pPr>
      <w:r w:rsidRPr="00A44E6F">
        <w:rPr>
          <w:sz w:val="28"/>
          <w:szCs w:val="28"/>
        </w:rPr>
        <w:t>проведение мероприятий по реализации федеральной целевой программы «Развитие физической культуры и спорта в Российской Федерации на 2006 – 2015 годы»; ведомственной целевой программе «Обеспечение доступности услуг дошкольного образования в городе Новосибирске» на 2011 – 2015 годы, утвержденной постановлением мэрии от 24.11.2010 № 4800; ведомственной целевой программе «Модернизация здравоохранения города Новосибирска» на 2011 – 2012 годы, утвержденной постановлением мэрии от 25.05.2011 № 4343.</w:t>
      </w:r>
    </w:p>
    <w:p w:rsidR="00AE0BC6" w:rsidRPr="00A44E6F" w:rsidRDefault="00AE0BC6" w:rsidP="002221E5">
      <w:pPr>
        <w:widowControl w:val="0"/>
        <w:ind w:firstLine="709"/>
        <w:jc w:val="both"/>
      </w:pPr>
      <w:r w:rsidRPr="00A44E6F">
        <w:rPr>
          <w:sz w:val="28"/>
          <w:szCs w:val="26"/>
        </w:rPr>
        <w:t>Перечень объектов строительства на 2012 – 2014 годы представлен в таблице 11.</w:t>
      </w:r>
    </w:p>
    <w:p w:rsidR="00AE0BC6" w:rsidRPr="00A44E6F" w:rsidRDefault="00AE0BC6" w:rsidP="002D78FF">
      <w:pPr>
        <w:widowControl w:val="0"/>
        <w:tabs>
          <w:tab w:val="left" w:pos="6804"/>
        </w:tabs>
        <w:autoSpaceDE w:val="0"/>
        <w:autoSpaceDN w:val="0"/>
        <w:jc w:val="right"/>
        <w:rPr>
          <w:sz w:val="28"/>
          <w:szCs w:val="28"/>
        </w:rPr>
      </w:pPr>
      <w:r w:rsidRPr="00A44E6F">
        <w:rPr>
          <w:sz w:val="28"/>
          <w:szCs w:val="28"/>
        </w:rPr>
        <w:t>Таблица 11</w:t>
      </w:r>
    </w:p>
    <w:p w:rsidR="00AE0BC6" w:rsidRPr="00A44E6F" w:rsidRDefault="00AE0BC6" w:rsidP="002D78FF">
      <w:pPr>
        <w:widowControl w:val="0"/>
        <w:tabs>
          <w:tab w:val="left" w:pos="6804"/>
        </w:tabs>
        <w:autoSpaceDE w:val="0"/>
        <w:autoSpaceDN w:val="0"/>
        <w:jc w:val="right"/>
      </w:pPr>
    </w:p>
    <w:p w:rsidR="00AE0BC6" w:rsidRPr="00A44E6F" w:rsidRDefault="00AE0BC6" w:rsidP="002D78FF">
      <w:pPr>
        <w:widowControl w:val="0"/>
        <w:tabs>
          <w:tab w:val="left" w:pos="6804"/>
        </w:tabs>
        <w:autoSpaceDE w:val="0"/>
        <w:autoSpaceDN w:val="0"/>
        <w:jc w:val="center"/>
        <w:rPr>
          <w:sz w:val="28"/>
          <w:szCs w:val="28"/>
        </w:rPr>
      </w:pPr>
      <w:r w:rsidRPr="00A44E6F">
        <w:rPr>
          <w:sz w:val="28"/>
          <w:szCs w:val="28"/>
        </w:rPr>
        <w:t>Перечень объектов строительства на 2012 – 2014 годы</w:t>
      </w:r>
    </w:p>
    <w:p w:rsidR="00AE0BC6" w:rsidRPr="00A44E6F" w:rsidRDefault="00AE0BC6" w:rsidP="002D78FF">
      <w:pPr>
        <w:widowControl w:val="0"/>
        <w:tabs>
          <w:tab w:val="left" w:pos="6804"/>
        </w:tabs>
        <w:autoSpaceDE w:val="0"/>
        <w:autoSpaceDN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72"/>
        <w:gridCol w:w="3161"/>
        <w:gridCol w:w="3101"/>
        <w:gridCol w:w="3101"/>
      </w:tblGrid>
      <w:tr w:rsidR="00AE0BC6" w:rsidRPr="00A44E6F" w:rsidTr="00E01FB5">
        <w:trPr>
          <w:tblHeader/>
        </w:trPr>
        <w:tc>
          <w:tcPr>
            <w:tcW w:w="672" w:type="dxa"/>
          </w:tcPr>
          <w:p w:rsidR="00AE0BC6" w:rsidRPr="00A44E6F" w:rsidRDefault="00AE0BC6" w:rsidP="00E01FB5">
            <w:pPr>
              <w:widowControl w:val="0"/>
              <w:autoSpaceDE w:val="0"/>
              <w:autoSpaceDN w:val="0"/>
              <w:jc w:val="center"/>
              <w:rPr>
                <w:sz w:val="24"/>
                <w:szCs w:val="24"/>
              </w:rPr>
            </w:pPr>
            <w:r w:rsidRPr="00A44E6F">
              <w:rPr>
                <w:sz w:val="24"/>
                <w:szCs w:val="24"/>
              </w:rPr>
              <w:t>№</w:t>
            </w:r>
          </w:p>
          <w:p w:rsidR="00AE0BC6" w:rsidRPr="00A44E6F" w:rsidRDefault="00AE0BC6" w:rsidP="00E01FB5">
            <w:pPr>
              <w:widowControl w:val="0"/>
              <w:jc w:val="center"/>
              <w:rPr>
                <w:sz w:val="24"/>
                <w:szCs w:val="24"/>
              </w:rPr>
            </w:pPr>
            <w:r w:rsidRPr="00A44E6F">
              <w:rPr>
                <w:sz w:val="24"/>
                <w:szCs w:val="24"/>
              </w:rPr>
              <w:t>п.</w:t>
            </w:r>
          </w:p>
        </w:tc>
        <w:tc>
          <w:tcPr>
            <w:tcW w:w="3161" w:type="dxa"/>
          </w:tcPr>
          <w:p w:rsidR="00AE0BC6" w:rsidRPr="00A44E6F" w:rsidRDefault="00AE0BC6" w:rsidP="00E01FB5">
            <w:pPr>
              <w:widowControl w:val="0"/>
              <w:jc w:val="center"/>
              <w:rPr>
                <w:sz w:val="24"/>
                <w:szCs w:val="24"/>
              </w:rPr>
            </w:pPr>
            <w:r w:rsidRPr="00A44E6F">
              <w:rPr>
                <w:sz w:val="24"/>
                <w:szCs w:val="24"/>
              </w:rPr>
              <w:t>2012 год</w:t>
            </w:r>
          </w:p>
        </w:tc>
        <w:tc>
          <w:tcPr>
            <w:tcW w:w="3101" w:type="dxa"/>
          </w:tcPr>
          <w:p w:rsidR="00AE0BC6" w:rsidRPr="00A44E6F" w:rsidRDefault="00AE0BC6" w:rsidP="00E01FB5">
            <w:pPr>
              <w:widowControl w:val="0"/>
              <w:jc w:val="center"/>
              <w:rPr>
                <w:sz w:val="24"/>
                <w:szCs w:val="24"/>
              </w:rPr>
            </w:pPr>
            <w:r w:rsidRPr="00A44E6F">
              <w:rPr>
                <w:sz w:val="24"/>
                <w:szCs w:val="24"/>
              </w:rPr>
              <w:t>2013 год</w:t>
            </w:r>
          </w:p>
        </w:tc>
        <w:tc>
          <w:tcPr>
            <w:tcW w:w="3101" w:type="dxa"/>
          </w:tcPr>
          <w:p w:rsidR="00AE0BC6" w:rsidRPr="00A44E6F" w:rsidRDefault="00AE0BC6" w:rsidP="00E01FB5">
            <w:pPr>
              <w:widowControl w:val="0"/>
              <w:jc w:val="center"/>
              <w:rPr>
                <w:sz w:val="24"/>
                <w:szCs w:val="24"/>
              </w:rPr>
            </w:pPr>
            <w:r w:rsidRPr="00A44E6F">
              <w:rPr>
                <w:sz w:val="24"/>
                <w:szCs w:val="24"/>
              </w:rPr>
              <w:t>2014 год</w:t>
            </w:r>
          </w:p>
        </w:tc>
      </w:tr>
    </w:tbl>
    <w:p w:rsidR="00AE0BC6" w:rsidRPr="00A44E6F" w:rsidRDefault="00AE0B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72"/>
        <w:gridCol w:w="3161"/>
        <w:gridCol w:w="3101"/>
        <w:gridCol w:w="3101"/>
      </w:tblGrid>
      <w:tr w:rsidR="00AE0BC6" w:rsidRPr="00A44E6F" w:rsidTr="00E01FB5">
        <w:trPr>
          <w:tblHeader/>
        </w:trPr>
        <w:tc>
          <w:tcPr>
            <w:tcW w:w="672" w:type="dxa"/>
          </w:tcPr>
          <w:p w:rsidR="00AE0BC6" w:rsidRPr="00A44E6F" w:rsidRDefault="00AE0BC6" w:rsidP="00E01FB5">
            <w:pPr>
              <w:widowControl w:val="0"/>
              <w:jc w:val="center"/>
              <w:rPr>
                <w:sz w:val="24"/>
                <w:szCs w:val="24"/>
              </w:rPr>
            </w:pPr>
            <w:r w:rsidRPr="00A44E6F">
              <w:rPr>
                <w:sz w:val="24"/>
                <w:szCs w:val="24"/>
              </w:rPr>
              <w:t>1</w:t>
            </w:r>
          </w:p>
        </w:tc>
        <w:tc>
          <w:tcPr>
            <w:tcW w:w="3161" w:type="dxa"/>
          </w:tcPr>
          <w:p w:rsidR="00AE0BC6" w:rsidRPr="00A44E6F" w:rsidRDefault="00AE0BC6" w:rsidP="00E01FB5">
            <w:pPr>
              <w:widowControl w:val="0"/>
              <w:jc w:val="center"/>
              <w:rPr>
                <w:sz w:val="24"/>
                <w:szCs w:val="24"/>
              </w:rPr>
            </w:pPr>
            <w:r w:rsidRPr="00A44E6F">
              <w:rPr>
                <w:sz w:val="24"/>
                <w:szCs w:val="24"/>
              </w:rPr>
              <w:t>2</w:t>
            </w:r>
          </w:p>
        </w:tc>
        <w:tc>
          <w:tcPr>
            <w:tcW w:w="3101" w:type="dxa"/>
          </w:tcPr>
          <w:p w:rsidR="00AE0BC6" w:rsidRPr="00A44E6F" w:rsidRDefault="00AE0BC6" w:rsidP="00E01FB5">
            <w:pPr>
              <w:widowControl w:val="0"/>
              <w:jc w:val="center"/>
              <w:rPr>
                <w:sz w:val="24"/>
                <w:szCs w:val="24"/>
              </w:rPr>
            </w:pPr>
            <w:r w:rsidRPr="00A44E6F">
              <w:rPr>
                <w:sz w:val="24"/>
                <w:szCs w:val="24"/>
              </w:rPr>
              <w:t>3</w:t>
            </w:r>
          </w:p>
        </w:tc>
        <w:tc>
          <w:tcPr>
            <w:tcW w:w="3101" w:type="dxa"/>
          </w:tcPr>
          <w:p w:rsidR="00AE0BC6" w:rsidRPr="00A44E6F" w:rsidRDefault="00AE0BC6" w:rsidP="00E01FB5">
            <w:pPr>
              <w:widowControl w:val="0"/>
              <w:jc w:val="center"/>
              <w:rPr>
                <w:sz w:val="24"/>
                <w:szCs w:val="24"/>
              </w:rPr>
            </w:pPr>
            <w:r w:rsidRPr="00A44E6F">
              <w:rPr>
                <w:sz w:val="24"/>
                <w:szCs w:val="24"/>
              </w:rPr>
              <w:t>4</w:t>
            </w:r>
          </w:p>
        </w:tc>
      </w:tr>
      <w:tr w:rsidR="00AE0BC6" w:rsidRPr="00A44E6F" w:rsidTr="00E01FB5">
        <w:tc>
          <w:tcPr>
            <w:tcW w:w="672" w:type="dxa"/>
          </w:tcPr>
          <w:p w:rsidR="00AE0BC6" w:rsidRPr="00A44E6F" w:rsidRDefault="00AE0BC6" w:rsidP="00E01FB5">
            <w:pPr>
              <w:widowControl w:val="0"/>
              <w:jc w:val="center"/>
              <w:rPr>
                <w:sz w:val="24"/>
                <w:szCs w:val="24"/>
              </w:rPr>
            </w:pPr>
            <w:r w:rsidRPr="00A44E6F">
              <w:rPr>
                <w:sz w:val="24"/>
                <w:szCs w:val="24"/>
              </w:rPr>
              <w:t>1</w:t>
            </w:r>
          </w:p>
        </w:tc>
        <w:tc>
          <w:tcPr>
            <w:tcW w:w="3161" w:type="dxa"/>
            <w:tcBorders>
              <w:right w:val="nil"/>
            </w:tcBorders>
          </w:tcPr>
          <w:p w:rsidR="00AE0BC6" w:rsidRPr="00A44E6F" w:rsidRDefault="00AE0BC6" w:rsidP="00E01FB5">
            <w:pPr>
              <w:widowControl w:val="0"/>
              <w:rPr>
                <w:sz w:val="24"/>
                <w:szCs w:val="24"/>
              </w:rPr>
            </w:pPr>
            <w:r w:rsidRPr="00A44E6F">
              <w:rPr>
                <w:sz w:val="24"/>
                <w:szCs w:val="24"/>
              </w:rPr>
              <w:t>Ввод в эксплуатацию:</w:t>
            </w:r>
          </w:p>
        </w:tc>
        <w:tc>
          <w:tcPr>
            <w:tcW w:w="3101" w:type="dxa"/>
            <w:tcBorders>
              <w:left w:val="nil"/>
              <w:right w:val="nil"/>
            </w:tcBorders>
          </w:tcPr>
          <w:p w:rsidR="00AE0BC6" w:rsidRPr="00A44E6F" w:rsidRDefault="00AE0BC6" w:rsidP="00E01FB5">
            <w:pPr>
              <w:widowControl w:val="0"/>
              <w:jc w:val="center"/>
              <w:rPr>
                <w:sz w:val="24"/>
                <w:szCs w:val="24"/>
              </w:rPr>
            </w:pPr>
          </w:p>
        </w:tc>
        <w:tc>
          <w:tcPr>
            <w:tcW w:w="3101" w:type="dxa"/>
            <w:tcBorders>
              <w:left w:val="nil"/>
            </w:tcBorders>
          </w:tcPr>
          <w:p w:rsidR="00AE0BC6" w:rsidRPr="00A44E6F" w:rsidRDefault="00AE0BC6" w:rsidP="00E01FB5">
            <w:pPr>
              <w:widowControl w:val="0"/>
              <w:jc w:val="center"/>
              <w:rPr>
                <w:sz w:val="24"/>
                <w:szCs w:val="24"/>
              </w:rPr>
            </w:pP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1.1</w:t>
            </w:r>
          </w:p>
        </w:tc>
        <w:tc>
          <w:tcPr>
            <w:tcW w:w="3161" w:type="dxa"/>
          </w:tcPr>
          <w:p w:rsidR="00AE0BC6" w:rsidRPr="00A44E6F" w:rsidRDefault="00AE0BC6" w:rsidP="00E01FB5">
            <w:pPr>
              <w:widowControl w:val="0"/>
              <w:jc w:val="both"/>
              <w:rPr>
                <w:sz w:val="24"/>
                <w:szCs w:val="24"/>
              </w:rPr>
            </w:pPr>
            <w:r w:rsidRPr="00A44E6F">
              <w:rPr>
                <w:sz w:val="24"/>
                <w:szCs w:val="24"/>
              </w:rPr>
              <w:t>Детский сад по ул. Дуси Ковальчук в Заельцовском районе на 220 мест</w:t>
            </w:r>
          </w:p>
        </w:tc>
        <w:tc>
          <w:tcPr>
            <w:tcW w:w="3101" w:type="dxa"/>
          </w:tcPr>
          <w:p w:rsidR="00AE0BC6" w:rsidRPr="00A44E6F" w:rsidRDefault="00AE0BC6" w:rsidP="00E01FB5">
            <w:pPr>
              <w:pStyle w:val="Iauiue"/>
              <w:ind w:left="34" w:hanging="34"/>
              <w:jc w:val="both"/>
              <w:rPr>
                <w:sz w:val="24"/>
                <w:szCs w:val="24"/>
              </w:rPr>
            </w:pPr>
            <w:r w:rsidRPr="00A44E6F">
              <w:rPr>
                <w:sz w:val="24"/>
                <w:szCs w:val="24"/>
              </w:rPr>
              <w:t>Детский сад по ул. Герцена в Кировском районе на 350 мест</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Узорной, 15 в Первомайском районе на 140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1.2</w:t>
            </w:r>
          </w:p>
        </w:tc>
        <w:tc>
          <w:tcPr>
            <w:tcW w:w="3161" w:type="dxa"/>
          </w:tcPr>
          <w:p w:rsidR="00AE0BC6" w:rsidRPr="00A44E6F" w:rsidRDefault="00AE0BC6" w:rsidP="00E01FB5">
            <w:pPr>
              <w:widowControl w:val="0"/>
              <w:jc w:val="both"/>
              <w:rPr>
                <w:sz w:val="24"/>
                <w:szCs w:val="24"/>
              </w:rPr>
            </w:pPr>
            <w:r w:rsidRPr="00A44E6F">
              <w:rPr>
                <w:sz w:val="24"/>
                <w:szCs w:val="24"/>
              </w:rPr>
              <w:t>Детский сад в Октябрьском районе на 170 мест</w:t>
            </w:r>
          </w:p>
        </w:tc>
        <w:tc>
          <w:tcPr>
            <w:tcW w:w="3101" w:type="dxa"/>
          </w:tcPr>
          <w:p w:rsidR="00AE0BC6" w:rsidRPr="00A44E6F" w:rsidRDefault="00AE0BC6" w:rsidP="00E01FB5">
            <w:pPr>
              <w:pStyle w:val="Iauiue"/>
              <w:ind w:left="34" w:hanging="34"/>
              <w:jc w:val="both"/>
              <w:rPr>
                <w:sz w:val="24"/>
                <w:szCs w:val="24"/>
              </w:rPr>
            </w:pPr>
            <w:r w:rsidRPr="00A44E6F">
              <w:rPr>
                <w:sz w:val="24"/>
                <w:szCs w:val="24"/>
              </w:rPr>
              <w:t>Детский сад по ул. Богдана Хмельницкого в Калининском районе на 240 мест</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Ленинградской, 358 в Октябрьском районе на 100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1.3</w:t>
            </w:r>
          </w:p>
        </w:tc>
        <w:tc>
          <w:tcPr>
            <w:tcW w:w="3161" w:type="dxa"/>
          </w:tcPr>
          <w:p w:rsidR="00AE0BC6" w:rsidRPr="00A44E6F" w:rsidRDefault="00AE0BC6" w:rsidP="00E01FB5">
            <w:pPr>
              <w:widowControl w:val="0"/>
              <w:jc w:val="both"/>
              <w:rPr>
                <w:sz w:val="24"/>
                <w:szCs w:val="24"/>
              </w:rPr>
            </w:pPr>
            <w:r w:rsidRPr="00A44E6F">
              <w:rPr>
                <w:sz w:val="24"/>
                <w:szCs w:val="24"/>
              </w:rPr>
              <w:t>Детский сад на жилом массиве «Плющихинский» на 260 мест</w:t>
            </w:r>
          </w:p>
        </w:tc>
        <w:tc>
          <w:tcPr>
            <w:tcW w:w="3101" w:type="dxa"/>
          </w:tcPr>
          <w:p w:rsidR="00AE0BC6" w:rsidRPr="00A44E6F" w:rsidRDefault="00AE0BC6" w:rsidP="00E01FB5">
            <w:pPr>
              <w:widowControl w:val="0"/>
              <w:jc w:val="both"/>
              <w:rPr>
                <w:sz w:val="24"/>
                <w:szCs w:val="24"/>
              </w:rPr>
            </w:pPr>
            <w:r w:rsidRPr="00A44E6F">
              <w:rPr>
                <w:sz w:val="24"/>
                <w:szCs w:val="24"/>
              </w:rPr>
              <w:t>Пристройка к зданию школы по ул. Красноуфимской, 8 в Советском районе</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Ленской в Железнодорожном районе на 155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1.4</w:t>
            </w:r>
          </w:p>
        </w:tc>
        <w:tc>
          <w:tcPr>
            <w:tcW w:w="3161" w:type="dxa"/>
          </w:tcPr>
          <w:p w:rsidR="00AE0BC6" w:rsidRPr="00A44E6F" w:rsidRDefault="00AE0BC6" w:rsidP="00E01FB5">
            <w:pPr>
              <w:widowControl w:val="0"/>
              <w:jc w:val="both"/>
              <w:rPr>
                <w:sz w:val="24"/>
                <w:szCs w:val="24"/>
              </w:rPr>
            </w:pPr>
            <w:r w:rsidRPr="00A44E6F">
              <w:rPr>
                <w:sz w:val="24"/>
                <w:szCs w:val="24"/>
              </w:rPr>
              <w:t>Детский сад по ул. Титова в Ленинском районе на 210 мест</w:t>
            </w:r>
          </w:p>
        </w:tc>
        <w:tc>
          <w:tcPr>
            <w:tcW w:w="3101" w:type="dxa"/>
          </w:tcPr>
          <w:p w:rsidR="00AE0BC6" w:rsidRPr="00A44E6F" w:rsidRDefault="00AE0BC6" w:rsidP="00E01FB5">
            <w:pPr>
              <w:pStyle w:val="Iauiue"/>
              <w:jc w:val="both"/>
              <w:rPr>
                <w:sz w:val="24"/>
                <w:szCs w:val="24"/>
              </w:rPr>
            </w:pPr>
            <w:r w:rsidRPr="00A44E6F">
              <w:rPr>
                <w:sz w:val="24"/>
                <w:szCs w:val="24"/>
              </w:rPr>
              <w:t>Кабинет общей врачебной практики по ул. Телевизионной, 13а</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Мира в Кировском районе на 240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1.5</w:t>
            </w:r>
          </w:p>
        </w:tc>
        <w:tc>
          <w:tcPr>
            <w:tcW w:w="3161" w:type="dxa"/>
          </w:tcPr>
          <w:p w:rsidR="00AE0BC6" w:rsidRPr="00A44E6F" w:rsidRDefault="00AE0BC6" w:rsidP="00E01FB5">
            <w:pPr>
              <w:widowControl w:val="0"/>
              <w:jc w:val="both"/>
              <w:rPr>
                <w:sz w:val="24"/>
                <w:szCs w:val="24"/>
              </w:rPr>
            </w:pPr>
            <w:r w:rsidRPr="00A44E6F">
              <w:rPr>
                <w:sz w:val="24"/>
                <w:szCs w:val="24"/>
              </w:rPr>
              <w:t>Детский сад по ул. Березовой в Первомайском районе на 280 мест</w:t>
            </w:r>
          </w:p>
        </w:tc>
        <w:tc>
          <w:tcPr>
            <w:tcW w:w="3101" w:type="dxa"/>
          </w:tcPr>
          <w:p w:rsidR="00AE0BC6" w:rsidRPr="00A44E6F" w:rsidRDefault="00AE0BC6" w:rsidP="00E01FB5">
            <w:pPr>
              <w:pStyle w:val="Iauiue"/>
              <w:jc w:val="both"/>
              <w:rPr>
                <w:sz w:val="24"/>
                <w:szCs w:val="24"/>
              </w:rPr>
            </w:pPr>
            <w:r w:rsidRPr="00A44E6F">
              <w:rPr>
                <w:sz w:val="24"/>
                <w:szCs w:val="24"/>
              </w:rPr>
              <w:t>Детский спортивный центр по ул. Кропоткина в Заельцовском районе</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Гоголя в Центральном районе на 75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1.6</w:t>
            </w:r>
          </w:p>
        </w:tc>
        <w:tc>
          <w:tcPr>
            <w:tcW w:w="3161" w:type="dxa"/>
          </w:tcPr>
          <w:p w:rsidR="00AE0BC6" w:rsidRPr="00A44E6F" w:rsidRDefault="00AE0BC6" w:rsidP="00E01FB5">
            <w:pPr>
              <w:widowControl w:val="0"/>
              <w:jc w:val="both"/>
              <w:rPr>
                <w:sz w:val="24"/>
                <w:szCs w:val="24"/>
              </w:rPr>
            </w:pPr>
            <w:r w:rsidRPr="00A44E6F">
              <w:rPr>
                <w:sz w:val="24"/>
                <w:szCs w:val="24"/>
              </w:rPr>
              <w:t>Детский сад по ул. Сухарной, 76 в Заельцовском районе на 260 мест</w:t>
            </w:r>
          </w:p>
        </w:tc>
        <w:tc>
          <w:tcPr>
            <w:tcW w:w="3101" w:type="dxa"/>
          </w:tcPr>
          <w:p w:rsidR="00AE0BC6" w:rsidRPr="00A44E6F" w:rsidRDefault="00AE0BC6" w:rsidP="00E01FB5">
            <w:pPr>
              <w:pStyle w:val="Iauiue"/>
              <w:jc w:val="both"/>
              <w:rPr>
                <w:sz w:val="24"/>
                <w:szCs w:val="24"/>
              </w:rPr>
            </w:pPr>
            <w:r w:rsidRPr="00A44E6F">
              <w:rPr>
                <w:sz w:val="24"/>
                <w:szCs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Адриена Лежена в Дзержинском районе на 110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1.7</w:t>
            </w:r>
          </w:p>
        </w:tc>
        <w:tc>
          <w:tcPr>
            <w:tcW w:w="3161" w:type="dxa"/>
          </w:tcPr>
          <w:p w:rsidR="00AE0BC6" w:rsidRPr="00A44E6F" w:rsidRDefault="00AE0BC6" w:rsidP="00E01FB5">
            <w:pPr>
              <w:widowControl w:val="0"/>
              <w:jc w:val="both"/>
              <w:rPr>
                <w:sz w:val="24"/>
                <w:szCs w:val="24"/>
              </w:rPr>
            </w:pPr>
            <w:r w:rsidRPr="00A44E6F">
              <w:rPr>
                <w:sz w:val="24"/>
                <w:szCs w:val="24"/>
              </w:rPr>
              <w:t>Детский сад по ул. Медкадры, 9а в Заельцовском районе на 120 мест</w:t>
            </w:r>
          </w:p>
        </w:tc>
        <w:tc>
          <w:tcPr>
            <w:tcW w:w="3101" w:type="dxa"/>
          </w:tcPr>
          <w:p w:rsidR="00AE0BC6" w:rsidRPr="00A44E6F" w:rsidRDefault="00AE0BC6" w:rsidP="00E01FB5">
            <w:pPr>
              <w:pStyle w:val="Iauiue"/>
              <w:jc w:val="both"/>
              <w:rPr>
                <w:sz w:val="24"/>
                <w:szCs w:val="24"/>
              </w:rPr>
            </w:pPr>
            <w:r w:rsidRPr="00A44E6F">
              <w:rPr>
                <w:sz w:val="24"/>
                <w:szCs w:val="24"/>
              </w:rPr>
              <w:t>Подстанция скорой медицинской помощи по ул. Выборной</w:t>
            </w:r>
          </w:p>
        </w:tc>
        <w:tc>
          <w:tcPr>
            <w:tcW w:w="3101" w:type="dxa"/>
          </w:tcPr>
          <w:p w:rsidR="00AE0BC6" w:rsidRPr="00A44E6F" w:rsidRDefault="00AE0BC6" w:rsidP="0098046B">
            <w:pPr>
              <w:pStyle w:val="Iauiue"/>
              <w:ind w:left="34" w:hanging="34"/>
              <w:jc w:val="both"/>
              <w:rPr>
                <w:sz w:val="24"/>
                <w:szCs w:val="24"/>
              </w:rPr>
            </w:pPr>
            <w:r w:rsidRPr="00A44E6F">
              <w:rPr>
                <w:sz w:val="24"/>
                <w:szCs w:val="24"/>
              </w:rPr>
              <w:t>Детский сад по ул. Котовского на микрорайоне Горский в Ленинском районе на 220 мест</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1.8</w:t>
            </w:r>
          </w:p>
        </w:tc>
        <w:tc>
          <w:tcPr>
            <w:tcW w:w="3161" w:type="dxa"/>
          </w:tcPr>
          <w:p w:rsidR="00AE0BC6" w:rsidRPr="00A44E6F" w:rsidRDefault="00AE0BC6" w:rsidP="00E01FB5">
            <w:pPr>
              <w:widowControl w:val="0"/>
              <w:jc w:val="both"/>
              <w:rPr>
                <w:sz w:val="24"/>
                <w:szCs w:val="24"/>
              </w:rPr>
            </w:pPr>
            <w:r w:rsidRPr="00A44E6F">
              <w:rPr>
                <w:sz w:val="24"/>
                <w:szCs w:val="24"/>
              </w:rPr>
              <w:t>Реконструкция детского сада с пристройкой дополнитель-ного объема по ул. Селезнева, 29 в Центральном районе на 80 мест</w:t>
            </w:r>
          </w:p>
        </w:tc>
        <w:tc>
          <w:tcPr>
            <w:tcW w:w="3101" w:type="dxa"/>
          </w:tcPr>
          <w:p w:rsidR="00AE0BC6" w:rsidRPr="00A44E6F" w:rsidRDefault="00AE0BC6" w:rsidP="00E01FB5">
            <w:pPr>
              <w:pStyle w:val="Iauiue"/>
              <w:jc w:val="both"/>
              <w:rPr>
                <w:sz w:val="24"/>
                <w:szCs w:val="24"/>
              </w:rPr>
            </w:pPr>
            <w:r w:rsidRPr="00A44E6F">
              <w:rPr>
                <w:sz w:val="24"/>
                <w:szCs w:val="24"/>
              </w:rPr>
              <w:t>Подстанция скорой медицинской помощи на Северо-Чемском жилом массиве</w:t>
            </w:r>
          </w:p>
        </w:tc>
        <w:tc>
          <w:tcPr>
            <w:tcW w:w="3101" w:type="dxa"/>
          </w:tcPr>
          <w:p w:rsidR="00AE0BC6" w:rsidRPr="00A44E6F" w:rsidRDefault="00AE0BC6" w:rsidP="00E01FB5">
            <w:pPr>
              <w:widowControl w:val="0"/>
              <w:jc w:val="both"/>
              <w:rPr>
                <w:sz w:val="24"/>
                <w:szCs w:val="24"/>
              </w:rPr>
            </w:pPr>
            <w:r w:rsidRPr="00A44E6F">
              <w:rPr>
                <w:sz w:val="24"/>
                <w:szCs w:val="24"/>
              </w:rPr>
              <w:t>Специальная (коррекционная) общеобразовательная школа-интернат по Владимировскому спуску в Железнодорожном районе</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1.9</w:t>
            </w:r>
          </w:p>
        </w:tc>
        <w:tc>
          <w:tcPr>
            <w:tcW w:w="3161" w:type="dxa"/>
          </w:tcPr>
          <w:p w:rsidR="00AE0BC6" w:rsidRPr="00A44E6F" w:rsidRDefault="00AE0BC6" w:rsidP="00E01FB5">
            <w:pPr>
              <w:widowControl w:val="0"/>
              <w:jc w:val="both"/>
              <w:rPr>
                <w:sz w:val="24"/>
                <w:szCs w:val="24"/>
              </w:rPr>
            </w:pPr>
            <w:r w:rsidRPr="00A44E6F">
              <w:rPr>
                <w:sz w:val="24"/>
                <w:szCs w:val="24"/>
              </w:rPr>
              <w:t>Здание школы по ул. Дуси Ковальчук, 67</w:t>
            </w:r>
          </w:p>
        </w:tc>
        <w:tc>
          <w:tcPr>
            <w:tcW w:w="310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widowControl w:val="0"/>
              <w:jc w:val="both"/>
              <w:rPr>
                <w:sz w:val="24"/>
                <w:szCs w:val="24"/>
              </w:rPr>
            </w:pPr>
            <w:r w:rsidRPr="00A44E6F">
              <w:rPr>
                <w:sz w:val="24"/>
                <w:szCs w:val="24"/>
              </w:rPr>
              <w:t>Поликлиника на жилом массиве «Плющихинский»</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1.10</w:t>
            </w:r>
          </w:p>
        </w:tc>
        <w:tc>
          <w:tcPr>
            <w:tcW w:w="3161" w:type="dxa"/>
          </w:tcPr>
          <w:p w:rsidR="00AE0BC6" w:rsidRPr="00A44E6F" w:rsidRDefault="00AE0BC6" w:rsidP="00E01FB5">
            <w:pPr>
              <w:jc w:val="both"/>
              <w:rPr>
                <w:sz w:val="24"/>
                <w:szCs w:val="24"/>
              </w:rPr>
            </w:pPr>
            <w:r w:rsidRPr="00A44E6F">
              <w:rPr>
                <w:sz w:val="24"/>
                <w:szCs w:val="24"/>
              </w:rPr>
              <w:t>Теплый переход между зданиями школы-интерната и лечебного корпуса по ул. Халтурина, 30/1</w:t>
            </w:r>
          </w:p>
        </w:tc>
        <w:tc>
          <w:tcPr>
            <w:tcW w:w="310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widowControl w:val="0"/>
              <w:jc w:val="both"/>
              <w:rPr>
                <w:sz w:val="24"/>
                <w:szCs w:val="24"/>
              </w:rPr>
            </w:pPr>
            <w:r w:rsidRPr="00A44E6F">
              <w:rPr>
                <w:sz w:val="24"/>
                <w:szCs w:val="24"/>
              </w:rPr>
              <w:t>Общая врачебная практика по ул. Сухарной, 68</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1.11</w:t>
            </w:r>
          </w:p>
        </w:tc>
        <w:tc>
          <w:tcPr>
            <w:tcW w:w="3161" w:type="dxa"/>
          </w:tcPr>
          <w:p w:rsidR="00AE0BC6" w:rsidRPr="00A44E6F" w:rsidRDefault="00AE0BC6" w:rsidP="00E01FB5">
            <w:pPr>
              <w:widowControl w:val="0"/>
              <w:jc w:val="both"/>
              <w:rPr>
                <w:sz w:val="24"/>
              </w:rPr>
            </w:pPr>
            <w:r w:rsidRPr="00A44E6F">
              <w:rPr>
                <w:sz w:val="24"/>
                <w:szCs w:val="24"/>
              </w:rPr>
              <w:t>Подстанция скорой медицинской помощи в Первомайском районе</w:t>
            </w:r>
          </w:p>
        </w:tc>
        <w:tc>
          <w:tcPr>
            <w:tcW w:w="310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pStyle w:val="Iauiue"/>
              <w:jc w:val="both"/>
              <w:rPr>
                <w:sz w:val="24"/>
                <w:szCs w:val="24"/>
              </w:rPr>
            </w:pPr>
            <w:r w:rsidRPr="00A44E6F">
              <w:rPr>
                <w:sz w:val="24"/>
                <w:szCs w:val="24"/>
              </w:rPr>
              <w:t>Реконструкция помещений под общежитие для медицинских работников по ул. Толбухина, 41/1 в Дзержинском районе</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1.12</w:t>
            </w:r>
          </w:p>
        </w:tc>
        <w:tc>
          <w:tcPr>
            <w:tcW w:w="3161" w:type="dxa"/>
          </w:tcPr>
          <w:p w:rsidR="00AE0BC6" w:rsidRPr="00A44E6F" w:rsidRDefault="00AE0BC6" w:rsidP="00E01FB5">
            <w:pPr>
              <w:widowControl w:val="0"/>
              <w:jc w:val="both"/>
              <w:rPr>
                <w:sz w:val="24"/>
                <w:szCs w:val="24"/>
              </w:rPr>
            </w:pPr>
            <w:r w:rsidRPr="00A44E6F">
              <w:rPr>
                <w:sz w:val="24"/>
                <w:szCs w:val="24"/>
              </w:rPr>
              <w:t>Подстанция скорой медицинской помощи в Советском районе</w:t>
            </w:r>
          </w:p>
        </w:tc>
        <w:tc>
          <w:tcPr>
            <w:tcW w:w="310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pStyle w:val="Iauiue"/>
              <w:jc w:val="both"/>
              <w:rPr>
                <w:sz w:val="24"/>
                <w:szCs w:val="24"/>
              </w:rPr>
            </w:pPr>
            <w:r w:rsidRPr="00A44E6F">
              <w:rPr>
                <w:sz w:val="24"/>
                <w:szCs w:val="24"/>
              </w:rPr>
              <w:t>Подстанция скорой медицинской помощи в пос. Пашино</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1.13</w:t>
            </w:r>
          </w:p>
        </w:tc>
        <w:tc>
          <w:tcPr>
            <w:tcW w:w="316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widowControl w:val="0"/>
              <w:jc w:val="both"/>
              <w:rPr>
                <w:sz w:val="24"/>
                <w:szCs w:val="24"/>
              </w:rPr>
            </w:pPr>
          </w:p>
        </w:tc>
        <w:tc>
          <w:tcPr>
            <w:tcW w:w="3101" w:type="dxa"/>
          </w:tcPr>
          <w:p w:rsidR="00AE0BC6" w:rsidRPr="00A44E6F" w:rsidRDefault="00AE0BC6" w:rsidP="00E01FB5">
            <w:pPr>
              <w:pStyle w:val="Iauiue"/>
              <w:jc w:val="both"/>
              <w:rPr>
                <w:sz w:val="24"/>
                <w:szCs w:val="24"/>
              </w:rPr>
            </w:pPr>
            <w:r w:rsidRPr="00A44E6F">
              <w:rPr>
                <w:sz w:val="24"/>
                <w:szCs w:val="24"/>
              </w:rPr>
              <w:t xml:space="preserve">Подстанция скорой медицинской помощи на </w:t>
            </w:r>
            <w:r w:rsidRPr="00A44E6F">
              <w:rPr>
                <w:sz w:val="24"/>
              </w:rPr>
              <w:t xml:space="preserve">микрорайоне </w:t>
            </w:r>
            <w:r w:rsidRPr="00A44E6F">
              <w:rPr>
                <w:sz w:val="24"/>
                <w:szCs w:val="24"/>
              </w:rPr>
              <w:t>«Снегири»</w:t>
            </w:r>
          </w:p>
        </w:tc>
      </w:tr>
      <w:tr w:rsidR="00AE0BC6" w:rsidRPr="00A44E6F" w:rsidTr="00E01FB5">
        <w:tc>
          <w:tcPr>
            <w:tcW w:w="672" w:type="dxa"/>
          </w:tcPr>
          <w:p w:rsidR="00AE0BC6" w:rsidRPr="00A44E6F" w:rsidRDefault="00AE0BC6" w:rsidP="0098046B">
            <w:pPr>
              <w:widowControl w:val="0"/>
              <w:jc w:val="center"/>
              <w:rPr>
                <w:sz w:val="24"/>
                <w:szCs w:val="24"/>
              </w:rPr>
            </w:pPr>
            <w:r w:rsidRPr="00A44E6F">
              <w:rPr>
                <w:sz w:val="24"/>
                <w:szCs w:val="24"/>
              </w:rPr>
              <w:t>1.14</w:t>
            </w:r>
          </w:p>
        </w:tc>
        <w:tc>
          <w:tcPr>
            <w:tcW w:w="3161" w:type="dxa"/>
          </w:tcPr>
          <w:p w:rsidR="00AE0BC6" w:rsidRPr="00A44E6F" w:rsidRDefault="00AE0BC6" w:rsidP="0098046B">
            <w:pPr>
              <w:widowControl w:val="0"/>
              <w:jc w:val="both"/>
              <w:rPr>
                <w:sz w:val="24"/>
                <w:szCs w:val="24"/>
              </w:rPr>
            </w:pPr>
          </w:p>
        </w:tc>
        <w:tc>
          <w:tcPr>
            <w:tcW w:w="3101" w:type="dxa"/>
          </w:tcPr>
          <w:p w:rsidR="00AE0BC6" w:rsidRPr="00A44E6F" w:rsidRDefault="00AE0BC6" w:rsidP="0098046B">
            <w:pPr>
              <w:pStyle w:val="Iauiue"/>
              <w:jc w:val="both"/>
              <w:rPr>
                <w:sz w:val="24"/>
                <w:szCs w:val="24"/>
              </w:rPr>
            </w:pPr>
          </w:p>
        </w:tc>
        <w:tc>
          <w:tcPr>
            <w:tcW w:w="3101" w:type="dxa"/>
          </w:tcPr>
          <w:p w:rsidR="00AE0BC6" w:rsidRPr="00A44E6F" w:rsidRDefault="00AE0BC6" w:rsidP="0098046B">
            <w:pPr>
              <w:widowControl w:val="0"/>
              <w:jc w:val="both"/>
              <w:rPr>
                <w:sz w:val="24"/>
                <w:szCs w:val="24"/>
              </w:rPr>
            </w:pPr>
            <w:r w:rsidRPr="00A44E6F">
              <w:rPr>
                <w:sz w:val="24"/>
                <w:szCs w:val="24"/>
              </w:rPr>
              <w:t>Реконструкция здания Дома культуры им. Клары Цеткин</w:t>
            </w:r>
          </w:p>
        </w:tc>
      </w:tr>
      <w:tr w:rsidR="00AE0BC6" w:rsidRPr="00A44E6F" w:rsidTr="00E01FB5">
        <w:tc>
          <w:tcPr>
            <w:tcW w:w="672" w:type="dxa"/>
          </w:tcPr>
          <w:p w:rsidR="00AE0BC6" w:rsidRPr="00A44E6F" w:rsidRDefault="00AE0BC6" w:rsidP="00E01FB5">
            <w:pPr>
              <w:widowControl w:val="0"/>
              <w:jc w:val="center"/>
              <w:rPr>
                <w:sz w:val="24"/>
                <w:szCs w:val="24"/>
              </w:rPr>
            </w:pPr>
            <w:r w:rsidRPr="00A44E6F">
              <w:rPr>
                <w:sz w:val="24"/>
                <w:szCs w:val="24"/>
              </w:rPr>
              <w:t>2</w:t>
            </w:r>
          </w:p>
        </w:tc>
        <w:tc>
          <w:tcPr>
            <w:tcW w:w="9363" w:type="dxa"/>
            <w:gridSpan w:val="3"/>
          </w:tcPr>
          <w:p w:rsidR="00AE0BC6" w:rsidRPr="00A44E6F" w:rsidRDefault="00AE0BC6" w:rsidP="00E01FB5">
            <w:pPr>
              <w:widowControl w:val="0"/>
              <w:rPr>
                <w:sz w:val="24"/>
                <w:szCs w:val="24"/>
              </w:rPr>
            </w:pPr>
            <w:r w:rsidRPr="00A44E6F">
              <w:rPr>
                <w:sz w:val="24"/>
                <w:szCs w:val="24"/>
              </w:rPr>
              <w:t>Обеспечение проектирования:</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2.1</w:t>
            </w:r>
          </w:p>
        </w:tc>
        <w:tc>
          <w:tcPr>
            <w:tcW w:w="3161" w:type="dxa"/>
          </w:tcPr>
          <w:p w:rsidR="00AE0BC6" w:rsidRPr="00A44E6F" w:rsidRDefault="00AE0BC6" w:rsidP="00E01FB5">
            <w:pPr>
              <w:widowControl w:val="0"/>
              <w:jc w:val="both"/>
              <w:rPr>
                <w:sz w:val="24"/>
                <w:szCs w:val="24"/>
              </w:rPr>
            </w:pPr>
            <w:r w:rsidRPr="00A44E6F">
              <w:rPr>
                <w:sz w:val="24"/>
                <w:szCs w:val="24"/>
              </w:rPr>
              <w:t>Поликлиника на жилом массиве «Плющихинский»</w:t>
            </w:r>
          </w:p>
        </w:tc>
        <w:tc>
          <w:tcPr>
            <w:tcW w:w="3101" w:type="dxa"/>
          </w:tcPr>
          <w:p w:rsidR="00AE0BC6" w:rsidRPr="00A44E6F" w:rsidRDefault="00AE0BC6" w:rsidP="00E01FB5">
            <w:pPr>
              <w:pStyle w:val="Iauiue"/>
              <w:ind w:left="34" w:hanging="34"/>
              <w:jc w:val="both"/>
              <w:rPr>
                <w:sz w:val="24"/>
                <w:szCs w:val="24"/>
              </w:rPr>
            </w:pPr>
            <w:r w:rsidRPr="00A44E6F">
              <w:rPr>
                <w:sz w:val="24"/>
                <w:szCs w:val="24"/>
              </w:rPr>
              <w:t>Детский сад по ул. Узорной, 15 в Первомайском районе</w:t>
            </w:r>
          </w:p>
        </w:tc>
        <w:tc>
          <w:tcPr>
            <w:tcW w:w="3101" w:type="dxa"/>
          </w:tcPr>
          <w:p w:rsidR="00AE0BC6" w:rsidRPr="00A44E6F" w:rsidRDefault="00AE0BC6" w:rsidP="00E01FB5">
            <w:pPr>
              <w:widowControl w:val="0"/>
              <w:jc w:val="both"/>
              <w:rPr>
                <w:sz w:val="24"/>
                <w:szCs w:val="24"/>
              </w:rPr>
            </w:pP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2.2</w:t>
            </w:r>
          </w:p>
        </w:tc>
        <w:tc>
          <w:tcPr>
            <w:tcW w:w="3161" w:type="dxa"/>
          </w:tcPr>
          <w:p w:rsidR="00AE0BC6" w:rsidRPr="00A44E6F" w:rsidRDefault="00AE0BC6" w:rsidP="00E01FB5">
            <w:pPr>
              <w:widowControl w:val="0"/>
              <w:jc w:val="both"/>
              <w:rPr>
                <w:sz w:val="24"/>
                <w:szCs w:val="24"/>
              </w:rPr>
            </w:pPr>
            <w:r w:rsidRPr="00A44E6F">
              <w:rPr>
                <w:sz w:val="24"/>
                <w:szCs w:val="24"/>
              </w:rPr>
              <w:t>Реабилитационный центр по Мочищенскому шоссе в Заельцовском районе</w:t>
            </w:r>
          </w:p>
        </w:tc>
        <w:tc>
          <w:tcPr>
            <w:tcW w:w="3101" w:type="dxa"/>
          </w:tcPr>
          <w:p w:rsidR="00AE0BC6" w:rsidRPr="00A44E6F" w:rsidRDefault="00AE0BC6" w:rsidP="00E01FB5">
            <w:pPr>
              <w:pStyle w:val="Iauiue"/>
              <w:ind w:left="34" w:hanging="34"/>
              <w:jc w:val="both"/>
              <w:rPr>
                <w:sz w:val="24"/>
                <w:szCs w:val="24"/>
              </w:rPr>
            </w:pPr>
            <w:r w:rsidRPr="00A44E6F">
              <w:rPr>
                <w:sz w:val="24"/>
                <w:szCs w:val="24"/>
              </w:rPr>
              <w:t>Детский сад по ул. Ленинградской, 358 в Октябрьском районе</w:t>
            </w:r>
          </w:p>
        </w:tc>
        <w:tc>
          <w:tcPr>
            <w:tcW w:w="3101" w:type="dxa"/>
          </w:tcPr>
          <w:p w:rsidR="00AE0BC6" w:rsidRPr="00A44E6F" w:rsidRDefault="00AE0BC6" w:rsidP="00E01FB5">
            <w:pPr>
              <w:widowControl w:val="0"/>
              <w:jc w:val="both"/>
              <w:rPr>
                <w:sz w:val="24"/>
                <w:szCs w:val="24"/>
              </w:rPr>
            </w:pP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3</w:t>
            </w:r>
          </w:p>
        </w:tc>
        <w:tc>
          <w:tcPr>
            <w:tcW w:w="9363" w:type="dxa"/>
            <w:gridSpan w:val="3"/>
          </w:tcPr>
          <w:p w:rsidR="00AE0BC6" w:rsidRPr="00A44E6F" w:rsidRDefault="00AE0BC6" w:rsidP="00E01FB5">
            <w:pPr>
              <w:widowControl w:val="0"/>
              <w:jc w:val="both"/>
              <w:rPr>
                <w:sz w:val="24"/>
                <w:szCs w:val="24"/>
              </w:rPr>
            </w:pPr>
            <w:r w:rsidRPr="00A44E6F">
              <w:rPr>
                <w:sz w:val="24"/>
                <w:szCs w:val="24"/>
              </w:rPr>
              <w:t>Начало и продолжение строительства и реконструкции:</w:t>
            </w: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3.1</w:t>
            </w:r>
          </w:p>
        </w:tc>
        <w:tc>
          <w:tcPr>
            <w:tcW w:w="3161" w:type="dxa"/>
          </w:tcPr>
          <w:p w:rsidR="00AE0BC6" w:rsidRPr="00A44E6F" w:rsidRDefault="00AE0BC6" w:rsidP="00E01FB5">
            <w:pPr>
              <w:widowControl w:val="0"/>
              <w:jc w:val="both"/>
              <w:rPr>
                <w:sz w:val="24"/>
              </w:rPr>
            </w:pPr>
          </w:p>
        </w:tc>
        <w:tc>
          <w:tcPr>
            <w:tcW w:w="3101" w:type="dxa"/>
          </w:tcPr>
          <w:p w:rsidR="00AE0BC6" w:rsidRPr="00A44E6F" w:rsidRDefault="00AE0BC6" w:rsidP="00E01FB5">
            <w:pPr>
              <w:widowControl w:val="0"/>
              <w:jc w:val="both"/>
              <w:rPr>
                <w:sz w:val="24"/>
                <w:szCs w:val="24"/>
              </w:rPr>
            </w:pPr>
            <w:r w:rsidRPr="00A44E6F">
              <w:rPr>
                <w:sz w:val="24"/>
                <w:szCs w:val="24"/>
              </w:rPr>
              <w:t>Поликлиника на жилом массиве «Плющихинский»</w:t>
            </w:r>
          </w:p>
        </w:tc>
        <w:tc>
          <w:tcPr>
            <w:tcW w:w="3101" w:type="dxa"/>
          </w:tcPr>
          <w:p w:rsidR="00AE0BC6" w:rsidRPr="00A44E6F" w:rsidRDefault="00AE0BC6" w:rsidP="00E01FB5">
            <w:pPr>
              <w:pStyle w:val="Iauiue"/>
              <w:jc w:val="both"/>
              <w:rPr>
                <w:sz w:val="24"/>
                <w:szCs w:val="24"/>
              </w:rPr>
            </w:pP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3.2</w:t>
            </w:r>
          </w:p>
        </w:tc>
        <w:tc>
          <w:tcPr>
            <w:tcW w:w="3161" w:type="dxa"/>
          </w:tcPr>
          <w:p w:rsidR="00AE0BC6" w:rsidRPr="00A44E6F" w:rsidRDefault="00AE0BC6" w:rsidP="00E01FB5">
            <w:pPr>
              <w:widowControl w:val="0"/>
              <w:jc w:val="both"/>
              <w:rPr>
                <w:sz w:val="24"/>
                <w:szCs w:val="24"/>
              </w:rPr>
            </w:pPr>
            <w:r w:rsidRPr="00A44E6F">
              <w:rPr>
                <w:sz w:val="24"/>
                <w:szCs w:val="24"/>
              </w:rPr>
              <w:t>Специальная (коррекционная) общеобразовательная школа-интернат по Владимировскому спуску в Железнодорожном районе</w:t>
            </w:r>
          </w:p>
        </w:tc>
        <w:tc>
          <w:tcPr>
            <w:tcW w:w="3101" w:type="dxa"/>
          </w:tcPr>
          <w:p w:rsidR="00AE0BC6" w:rsidRPr="00A44E6F" w:rsidRDefault="00AE0BC6" w:rsidP="002F45BC">
            <w:pPr>
              <w:pStyle w:val="Iauiue"/>
              <w:jc w:val="both"/>
              <w:rPr>
                <w:sz w:val="24"/>
                <w:szCs w:val="24"/>
              </w:rPr>
            </w:pPr>
            <w:r w:rsidRPr="00A44E6F">
              <w:rPr>
                <w:sz w:val="24"/>
                <w:szCs w:val="24"/>
              </w:rPr>
              <w:t>Реконструкция здания Дома культуры им. Клары Цеткин</w:t>
            </w:r>
          </w:p>
        </w:tc>
        <w:tc>
          <w:tcPr>
            <w:tcW w:w="3101" w:type="dxa"/>
          </w:tcPr>
          <w:p w:rsidR="00AE0BC6" w:rsidRPr="00A44E6F" w:rsidRDefault="00AE0BC6" w:rsidP="002F45BC">
            <w:pPr>
              <w:widowControl w:val="0"/>
              <w:jc w:val="both"/>
              <w:rPr>
                <w:sz w:val="24"/>
                <w:szCs w:val="24"/>
              </w:rPr>
            </w:pPr>
          </w:p>
        </w:tc>
      </w:tr>
      <w:tr w:rsidR="00AE0BC6" w:rsidRPr="00A44E6F" w:rsidTr="00E01FB5">
        <w:tc>
          <w:tcPr>
            <w:tcW w:w="672" w:type="dxa"/>
          </w:tcPr>
          <w:p w:rsidR="00AE0BC6" w:rsidRPr="00A44E6F" w:rsidRDefault="00AE0BC6" w:rsidP="00E01FB5">
            <w:pPr>
              <w:widowControl w:val="0"/>
              <w:jc w:val="center"/>
              <w:rPr>
                <w:sz w:val="24"/>
              </w:rPr>
            </w:pPr>
            <w:r w:rsidRPr="00A44E6F">
              <w:rPr>
                <w:sz w:val="24"/>
              </w:rPr>
              <w:t>3.3</w:t>
            </w:r>
          </w:p>
        </w:tc>
        <w:tc>
          <w:tcPr>
            <w:tcW w:w="3161" w:type="dxa"/>
          </w:tcPr>
          <w:p w:rsidR="00AE0BC6" w:rsidRPr="00A44E6F" w:rsidRDefault="00AE0BC6" w:rsidP="00E01FB5">
            <w:pPr>
              <w:widowControl w:val="0"/>
              <w:jc w:val="both"/>
              <w:rPr>
                <w:sz w:val="24"/>
              </w:rPr>
            </w:pPr>
          </w:p>
        </w:tc>
        <w:tc>
          <w:tcPr>
            <w:tcW w:w="3101" w:type="dxa"/>
          </w:tcPr>
          <w:p w:rsidR="00AE0BC6" w:rsidRPr="00A44E6F" w:rsidRDefault="00AE0BC6" w:rsidP="00E01FB5">
            <w:pPr>
              <w:pStyle w:val="Iauiue"/>
              <w:ind w:left="34" w:hanging="34"/>
              <w:jc w:val="both"/>
              <w:rPr>
                <w:sz w:val="24"/>
                <w:szCs w:val="24"/>
              </w:rPr>
            </w:pPr>
            <w:r w:rsidRPr="00A44E6F">
              <w:rPr>
                <w:sz w:val="24"/>
                <w:szCs w:val="24"/>
              </w:rPr>
              <w:t>Специальная (коррекционная) общеобразовательная школа-интернат по Владимировскому спуску в Железнодорожном районе</w:t>
            </w:r>
          </w:p>
        </w:tc>
        <w:tc>
          <w:tcPr>
            <w:tcW w:w="3101" w:type="dxa"/>
          </w:tcPr>
          <w:p w:rsidR="00AE0BC6" w:rsidRPr="00A44E6F" w:rsidRDefault="00AE0BC6" w:rsidP="00E01FB5">
            <w:pPr>
              <w:widowControl w:val="0"/>
              <w:jc w:val="both"/>
              <w:rPr>
                <w:sz w:val="24"/>
                <w:szCs w:val="24"/>
              </w:rPr>
            </w:pPr>
          </w:p>
        </w:tc>
      </w:tr>
    </w:tbl>
    <w:p w:rsidR="00AE0BC6" w:rsidRPr="00A44E6F" w:rsidRDefault="00AE0BC6" w:rsidP="000D7051">
      <w:pPr>
        <w:widowControl w:val="0"/>
        <w:autoSpaceDE w:val="0"/>
        <w:autoSpaceDN w:val="0"/>
      </w:pPr>
    </w:p>
    <w:p w:rsidR="00AE0BC6" w:rsidRPr="00A44E6F" w:rsidRDefault="00AE0BC6" w:rsidP="000D7051">
      <w:pPr>
        <w:widowControl w:val="0"/>
        <w:autoSpaceDE w:val="0"/>
        <w:autoSpaceDN w:val="0"/>
        <w:ind w:left="907" w:right="907"/>
        <w:jc w:val="center"/>
        <w:rPr>
          <w:b/>
          <w:i/>
          <w:sz w:val="28"/>
          <w:szCs w:val="28"/>
        </w:rPr>
      </w:pPr>
      <w:r w:rsidRPr="00A44E6F">
        <w:rPr>
          <w:b/>
          <w:i/>
          <w:sz w:val="28"/>
          <w:szCs w:val="28"/>
        </w:rPr>
        <w:t>5.8.1. Главное управление архитектуры и градостроительства мэрии города Новосибирска</w:t>
      </w:r>
    </w:p>
    <w:p w:rsidR="00AE0BC6" w:rsidRPr="00A44E6F" w:rsidRDefault="00AE0BC6" w:rsidP="000D7051">
      <w:pPr>
        <w:widowControl w:val="0"/>
        <w:autoSpaceDE w:val="0"/>
        <w:autoSpaceDN w:val="0"/>
        <w:ind w:hanging="142"/>
        <w:jc w:val="center"/>
        <w:rPr>
          <w:b/>
          <w:sz w:val="16"/>
          <w:szCs w:val="16"/>
        </w:rPr>
      </w:pPr>
    </w:p>
    <w:p w:rsidR="00AE0BC6" w:rsidRPr="00A44E6F" w:rsidRDefault="00AE0BC6" w:rsidP="002D78FF">
      <w:pPr>
        <w:widowControl w:val="0"/>
        <w:ind w:firstLine="709"/>
        <w:jc w:val="both"/>
        <w:rPr>
          <w:sz w:val="28"/>
          <w:szCs w:val="28"/>
        </w:rPr>
      </w:pPr>
      <w:r w:rsidRPr="00A44E6F">
        <w:rPr>
          <w:sz w:val="28"/>
          <w:szCs w:val="26"/>
        </w:rPr>
        <w:t>5.8.1.1. </w:t>
      </w:r>
      <w:r w:rsidRPr="00A44E6F">
        <w:rPr>
          <w:sz w:val="28"/>
          <w:szCs w:val="28"/>
        </w:rPr>
        <w:t>Подготовка изменений в Генеральный план города Новосибирска, Правила землепользования и застройки города Новосибирска, документацию по планировке территории города Новосибирска.</w:t>
      </w:r>
    </w:p>
    <w:p w:rsidR="00AE0BC6" w:rsidRPr="00A44E6F" w:rsidRDefault="00AE0BC6" w:rsidP="002D78FF">
      <w:pPr>
        <w:widowControl w:val="0"/>
        <w:ind w:firstLine="709"/>
        <w:jc w:val="both"/>
        <w:rPr>
          <w:sz w:val="28"/>
          <w:szCs w:val="26"/>
        </w:rPr>
      </w:pPr>
      <w:r w:rsidRPr="00A44E6F">
        <w:rPr>
          <w:sz w:val="28"/>
          <w:szCs w:val="26"/>
        </w:rPr>
        <w:t>5.8.1.2. В рамках подготовки документации по планировке территории:</w:t>
      </w:r>
    </w:p>
    <w:p w:rsidR="00AE0BC6" w:rsidRPr="00A44E6F" w:rsidRDefault="00AE0BC6" w:rsidP="002D78FF">
      <w:pPr>
        <w:widowControl w:val="0"/>
        <w:ind w:firstLine="709"/>
        <w:jc w:val="both"/>
        <w:rPr>
          <w:sz w:val="28"/>
          <w:szCs w:val="26"/>
        </w:rPr>
      </w:pPr>
      <w:r w:rsidRPr="00A44E6F">
        <w:rPr>
          <w:sz w:val="28"/>
          <w:szCs w:val="28"/>
        </w:rPr>
        <w:t>подготовка проектов планировки (2012, 2013 годы);</w:t>
      </w:r>
    </w:p>
    <w:p w:rsidR="00AE0BC6" w:rsidRPr="00A44E6F" w:rsidRDefault="00AE0BC6" w:rsidP="002D78FF">
      <w:pPr>
        <w:widowControl w:val="0"/>
        <w:ind w:firstLine="709"/>
        <w:jc w:val="both"/>
        <w:rPr>
          <w:sz w:val="28"/>
          <w:szCs w:val="26"/>
        </w:rPr>
      </w:pPr>
      <w:r w:rsidRPr="00A44E6F">
        <w:rPr>
          <w:sz w:val="28"/>
          <w:szCs w:val="28"/>
        </w:rPr>
        <w:t>подготовка проектов межевания;</w:t>
      </w:r>
    </w:p>
    <w:p w:rsidR="00AE0BC6" w:rsidRPr="00A44E6F" w:rsidRDefault="00AE0BC6" w:rsidP="002D78FF">
      <w:pPr>
        <w:widowControl w:val="0"/>
        <w:ind w:firstLine="709"/>
        <w:jc w:val="both"/>
        <w:rPr>
          <w:sz w:val="28"/>
          <w:szCs w:val="28"/>
        </w:rPr>
      </w:pPr>
      <w:r w:rsidRPr="00A44E6F">
        <w:rPr>
          <w:sz w:val="28"/>
          <w:szCs w:val="28"/>
        </w:rPr>
        <w:t>подготовка градостроительных планов.</w:t>
      </w:r>
    </w:p>
    <w:p w:rsidR="00AE0BC6" w:rsidRPr="00A44E6F" w:rsidRDefault="00AE0BC6" w:rsidP="002D78FF">
      <w:pPr>
        <w:widowControl w:val="0"/>
        <w:ind w:firstLine="709"/>
        <w:jc w:val="both"/>
        <w:rPr>
          <w:sz w:val="28"/>
          <w:szCs w:val="28"/>
        </w:rPr>
      </w:pPr>
      <w:r w:rsidRPr="00A44E6F">
        <w:rPr>
          <w:sz w:val="28"/>
          <w:szCs w:val="26"/>
        </w:rPr>
        <w:t>5.8.1.3. </w:t>
      </w:r>
      <w:r w:rsidRPr="00A44E6F">
        <w:rPr>
          <w:sz w:val="28"/>
          <w:szCs w:val="28"/>
        </w:rPr>
        <w:t>Внедрение информационной системы обеспечения градостроительной деятельности города Новосибирска.</w:t>
      </w:r>
    </w:p>
    <w:p w:rsidR="00AE0BC6" w:rsidRPr="00A44E6F" w:rsidRDefault="00AE0BC6" w:rsidP="002D78FF">
      <w:pPr>
        <w:widowControl w:val="0"/>
        <w:ind w:firstLine="709"/>
        <w:jc w:val="both"/>
        <w:rPr>
          <w:sz w:val="28"/>
          <w:szCs w:val="28"/>
        </w:rPr>
      </w:pPr>
      <w:r w:rsidRPr="00A44E6F">
        <w:rPr>
          <w:sz w:val="28"/>
          <w:szCs w:val="26"/>
        </w:rPr>
        <w:t>5.8.1.4. </w:t>
      </w:r>
      <w:r w:rsidRPr="00A44E6F">
        <w:rPr>
          <w:sz w:val="28"/>
          <w:szCs w:val="28"/>
        </w:rPr>
        <w:t>Обеспечение подготовки инженерно-геодезических материалов для разработки документации по планировке территории города Новосибирска.</w:t>
      </w:r>
    </w:p>
    <w:p w:rsidR="00AE0BC6" w:rsidRPr="00A44E6F" w:rsidRDefault="00AE0BC6" w:rsidP="002D78FF">
      <w:pPr>
        <w:widowControl w:val="0"/>
        <w:ind w:firstLine="709"/>
        <w:jc w:val="both"/>
        <w:rPr>
          <w:sz w:val="28"/>
          <w:szCs w:val="26"/>
        </w:rPr>
      </w:pPr>
      <w:r w:rsidRPr="00A44E6F">
        <w:rPr>
          <w:sz w:val="28"/>
          <w:szCs w:val="26"/>
        </w:rPr>
        <w:t>5.8.1.5. Проведение мероприятий по подготовке сведений о границе города Новосибирска, о территориальных зонах и зонах с особыми условиями использования территорий, иных предусмотренных законодательством сведений для передачи в государственный кадастр недвижимости.</w:t>
      </w:r>
    </w:p>
    <w:p w:rsidR="00AE0BC6" w:rsidRPr="00A44E6F" w:rsidRDefault="00AE0BC6" w:rsidP="002D78FF">
      <w:pPr>
        <w:widowControl w:val="0"/>
        <w:ind w:firstLine="709"/>
        <w:jc w:val="both"/>
        <w:rPr>
          <w:sz w:val="28"/>
          <w:szCs w:val="26"/>
        </w:rPr>
      </w:pPr>
      <w:r w:rsidRPr="00A44E6F">
        <w:rPr>
          <w:sz w:val="28"/>
          <w:szCs w:val="26"/>
        </w:rPr>
        <w:t>5.8.1.6. </w:t>
      </w:r>
      <w:r w:rsidRPr="00A44E6F">
        <w:rPr>
          <w:sz w:val="28"/>
          <w:szCs w:val="28"/>
        </w:rPr>
        <w:t>Согласование проектов Генеральных схем развития инженерного обеспечения территории города Новосибирска.</w:t>
      </w:r>
    </w:p>
    <w:p w:rsidR="00AE0BC6" w:rsidRPr="00A44E6F" w:rsidRDefault="00AE0BC6" w:rsidP="002D78FF">
      <w:pPr>
        <w:widowControl w:val="0"/>
        <w:ind w:firstLine="709"/>
        <w:jc w:val="both"/>
        <w:rPr>
          <w:sz w:val="24"/>
          <w:szCs w:val="24"/>
        </w:rPr>
      </w:pPr>
      <w:r w:rsidRPr="00A44E6F">
        <w:rPr>
          <w:sz w:val="28"/>
          <w:szCs w:val="26"/>
        </w:rPr>
        <w:t>5.8.1.7. </w:t>
      </w:r>
      <w:r w:rsidRPr="00A44E6F">
        <w:rPr>
          <w:sz w:val="28"/>
          <w:szCs w:val="28"/>
        </w:rPr>
        <w:t>Подготовка и проведение заседаний архитектурно-градостроительного Совета мэрии.</w:t>
      </w:r>
    </w:p>
    <w:p w:rsidR="00AE0BC6" w:rsidRPr="00A44E6F" w:rsidRDefault="00AE0BC6" w:rsidP="000D7051">
      <w:pPr>
        <w:widowControl w:val="0"/>
        <w:autoSpaceDE w:val="0"/>
        <w:autoSpaceDN w:val="0"/>
        <w:ind w:hanging="142"/>
        <w:jc w:val="center"/>
        <w:rPr>
          <w:b/>
        </w:rPr>
      </w:pPr>
    </w:p>
    <w:p w:rsidR="00AE0BC6" w:rsidRPr="00A44E6F" w:rsidRDefault="00AE0BC6" w:rsidP="000D7051">
      <w:pPr>
        <w:widowControl w:val="0"/>
        <w:autoSpaceDE w:val="0"/>
        <w:autoSpaceDN w:val="0"/>
        <w:ind w:left="567" w:right="567"/>
        <w:jc w:val="center"/>
        <w:rPr>
          <w:b/>
          <w:i/>
          <w:sz w:val="28"/>
          <w:szCs w:val="28"/>
        </w:rPr>
      </w:pPr>
      <w:r w:rsidRPr="00A44E6F">
        <w:rPr>
          <w:b/>
          <w:i/>
          <w:sz w:val="28"/>
          <w:szCs w:val="28"/>
        </w:rPr>
        <w:t>5.8.2. Комитет контроля и экспертизы стоимости строительства объектов муниципальной собственности мэрии города Новосибирска</w:t>
      </w:r>
    </w:p>
    <w:p w:rsidR="00AE0BC6" w:rsidRPr="00A44E6F" w:rsidRDefault="00AE0BC6" w:rsidP="000D7051">
      <w:pPr>
        <w:widowControl w:val="0"/>
        <w:autoSpaceDE w:val="0"/>
        <w:autoSpaceDN w:val="0"/>
        <w:ind w:hanging="142"/>
        <w:jc w:val="center"/>
        <w:rPr>
          <w:b/>
        </w:rPr>
      </w:pPr>
    </w:p>
    <w:p w:rsidR="00AE0BC6" w:rsidRPr="00A44E6F" w:rsidRDefault="00AE0BC6" w:rsidP="002D78FF">
      <w:pPr>
        <w:widowControl w:val="0"/>
        <w:ind w:firstLine="709"/>
        <w:jc w:val="both"/>
        <w:rPr>
          <w:sz w:val="28"/>
        </w:rPr>
      </w:pPr>
      <w:r w:rsidRPr="00A44E6F">
        <w:rPr>
          <w:sz w:val="28"/>
          <w:szCs w:val="28"/>
        </w:rPr>
        <w:t xml:space="preserve">Проведение экспертизы проектно-сметной документации строительства, реконструкции и капитального ремонта объектов муниципальной собственности. </w:t>
      </w:r>
      <w:r w:rsidRPr="00A44E6F">
        <w:rPr>
          <w:sz w:val="28"/>
        </w:rPr>
        <w:t>Экономический эффект от проверки сметной документации по объектам строительства, реконструкции и капитального ремонта на 150,0 млн. рублей ежегодно.</w:t>
      </w:r>
    </w:p>
    <w:p w:rsidR="00AE0BC6" w:rsidRPr="00A44E6F" w:rsidRDefault="00AE0BC6" w:rsidP="0032037B">
      <w:pPr>
        <w:widowControl w:val="0"/>
        <w:ind w:firstLine="709"/>
        <w:jc w:val="both"/>
      </w:pPr>
      <w:bookmarkStart w:id="93" w:name="_Toc217292347"/>
      <w:bookmarkStart w:id="94" w:name="_Toc58324786"/>
    </w:p>
    <w:p w:rsidR="00AE0BC6" w:rsidRPr="00A44E6F" w:rsidRDefault="00AE0BC6" w:rsidP="001C02AE">
      <w:pPr>
        <w:widowControl w:val="0"/>
        <w:autoSpaceDE w:val="0"/>
        <w:autoSpaceDN w:val="0"/>
        <w:jc w:val="center"/>
        <w:outlineLvl w:val="1"/>
        <w:rPr>
          <w:rFonts w:cs="Arial"/>
          <w:b/>
          <w:bCs/>
          <w:iCs/>
          <w:sz w:val="28"/>
          <w:szCs w:val="28"/>
        </w:rPr>
      </w:pPr>
      <w:bookmarkStart w:id="95" w:name="_Toc273953829"/>
      <w:bookmarkStart w:id="96" w:name="_Toc304451706"/>
      <w:r w:rsidRPr="00A44E6F">
        <w:rPr>
          <w:rFonts w:cs="Arial"/>
          <w:b/>
          <w:bCs/>
          <w:iCs/>
          <w:sz w:val="28"/>
          <w:szCs w:val="28"/>
        </w:rPr>
        <w:t>5.9. Департамент по социальной политике мэрии города Новосибирска</w:t>
      </w:r>
      <w:bookmarkEnd w:id="95"/>
      <w:bookmarkEnd w:id="96"/>
    </w:p>
    <w:p w:rsidR="00AE0BC6" w:rsidRPr="00A44E6F" w:rsidRDefault="00AE0BC6" w:rsidP="001C02AE">
      <w:pPr>
        <w:widowControl w:val="0"/>
        <w:rPr>
          <w:sz w:val="24"/>
          <w:szCs w:val="24"/>
        </w:rPr>
      </w:pPr>
    </w:p>
    <w:p w:rsidR="00AE0BC6" w:rsidRPr="00A44E6F" w:rsidRDefault="00AE0BC6" w:rsidP="001C02AE">
      <w:pPr>
        <w:widowControl w:val="0"/>
        <w:ind w:firstLine="709"/>
        <w:jc w:val="both"/>
        <w:rPr>
          <w:sz w:val="28"/>
          <w:szCs w:val="28"/>
        </w:rPr>
      </w:pPr>
      <w:r w:rsidRPr="00A44E6F">
        <w:rPr>
          <w:sz w:val="28"/>
          <w:szCs w:val="28"/>
        </w:rPr>
        <w:t>Деятельность департамента по социальной политике мэрии города Новосибирска в 2012 – 2014 годах будет направлена на решение следующих основных задач:</w:t>
      </w:r>
    </w:p>
    <w:p w:rsidR="00AE0BC6" w:rsidRPr="00A44E6F" w:rsidRDefault="00AE0BC6" w:rsidP="001C02AE">
      <w:pPr>
        <w:widowControl w:val="0"/>
        <w:ind w:firstLine="709"/>
        <w:jc w:val="both"/>
        <w:rPr>
          <w:sz w:val="28"/>
          <w:szCs w:val="28"/>
        </w:rPr>
      </w:pPr>
      <w:r w:rsidRPr="00A44E6F">
        <w:rPr>
          <w:sz w:val="28"/>
          <w:szCs w:val="28"/>
        </w:rPr>
        <w:t xml:space="preserve">реализация ведомственных целевых программ: «Социальная поддержка населения города Новосибирска» на 2011 – 2013 годы, утвержденной постановлением мэрии от 01.10.2010 № 2677, «Развитие доступной среды жизнедеятельности для маломобильных жителей города Новосибирска» на 2011 – 2013 годы, утвержденной постановлением мэрии от 01.10.2010 № 2655, «Дети и город» на 2012 –2016 годы, </w:t>
      </w:r>
      <w:r w:rsidRPr="00A44E6F">
        <w:rPr>
          <w:bCs/>
          <w:sz w:val="24"/>
          <w:szCs w:val="24"/>
        </w:rPr>
        <w:t>«</w:t>
      </w:r>
      <w:r w:rsidRPr="00A44E6F">
        <w:rPr>
          <w:bCs/>
          <w:sz w:val="28"/>
          <w:szCs w:val="28"/>
        </w:rPr>
        <w:t xml:space="preserve">Модернизация здравоохранения города Новосибирска» на 2011 –2012 годы, утвержденной постановлением </w:t>
      </w:r>
      <w:r w:rsidRPr="00A44E6F">
        <w:rPr>
          <w:sz w:val="28"/>
          <w:szCs w:val="28"/>
        </w:rPr>
        <w:t xml:space="preserve">мэрии </w:t>
      </w:r>
      <w:r w:rsidRPr="00A44E6F">
        <w:rPr>
          <w:bCs/>
          <w:sz w:val="28"/>
          <w:szCs w:val="28"/>
        </w:rPr>
        <w:t xml:space="preserve">от 25.05.2011 № 4343, </w:t>
      </w:r>
      <w:r w:rsidRPr="00A44E6F">
        <w:rPr>
          <w:sz w:val="28"/>
          <w:szCs w:val="28"/>
        </w:rPr>
        <w:t>«Совершенствование оказания скорой медицинской помощи населению города Новосибирска» на 2012 – 2015 годы, «Улучшение демографической ситуации в городе Новосибирске» на 2012 – 2015 годы;</w:t>
      </w:r>
    </w:p>
    <w:p w:rsidR="00AE0BC6" w:rsidRPr="00A44E6F" w:rsidRDefault="00AE0BC6" w:rsidP="001C02AE">
      <w:pPr>
        <w:widowControl w:val="0"/>
        <w:ind w:firstLine="709"/>
        <w:jc w:val="both"/>
        <w:rPr>
          <w:sz w:val="28"/>
          <w:szCs w:val="28"/>
        </w:rPr>
      </w:pPr>
      <w:r w:rsidRPr="00A44E6F">
        <w:rPr>
          <w:sz w:val="28"/>
          <w:szCs w:val="28"/>
        </w:rPr>
        <w:t>совершенствование деятельности муниципальной системы здравоохранения;</w:t>
      </w:r>
    </w:p>
    <w:p w:rsidR="00AE0BC6" w:rsidRPr="00A44E6F" w:rsidRDefault="00AE0BC6" w:rsidP="002D78FF">
      <w:pPr>
        <w:widowControl w:val="0"/>
        <w:ind w:firstLine="709"/>
        <w:jc w:val="both"/>
        <w:rPr>
          <w:sz w:val="28"/>
          <w:szCs w:val="28"/>
        </w:rPr>
      </w:pPr>
      <w:r w:rsidRPr="00A44E6F">
        <w:rPr>
          <w:sz w:val="28"/>
          <w:szCs w:val="28"/>
        </w:rPr>
        <w:t>обеспечение медицинской помощи населению города Новосибирска в рамках территориальной программы государственных гарантий оказания медицинской помощи;</w:t>
      </w:r>
    </w:p>
    <w:p w:rsidR="00AE0BC6" w:rsidRPr="00A44E6F" w:rsidRDefault="00AE0BC6" w:rsidP="002D78FF">
      <w:pPr>
        <w:widowControl w:val="0"/>
        <w:ind w:firstLine="709"/>
        <w:jc w:val="both"/>
        <w:rPr>
          <w:sz w:val="28"/>
          <w:szCs w:val="28"/>
        </w:rPr>
      </w:pPr>
      <w:r w:rsidRPr="00A44E6F">
        <w:rPr>
          <w:sz w:val="28"/>
          <w:szCs w:val="28"/>
        </w:rPr>
        <w:t>формирование муниципальных заданий на оказание услуг (выполнение работ) для МБУ сферы социальной политики.</w:t>
      </w:r>
    </w:p>
    <w:p w:rsidR="00AE0BC6" w:rsidRPr="00A44E6F" w:rsidRDefault="00AE0BC6" w:rsidP="002D78FF">
      <w:pPr>
        <w:widowControl w:val="0"/>
        <w:ind w:firstLine="709"/>
        <w:jc w:val="both"/>
        <w:rPr>
          <w:sz w:val="24"/>
          <w:szCs w:val="24"/>
        </w:rPr>
      </w:pPr>
    </w:p>
    <w:p w:rsidR="00AE0BC6" w:rsidRPr="00A44E6F" w:rsidRDefault="00AE0BC6" w:rsidP="001C02AE">
      <w:pPr>
        <w:widowControl w:val="0"/>
        <w:autoSpaceDE w:val="0"/>
        <w:autoSpaceDN w:val="0"/>
        <w:ind w:left="737" w:right="737"/>
        <w:jc w:val="center"/>
        <w:rPr>
          <w:b/>
          <w:bCs/>
          <w:i/>
          <w:iCs/>
          <w:sz w:val="28"/>
          <w:szCs w:val="28"/>
        </w:rPr>
      </w:pPr>
      <w:r w:rsidRPr="00A44E6F">
        <w:rPr>
          <w:b/>
          <w:bCs/>
          <w:i/>
          <w:iCs/>
          <w:sz w:val="28"/>
          <w:szCs w:val="28"/>
        </w:rPr>
        <w:t>5.9.1. Управление социальной поддержки населения мэрии</w:t>
      </w:r>
    </w:p>
    <w:p w:rsidR="00AE0BC6" w:rsidRPr="00A44E6F" w:rsidRDefault="00AE0BC6" w:rsidP="001C02AE">
      <w:pPr>
        <w:widowControl w:val="0"/>
        <w:autoSpaceDE w:val="0"/>
        <w:autoSpaceDN w:val="0"/>
        <w:ind w:left="737" w:right="737"/>
        <w:jc w:val="center"/>
        <w:rPr>
          <w:b/>
          <w:bCs/>
          <w:i/>
          <w:iCs/>
          <w:sz w:val="28"/>
          <w:szCs w:val="28"/>
        </w:rPr>
      </w:pPr>
      <w:r w:rsidRPr="00A44E6F">
        <w:rPr>
          <w:b/>
          <w:bCs/>
          <w:i/>
          <w:iCs/>
          <w:sz w:val="28"/>
          <w:szCs w:val="28"/>
        </w:rPr>
        <w:t xml:space="preserve"> города Новосибирска</w:t>
      </w:r>
    </w:p>
    <w:p w:rsidR="00AE0BC6" w:rsidRPr="00A44E6F" w:rsidRDefault="00AE0BC6" w:rsidP="001C02AE">
      <w:pPr>
        <w:widowControl w:val="0"/>
        <w:autoSpaceDE w:val="0"/>
        <w:autoSpaceDN w:val="0"/>
        <w:ind w:left="1134" w:right="1134"/>
        <w:jc w:val="center"/>
        <w:rPr>
          <w:b/>
          <w:bCs/>
          <w:i/>
          <w:iCs/>
          <w:sz w:val="28"/>
          <w:szCs w:val="28"/>
        </w:rPr>
      </w:pPr>
    </w:p>
    <w:p w:rsidR="00AE0BC6" w:rsidRPr="00A44E6F" w:rsidRDefault="00AE0BC6" w:rsidP="001C02AE">
      <w:pPr>
        <w:widowControl w:val="0"/>
        <w:ind w:firstLine="709"/>
        <w:jc w:val="both"/>
        <w:rPr>
          <w:sz w:val="28"/>
          <w:szCs w:val="28"/>
        </w:rPr>
      </w:pPr>
      <w:r w:rsidRPr="00A44E6F">
        <w:rPr>
          <w:sz w:val="28"/>
          <w:szCs w:val="28"/>
        </w:rPr>
        <w:t>5.9.1.1. Совершенствование системы социальной поддержки населения города Новосибирска:</w:t>
      </w:r>
    </w:p>
    <w:p w:rsidR="00AE0BC6" w:rsidRPr="00A44E6F" w:rsidRDefault="00AE0BC6" w:rsidP="001C02AE">
      <w:pPr>
        <w:widowControl w:val="0"/>
        <w:ind w:firstLine="709"/>
        <w:jc w:val="both"/>
        <w:rPr>
          <w:sz w:val="28"/>
          <w:szCs w:val="28"/>
        </w:rPr>
      </w:pPr>
      <w:r w:rsidRPr="00A44E6F">
        <w:rPr>
          <w:sz w:val="28"/>
          <w:szCs w:val="28"/>
        </w:rPr>
        <w:t>5.9.1.1.1. Оказание адресной социальной помощи 31,7 % семей с детьми, состоящих на учете в органах социальной поддержки населения:</w:t>
      </w:r>
    </w:p>
    <w:p w:rsidR="00AE0BC6" w:rsidRPr="00A44E6F" w:rsidRDefault="00AE0BC6" w:rsidP="001C02AE">
      <w:pPr>
        <w:widowControl w:val="0"/>
        <w:ind w:right="-1" w:firstLine="709"/>
        <w:jc w:val="both"/>
        <w:rPr>
          <w:sz w:val="28"/>
          <w:szCs w:val="28"/>
        </w:rPr>
      </w:pPr>
      <w:r w:rsidRPr="00A44E6F">
        <w:rPr>
          <w:sz w:val="28"/>
          <w:szCs w:val="28"/>
        </w:rPr>
        <w:t>выплата ежеквартальных пособий на детей из неполных многодетных семей в размере 500,0 рублей на одного ребенка;</w:t>
      </w:r>
    </w:p>
    <w:p w:rsidR="00AE0BC6" w:rsidRPr="00A44E6F" w:rsidRDefault="00AE0BC6" w:rsidP="001C02AE">
      <w:pPr>
        <w:widowControl w:val="0"/>
        <w:ind w:right="-1" w:firstLine="709"/>
        <w:jc w:val="both"/>
        <w:rPr>
          <w:sz w:val="28"/>
          <w:szCs w:val="28"/>
        </w:rPr>
      </w:pPr>
      <w:r w:rsidRPr="00A44E6F">
        <w:rPr>
          <w:sz w:val="28"/>
          <w:szCs w:val="28"/>
        </w:rPr>
        <w:t>выплата ежеквартальных пособий на детей-инвалидов из неполных семей в размере 1000,0 рублей на ребенка;</w:t>
      </w:r>
    </w:p>
    <w:p w:rsidR="00AE0BC6" w:rsidRPr="00A44E6F" w:rsidRDefault="00AE0BC6" w:rsidP="001C02AE">
      <w:pPr>
        <w:widowControl w:val="0"/>
        <w:ind w:right="-1" w:firstLine="709"/>
        <w:jc w:val="both"/>
        <w:rPr>
          <w:sz w:val="28"/>
          <w:szCs w:val="28"/>
        </w:rPr>
      </w:pPr>
      <w:r w:rsidRPr="00A44E6F">
        <w:rPr>
          <w:sz w:val="28"/>
          <w:szCs w:val="28"/>
        </w:rPr>
        <w:t>оказание помощи 250 выпускникам школ из нуждающихся семей;</w:t>
      </w:r>
    </w:p>
    <w:p w:rsidR="00AE0BC6" w:rsidRPr="00A44E6F" w:rsidRDefault="00AE0BC6" w:rsidP="001C02AE">
      <w:pPr>
        <w:widowControl w:val="0"/>
        <w:ind w:right="-1" w:firstLine="709"/>
        <w:jc w:val="both"/>
        <w:rPr>
          <w:sz w:val="28"/>
          <w:szCs w:val="28"/>
        </w:rPr>
      </w:pPr>
      <w:r w:rsidRPr="00A44E6F">
        <w:rPr>
          <w:sz w:val="28"/>
          <w:szCs w:val="28"/>
        </w:rPr>
        <w:t>оказание помощи на приобретение методического материала, развивающих игр для 80 детей-инвалидов, обслуживаемых на дому;</w:t>
      </w:r>
    </w:p>
    <w:p w:rsidR="00AE0BC6" w:rsidRPr="00A44E6F" w:rsidRDefault="00AE0BC6" w:rsidP="001C02AE">
      <w:pPr>
        <w:widowControl w:val="0"/>
        <w:ind w:right="-1" w:firstLine="709"/>
        <w:jc w:val="both"/>
        <w:rPr>
          <w:sz w:val="28"/>
          <w:szCs w:val="28"/>
        </w:rPr>
      </w:pPr>
      <w:r w:rsidRPr="00A44E6F">
        <w:rPr>
          <w:sz w:val="28"/>
          <w:szCs w:val="28"/>
        </w:rPr>
        <w:t>оказание помощи 110 выпускникам детских домов для ремонта и обустройства закрепленного за ними жилья;</w:t>
      </w:r>
    </w:p>
    <w:p w:rsidR="00AE0BC6" w:rsidRPr="00A44E6F" w:rsidRDefault="00AE0BC6" w:rsidP="001C02AE">
      <w:pPr>
        <w:widowControl w:val="0"/>
        <w:ind w:right="-1" w:firstLine="709"/>
        <w:jc w:val="both"/>
        <w:rPr>
          <w:sz w:val="28"/>
          <w:szCs w:val="28"/>
        </w:rPr>
      </w:pPr>
      <w:r w:rsidRPr="00A44E6F">
        <w:rPr>
          <w:sz w:val="28"/>
          <w:szCs w:val="28"/>
        </w:rPr>
        <w:t>оказание помощи 100 студенческим семьям с детьми, обучающимся на очном отделении;</w:t>
      </w:r>
    </w:p>
    <w:p w:rsidR="00AE0BC6" w:rsidRPr="00A44E6F" w:rsidRDefault="00AE0BC6" w:rsidP="001C02AE">
      <w:pPr>
        <w:widowControl w:val="0"/>
        <w:ind w:right="-1" w:firstLine="709"/>
        <w:jc w:val="both"/>
        <w:rPr>
          <w:sz w:val="28"/>
          <w:szCs w:val="28"/>
        </w:rPr>
      </w:pPr>
      <w:r w:rsidRPr="00A44E6F">
        <w:rPr>
          <w:sz w:val="28"/>
          <w:szCs w:val="28"/>
        </w:rPr>
        <w:t>оказание помощи 3000 семей с детьми на подготовку к началу учебного года;</w:t>
      </w:r>
    </w:p>
    <w:p w:rsidR="00AE0BC6" w:rsidRPr="00A44E6F" w:rsidRDefault="00AE0BC6" w:rsidP="001C02AE">
      <w:pPr>
        <w:widowControl w:val="0"/>
        <w:ind w:right="-1" w:firstLine="709"/>
        <w:jc w:val="both"/>
        <w:rPr>
          <w:sz w:val="28"/>
          <w:szCs w:val="28"/>
        </w:rPr>
      </w:pPr>
      <w:r w:rsidRPr="00A44E6F">
        <w:rPr>
          <w:sz w:val="28"/>
          <w:szCs w:val="28"/>
        </w:rPr>
        <w:t>выплата стипендий 490 студентам-инвалидам;</w:t>
      </w:r>
    </w:p>
    <w:p w:rsidR="00AE0BC6" w:rsidRPr="00A44E6F" w:rsidRDefault="00AE0BC6" w:rsidP="001C02AE">
      <w:pPr>
        <w:widowControl w:val="0"/>
        <w:ind w:right="-1" w:firstLine="709"/>
        <w:jc w:val="both"/>
        <w:rPr>
          <w:sz w:val="28"/>
          <w:szCs w:val="28"/>
        </w:rPr>
      </w:pPr>
      <w:r w:rsidRPr="00A44E6F">
        <w:rPr>
          <w:sz w:val="28"/>
          <w:szCs w:val="28"/>
        </w:rPr>
        <w:t>приобретение 8300 новогодних подарков для детей из малоимущих семей.</w:t>
      </w:r>
    </w:p>
    <w:p w:rsidR="00AE0BC6" w:rsidRPr="00A44E6F" w:rsidRDefault="00AE0BC6" w:rsidP="001C02AE">
      <w:pPr>
        <w:widowControl w:val="0"/>
        <w:ind w:right="-1" w:firstLine="709"/>
        <w:jc w:val="both"/>
        <w:rPr>
          <w:sz w:val="28"/>
          <w:szCs w:val="28"/>
        </w:rPr>
      </w:pPr>
      <w:r w:rsidRPr="00A44E6F">
        <w:rPr>
          <w:sz w:val="28"/>
          <w:szCs w:val="28"/>
        </w:rPr>
        <w:t>5.9.1.1.2. Улучшение условий и уровня жизни ветеранов Великой Отечественной войны, оказание им всесторонней поддержки и внимания: оказание адресной социальной помощи одиноко проживающим ветеранам Великой Отечественной войны (13,6 млн. рублей ежегодно).</w:t>
      </w:r>
    </w:p>
    <w:p w:rsidR="00AE0BC6" w:rsidRPr="00A44E6F" w:rsidRDefault="00AE0BC6" w:rsidP="001C02AE">
      <w:pPr>
        <w:widowControl w:val="0"/>
        <w:ind w:right="-1" w:firstLine="709"/>
        <w:jc w:val="both"/>
        <w:rPr>
          <w:sz w:val="28"/>
          <w:szCs w:val="28"/>
        </w:rPr>
      </w:pPr>
      <w:r w:rsidRPr="00A44E6F">
        <w:rPr>
          <w:sz w:val="28"/>
          <w:szCs w:val="28"/>
        </w:rPr>
        <w:t>5.9.1.1.3. Социальная поддержка граждан пожилого возраста и инвалидов:</w:t>
      </w:r>
    </w:p>
    <w:p w:rsidR="00AE0BC6" w:rsidRPr="00A44E6F" w:rsidRDefault="00AE0BC6" w:rsidP="001C02AE">
      <w:pPr>
        <w:widowControl w:val="0"/>
        <w:ind w:right="34" w:firstLine="709"/>
        <w:jc w:val="both"/>
        <w:rPr>
          <w:sz w:val="28"/>
          <w:szCs w:val="28"/>
        </w:rPr>
      </w:pPr>
      <w:r w:rsidRPr="00A44E6F">
        <w:rPr>
          <w:sz w:val="28"/>
          <w:szCs w:val="28"/>
        </w:rPr>
        <w:t>муниципальная ежемесячная денежная выплата 100 % пенсионеров, не имеющих право на меры социальной поддержки по федеральному и областному законодательству;</w:t>
      </w:r>
    </w:p>
    <w:p w:rsidR="00AE0BC6" w:rsidRPr="00A44E6F" w:rsidRDefault="00AE0BC6" w:rsidP="001C02AE">
      <w:pPr>
        <w:widowControl w:val="0"/>
        <w:ind w:right="-1" w:firstLine="709"/>
        <w:jc w:val="both"/>
        <w:rPr>
          <w:sz w:val="28"/>
          <w:szCs w:val="28"/>
        </w:rPr>
      </w:pPr>
      <w:r w:rsidRPr="00A44E6F">
        <w:rPr>
          <w:sz w:val="28"/>
          <w:szCs w:val="28"/>
        </w:rPr>
        <w:t>заключение 15 договоров пожизненной ренты;</w:t>
      </w:r>
    </w:p>
    <w:p w:rsidR="00AE0BC6" w:rsidRPr="00A44E6F" w:rsidRDefault="00AE0BC6" w:rsidP="001C02AE">
      <w:pPr>
        <w:widowControl w:val="0"/>
        <w:ind w:right="-1" w:firstLine="709"/>
        <w:jc w:val="both"/>
        <w:rPr>
          <w:sz w:val="28"/>
          <w:szCs w:val="28"/>
        </w:rPr>
      </w:pPr>
      <w:r w:rsidRPr="00A44E6F">
        <w:rPr>
          <w:sz w:val="28"/>
          <w:szCs w:val="28"/>
        </w:rPr>
        <w:t>обеспечение денежной выплаты 30 столетним юбилярам в размере 25,0 тыс. рублей каждому;</w:t>
      </w:r>
    </w:p>
    <w:p w:rsidR="00AE0BC6" w:rsidRPr="00A44E6F" w:rsidRDefault="00AE0BC6" w:rsidP="001C02AE">
      <w:pPr>
        <w:widowControl w:val="0"/>
        <w:ind w:right="-1" w:firstLine="709"/>
        <w:jc w:val="both"/>
        <w:rPr>
          <w:sz w:val="28"/>
          <w:szCs w:val="28"/>
        </w:rPr>
      </w:pPr>
      <w:r w:rsidRPr="00A44E6F">
        <w:rPr>
          <w:sz w:val="28"/>
          <w:szCs w:val="28"/>
        </w:rPr>
        <w:t>компенсация расходов по оплате полива приусадебных участков одиноко проживающим пенсионерам.</w:t>
      </w:r>
    </w:p>
    <w:p w:rsidR="00AE0BC6" w:rsidRPr="00A44E6F" w:rsidRDefault="00AE0BC6" w:rsidP="001C02AE">
      <w:pPr>
        <w:widowControl w:val="0"/>
        <w:autoSpaceDE w:val="0"/>
        <w:autoSpaceDN w:val="0"/>
        <w:ind w:firstLine="708"/>
        <w:jc w:val="both"/>
        <w:rPr>
          <w:sz w:val="28"/>
          <w:szCs w:val="28"/>
        </w:rPr>
      </w:pPr>
      <w:r w:rsidRPr="00A44E6F">
        <w:rPr>
          <w:sz w:val="28"/>
          <w:szCs w:val="28"/>
        </w:rPr>
        <w:t>5.9.1.1.4. Организация работы по социальной реабилитации ветеранов войны, труда, вооруженных сил и правоохранительных органов (2054,0 тыс. рублей ежегодно).</w:t>
      </w:r>
    </w:p>
    <w:p w:rsidR="00AE0BC6" w:rsidRPr="00A44E6F" w:rsidRDefault="00AE0BC6" w:rsidP="001C02AE">
      <w:pPr>
        <w:widowControl w:val="0"/>
        <w:tabs>
          <w:tab w:val="left" w:pos="-187"/>
        </w:tabs>
        <w:ind w:firstLine="709"/>
        <w:jc w:val="both"/>
        <w:rPr>
          <w:sz w:val="28"/>
          <w:szCs w:val="28"/>
        </w:rPr>
      </w:pPr>
      <w:r w:rsidRPr="00A44E6F">
        <w:rPr>
          <w:sz w:val="28"/>
          <w:szCs w:val="28"/>
        </w:rPr>
        <w:t xml:space="preserve">5.9.1.1.5. Увеличение среднего размера адресной социальной помощи на одну семью на 2,2 % ежегодно. </w:t>
      </w:r>
    </w:p>
    <w:p w:rsidR="00AE0BC6" w:rsidRPr="00A44E6F" w:rsidRDefault="00AE0BC6" w:rsidP="001C02AE">
      <w:pPr>
        <w:widowControl w:val="0"/>
        <w:autoSpaceDE w:val="0"/>
        <w:autoSpaceDN w:val="0"/>
        <w:adjustRightInd w:val="0"/>
        <w:ind w:firstLine="709"/>
        <w:jc w:val="both"/>
        <w:rPr>
          <w:sz w:val="28"/>
          <w:szCs w:val="28"/>
        </w:rPr>
      </w:pPr>
      <w:r w:rsidRPr="00A44E6F">
        <w:rPr>
          <w:sz w:val="28"/>
          <w:szCs w:val="28"/>
        </w:rPr>
        <w:t>5.9.1.1.6. Организация санаторно-курортного и реабилитационного лечения более 2000 работников бюджетной сферы города Новосибирска (2012 году – 1036 человек).</w:t>
      </w:r>
    </w:p>
    <w:p w:rsidR="00AE0BC6" w:rsidRPr="00A44E6F" w:rsidRDefault="00AE0BC6" w:rsidP="001C02AE">
      <w:pPr>
        <w:widowControl w:val="0"/>
        <w:ind w:right="34" w:firstLine="709"/>
        <w:jc w:val="both"/>
        <w:rPr>
          <w:sz w:val="28"/>
          <w:szCs w:val="28"/>
        </w:rPr>
      </w:pPr>
      <w:r w:rsidRPr="00A44E6F">
        <w:rPr>
          <w:sz w:val="28"/>
          <w:szCs w:val="28"/>
        </w:rPr>
        <w:t>5.9.1.1.7. Повышение квалификации 4 % специалистов органов социальной поддержки населения города Новосибирска ежегодно.</w:t>
      </w:r>
    </w:p>
    <w:p w:rsidR="00AE0BC6" w:rsidRPr="00A44E6F" w:rsidRDefault="00AE0BC6" w:rsidP="001C02AE">
      <w:pPr>
        <w:widowControl w:val="0"/>
        <w:ind w:firstLine="708"/>
        <w:jc w:val="both"/>
        <w:rPr>
          <w:sz w:val="28"/>
          <w:szCs w:val="28"/>
        </w:rPr>
      </w:pPr>
      <w:r w:rsidRPr="00A44E6F">
        <w:rPr>
          <w:sz w:val="28"/>
          <w:szCs w:val="28"/>
        </w:rPr>
        <w:t>5.9.1.2. Обеспечение доступности городской среды:</w:t>
      </w:r>
    </w:p>
    <w:p w:rsidR="00AE0BC6" w:rsidRPr="00A44E6F" w:rsidRDefault="00AE0BC6" w:rsidP="001C02AE">
      <w:pPr>
        <w:widowControl w:val="0"/>
        <w:autoSpaceDE w:val="0"/>
        <w:autoSpaceDN w:val="0"/>
        <w:ind w:firstLine="709"/>
        <w:jc w:val="both"/>
        <w:rPr>
          <w:sz w:val="28"/>
          <w:szCs w:val="28"/>
        </w:rPr>
      </w:pPr>
      <w:r w:rsidRPr="00A44E6F">
        <w:rPr>
          <w:sz w:val="28"/>
          <w:szCs w:val="28"/>
        </w:rPr>
        <w:t>5.9.1.2.1. Обустройство пандусами и комплексом вспомогательных сооружений для маломобильных жителей города лечебно-профилактических учреждений и учреждений социального обслуживания населения (2012 год – 1223,7 тыс. рублей, 2013 год – 1331,7 тыс. рублей).</w:t>
      </w:r>
    </w:p>
    <w:p w:rsidR="00AE0BC6" w:rsidRPr="00A44E6F" w:rsidRDefault="00AE0BC6" w:rsidP="001C02AE">
      <w:pPr>
        <w:widowControl w:val="0"/>
        <w:autoSpaceDE w:val="0"/>
        <w:autoSpaceDN w:val="0"/>
        <w:ind w:firstLine="709"/>
        <w:jc w:val="both"/>
        <w:rPr>
          <w:sz w:val="28"/>
          <w:szCs w:val="28"/>
        </w:rPr>
      </w:pPr>
      <w:r w:rsidRPr="00A44E6F">
        <w:rPr>
          <w:sz w:val="28"/>
          <w:szCs w:val="28"/>
        </w:rPr>
        <w:t>5.9.1.2.2. Оказание жителям города Новосибирска транспортной услуги «Социальное такси», сохранение уровня 2011 года (2012 год – 6578,0 тыс. рублей (16404 услуг), 2013 год – 6600,0 тыс. рублей (16457 услуг).</w:t>
      </w:r>
    </w:p>
    <w:p w:rsidR="00AE0BC6" w:rsidRPr="00A44E6F" w:rsidRDefault="00AE0BC6" w:rsidP="001C02AE">
      <w:pPr>
        <w:widowControl w:val="0"/>
        <w:autoSpaceDE w:val="0"/>
        <w:autoSpaceDN w:val="0"/>
        <w:ind w:firstLine="709"/>
        <w:jc w:val="both"/>
        <w:rPr>
          <w:sz w:val="28"/>
          <w:szCs w:val="28"/>
        </w:rPr>
      </w:pPr>
      <w:r w:rsidRPr="00A44E6F">
        <w:rPr>
          <w:sz w:val="28"/>
          <w:szCs w:val="28"/>
        </w:rPr>
        <w:t xml:space="preserve">5.9.1.2.3. Оснащение техническими средствами реабилитации пунктов проката на базе МБУ города Новосибирска по обслуживанию лиц пожилого возраста и инвалидов «Ветеран» (далее – МБУ «Ветеран») и МБУ «Комплексный центр социального обслуживания населения» (далее – МБУ «КЦСОН») районов города (увеличение количества специального инвентаря на 100 единиц ежегодно) (2012 год – 150,0 тыс. рублей, 2013 год – 160,0 тыс. рублей). </w:t>
      </w:r>
    </w:p>
    <w:p w:rsidR="00AE0BC6" w:rsidRPr="00A44E6F" w:rsidRDefault="00AE0BC6" w:rsidP="001C02AE">
      <w:pPr>
        <w:widowControl w:val="0"/>
        <w:autoSpaceDE w:val="0"/>
        <w:autoSpaceDN w:val="0"/>
        <w:ind w:firstLine="709"/>
        <w:jc w:val="both"/>
        <w:rPr>
          <w:sz w:val="28"/>
          <w:szCs w:val="28"/>
        </w:rPr>
      </w:pPr>
      <w:r w:rsidRPr="00A44E6F">
        <w:rPr>
          <w:sz w:val="28"/>
          <w:szCs w:val="28"/>
        </w:rPr>
        <w:t>5.9.1.2.4. Предоставление бесплатных услуг по сурдопереводу инвалидам по слуху (500 услуг ежегодно) и обучение слепых и слабовидящих жителей города ориентированию и мобильности в городской среде (2880 услуг ежегодно), исполнение 100 % поступивших заявок.</w:t>
      </w:r>
    </w:p>
    <w:p w:rsidR="00AE0BC6" w:rsidRPr="00A44E6F" w:rsidRDefault="00AE0BC6" w:rsidP="001C02AE">
      <w:pPr>
        <w:widowControl w:val="0"/>
        <w:autoSpaceDE w:val="0"/>
        <w:autoSpaceDN w:val="0"/>
        <w:ind w:firstLine="709"/>
        <w:jc w:val="both"/>
        <w:rPr>
          <w:sz w:val="28"/>
          <w:szCs w:val="28"/>
        </w:rPr>
      </w:pPr>
      <w:r w:rsidRPr="00A44E6F">
        <w:rPr>
          <w:sz w:val="28"/>
          <w:szCs w:val="28"/>
        </w:rPr>
        <w:t>5.9.1.2.5. Разработка и изготовление информационно-справочных материалов для незрячих и слабовидящих жителей города в специальных форматах (143 экземпляра ежегодно).</w:t>
      </w:r>
    </w:p>
    <w:p w:rsidR="00AE0BC6" w:rsidRPr="00A44E6F" w:rsidRDefault="00AE0BC6" w:rsidP="001C02AE">
      <w:pPr>
        <w:widowControl w:val="0"/>
        <w:ind w:firstLine="709"/>
        <w:jc w:val="both"/>
        <w:rPr>
          <w:sz w:val="28"/>
          <w:szCs w:val="28"/>
        </w:rPr>
      </w:pPr>
      <w:r w:rsidRPr="00A44E6F">
        <w:rPr>
          <w:sz w:val="28"/>
          <w:szCs w:val="28"/>
        </w:rPr>
        <w:t>5.9.1.3. Оптимизация системы оказания социальных услуг:</w:t>
      </w:r>
    </w:p>
    <w:p w:rsidR="00AE0BC6" w:rsidRPr="00A44E6F" w:rsidRDefault="00AE0BC6" w:rsidP="001C02AE">
      <w:pPr>
        <w:widowControl w:val="0"/>
        <w:tabs>
          <w:tab w:val="left" w:pos="-187"/>
        </w:tabs>
        <w:ind w:firstLine="709"/>
        <w:jc w:val="both"/>
        <w:rPr>
          <w:sz w:val="28"/>
          <w:szCs w:val="28"/>
        </w:rPr>
      </w:pPr>
      <w:r w:rsidRPr="00A44E6F">
        <w:rPr>
          <w:sz w:val="28"/>
          <w:szCs w:val="28"/>
        </w:rPr>
        <w:t>5.9.1.3.1. Совершенствование организации работы сети учреждений социального обслуживания населения.</w:t>
      </w:r>
    </w:p>
    <w:p w:rsidR="00AE0BC6" w:rsidRPr="00A44E6F" w:rsidRDefault="00AE0BC6" w:rsidP="001C02AE">
      <w:pPr>
        <w:widowControl w:val="0"/>
        <w:tabs>
          <w:tab w:val="left" w:pos="-187"/>
        </w:tabs>
        <w:ind w:firstLine="709"/>
        <w:jc w:val="both"/>
        <w:rPr>
          <w:sz w:val="28"/>
          <w:szCs w:val="28"/>
        </w:rPr>
      </w:pPr>
      <w:r w:rsidRPr="00A44E6F">
        <w:rPr>
          <w:sz w:val="28"/>
          <w:szCs w:val="28"/>
        </w:rPr>
        <w:t>5.9.1.3.2. Оптимизация расходов на содержание деятельности учреждений социального обслуживания и привлечение дополнительных средств.</w:t>
      </w:r>
    </w:p>
    <w:p w:rsidR="00AE0BC6" w:rsidRPr="00A44E6F" w:rsidRDefault="00AE0BC6" w:rsidP="001C02AE">
      <w:pPr>
        <w:widowControl w:val="0"/>
        <w:tabs>
          <w:tab w:val="left" w:pos="-187"/>
        </w:tabs>
        <w:ind w:firstLine="709"/>
        <w:jc w:val="both"/>
        <w:rPr>
          <w:sz w:val="28"/>
          <w:szCs w:val="28"/>
        </w:rPr>
      </w:pPr>
      <w:r w:rsidRPr="00A44E6F">
        <w:rPr>
          <w:sz w:val="28"/>
          <w:szCs w:val="28"/>
        </w:rPr>
        <w:t>5.9.1.3.3. Расширение перечня услуг, оказываемых учреждениями социального обслуживания населения, в том числе: гражданам пожилого возраста и инвалидам на дому; семьям, воспитывающим детей-инвалидов; инвалидам за счет увеличения номенклатуры выдаваемых технических средств реабилитации (за счет действующего пункта проката МБУ «Ветеран» и создания левобережного пункта проката на базе МБУ «КЦСОН» Ленинского района.</w:t>
      </w:r>
    </w:p>
    <w:p w:rsidR="00AE0BC6" w:rsidRPr="00A44E6F" w:rsidRDefault="00AE0BC6" w:rsidP="001C02AE">
      <w:pPr>
        <w:widowControl w:val="0"/>
        <w:ind w:right="-1" w:firstLine="709"/>
        <w:jc w:val="both"/>
        <w:rPr>
          <w:sz w:val="28"/>
          <w:szCs w:val="28"/>
        </w:rPr>
      </w:pPr>
      <w:r w:rsidRPr="00A44E6F">
        <w:rPr>
          <w:sz w:val="28"/>
          <w:szCs w:val="28"/>
        </w:rPr>
        <w:t>5.9.1.3.4. Продолжение оптимизации сети подведомственных учреждений, совершенствование трудового процесса, в том числе введение новой сети – создание нового учреждения МБУ Центр реабилитации детей и подростков с ограниченными возможностями «Надежда», что позволит активнее развивать направление реабилитации детей-инвалидов онкогематологическими, онкологическими, гематологическими заболеваниями и детям из группы риска по хроническим заболеваниям.</w:t>
      </w:r>
    </w:p>
    <w:p w:rsidR="00AE0BC6" w:rsidRPr="00A44E6F" w:rsidRDefault="00AE0BC6" w:rsidP="001C02AE">
      <w:pPr>
        <w:widowControl w:val="0"/>
        <w:ind w:right="-1" w:firstLine="709"/>
        <w:jc w:val="both"/>
        <w:rPr>
          <w:sz w:val="28"/>
          <w:szCs w:val="28"/>
        </w:rPr>
      </w:pPr>
      <w:r w:rsidRPr="00A44E6F">
        <w:rPr>
          <w:sz w:val="28"/>
          <w:szCs w:val="28"/>
        </w:rPr>
        <w:t>5.9.1.3.5. Строительство нового помещения МБУ Центр реабилитации детей и подростков с ограниченными возможностями «Олеся» в Заельцовском районе с целью развития полноценной и всесторонней реабилитации детей-инвалидов с ограниченными физическими и умственными способностями.</w:t>
      </w:r>
    </w:p>
    <w:p w:rsidR="00AE0BC6" w:rsidRPr="00A44E6F" w:rsidRDefault="00AE0BC6" w:rsidP="001C02AE">
      <w:pPr>
        <w:widowControl w:val="0"/>
        <w:ind w:firstLine="709"/>
        <w:jc w:val="both"/>
        <w:rPr>
          <w:sz w:val="28"/>
          <w:szCs w:val="28"/>
        </w:rPr>
      </w:pPr>
      <w:r w:rsidRPr="00A44E6F">
        <w:rPr>
          <w:sz w:val="28"/>
          <w:szCs w:val="28"/>
        </w:rPr>
        <w:t>5.9.1.3.6. Развитие службы психолого-педагогического сопровождения «Лекотека» для детей с ограниченными возможностями, которые в силу тяжести заболеваний не могут заниматься в организационных группах системы образования (МБУ «КЦСОН» районов города).</w:t>
      </w:r>
    </w:p>
    <w:p w:rsidR="00AE0BC6" w:rsidRPr="00A44E6F" w:rsidRDefault="00AE0BC6" w:rsidP="001C02AE">
      <w:pPr>
        <w:widowControl w:val="0"/>
        <w:ind w:firstLine="709"/>
        <w:jc w:val="both"/>
        <w:rPr>
          <w:sz w:val="28"/>
          <w:szCs w:val="28"/>
        </w:rPr>
      </w:pPr>
      <w:r w:rsidRPr="00A44E6F">
        <w:rPr>
          <w:sz w:val="28"/>
          <w:szCs w:val="28"/>
        </w:rPr>
        <w:t>5.9.1.3.7. Внедрение инновационных социальных проектов:</w:t>
      </w:r>
    </w:p>
    <w:p w:rsidR="00AE0BC6" w:rsidRPr="00A44E6F" w:rsidRDefault="00AE0BC6" w:rsidP="001C02AE">
      <w:pPr>
        <w:widowControl w:val="0"/>
        <w:ind w:firstLine="709"/>
        <w:jc w:val="both"/>
        <w:rPr>
          <w:sz w:val="28"/>
          <w:szCs w:val="28"/>
        </w:rPr>
      </w:pPr>
      <w:r w:rsidRPr="00A44E6F">
        <w:rPr>
          <w:sz w:val="28"/>
          <w:szCs w:val="28"/>
        </w:rPr>
        <w:t>обслуживание семей, воспитывающих детей-инвалидов, на дому (МБУ «КЦСОН» районов города);</w:t>
      </w:r>
    </w:p>
    <w:p w:rsidR="00AE0BC6" w:rsidRPr="00A44E6F" w:rsidRDefault="00AE0BC6" w:rsidP="001C02AE">
      <w:pPr>
        <w:widowControl w:val="0"/>
        <w:ind w:firstLine="709"/>
        <w:jc w:val="both"/>
        <w:rPr>
          <w:sz w:val="28"/>
          <w:szCs w:val="28"/>
        </w:rPr>
      </w:pPr>
      <w:r w:rsidRPr="00A44E6F">
        <w:rPr>
          <w:sz w:val="28"/>
          <w:szCs w:val="28"/>
        </w:rPr>
        <w:t>обеспечение деятельности жилого модуля «Реабилитационная квартира» на базе МБУ «КЦСОН» Железнодорожного, Ленинского, Первомайского районов;</w:t>
      </w:r>
    </w:p>
    <w:p w:rsidR="00AE0BC6" w:rsidRPr="00A44E6F" w:rsidRDefault="00AE0BC6" w:rsidP="001C02AE">
      <w:pPr>
        <w:widowControl w:val="0"/>
        <w:ind w:firstLine="709"/>
        <w:jc w:val="both"/>
        <w:rPr>
          <w:sz w:val="28"/>
          <w:szCs w:val="28"/>
        </w:rPr>
      </w:pPr>
      <w:r w:rsidRPr="00A44E6F">
        <w:rPr>
          <w:sz w:val="28"/>
          <w:szCs w:val="28"/>
        </w:rPr>
        <w:t>открытие на базе МБУ «КЦСОН» Ленинского района отделения реабилитации инвалидов.</w:t>
      </w:r>
    </w:p>
    <w:p w:rsidR="00AE0BC6" w:rsidRPr="00A44E6F" w:rsidRDefault="00AE0BC6" w:rsidP="001C02AE">
      <w:pPr>
        <w:widowControl w:val="0"/>
        <w:ind w:firstLine="709"/>
        <w:jc w:val="both"/>
        <w:rPr>
          <w:sz w:val="28"/>
          <w:szCs w:val="28"/>
        </w:rPr>
      </w:pPr>
      <w:r w:rsidRPr="00A44E6F">
        <w:rPr>
          <w:sz w:val="28"/>
          <w:szCs w:val="28"/>
        </w:rPr>
        <w:t>5.9.1.3.8. Обеспечение организационной работы по предоставлению населению города Новосибирска учреждениями социального обслуживания социальных услуг в соответствии с национальными стандартами Российской Федерации – приведение деятельности учреждений в соответствие с новыми стандартами оказания услуг, вступившими в силу с 01.01.2010.</w:t>
      </w:r>
    </w:p>
    <w:p w:rsidR="00AE0BC6" w:rsidRPr="00A44E6F" w:rsidRDefault="00AE0BC6" w:rsidP="001C02AE">
      <w:pPr>
        <w:widowControl w:val="0"/>
        <w:tabs>
          <w:tab w:val="left" w:pos="-187"/>
          <w:tab w:val="left" w:pos="709"/>
        </w:tabs>
        <w:ind w:firstLine="709"/>
        <w:jc w:val="both"/>
        <w:rPr>
          <w:sz w:val="28"/>
          <w:szCs w:val="28"/>
        </w:rPr>
      </w:pPr>
      <w:r w:rsidRPr="00A44E6F">
        <w:rPr>
          <w:sz w:val="28"/>
          <w:szCs w:val="28"/>
        </w:rPr>
        <w:t>5.9.1.4. Обеспечение в рамках ведомственной целевой программы «Дети и город» на 2012 – 2016 годы реализации долгосрочной и эффективной муниципальной семейной политики, направленной на улучшение демографической ситуации и всестороннюю поддержку семей с детьми (ежегодно):</w:t>
      </w:r>
    </w:p>
    <w:p w:rsidR="00AE0BC6" w:rsidRPr="00A44E6F" w:rsidRDefault="00AE0BC6" w:rsidP="001C02AE">
      <w:pPr>
        <w:widowControl w:val="0"/>
        <w:tabs>
          <w:tab w:val="left" w:pos="-187"/>
        </w:tabs>
        <w:ind w:firstLine="709"/>
        <w:jc w:val="both"/>
        <w:rPr>
          <w:sz w:val="28"/>
          <w:szCs w:val="28"/>
        </w:rPr>
      </w:pPr>
      <w:r w:rsidRPr="00A44E6F">
        <w:rPr>
          <w:sz w:val="28"/>
          <w:szCs w:val="28"/>
        </w:rPr>
        <w:t>5.9.1.4.1. Организация работы общественной приемной по защите прав семьи и детства для семей различных категорий (консультирование около 1000 человек).</w:t>
      </w:r>
    </w:p>
    <w:p w:rsidR="00AE0BC6" w:rsidRPr="00A44E6F" w:rsidRDefault="00AE0BC6" w:rsidP="001C02AE">
      <w:pPr>
        <w:widowControl w:val="0"/>
        <w:tabs>
          <w:tab w:val="left" w:pos="-187"/>
        </w:tabs>
        <w:ind w:firstLine="709"/>
        <w:jc w:val="both"/>
        <w:rPr>
          <w:sz w:val="28"/>
          <w:szCs w:val="28"/>
        </w:rPr>
      </w:pPr>
      <w:r w:rsidRPr="00A44E6F">
        <w:rPr>
          <w:sz w:val="28"/>
          <w:szCs w:val="28"/>
        </w:rPr>
        <w:t>5.9.1.4.2. Выплата единовременной материальной помощи при рождении детей 3670 семьям, возраст родителей в которых достиг 30 лет, состоящим в браке и постоянно проживающим в городе Новосибирске.</w:t>
      </w:r>
    </w:p>
    <w:p w:rsidR="00AE0BC6" w:rsidRPr="00A44E6F" w:rsidRDefault="00AE0BC6" w:rsidP="001C02AE">
      <w:pPr>
        <w:widowControl w:val="0"/>
        <w:tabs>
          <w:tab w:val="left" w:pos="-187"/>
        </w:tabs>
        <w:ind w:firstLine="709"/>
        <w:jc w:val="both"/>
        <w:rPr>
          <w:sz w:val="28"/>
          <w:szCs w:val="28"/>
        </w:rPr>
      </w:pPr>
      <w:r w:rsidRPr="00A44E6F">
        <w:rPr>
          <w:sz w:val="28"/>
          <w:szCs w:val="28"/>
        </w:rPr>
        <w:t>5.9.1.4.3. Организация работы «социального склада» для поддержки семей, одиноких матерей и выпускников детских домов, находящихся в трудной жизненной ситуации (натуральную помощь получат более 1000 семей).</w:t>
      </w:r>
    </w:p>
    <w:p w:rsidR="00AE0BC6" w:rsidRPr="00A44E6F" w:rsidRDefault="00AE0BC6" w:rsidP="001C02AE">
      <w:pPr>
        <w:widowControl w:val="0"/>
        <w:tabs>
          <w:tab w:val="left" w:pos="-187"/>
        </w:tabs>
        <w:ind w:firstLine="709"/>
        <w:jc w:val="both"/>
        <w:rPr>
          <w:sz w:val="28"/>
          <w:szCs w:val="28"/>
        </w:rPr>
      </w:pPr>
      <w:r w:rsidRPr="00A44E6F">
        <w:rPr>
          <w:sz w:val="28"/>
          <w:szCs w:val="28"/>
        </w:rPr>
        <w:t>5.9.1.4.4. Единовременная выплата 15 – 20 многодетным матерям (на 120 детей) при награждении Дипломами мэрии города Новосибирска многодетной матери, родившей и воспитавшей четырех и более детей.</w:t>
      </w:r>
    </w:p>
    <w:p w:rsidR="00AE0BC6" w:rsidRPr="00A44E6F" w:rsidRDefault="00AE0BC6" w:rsidP="001C02AE">
      <w:pPr>
        <w:widowControl w:val="0"/>
        <w:tabs>
          <w:tab w:val="left" w:pos="-187"/>
        </w:tabs>
        <w:ind w:firstLine="709"/>
        <w:jc w:val="both"/>
        <w:rPr>
          <w:sz w:val="28"/>
          <w:szCs w:val="28"/>
        </w:rPr>
      </w:pPr>
      <w:r w:rsidRPr="00A44E6F">
        <w:rPr>
          <w:sz w:val="28"/>
          <w:szCs w:val="28"/>
        </w:rPr>
        <w:t>5.9.1.4.5. Организация работы по профилактике отказов от новорожденных детей в родильных домах и домах ребенка и возвращения около 130 детей в кровные семьи.</w:t>
      </w:r>
    </w:p>
    <w:p w:rsidR="00AE0BC6" w:rsidRPr="00A44E6F" w:rsidRDefault="00AE0BC6" w:rsidP="001C02AE">
      <w:pPr>
        <w:widowControl w:val="0"/>
        <w:tabs>
          <w:tab w:val="left" w:pos="-187"/>
        </w:tabs>
        <w:ind w:firstLine="709"/>
        <w:jc w:val="both"/>
        <w:rPr>
          <w:sz w:val="28"/>
          <w:szCs w:val="28"/>
        </w:rPr>
      </w:pPr>
      <w:r w:rsidRPr="00A44E6F">
        <w:rPr>
          <w:sz w:val="28"/>
          <w:szCs w:val="28"/>
        </w:rPr>
        <w:t>5.9.1.4.6. Создание служб социальной адаптации воспитанников и выпускников детских домов и школ-интернатов, в том числе в местах локального проживания (охват 950 детей-сирот мероприятиями по постинтернатному сопровождению).</w:t>
      </w:r>
    </w:p>
    <w:p w:rsidR="00AE0BC6" w:rsidRPr="00A44E6F" w:rsidRDefault="00AE0BC6" w:rsidP="001C02AE">
      <w:pPr>
        <w:widowControl w:val="0"/>
        <w:tabs>
          <w:tab w:val="left" w:pos="-187"/>
        </w:tabs>
        <w:ind w:firstLine="709"/>
        <w:jc w:val="both"/>
        <w:rPr>
          <w:sz w:val="28"/>
          <w:szCs w:val="28"/>
        </w:rPr>
      </w:pPr>
      <w:r w:rsidRPr="00A44E6F">
        <w:rPr>
          <w:sz w:val="28"/>
          <w:szCs w:val="28"/>
        </w:rPr>
        <w:t>5.9.1.4.7. Комплексная ранняя и непрерывная реабилитация детей-инвалидов, обеспечение их полноценной жизнедеятельности и интеграции в общество (увеличение на 30 % доли детей-инвалидов, прошедших реабилитацию).</w:t>
      </w:r>
    </w:p>
    <w:p w:rsidR="00AE0BC6" w:rsidRPr="00A44E6F" w:rsidRDefault="00AE0BC6" w:rsidP="001C02AE">
      <w:pPr>
        <w:widowControl w:val="0"/>
        <w:tabs>
          <w:tab w:val="left" w:pos="-187"/>
        </w:tabs>
        <w:ind w:firstLine="709"/>
        <w:jc w:val="both"/>
        <w:rPr>
          <w:sz w:val="28"/>
          <w:szCs w:val="28"/>
        </w:rPr>
      </w:pPr>
      <w:r w:rsidRPr="00A44E6F">
        <w:rPr>
          <w:sz w:val="28"/>
          <w:szCs w:val="28"/>
        </w:rPr>
        <w:t>5.9.1.4.8. Организация отдыха и оздоровления около 75 семей с детьми в год, в том числе многодетных, молодых, неполных семей, семей с детьми-инвалидами.</w:t>
      </w:r>
    </w:p>
    <w:p w:rsidR="00AE0BC6" w:rsidRPr="00A44E6F" w:rsidRDefault="00AE0BC6" w:rsidP="001C02AE">
      <w:pPr>
        <w:widowControl w:val="0"/>
        <w:tabs>
          <w:tab w:val="left" w:pos="-187"/>
        </w:tabs>
        <w:ind w:firstLine="709"/>
        <w:jc w:val="both"/>
        <w:rPr>
          <w:sz w:val="28"/>
          <w:szCs w:val="28"/>
        </w:rPr>
      </w:pPr>
      <w:r w:rsidRPr="00A44E6F">
        <w:rPr>
          <w:sz w:val="28"/>
          <w:szCs w:val="28"/>
        </w:rPr>
        <w:t>5.9.1.4.9. Оказание адресной помощи на приобретение автомобильного транспорта многодетным семьям, воспитывающим 7 и более детей (2012 год – 5 автомобилей, 2013 год – 5 автомобилей, 2014 год – 4 автомобиля).</w:t>
      </w:r>
    </w:p>
    <w:p w:rsidR="00AE0BC6" w:rsidRPr="00A44E6F" w:rsidRDefault="00AE0BC6" w:rsidP="001C02AE">
      <w:pPr>
        <w:widowControl w:val="0"/>
        <w:tabs>
          <w:tab w:val="left" w:pos="-187"/>
        </w:tabs>
        <w:ind w:firstLine="709"/>
        <w:jc w:val="both"/>
        <w:rPr>
          <w:sz w:val="28"/>
          <w:szCs w:val="28"/>
        </w:rPr>
      </w:pPr>
      <w:r w:rsidRPr="00A44E6F">
        <w:rPr>
          <w:sz w:val="28"/>
          <w:szCs w:val="28"/>
        </w:rPr>
        <w:t>5.9.1.4.10. Оздоровление и обучение отечественным воинским традициям 100 детей и подростков в год на базе военно-патриотическиз клубов, сборов и лагерей.</w:t>
      </w:r>
    </w:p>
    <w:p w:rsidR="00AE0BC6" w:rsidRPr="00A44E6F" w:rsidRDefault="00AE0BC6" w:rsidP="001C02AE">
      <w:pPr>
        <w:widowControl w:val="0"/>
        <w:ind w:firstLine="709"/>
        <w:jc w:val="both"/>
        <w:rPr>
          <w:sz w:val="28"/>
          <w:szCs w:val="28"/>
        </w:rPr>
      </w:pPr>
      <w:r w:rsidRPr="00A44E6F">
        <w:rPr>
          <w:sz w:val="28"/>
          <w:szCs w:val="28"/>
        </w:rPr>
        <w:t>5.9.1.5. Содействие привлечению городского сообщества к решению социальных проблем жителей города Новосибирска:</w:t>
      </w:r>
    </w:p>
    <w:p w:rsidR="00AE0BC6" w:rsidRPr="00A44E6F" w:rsidRDefault="00AE0BC6" w:rsidP="001C02AE">
      <w:pPr>
        <w:widowControl w:val="0"/>
        <w:ind w:right="-1" w:firstLine="709"/>
        <w:jc w:val="both"/>
        <w:rPr>
          <w:bCs/>
          <w:sz w:val="28"/>
          <w:szCs w:val="28"/>
        </w:rPr>
      </w:pPr>
      <w:r w:rsidRPr="00A44E6F">
        <w:rPr>
          <w:bCs/>
          <w:sz w:val="28"/>
          <w:szCs w:val="28"/>
        </w:rPr>
        <w:t>5.9.1.5.1. Развитие целевого и предметного социального партнерства с общественными организациями, предприятиями различных форм собственности и благотворительными организациями на основании заключенных договоров (совместные усилия будут направлены на решение вопросов по оказанию помощи семьям с детьми, комплексной социальной реабилитации инвалидов, проведению культурно-массовых мероприятий).</w:t>
      </w:r>
    </w:p>
    <w:p w:rsidR="00AE0BC6" w:rsidRPr="00A44E6F" w:rsidRDefault="00AE0BC6" w:rsidP="001C02AE">
      <w:pPr>
        <w:widowControl w:val="0"/>
        <w:ind w:right="-1" w:firstLine="709"/>
        <w:jc w:val="both"/>
        <w:rPr>
          <w:bCs/>
          <w:sz w:val="28"/>
          <w:szCs w:val="28"/>
        </w:rPr>
      </w:pPr>
      <w:r w:rsidRPr="00A44E6F">
        <w:rPr>
          <w:bCs/>
          <w:sz w:val="28"/>
          <w:szCs w:val="28"/>
        </w:rPr>
        <w:t>5.9.1.5.2. Поддержка социально значимых общественных инициатив через систему муниципальных грантов на конкурсной основе.</w:t>
      </w:r>
    </w:p>
    <w:p w:rsidR="00AE0BC6" w:rsidRPr="00A44E6F" w:rsidRDefault="00AE0BC6" w:rsidP="001C02AE">
      <w:pPr>
        <w:widowControl w:val="0"/>
        <w:autoSpaceDE w:val="0"/>
        <w:autoSpaceDN w:val="0"/>
        <w:jc w:val="both"/>
        <w:rPr>
          <w:bCs/>
          <w:iCs/>
          <w:sz w:val="16"/>
          <w:szCs w:val="16"/>
        </w:rPr>
      </w:pPr>
    </w:p>
    <w:p w:rsidR="00AE0BC6" w:rsidRPr="00A44E6F" w:rsidRDefault="00AE0BC6" w:rsidP="001C02AE">
      <w:pPr>
        <w:widowControl w:val="0"/>
        <w:jc w:val="center"/>
        <w:rPr>
          <w:b/>
          <w:bCs/>
          <w:i/>
          <w:iCs/>
          <w:sz w:val="28"/>
          <w:szCs w:val="28"/>
        </w:rPr>
      </w:pPr>
      <w:r w:rsidRPr="00A44E6F">
        <w:rPr>
          <w:b/>
          <w:bCs/>
          <w:i/>
          <w:iCs/>
          <w:sz w:val="28"/>
          <w:szCs w:val="28"/>
        </w:rPr>
        <w:t>5.9.2. Главное управление здравоохранения мэрии города Новосибирска</w:t>
      </w:r>
    </w:p>
    <w:p w:rsidR="00AE0BC6" w:rsidRPr="00A44E6F" w:rsidRDefault="00AE0BC6" w:rsidP="001C02AE">
      <w:pPr>
        <w:widowControl w:val="0"/>
        <w:jc w:val="center"/>
        <w:rPr>
          <w:b/>
        </w:rPr>
      </w:pPr>
    </w:p>
    <w:p w:rsidR="00AE0BC6" w:rsidRPr="00A44E6F" w:rsidRDefault="00AE0BC6" w:rsidP="001C02AE">
      <w:pPr>
        <w:widowControl w:val="0"/>
        <w:ind w:firstLine="709"/>
        <w:jc w:val="both"/>
        <w:rPr>
          <w:sz w:val="28"/>
          <w:szCs w:val="28"/>
        </w:rPr>
      </w:pPr>
      <w:r w:rsidRPr="00A44E6F">
        <w:rPr>
          <w:sz w:val="28"/>
          <w:szCs w:val="28"/>
        </w:rPr>
        <w:t>5.9.2.1. Оптимизация работы лечебно-профилактических учреждений (далее – ЛПУ) и улучшение качества медицинской помощи, оказываемой жителям города Новосибирска:</w:t>
      </w:r>
    </w:p>
    <w:p w:rsidR="00AE0BC6" w:rsidRPr="00A44E6F" w:rsidRDefault="00AE0BC6" w:rsidP="001C02AE">
      <w:pPr>
        <w:widowControl w:val="0"/>
        <w:ind w:firstLine="709"/>
        <w:jc w:val="both"/>
        <w:rPr>
          <w:sz w:val="28"/>
          <w:szCs w:val="28"/>
        </w:rPr>
      </w:pPr>
      <w:r w:rsidRPr="00A44E6F">
        <w:rPr>
          <w:sz w:val="28"/>
          <w:szCs w:val="28"/>
        </w:rPr>
        <w:t>5.9.2.1.1. Совершенствование в ЛПУ порядка и условий оказания медицинской помощи в городе Новосибирске в соответствии с решением городского Совета Новосибирска от 25.10.2006 № 395 «О Положении о порядке организации оказания медицинской помощи в городе Новосибирске»:</w:t>
      </w:r>
    </w:p>
    <w:p w:rsidR="00AE0BC6" w:rsidRPr="00A44E6F" w:rsidRDefault="00AE0BC6" w:rsidP="001C02AE">
      <w:pPr>
        <w:widowControl w:val="0"/>
        <w:ind w:firstLine="709"/>
        <w:jc w:val="both"/>
        <w:rPr>
          <w:sz w:val="28"/>
          <w:szCs w:val="28"/>
        </w:rPr>
      </w:pPr>
      <w:r w:rsidRPr="00A44E6F">
        <w:rPr>
          <w:sz w:val="28"/>
          <w:szCs w:val="28"/>
        </w:rPr>
        <w:t>подготовка совместно с министерством здравоохранения Новосибирской области регламентов работы ЛПУ различного профиля и их структурных подразделений (регистратур, лабораторно-диагностических и клинических отделений);</w:t>
      </w:r>
    </w:p>
    <w:p w:rsidR="00AE0BC6" w:rsidRPr="00A44E6F" w:rsidRDefault="00AE0BC6" w:rsidP="001C02AE">
      <w:pPr>
        <w:widowControl w:val="0"/>
        <w:ind w:firstLine="709"/>
        <w:jc w:val="both"/>
        <w:rPr>
          <w:sz w:val="28"/>
          <w:szCs w:val="28"/>
        </w:rPr>
      </w:pPr>
      <w:r w:rsidRPr="00A44E6F">
        <w:rPr>
          <w:sz w:val="28"/>
          <w:szCs w:val="28"/>
        </w:rPr>
        <w:t>разработка и утверждение административных регламентов предоставления муниципальных услуг по различным видам медицинской помощи;</w:t>
      </w:r>
    </w:p>
    <w:p w:rsidR="00AE0BC6" w:rsidRPr="00A44E6F" w:rsidRDefault="00AE0BC6" w:rsidP="001C02AE">
      <w:pPr>
        <w:widowControl w:val="0"/>
        <w:ind w:firstLine="709"/>
        <w:jc w:val="both"/>
        <w:rPr>
          <w:sz w:val="28"/>
          <w:szCs w:val="28"/>
        </w:rPr>
      </w:pPr>
      <w:r w:rsidRPr="00A44E6F">
        <w:rPr>
          <w:sz w:val="28"/>
          <w:szCs w:val="28"/>
        </w:rPr>
        <w:t>совершенствование организации и повышение оперативности оказания скорой медицинской помощи жителям города Новосибирска (оптимизация системы управления, оснащение современными средствами связи, навигационным оборудованием, модернизация медицинского оборудования бригад скорой помощи).</w:t>
      </w:r>
    </w:p>
    <w:p w:rsidR="00AE0BC6" w:rsidRPr="00A44E6F" w:rsidRDefault="00AE0BC6" w:rsidP="001C02AE">
      <w:pPr>
        <w:widowControl w:val="0"/>
        <w:ind w:firstLine="709"/>
        <w:jc w:val="both"/>
        <w:rPr>
          <w:sz w:val="28"/>
          <w:szCs w:val="28"/>
        </w:rPr>
      </w:pPr>
      <w:r w:rsidRPr="00A44E6F">
        <w:rPr>
          <w:sz w:val="28"/>
          <w:szCs w:val="28"/>
        </w:rPr>
        <w:t>5.9.2.1.2. Внедрение в муниципальных ЛПУ стандартов оказания медицинской помощи в рамках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1C02AE">
      <w:pPr>
        <w:widowControl w:val="0"/>
        <w:ind w:firstLine="709"/>
        <w:jc w:val="both"/>
        <w:rPr>
          <w:sz w:val="28"/>
          <w:szCs w:val="28"/>
        </w:rPr>
      </w:pPr>
      <w:r w:rsidRPr="00A44E6F">
        <w:rPr>
          <w:sz w:val="28"/>
          <w:szCs w:val="28"/>
        </w:rPr>
        <w:t>5.9.2.1.3. Совершенствование работы дневных стационаров и стационаров на дому в амбулаторно-поликлинических учреждениях.</w:t>
      </w:r>
    </w:p>
    <w:p w:rsidR="00AE0BC6" w:rsidRPr="00A44E6F" w:rsidRDefault="00AE0BC6" w:rsidP="001C02AE">
      <w:pPr>
        <w:widowControl w:val="0"/>
        <w:ind w:firstLine="709"/>
        <w:jc w:val="both"/>
        <w:rPr>
          <w:sz w:val="28"/>
          <w:szCs w:val="28"/>
        </w:rPr>
      </w:pPr>
      <w:r w:rsidRPr="00A44E6F">
        <w:rPr>
          <w:sz w:val="28"/>
          <w:szCs w:val="28"/>
        </w:rPr>
        <w:t>5.9.2.1.4. Организация сосудистых центров на базе МБУЗ «Городская клиническая больница № 1», МБУЗ «Городская клиническая больница № 34».</w:t>
      </w:r>
    </w:p>
    <w:p w:rsidR="00AE0BC6" w:rsidRPr="00A44E6F" w:rsidRDefault="00AE0BC6" w:rsidP="001C02AE">
      <w:pPr>
        <w:widowControl w:val="0"/>
        <w:ind w:firstLine="709"/>
        <w:jc w:val="both"/>
        <w:rPr>
          <w:sz w:val="28"/>
          <w:szCs w:val="28"/>
        </w:rPr>
      </w:pPr>
      <w:r w:rsidRPr="00A44E6F">
        <w:rPr>
          <w:sz w:val="28"/>
          <w:szCs w:val="28"/>
        </w:rPr>
        <w:t>5.9.2.1.5. Организация высокотехнологичной медицинской помощи жителям города Новосибирска в федеральных ЛПУ за счет средств федерального бюджета в рамках приоритетного национального проекта «Здоровье», в немуниципальных ЛПУ – за счет средств бюджета города.</w:t>
      </w:r>
    </w:p>
    <w:p w:rsidR="00AE0BC6" w:rsidRPr="00A44E6F" w:rsidRDefault="00AE0BC6" w:rsidP="001C02AE">
      <w:pPr>
        <w:widowControl w:val="0"/>
        <w:ind w:firstLine="709"/>
        <w:jc w:val="both"/>
        <w:rPr>
          <w:sz w:val="28"/>
          <w:szCs w:val="28"/>
        </w:rPr>
      </w:pPr>
      <w:r w:rsidRPr="00A44E6F">
        <w:rPr>
          <w:sz w:val="28"/>
          <w:szCs w:val="28"/>
        </w:rPr>
        <w:t>5.9.2.1.6. Организация оказания отдельных видов медицинской помощи жителям города Новосибирска за счет средств бюджета города дополнительно к Новосибирской областной программе государственных гарантий оказания бесплатной медицинской помощи.</w:t>
      </w:r>
    </w:p>
    <w:p w:rsidR="00AE0BC6" w:rsidRPr="00A44E6F" w:rsidRDefault="00AE0BC6" w:rsidP="001C02AE">
      <w:pPr>
        <w:widowControl w:val="0"/>
        <w:ind w:firstLine="709"/>
        <w:jc w:val="both"/>
        <w:rPr>
          <w:sz w:val="28"/>
          <w:szCs w:val="28"/>
        </w:rPr>
      </w:pPr>
      <w:r w:rsidRPr="00A44E6F">
        <w:rPr>
          <w:sz w:val="28"/>
          <w:szCs w:val="28"/>
        </w:rPr>
        <w:t>5.9.2.2. Осуществление кадровой политики, направленной на привлечение и закрепление специалистов в сфере здравоохранения: обеспечение профессиональной переподготовки специалистов согласно плану за счет средств бюджета города и в рамках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1C02AE">
      <w:pPr>
        <w:widowControl w:val="0"/>
        <w:ind w:firstLine="709"/>
        <w:jc w:val="both"/>
        <w:rPr>
          <w:sz w:val="28"/>
          <w:szCs w:val="28"/>
        </w:rPr>
      </w:pPr>
      <w:r w:rsidRPr="00A44E6F">
        <w:rPr>
          <w:sz w:val="28"/>
          <w:szCs w:val="28"/>
        </w:rPr>
        <w:t>5.9.2.3. Укрепление материально-технической базы учреждений здравоохранения города Новосибирска:</w:t>
      </w:r>
    </w:p>
    <w:p w:rsidR="00AE0BC6" w:rsidRPr="00A44E6F" w:rsidRDefault="00AE0BC6" w:rsidP="001C02AE">
      <w:pPr>
        <w:widowControl w:val="0"/>
        <w:ind w:firstLine="709"/>
        <w:jc w:val="both"/>
        <w:rPr>
          <w:sz w:val="28"/>
          <w:szCs w:val="28"/>
        </w:rPr>
      </w:pPr>
      <w:r w:rsidRPr="00A44E6F">
        <w:rPr>
          <w:sz w:val="28"/>
          <w:szCs w:val="28"/>
        </w:rPr>
        <w:t>5.9.2.3.1. Обеспечение полноценного и эффективного использования диагностического оборудования и санитарного транспорта, полученного в рамках приоритетного национального проекта «Здоровье», оборудования, полученного в рамках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1C02AE">
      <w:pPr>
        <w:widowControl w:val="0"/>
        <w:ind w:firstLine="709"/>
        <w:jc w:val="both"/>
        <w:rPr>
          <w:sz w:val="28"/>
          <w:szCs w:val="28"/>
        </w:rPr>
      </w:pPr>
      <w:r w:rsidRPr="00A44E6F">
        <w:rPr>
          <w:sz w:val="28"/>
          <w:szCs w:val="28"/>
        </w:rPr>
        <w:t>5.9.2.3.2. Обеспечение жизнедеятельности муниципальных ЛПУ в аварийных условиях: установка аварийных источников электропитания, противопожарной сигнализации.</w:t>
      </w:r>
    </w:p>
    <w:p w:rsidR="00AE0BC6" w:rsidRPr="00A44E6F" w:rsidRDefault="00AE0BC6" w:rsidP="001C02AE">
      <w:pPr>
        <w:widowControl w:val="0"/>
        <w:ind w:firstLine="709"/>
        <w:jc w:val="both"/>
        <w:rPr>
          <w:sz w:val="28"/>
          <w:szCs w:val="28"/>
        </w:rPr>
      </w:pPr>
      <w:r w:rsidRPr="00A44E6F">
        <w:rPr>
          <w:sz w:val="28"/>
          <w:szCs w:val="28"/>
        </w:rPr>
        <w:t>5.9.2.3.3. Проведение капитальных ремонтов муниципальных ЛПУ в рамках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AB0520">
      <w:pPr>
        <w:widowControl w:val="0"/>
        <w:spacing w:after="20"/>
        <w:ind w:firstLine="709"/>
        <w:jc w:val="both"/>
        <w:rPr>
          <w:sz w:val="28"/>
          <w:szCs w:val="28"/>
        </w:rPr>
      </w:pPr>
      <w:r w:rsidRPr="00A44E6F">
        <w:rPr>
          <w:sz w:val="28"/>
          <w:szCs w:val="28"/>
        </w:rPr>
        <w:t>5.9.2.3.4. Проведение капитального ремонта и оснащение оборудованием помещений для открытия ежегодно пяти отделений общей врачебной практики в отдаленных районах города (2012 год: 2 отделения – в Ленинском районе, по 1 отделению – в Советском, Первомайском, Заельцовском районах).</w:t>
      </w:r>
    </w:p>
    <w:p w:rsidR="00AE0BC6" w:rsidRPr="00A44E6F" w:rsidRDefault="00AE0BC6" w:rsidP="001C02AE">
      <w:pPr>
        <w:widowControl w:val="0"/>
        <w:ind w:firstLine="709"/>
        <w:jc w:val="both"/>
        <w:rPr>
          <w:sz w:val="28"/>
          <w:szCs w:val="28"/>
        </w:rPr>
      </w:pPr>
      <w:r w:rsidRPr="00A44E6F">
        <w:rPr>
          <w:sz w:val="28"/>
          <w:szCs w:val="28"/>
        </w:rPr>
        <w:t>5.9.2.4. Создание единого информационного пространства для МУ здравоохранения:</w:t>
      </w:r>
    </w:p>
    <w:p w:rsidR="00AE0BC6" w:rsidRPr="00A44E6F" w:rsidRDefault="00AE0BC6" w:rsidP="001C02AE">
      <w:pPr>
        <w:widowControl w:val="0"/>
        <w:ind w:firstLine="709"/>
        <w:jc w:val="both"/>
        <w:rPr>
          <w:sz w:val="28"/>
          <w:szCs w:val="28"/>
        </w:rPr>
      </w:pPr>
      <w:r w:rsidRPr="00A44E6F">
        <w:rPr>
          <w:sz w:val="28"/>
          <w:szCs w:val="28"/>
        </w:rPr>
        <w:t>5.9.2.4.1. Формирование автоматизированных рабочих мест участковых врачей, узких специалистов во всех муниципальных амбулаторно-поликлинических учреждениях здравоохранения:</w:t>
      </w:r>
    </w:p>
    <w:p w:rsidR="00AE0BC6" w:rsidRPr="00A44E6F" w:rsidRDefault="00AE0BC6" w:rsidP="00AB0520">
      <w:pPr>
        <w:widowControl w:val="0"/>
        <w:spacing w:after="20"/>
        <w:ind w:firstLine="709"/>
        <w:jc w:val="both"/>
        <w:rPr>
          <w:sz w:val="28"/>
          <w:szCs w:val="28"/>
        </w:rPr>
      </w:pPr>
      <w:r w:rsidRPr="00A44E6F">
        <w:rPr>
          <w:sz w:val="28"/>
          <w:szCs w:val="28"/>
        </w:rPr>
        <w:t>подключение участковых врачей, узких специалистов, диагностической службы в муниципальных амбулаторно-поликлинических учреждениях здравоохранения к автоматизированной информационной системе «Городская электронная регистратура»;</w:t>
      </w:r>
    </w:p>
    <w:p w:rsidR="00AE0BC6" w:rsidRPr="00A44E6F" w:rsidRDefault="00AE0BC6" w:rsidP="00AB0520">
      <w:pPr>
        <w:widowControl w:val="0"/>
        <w:spacing w:after="20"/>
        <w:ind w:firstLine="709"/>
        <w:jc w:val="both"/>
        <w:rPr>
          <w:sz w:val="28"/>
          <w:szCs w:val="28"/>
        </w:rPr>
      </w:pPr>
      <w:r w:rsidRPr="00A44E6F">
        <w:rPr>
          <w:sz w:val="28"/>
          <w:szCs w:val="28"/>
        </w:rPr>
        <w:t>внедрение модуля «Статистика» автоматизированной информационной системы «Городская электронная регистратура» в отделения (кабинеты) статистики во всех муниципальных амбулаторно-поликлинических учреждениях здравоохранения.</w:t>
      </w:r>
    </w:p>
    <w:p w:rsidR="00AE0BC6" w:rsidRPr="00A44E6F" w:rsidRDefault="00AE0BC6" w:rsidP="001C02AE">
      <w:pPr>
        <w:widowControl w:val="0"/>
        <w:ind w:firstLine="709"/>
        <w:jc w:val="both"/>
        <w:rPr>
          <w:sz w:val="28"/>
          <w:szCs w:val="28"/>
        </w:rPr>
      </w:pPr>
      <w:r w:rsidRPr="00A44E6F">
        <w:rPr>
          <w:sz w:val="28"/>
          <w:szCs w:val="28"/>
        </w:rPr>
        <w:t>5.9.2.4.2. Внедрение в МБУЗ «Станция скорой медицинской помощи» навигационной информационной системы «НАИС – 03».</w:t>
      </w:r>
    </w:p>
    <w:p w:rsidR="00AE0BC6" w:rsidRPr="00A44E6F" w:rsidRDefault="00AE0BC6" w:rsidP="001C02AE">
      <w:pPr>
        <w:widowControl w:val="0"/>
        <w:ind w:firstLine="709"/>
        <w:jc w:val="both"/>
        <w:rPr>
          <w:sz w:val="28"/>
          <w:szCs w:val="28"/>
        </w:rPr>
      </w:pPr>
      <w:r w:rsidRPr="00A44E6F">
        <w:rPr>
          <w:sz w:val="28"/>
          <w:szCs w:val="28"/>
        </w:rPr>
        <w:t>5.9.2.4.3. Формирование и наполнение раздела «Здравоохранение» муниципального портала города Новосибирска: обеспечение доступности для населения города информации о муниципальных ЛПУ, Главном управлении здравоохранения мэрии города Новосибирска.</w:t>
      </w:r>
    </w:p>
    <w:p w:rsidR="00AE0BC6" w:rsidRPr="00A44E6F" w:rsidRDefault="00AE0BC6" w:rsidP="001C02AE">
      <w:pPr>
        <w:widowControl w:val="0"/>
        <w:ind w:firstLine="709"/>
        <w:jc w:val="both"/>
        <w:rPr>
          <w:sz w:val="28"/>
          <w:szCs w:val="28"/>
        </w:rPr>
      </w:pPr>
      <w:r w:rsidRPr="00A44E6F">
        <w:rPr>
          <w:sz w:val="28"/>
          <w:szCs w:val="28"/>
        </w:rPr>
        <w:t>5.9.2.5. Усиление профилактической направленности в работе муниципальных ЛПУ, центров здоровья, повышение санитарной культуры населения.</w:t>
      </w:r>
    </w:p>
    <w:p w:rsidR="00AE0BC6" w:rsidRPr="00A44E6F" w:rsidRDefault="00AE0BC6" w:rsidP="001C02AE">
      <w:pPr>
        <w:widowControl w:val="0"/>
        <w:ind w:firstLine="709"/>
        <w:jc w:val="both"/>
        <w:rPr>
          <w:sz w:val="28"/>
          <w:szCs w:val="28"/>
        </w:rPr>
      </w:pPr>
      <w:r w:rsidRPr="00A44E6F">
        <w:rPr>
          <w:sz w:val="28"/>
          <w:szCs w:val="28"/>
        </w:rPr>
        <w:t>5.9.2.5.1. Проведение дополнительной иммунизации населения.</w:t>
      </w:r>
    </w:p>
    <w:p w:rsidR="00AE0BC6" w:rsidRPr="00A44E6F" w:rsidRDefault="00AE0BC6" w:rsidP="001C02AE">
      <w:pPr>
        <w:widowControl w:val="0"/>
        <w:ind w:firstLine="709"/>
        <w:jc w:val="both"/>
        <w:rPr>
          <w:sz w:val="28"/>
          <w:szCs w:val="28"/>
        </w:rPr>
      </w:pPr>
      <w:r w:rsidRPr="00A44E6F">
        <w:rPr>
          <w:sz w:val="28"/>
          <w:szCs w:val="28"/>
        </w:rPr>
        <w:t>5.9.2.5.2. Проведение профилактических флюорографических обследований.</w:t>
      </w:r>
    </w:p>
    <w:p w:rsidR="00AE0BC6" w:rsidRPr="00A44E6F" w:rsidRDefault="00AE0BC6" w:rsidP="001C02AE">
      <w:pPr>
        <w:widowControl w:val="0"/>
        <w:ind w:firstLine="709"/>
        <w:jc w:val="both"/>
        <w:rPr>
          <w:sz w:val="28"/>
          <w:szCs w:val="29"/>
        </w:rPr>
      </w:pPr>
      <w:r w:rsidRPr="00A44E6F">
        <w:rPr>
          <w:sz w:val="28"/>
          <w:szCs w:val="29"/>
        </w:rPr>
        <w:t>5.9.2.5.3. Проведение тематических семинаров, конференций по вопросам профилактики хронических неинфекционных заболеваний, социально значимых заболеваний и заболеваний, представляющих опасность для окружающих. Разработка и издание методических материалов для ЛПУ и центров здоровья по актуальным вопросам здорового образа жизни, профилактике заболеваний.</w:t>
      </w:r>
    </w:p>
    <w:p w:rsidR="00AE0BC6" w:rsidRPr="00A44E6F" w:rsidRDefault="00AE0BC6" w:rsidP="001C02AE">
      <w:pPr>
        <w:widowControl w:val="0"/>
        <w:ind w:firstLine="709"/>
        <w:jc w:val="both"/>
        <w:rPr>
          <w:sz w:val="28"/>
          <w:szCs w:val="28"/>
        </w:rPr>
      </w:pPr>
      <w:r w:rsidRPr="00A44E6F">
        <w:rPr>
          <w:sz w:val="28"/>
          <w:szCs w:val="28"/>
        </w:rPr>
        <w:t xml:space="preserve">5.9.2.5.4. Участие в реализации проекта Европейского регионального бюро Всемирной организации здравоохранения «Здоровые города», обеспечение международного сотрудничества с Европейским региональным бюро Всемирной организации здравоохранения и реализация мероприятий ведомственной целевой программы «Здоровый город» на 2011 – 2017 годы, утвержденной постановлением мэрии от </w:t>
      </w:r>
      <w:r w:rsidRPr="00A44E6F">
        <w:rPr>
          <w:bCs/>
          <w:sz w:val="28"/>
          <w:szCs w:val="28"/>
        </w:rPr>
        <w:t>29.10.2010 № 3707,</w:t>
      </w:r>
      <w:r w:rsidRPr="00A44E6F">
        <w:rPr>
          <w:sz w:val="28"/>
          <w:szCs w:val="28"/>
        </w:rPr>
        <w:t xml:space="preserve"> по формированию здорового образа жизни, повышению санитарной культуры населения и обеспечению профилактики заболеваний среди населения.</w:t>
      </w:r>
    </w:p>
    <w:p w:rsidR="00AE0BC6" w:rsidRPr="00A44E6F" w:rsidRDefault="00AE0BC6" w:rsidP="001C02AE">
      <w:pPr>
        <w:widowControl w:val="0"/>
        <w:ind w:firstLine="709"/>
        <w:jc w:val="both"/>
        <w:rPr>
          <w:sz w:val="28"/>
          <w:szCs w:val="28"/>
        </w:rPr>
      </w:pPr>
      <w:r w:rsidRPr="00A44E6F">
        <w:rPr>
          <w:sz w:val="28"/>
          <w:szCs w:val="28"/>
        </w:rPr>
        <w:t xml:space="preserve">5.9.2.5.5. Открытие центров здоровья для взрослого и детского населения в рамках ведомственной целевой программы «Здоровый город» на 2011 – 2017 годы, утвержденной постановлением мэрии от </w:t>
      </w:r>
      <w:r w:rsidRPr="00A44E6F">
        <w:rPr>
          <w:bCs/>
          <w:sz w:val="28"/>
          <w:szCs w:val="28"/>
        </w:rPr>
        <w:t>29.10.2010 № 3707.</w:t>
      </w:r>
    </w:p>
    <w:p w:rsidR="00AE0BC6" w:rsidRPr="00A44E6F" w:rsidRDefault="00AE0BC6" w:rsidP="001C02AE">
      <w:pPr>
        <w:widowControl w:val="0"/>
        <w:ind w:firstLine="709"/>
        <w:jc w:val="both"/>
        <w:rPr>
          <w:sz w:val="28"/>
          <w:szCs w:val="28"/>
        </w:rPr>
      </w:pPr>
      <w:r w:rsidRPr="00A44E6F">
        <w:rPr>
          <w:sz w:val="28"/>
          <w:szCs w:val="28"/>
        </w:rPr>
        <w:t>5.9.2.6. В рамках приоритетного национального проекта «Здоровье» и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1C02AE">
      <w:pPr>
        <w:widowControl w:val="0"/>
        <w:ind w:firstLine="709"/>
        <w:jc w:val="both"/>
        <w:rPr>
          <w:sz w:val="28"/>
          <w:szCs w:val="28"/>
        </w:rPr>
      </w:pPr>
      <w:r w:rsidRPr="00A44E6F">
        <w:rPr>
          <w:sz w:val="28"/>
          <w:szCs w:val="28"/>
        </w:rPr>
        <w:t>5.9.2.6.1. Проведение дополнительной диспансеризации:</w:t>
      </w:r>
    </w:p>
    <w:p w:rsidR="00AE0BC6" w:rsidRPr="00A44E6F" w:rsidRDefault="00AE0BC6" w:rsidP="001C02AE">
      <w:pPr>
        <w:widowControl w:val="0"/>
        <w:ind w:firstLine="709"/>
        <w:jc w:val="both"/>
        <w:rPr>
          <w:sz w:val="28"/>
          <w:szCs w:val="28"/>
        </w:rPr>
      </w:pPr>
      <w:r w:rsidRPr="00A44E6F">
        <w:rPr>
          <w:sz w:val="28"/>
          <w:szCs w:val="28"/>
        </w:rPr>
        <w:t>работающих граждан города Новосибирска;</w:t>
      </w:r>
    </w:p>
    <w:p w:rsidR="00AE0BC6" w:rsidRPr="00A44E6F" w:rsidRDefault="00AE0BC6" w:rsidP="001C02AE">
      <w:pPr>
        <w:widowControl w:val="0"/>
        <w:ind w:firstLine="709"/>
        <w:jc w:val="both"/>
        <w:rPr>
          <w:sz w:val="28"/>
          <w:szCs w:val="28"/>
        </w:rPr>
      </w:pPr>
      <w:r w:rsidRPr="00A44E6F">
        <w:rPr>
          <w:sz w:val="28"/>
          <w:szCs w:val="28"/>
        </w:rPr>
        <w:t>пребывающих в стационарных учреждениях детей-сирот и детей, находящихся в трудной жизненной ситуации;</w:t>
      </w:r>
    </w:p>
    <w:p w:rsidR="00AE0BC6" w:rsidRPr="00A44E6F" w:rsidRDefault="00AE0BC6" w:rsidP="001C02AE">
      <w:pPr>
        <w:widowControl w:val="0"/>
        <w:ind w:firstLine="709"/>
        <w:jc w:val="both"/>
        <w:rPr>
          <w:sz w:val="28"/>
          <w:szCs w:val="28"/>
        </w:rPr>
      </w:pPr>
      <w:r w:rsidRPr="00A44E6F">
        <w:rPr>
          <w:sz w:val="28"/>
          <w:szCs w:val="28"/>
        </w:rPr>
        <w:t>углубленной диспансеризации 14-летних подростков в рамках ведомственной целевой программы «Модернизация здравоохранения города Новосибирска» на 2011 – 2012 годы, утвержденной постановлением мэрии от 25.05.2011 № 4343.</w:t>
      </w:r>
    </w:p>
    <w:p w:rsidR="00AE0BC6" w:rsidRPr="00A44E6F" w:rsidRDefault="00AE0BC6" w:rsidP="001C02AE">
      <w:pPr>
        <w:widowControl w:val="0"/>
        <w:ind w:firstLine="709"/>
        <w:jc w:val="both"/>
        <w:rPr>
          <w:sz w:val="28"/>
          <w:szCs w:val="28"/>
        </w:rPr>
      </w:pPr>
      <w:r w:rsidRPr="00A44E6F">
        <w:rPr>
          <w:sz w:val="28"/>
          <w:szCs w:val="28"/>
        </w:rPr>
        <w:t>5.9.2.6.2. Организация деятельности центров здоровья по формированию здорового образа жизни, по сокращению потребления алкоголя и табака.</w:t>
      </w:r>
    </w:p>
    <w:p w:rsidR="00AE0BC6" w:rsidRPr="00A44E6F" w:rsidRDefault="00AE0BC6" w:rsidP="001C02AE">
      <w:pPr>
        <w:widowControl w:val="0"/>
        <w:ind w:firstLine="709"/>
        <w:jc w:val="both"/>
        <w:rPr>
          <w:sz w:val="28"/>
          <w:szCs w:val="28"/>
        </w:rPr>
      </w:pPr>
      <w:r w:rsidRPr="00A44E6F">
        <w:rPr>
          <w:sz w:val="28"/>
          <w:szCs w:val="28"/>
        </w:rPr>
        <w:t>5.9.2.6.3. Проведение неонатального скрининга у новорожденных детей, аудиологического скрининга у новорожденных детей и детей первого года жизни.</w:t>
      </w:r>
    </w:p>
    <w:p w:rsidR="00AE0BC6" w:rsidRPr="00A44E6F" w:rsidRDefault="00AE0BC6" w:rsidP="001C02AE">
      <w:pPr>
        <w:widowControl w:val="0"/>
        <w:ind w:firstLine="709"/>
        <w:jc w:val="both"/>
      </w:pPr>
    </w:p>
    <w:p w:rsidR="00AE0BC6" w:rsidRPr="00A44E6F" w:rsidRDefault="00AE0BC6" w:rsidP="001C02AE">
      <w:pPr>
        <w:widowControl w:val="0"/>
        <w:jc w:val="center"/>
        <w:rPr>
          <w:b/>
          <w:bCs/>
          <w:i/>
          <w:iCs/>
          <w:sz w:val="28"/>
          <w:szCs w:val="28"/>
        </w:rPr>
      </w:pPr>
      <w:r w:rsidRPr="00A44E6F">
        <w:rPr>
          <w:b/>
          <w:bCs/>
          <w:i/>
          <w:iCs/>
          <w:sz w:val="28"/>
          <w:szCs w:val="28"/>
        </w:rPr>
        <w:t>5.9.3. Комитет по защите прав потребителей мэрии города Новосибирска</w:t>
      </w:r>
    </w:p>
    <w:p w:rsidR="00AE0BC6" w:rsidRPr="00A44E6F" w:rsidRDefault="00AE0BC6" w:rsidP="001C02AE">
      <w:pPr>
        <w:widowControl w:val="0"/>
        <w:autoSpaceDE w:val="0"/>
        <w:autoSpaceDN w:val="0"/>
        <w:ind w:firstLine="720"/>
        <w:jc w:val="both"/>
      </w:pPr>
    </w:p>
    <w:p w:rsidR="00AE0BC6" w:rsidRPr="00A44E6F" w:rsidRDefault="00AE0BC6" w:rsidP="001C02AE">
      <w:pPr>
        <w:widowControl w:val="0"/>
        <w:ind w:firstLine="709"/>
        <w:jc w:val="both"/>
        <w:rPr>
          <w:sz w:val="28"/>
          <w:szCs w:val="28"/>
        </w:rPr>
      </w:pPr>
      <w:r w:rsidRPr="00A44E6F">
        <w:rPr>
          <w:sz w:val="28"/>
          <w:szCs w:val="28"/>
        </w:rPr>
        <w:t>5.9.3.1. Организация защиты прав потребителей:</w:t>
      </w:r>
    </w:p>
    <w:p w:rsidR="00AE0BC6" w:rsidRPr="00A44E6F" w:rsidRDefault="00AE0BC6" w:rsidP="001C02AE">
      <w:pPr>
        <w:widowControl w:val="0"/>
        <w:ind w:right="21" w:firstLine="709"/>
        <w:jc w:val="both"/>
        <w:rPr>
          <w:sz w:val="28"/>
          <w:szCs w:val="28"/>
        </w:rPr>
      </w:pPr>
      <w:r w:rsidRPr="00A44E6F">
        <w:rPr>
          <w:sz w:val="28"/>
          <w:szCs w:val="28"/>
        </w:rPr>
        <w:t>5.9.3.1.1. Обеспечение приема жителей города Новосибирска и оперативного рассмотрения обращений граждан по вопросам защиты их потребительских прав. Консультирование граждан по вопросам защиты прав потребителей.</w:t>
      </w:r>
    </w:p>
    <w:p w:rsidR="00AE0BC6" w:rsidRPr="00A44E6F" w:rsidRDefault="00AE0BC6" w:rsidP="001C02AE">
      <w:pPr>
        <w:widowControl w:val="0"/>
        <w:ind w:firstLine="709"/>
        <w:jc w:val="both"/>
        <w:rPr>
          <w:sz w:val="28"/>
          <w:szCs w:val="28"/>
        </w:rPr>
      </w:pPr>
      <w:r w:rsidRPr="00A44E6F">
        <w:rPr>
          <w:sz w:val="28"/>
          <w:szCs w:val="28"/>
        </w:rPr>
        <w:t>5.9.3.1.2. Проведение ежеквартального анализа обращений граждан и по его результатам рассмотрение актуальных вопросов на заседаниях Совета по взаимодействию с органами по контролю (надзору) в области защиты прав потребителей и общественными объединениями потребителей с вынесением решений по устранению нарушений прав потребителей.</w:t>
      </w:r>
    </w:p>
    <w:p w:rsidR="00AE0BC6" w:rsidRPr="00A44E6F" w:rsidRDefault="00AE0BC6" w:rsidP="001C02AE">
      <w:pPr>
        <w:widowControl w:val="0"/>
        <w:ind w:firstLine="709"/>
        <w:jc w:val="both"/>
        <w:rPr>
          <w:sz w:val="28"/>
          <w:szCs w:val="28"/>
        </w:rPr>
      </w:pPr>
      <w:r w:rsidRPr="00A44E6F">
        <w:rPr>
          <w:sz w:val="28"/>
          <w:szCs w:val="28"/>
        </w:rPr>
        <w:t>5.9.3.1.3. Участие в проведении конкурсов:</w:t>
      </w:r>
    </w:p>
    <w:p w:rsidR="00AE0BC6" w:rsidRPr="00A44E6F" w:rsidRDefault="00AE0BC6" w:rsidP="001C02AE">
      <w:pPr>
        <w:widowControl w:val="0"/>
        <w:ind w:firstLine="709"/>
        <w:jc w:val="both"/>
        <w:rPr>
          <w:sz w:val="28"/>
          <w:szCs w:val="28"/>
        </w:rPr>
      </w:pPr>
      <w:r w:rsidRPr="00A44E6F">
        <w:rPr>
          <w:sz w:val="28"/>
          <w:szCs w:val="28"/>
        </w:rPr>
        <w:t>«Сто лучших товаров России»;</w:t>
      </w:r>
    </w:p>
    <w:p w:rsidR="00AE0BC6" w:rsidRPr="00A44E6F" w:rsidRDefault="00AE0BC6" w:rsidP="001C02AE">
      <w:pPr>
        <w:widowControl w:val="0"/>
        <w:ind w:firstLine="709"/>
        <w:jc w:val="both"/>
        <w:rPr>
          <w:sz w:val="28"/>
          <w:szCs w:val="28"/>
        </w:rPr>
      </w:pPr>
      <w:r w:rsidRPr="00A44E6F">
        <w:rPr>
          <w:sz w:val="28"/>
          <w:szCs w:val="28"/>
        </w:rPr>
        <w:t>«Премия администрации Новосибирской области за качество»;</w:t>
      </w:r>
    </w:p>
    <w:p w:rsidR="00AE0BC6" w:rsidRPr="00A44E6F" w:rsidRDefault="00AE0BC6" w:rsidP="001C02AE">
      <w:pPr>
        <w:widowControl w:val="0"/>
        <w:ind w:firstLine="709"/>
        <w:jc w:val="both"/>
        <w:rPr>
          <w:sz w:val="28"/>
          <w:szCs w:val="28"/>
        </w:rPr>
      </w:pPr>
      <w:r w:rsidRPr="00A44E6F">
        <w:rPr>
          <w:sz w:val="28"/>
          <w:szCs w:val="28"/>
        </w:rPr>
        <w:t>«Новосибирская марка»;</w:t>
      </w:r>
    </w:p>
    <w:p w:rsidR="00AE0BC6" w:rsidRPr="00A44E6F" w:rsidRDefault="00AE0BC6" w:rsidP="001C02AE">
      <w:pPr>
        <w:widowControl w:val="0"/>
        <w:ind w:firstLine="709"/>
        <w:jc w:val="both"/>
        <w:rPr>
          <w:sz w:val="28"/>
          <w:szCs w:val="28"/>
        </w:rPr>
      </w:pPr>
      <w:r w:rsidRPr="00A44E6F">
        <w:rPr>
          <w:sz w:val="28"/>
          <w:szCs w:val="28"/>
        </w:rPr>
        <w:t>«Лучшие товары и услуги Сибири» - «ГЕММА»;</w:t>
      </w:r>
    </w:p>
    <w:p w:rsidR="00AE0BC6" w:rsidRPr="00A44E6F" w:rsidRDefault="00AE0BC6" w:rsidP="001C02AE">
      <w:pPr>
        <w:widowControl w:val="0"/>
        <w:ind w:firstLine="709"/>
        <w:jc w:val="both"/>
        <w:rPr>
          <w:sz w:val="28"/>
          <w:szCs w:val="28"/>
        </w:rPr>
      </w:pPr>
      <w:r w:rsidRPr="00A44E6F">
        <w:rPr>
          <w:sz w:val="28"/>
          <w:szCs w:val="28"/>
        </w:rPr>
        <w:t>«Лучший продавец года»;</w:t>
      </w:r>
    </w:p>
    <w:p w:rsidR="00AE0BC6" w:rsidRPr="00A44E6F" w:rsidRDefault="00AE0BC6" w:rsidP="001C02AE">
      <w:pPr>
        <w:widowControl w:val="0"/>
        <w:ind w:firstLine="709"/>
        <w:jc w:val="both"/>
        <w:rPr>
          <w:sz w:val="28"/>
          <w:szCs w:val="28"/>
        </w:rPr>
      </w:pPr>
      <w:r w:rsidRPr="00A44E6F">
        <w:rPr>
          <w:sz w:val="28"/>
          <w:szCs w:val="28"/>
        </w:rPr>
        <w:t>регионального конкурса среди школьников по основам законодательства о защите прав потребителей.</w:t>
      </w:r>
    </w:p>
    <w:p w:rsidR="00AE0BC6" w:rsidRPr="00A44E6F" w:rsidRDefault="00AE0BC6" w:rsidP="001C02AE">
      <w:pPr>
        <w:widowControl w:val="0"/>
        <w:ind w:firstLine="709"/>
        <w:jc w:val="both"/>
        <w:rPr>
          <w:sz w:val="28"/>
          <w:szCs w:val="28"/>
        </w:rPr>
      </w:pPr>
      <w:r w:rsidRPr="00A44E6F">
        <w:rPr>
          <w:sz w:val="28"/>
          <w:szCs w:val="28"/>
        </w:rPr>
        <w:t>5.9.3.1.4. Участие в работе комиссии по организации проведения мониторинга качества пищевой продукции и продовольственной безопасности при Губернаторе Новосибирской области.</w:t>
      </w:r>
    </w:p>
    <w:p w:rsidR="00AE0BC6" w:rsidRPr="00A44E6F" w:rsidRDefault="00AE0BC6" w:rsidP="001C02AE">
      <w:pPr>
        <w:widowControl w:val="0"/>
        <w:ind w:firstLine="709"/>
        <w:jc w:val="both"/>
        <w:rPr>
          <w:sz w:val="28"/>
          <w:szCs w:val="28"/>
        </w:rPr>
      </w:pPr>
      <w:r w:rsidRPr="00A44E6F">
        <w:rPr>
          <w:sz w:val="28"/>
          <w:szCs w:val="28"/>
        </w:rPr>
        <w:t>5.9.3.1.5. Проведение при обращении потребителей анализа договоров, заключаемых продавцами (исполнителями) с потребителями, в целях выявления и исключения условий, ущемляющих права потребителей.</w:t>
      </w:r>
    </w:p>
    <w:p w:rsidR="00AE0BC6" w:rsidRPr="00A44E6F" w:rsidRDefault="00AE0BC6" w:rsidP="001C02AE">
      <w:pPr>
        <w:widowControl w:val="0"/>
        <w:ind w:firstLine="709"/>
        <w:jc w:val="both"/>
        <w:rPr>
          <w:sz w:val="28"/>
          <w:szCs w:val="28"/>
        </w:rPr>
      </w:pPr>
      <w:r w:rsidRPr="00A44E6F">
        <w:rPr>
          <w:sz w:val="28"/>
          <w:szCs w:val="28"/>
        </w:rPr>
        <w:t>5.9.3.1.6. Проведение расширенного приема и консультирования граждан во Всемирный день защиты прав потребителей – 15 марта, во Всемирную неделю качества – 10 ноября.</w:t>
      </w:r>
    </w:p>
    <w:p w:rsidR="00AE0BC6" w:rsidRPr="00A44E6F" w:rsidRDefault="00AE0BC6" w:rsidP="001C02AE">
      <w:pPr>
        <w:widowControl w:val="0"/>
        <w:ind w:firstLine="709"/>
        <w:jc w:val="both"/>
        <w:rPr>
          <w:sz w:val="28"/>
          <w:szCs w:val="28"/>
        </w:rPr>
      </w:pPr>
      <w:r w:rsidRPr="00A44E6F">
        <w:rPr>
          <w:sz w:val="28"/>
          <w:szCs w:val="28"/>
        </w:rPr>
        <w:t>5.9.3.1.7. Осуществление взаимодействия с территориальными органами федеральной службы по надзору в сфере защиты прав потребителей и благополучия человека, ФГУ Новосибирского центра стандартизации, метрологии и сертификации, ветеринарного надзора, экологической безопасности по вопросам, входящим в компетенцию комитета по защите прав потребителей мэрии города Новосибирска и в рамках Совета по взаимодействию с органами по контролю (надзору) в области защиты прав потребителей и общественными объединениями потребителей.</w:t>
      </w:r>
    </w:p>
    <w:p w:rsidR="00AE0BC6" w:rsidRPr="00A44E6F" w:rsidRDefault="00AE0BC6" w:rsidP="001C02AE">
      <w:pPr>
        <w:widowControl w:val="0"/>
        <w:ind w:firstLine="709"/>
        <w:jc w:val="both"/>
        <w:rPr>
          <w:sz w:val="28"/>
          <w:szCs w:val="28"/>
        </w:rPr>
      </w:pPr>
      <w:r w:rsidRPr="00A44E6F">
        <w:rPr>
          <w:sz w:val="28"/>
          <w:szCs w:val="28"/>
        </w:rPr>
        <w:t>5.9.3.2. Осуществление информационно-просветительской деятельности:</w:t>
      </w:r>
    </w:p>
    <w:p w:rsidR="00AE0BC6" w:rsidRPr="00A44E6F" w:rsidRDefault="00AE0BC6" w:rsidP="001C02AE">
      <w:pPr>
        <w:widowControl w:val="0"/>
        <w:ind w:firstLine="709"/>
        <w:jc w:val="both"/>
        <w:rPr>
          <w:sz w:val="28"/>
          <w:szCs w:val="28"/>
        </w:rPr>
      </w:pPr>
      <w:r w:rsidRPr="00A44E6F">
        <w:rPr>
          <w:sz w:val="28"/>
          <w:szCs w:val="28"/>
        </w:rPr>
        <w:t>5.9.3.2.1. Оказание методической помощи представителям предприятий торговли, общественного питания, бытовых услуг и производителям товаров в изучении положений Закона Российской Федерации от 07.02.92 № 2300-1 «О защите прав потребителей».</w:t>
      </w:r>
    </w:p>
    <w:p w:rsidR="00AE0BC6" w:rsidRPr="00A44E6F" w:rsidRDefault="00AE0BC6" w:rsidP="001C02AE">
      <w:pPr>
        <w:widowControl w:val="0"/>
        <w:ind w:right="21" w:firstLine="709"/>
        <w:jc w:val="both"/>
        <w:rPr>
          <w:sz w:val="28"/>
          <w:szCs w:val="28"/>
        </w:rPr>
      </w:pPr>
      <w:r w:rsidRPr="00A44E6F">
        <w:rPr>
          <w:sz w:val="28"/>
          <w:szCs w:val="28"/>
        </w:rPr>
        <w:t>5.9.3.2.2. Проведение занятий по основам потребительских знаний в учебных заведениях города Новосибирска (20 занятий ежегодно).</w:t>
      </w:r>
    </w:p>
    <w:p w:rsidR="00AE0BC6" w:rsidRPr="00A44E6F" w:rsidRDefault="00AE0BC6" w:rsidP="001C02AE">
      <w:pPr>
        <w:widowControl w:val="0"/>
        <w:ind w:right="21" w:firstLine="720"/>
        <w:jc w:val="both"/>
        <w:rPr>
          <w:sz w:val="28"/>
          <w:szCs w:val="28"/>
        </w:rPr>
      </w:pPr>
      <w:r w:rsidRPr="00A44E6F">
        <w:rPr>
          <w:sz w:val="28"/>
          <w:szCs w:val="28"/>
        </w:rPr>
        <w:t xml:space="preserve">5.9.3.2.3. Информирование населения города Новосибирска через средства массовой информации о некачественных и опасных товарах и услугах, поступающих на потребительский рынок (использование статистических данных по жалобам и заявлениям потребителей и примеров обращения для доведения до потребителей). </w:t>
      </w:r>
    </w:p>
    <w:p w:rsidR="00AE0BC6" w:rsidRPr="00A44E6F" w:rsidRDefault="00AE0BC6" w:rsidP="001C02AE">
      <w:pPr>
        <w:widowControl w:val="0"/>
        <w:ind w:firstLine="709"/>
        <w:jc w:val="both"/>
        <w:rPr>
          <w:sz w:val="28"/>
          <w:szCs w:val="28"/>
        </w:rPr>
      </w:pPr>
      <w:r w:rsidRPr="00A44E6F">
        <w:rPr>
          <w:sz w:val="28"/>
          <w:szCs w:val="28"/>
        </w:rPr>
        <w:t>5.9.3.2.4. Проведение «прямых линий» (ежеквартально), «круглых столов» (3 – 4 раза в год) по теме: «Проблемные вопросы горожан в защите прав потребителей».</w:t>
      </w:r>
    </w:p>
    <w:p w:rsidR="00AE0BC6" w:rsidRPr="00A44E6F" w:rsidRDefault="00AE0BC6" w:rsidP="001C02AE">
      <w:pPr>
        <w:widowControl w:val="0"/>
        <w:autoSpaceDE w:val="0"/>
        <w:autoSpaceDN w:val="0"/>
        <w:ind w:firstLine="720"/>
        <w:jc w:val="both"/>
      </w:pPr>
    </w:p>
    <w:p w:rsidR="00AE0BC6" w:rsidRPr="00A44E6F" w:rsidRDefault="00AE0BC6" w:rsidP="001C02AE">
      <w:pPr>
        <w:widowControl w:val="0"/>
        <w:jc w:val="center"/>
        <w:rPr>
          <w:b/>
          <w:bCs/>
          <w:i/>
          <w:iCs/>
          <w:sz w:val="28"/>
          <w:szCs w:val="28"/>
        </w:rPr>
      </w:pPr>
      <w:r w:rsidRPr="00A44E6F">
        <w:rPr>
          <w:b/>
          <w:bCs/>
          <w:i/>
          <w:iCs/>
          <w:sz w:val="28"/>
          <w:szCs w:val="28"/>
        </w:rPr>
        <w:t>5.9.4. МП г. Новосибирска «Новосибирская аптечная сеть»</w:t>
      </w:r>
    </w:p>
    <w:p w:rsidR="00AE0BC6" w:rsidRPr="00A44E6F" w:rsidRDefault="00AE0BC6" w:rsidP="001C02AE">
      <w:pPr>
        <w:widowControl w:val="0"/>
        <w:ind w:firstLine="708"/>
        <w:jc w:val="both"/>
      </w:pPr>
    </w:p>
    <w:p w:rsidR="00AE0BC6" w:rsidRPr="00A44E6F" w:rsidRDefault="00AE0BC6" w:rsidP="001C02AE">
      <w:pPr>
        <w:widowControl w:val="0"/>
        <w:ind w:firstLine="709"/>
        <w:jc w:val="both"/>
        <w:rPr>
          <w:sz w:val="28"/>
          <w:szCs w:val="28"/>
        </w:rPr>
      </w:pPr>
      <w:r w:rsidRPr="00A44E6F">
        <w:rPr>
          <w:sz w:val="28"/>
          <w:szCs w:val="28"/>
        </w:rPr>
        <w:t>5.9.4.1. Организация взаимодействия ЛПУ города Новосибирска и филиалов МП г. Новосибирска «Новосибирская аптечная сеть» по обеспечению жителей лекарственными средствами:</w:t>
      </w:r>
    </w:p>
    <w:p w:rsidR="00AE0BC6" w:rsidRPr="00A44E6F" w:rsidRDefault="00AE0BC6" w:rsidP="001C02AE">
      <w:pPr>
        <w:widowControl w:val="0"/>
        <w:ind w:firstLine="709"/>
        <w:jc w:val="both"/>
        <w:rPr>
          <w:sz w:val="28"/>
          <w:szCs w:val="28"/>
        </w:rPr>
      </w:pPr>
      <w:r w:rsidRPr="00A44E6F">
        <w:rPr>
          <w:sz w:val="28"/>
          <w:szCs w:val="28"/>
        </w:rPr>
        <w:t xml:space="preserve">организация отпуска лекарственных средств по бесплатным и льготным рецептам; </w:t>
      </w:r>
    </w:p>
    <w:p w:rsidR="00AE0BC6" w:rsidRPr="00A44E6F" w:rsidRDefault="00AE0BC6" w:rsidP="001C02AE">
      <w:pPr>
        <w:widowControl w:val="0"/>
        <w:ind w:firstLine="709"/>
        <w:jc w:val="both"/>
        <w:rPr>
          <w:sz w:val="28"/>
          <w:szCs w:val="28"/>
        </w:rPr>
      </w:pPr>
      <w:r w:rsidRPr="00A44E6F">
        <w:rPr>
          <w:sz w:val="28"/>
          <w:szCs w:val="28"/>
        </w:rPr>
        <w:t>организация изготовления лекарственных средств по рецептам и требованиям ЛПУ;</w:t>
      </w:r>
    </w:p>
    <w:p w:rsidR="00AE0BC6" w:rsidRPr="00A44E6F" w:rsidRDefault="00AE0BC6" w:rsidP="001C02AE">
      <w:pPr>
        <w:widowControl w:val="0"/>
        <w:ind w:firstLine="709"/>
        <w:jc w:val="both"/>
        <w:rPr>
          <w:sz w:val="28"/>
          <w:szCs w:val="28"/>
        </w:rPr>
      </w:pPr>
      <w:r w:rsidRPr="00A44E6F">
        <w:rPr>
          <w:sz w:val="28"/>
          <w:szCs w:val="28"/>
        </w:rPr>
        <w:t>организация хранения и отпуска наркотических и сильнодействующих лекарственных средств.</w:t>
      </w:r>
    </w:p>
    <w:p w:rsidR="00AE0BC6" w:rsidRPr="00A44E6F" w:rsidRDefault="00AE0BC6" w:rsidP="001C02AE">
      <w:pPr>
        <w:widowControl w:val="0"/>
        <w:ind w:firstLine="709"/>
        <w:jc w:val="both"/>
        <w:rPr>
          <w:sz w:val="28"/>
          <w:szCs w:val="28"/>
        </w:rPr>
      </w:pPr>
      <w:r w:rsidRPr="00A44E6F">
        <w:rPr>
          <w:sz w:val="28"/>
          <w:szCs w:val="28"/>
        </w:rPr>
        <w:t>5.9.4.2. Внедрение новых информационных технологий в аптечную сеть:</w:t>
      </w:r>
    </w:p>
    <w:p w:rsidR="00AE0BC6" w:rsidRPr="00A44E6F" w:rsidRDefault="00AE0BC6" w:rsidP="001C02AE">
      <w:pPr>
        <w:widowControl w:val="0"/>
        <w:ind w:firstLine="709"/>
        <w:jc w:val="both"/>
        <w:rPr>
          <w:sz w:val="28"/>
          <w:szCs w:val="28"/>
        </w:rPr>
      </w:pPr>
      <w:r w:rsidRPr="00A44E6F">
        <w:rPr>
          <w:sz w:val="28"/>
          <w:szCs w:val="28"/>
        </w:rPr>
        <w:t>дальнейшее усовершенствование Центра единого заказа;</w:t>
      </w:r>
    </w:p>
    <w:p w:rsidR="00AE0BC6" w:rsidRPr="00A44E6F" w:rsidRDefault="00AE0BC6" w:rsidP="001C02AE">
      <w:pPr>
        <w:widowControl w:val="0"/>
        <w:ind w:firstLine="709"/>
        <w:jc w:val="both"/>
        <w:rPr>
          <w:sz w:val="28"/>
          <w:szCs w:val="28"/>
        </w:rPr>
      </w:pPr>
      <w:r w:rsidRPr="00A44E6F">
        <w:rPr>
          <w:sz w:val="28"/>
          <w:szCs w:val="28"/>
        </w:rPr>
        <w:t>дальнейшее усовершенствование справочной службы предприятия, внедрение аналитических программ.</w:t>
      </w:r>
    </w:p>
    <w:p w:rsidR="00AE0BC6" w:rsidRPr="00A44E6F" w:rsidRDefault="00AE0BC6" w:rsidP="001C02AE">
      <w:pPr>
        <w:widowControl w:val="0"/>
        <w:ind w:firstLine="709"/>
        <w:jc w:val="both"/>
        <w:rPr>
          <w:sz w:val="28"/>
          <w:szCs w:val="28"/>
        </w:rPr>
      </w:pPr>
      <w:r w:rsidRPr="00A44E6F">
        <w:rPr>
          <w:sz w:val="28"/>
          <w:szCs w:val="28"/>
        </w:rPr>
        <w:t>5.9.4.3. Продолжение работы по внедрению социальных программ мэрии в филиалах МП г. Новосибирска «Новосибирская аптечная сеть»:</w:t>
      </w:r>
    </w:p>
    <w:p w:rsidR="00AE0BC6" w:rsidRPr="00A44E6F" w:rsidRDefault="00AE0BC6" w:rsidP="001C02AE">
      <w:pPr>
        <w:widowControl w:val="0"/>
        <w:ind w:firstLine="709"/>
        <w:jc w:val="both"/>
        <w:rPr>
          <w:sz w:val="28"/>
          <w:szCs w:val="28"/>
        </w:rPr>
      </w:pPr>
      <w:r w:rsidRPr="00A44E6F">
        <w:rPr>
          <w:sz w:val="28"/>
          <w:szCs w:val="28"/>
        </w:rPr>
        <w:t>отпуск лекарственных средств, изделий медицинского назначения, предметов очковой оптики по муниципальным дисконтным картам;</w:t>
      </w:r>
    </w:p>
    <w:p w:rsidR="00AE0BC6" w:rsidRPr="00A44E6F" w:rsidRDefault="00AE0BC6" w:rsidP="001C02AE">
      <w:pPr>
        <w:widowControl w:val="0"/>
        <w:ind w:firstLine="709"/>
        <w:jc w:val="both"/>
        <w:rPr>
          <w:sz w:val="28"/>
          <w:szCs w:val="28"/>
        </w:rPr>
      </w:pPr>
      <w:r w:rsidRPr="00A44E6F">
        <w:rPr>
          <w:sz w:val="28"/>
          <w:szCs w:val="28"/>
        </w:rPr>
        <w:t>внедрение системы скидок по карте постоянного покупателя;</w:t>
      </w:r>
    </w:p>
    <w:p w:rsidR="00AE0BC6" w:rsidRPr="00A44E6F" w:rsidRDefault="00AE0BC6" w:rsidP="001C02AE">
      <w:pPr>
        <w:widowControl w:val="0"/>
        <w:ind w:firstLine="709"/>
        <w:jc w:val="both"/>
        <w:rPr>
          <w:sz w:val="28"/>
          <w:szCs w:val="28"/>
        </w:rPr>
      </w:pPr>
      <w:r w:rsidRPr="00A44E6F">
        <w:rPr>
          <w:sz w:val="28"/>
          <w:szCs w:val="28"/>
        </w:rPr>
        <w:t>обеспечение доступности лекарственной помощи людям с ограниченными возможностями (обустройство пандусов).</w:t>
      </w:r>
    </w:p>
    <w:p w:rsidR="00AE0BC6" w:rsidRPr="00A44E6F" w:rsidRDefault="00AE0BC6" w:rsidP="0032037B">
      <w:pPr>
        <w:widowControl w:val="0"/>
        <w:ind w:firstLine="709"/>
        <w:jc w:val="both"/>
      </w:pPr>
    </w:p>
    <w:p w:rsidR="00AE0BC6" w:rsidRPr="00A44E6F" w:rsidRDefault="00AE0BC6" w:rsidP="000D7051">
      <w:pPr>
        <w:pStyle w:val="2"/>
        <w:keepNext w:val="0"/>
        <w:widowControl w:val="0"/>
        <w:spacing w:before="0" w:after="0"/>
        <w:ind w:left="113" w:right="113"/>
        <w:jc w:val="center"/>
        <w:rPr>
          <w:rFonts w:ascii="Times New Roman" w:hAnsi="Times New Roman"/>
          <w:i w:val="0"/>
        </w:rPr>
      </w:pPr>
      <w:bookmarkStart w:id="97" w:name="_Toc272854634"/>
      <w:bookmarkStart w:id="98" w:name="_Toc304451707"/>
      <w:bookmarkEnd w:id="93"/>
      <w:bookmarkEnd w:id="94"/>
      <w:r w:rsidRPr="00A44E6F">
        <w:rPr>
          <w:rFonts w:ascii="Times New Roman" w:hAnsi="Times New Roman"/>
          <w:i w:val="0"/>
        </w:rPr>
        <w:t>5.10. Департамент образования, культуры, спорта и молодежной политики мэрии города Новосибирска</w:t>
      </w:r>
      <w:bookmarkEnd w:id="97"/>
      <w:bookmarkEnd w:id="98"/>
    </w:p>
    <w:p w:rsidR="00AE0BC6" w:rsidRPr="00A44E6F" w:rsidRDefault="00AE0BC6" w:rsidP="000D7051">
      <w:pPr>
        <w:widowControl w:val="0"/>
        <w:autoSpaceDE w:val="0"/>
        <w:autoSpaceDN w:val="0"/>
        <w:ind w:left="113" w:right="113"/>
        <w:jc w:val="both"/>
      </w:pPr>
    </w:p>
    <w:p w:rsidR="00AE0BC6" w:rsidRPr="00A44E6F" w:rsidRDefault="00AE0BC6" w:rsidP="00273E25">
      <w:pPr>
        <w:widowControl w:val="0"/>
        <w:spacing w:line="233" w:lineRule="auto"/>
        <w:ind w:firstLine="709"/>
        <w:jc w:val="both"/>
        <w:rPr>
          <w:sz w:val="28"/>
          <w:szCs w:val="28"/>
        </w:rPr>
      </w:pPr>
      <w:r w:rsidRPr="00A44E6F">
        <w:rPr>
          <w:sz w:val="28"/>
          <w:szCs w:val="28"/>
        </w:rPr>
        <w:t>Деятельность департамента образования, культуры, спорта и молодежной политики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273E25">
      <w:pPr>
        <w:widowControl w:val="0"/>
        <w:spacing w:line="233" w:lineRule="auto"/>
        <w:ind w:firstLine="709"/>
        <w:jc w:val="both"/>
        <w:rPr>
          <w:sz w:val="28"/>
          <w:szCs w:val="28"/>
        </w:rPr>
      </w:pPr>
      <w:r w:rsidRPr="00A44E6F">
        <w:rPr>
          <w:sz w:val="28"/>
          <w:szCs w:val="28"/>
        </w:rPr>
        <w:t>обеспечение доступности общего, дошкольного и дополнительного образования;</w:t>
      </w:r>
    </w:p>
    <w:p w:rsidR="00AE0BC6" w:rsidRPr="00A44E6F" w:rsidRDefault="00AE0BC6" w:rsidP="00273E25">
      <w:pPr>
        <w:widowControl w:val="0"/>
        <w:spacing w:line="233" w:lineRule="auto"/>
        <w:ind w:firstLine="709"/>
        <w:jc w:val="both"/>
        <w:rPr>
          <w:sz w:val="28"/>
          <w:szCs w:val="28"/>
        </w:rPr>
      </w:pPr>
      <w:r w:rsidRPr="00A44E6F">
        <w:rPr>
          <w:sz w:val="28"/>
          <w:szCs w:val="28"/>
        </w:rPr>
        <w:t>повышение качества образовательных услуг, отработка системы независимой оценки качества знаний;</w:t>
      </w:r>
    </w:p>
    <w:p w:rsidR="00AE0BC6" w:rsidRPr="00A44E6F" w:rsidRDefault="00AE0BC6" w:rsidP="00273E25">
      <w:pPr>
        <w:widowControl w:val="0"/>
        <w:spacing w:line="233" w:lineRule="auto"/>
        <w:ind w:firstLine="709"/>
        <w:jc w:val="both"/>
        <w:rPr>
          <w:sz w:val="28"/>
          <w:szCs w:val="28"/>
        </w:rPr>
      </w:pPr>
      <w:r w:rsidRPr="00A44E6F">
        <w:rPr>
          <w:sz w:val="28"/>
          <w:szCs w:val="28"/>
        </w:rPr>
        <w:t>поддержка одаренных детей;</w:t>
      </w:r>
    </w:p>
    <w:p w:rsidR="00AE0BC6" w:rsidRPr="00A44E6F" w:rsidRDefault="00AE0BC6" w:rsidP="00273E25">
      <w:pPr>
        <w:widowControl w:val="0"/>
        <w:spacing w:line="233" w:lineRule="auto"/>
        <w:ind w:firstLine="709"/>
        <w:jc w:val="both"/>
        <w:rPr>
          <w:sz w:val="28"/>
          <w:szCs w:val="28"/>
        </w:rPr>
      </w:pPr>
      <w:r w:rsidRPr="00A44E6F">
        <w:rPr>
          <w:sz w:val="28"/>
          <w:szCs w:val="28"/>
        </w:rPr>
        <w:t>создание безопасного образовательного пространства;</w:t>
      </w:r>
    </w:p>
    <w:p w:rsidR="00AE0BC6" w:rsidRPr="00A44E6F" w:rsidRDefault="00AE0BC6" w:rsidP="00273E25">
      <w:pPr>
        <w:widowControl w:val="0"/>
        <w:spacing w:line="233" w:lineRule="auto"/>
        <w:ind w:firstLine="709"/>
        <w:jc w:val="both"/>
        <w:rPr>
          <w:sz w:val="28"/>
          <w:szCs w:val="28"/>
        </w:rPr>
      </w:pPr>
      <w:r w:rsidRPr="00A44E6F">
        <w:rPr>
          <w:sz w:val="28"/>
          <w:szCs w:val="28"/>
        </w:rPr>
        <w:t>обеспечение социальной поддержки несовершеннолетних;</w:t>
      </w:r>
    </w:p>
    <w:p w:rsidR="00AE0BC6" w:rsidRPr="00A44E6F" w:rsidRDefault="00AE0BC6" w:rsidP="00273E25">
      <w:pPr>
        <w:widowControl w:val="0"/>
        <w:spacing w:line="233" w:lineRule="auto"/>
        <w:ind w:firstLine="709"/>
        <w:jc w:val="both"/>
        <w:rPr>
          <w:sz w:val="28"/>
          <w:szCs w:val="28"/>
        </w:rPr>
      </w:pPr>
      <w:r w:rsidRPr="00A44E6F">
        <w:rPr>
          <w:sz w:val="28"/>
          <w:szCs w:val="28"/>
        </w:rPr>
        <w:t>укрепление и развитие материально-технической и учебно-методической базы образовательных, спортивных учреждений и учреждений культуры;</w:t>
      </w:r>
    </w:p>
    <w:p w:rsidR="00AE0BC6" w:rsidRPr="00A44E6F" w:rsidRDefault="00AE0BC6" w:rsidP="00273E25">
      <w:pPr>
        <w:widowControl w:val="0"/>
        <w:spacing w:line="233" w:lineRule="auto"/>
        <w:ind w:firstLine="709"/>
        <w:jc w:val="both"/>
        <w:rPr>
          <w:sz w:val="28"/>
          <w:szCs w:val="28"/>
        </w:rPr>
      </w:pPr>
      <w:r w:rsidRPr="00A44E6F">
        <w:rPr>
          <w:sz w:val="28"/>
          <w:szCs w:val="28"/>
        </w:rPr>
        <w:t>профилактика безнадзорности и правонарушений несовершеннолетних;</w:t>
      </w:r>
    </w:p>
    <w:p w:rsidR="00AE0BC6" w:rsidRPr="00A44E6F" w:rsidRDefault="00AE0BC6" w:rsidP="00273E25">
      <w:pPr>
        <w:widowControl w:val="0"/>
        <w:spacing w:line="233" w:lineRule="auto"/>
        <w:ind w:firstLine="709"/>
        <w:jc w:val="both"/>
        <w:rPr>
          <w:sz w:val="28"/>
          <w:szCs w:val="28"/>
        </w:rPr>
      </w:pPr>
      <w:r w:rsidRPr="00A44E6F">
        <w:rPr>
          <w:sz w:val="28"/>
          <w:szCs w:val="28"/>
        </w:rPr>
        <w:t>сохранение и развитие народного творчества, культурно-досуговой деятельности, кинопоказа;</w:t>
      </w:r>
    </w:p>
    <w:p w:rsidR="00AE0BC6" w:rsidRPr="00A44E6F" w:rsidRDefault="00AE0BC6" w:rsidP="00273E25">
      <w:pPr>
        <w:widowControl w:val="0"/>
        <w:spacing w:line="233" w:lineRule="auto"/>
        <w:ind w:firstLine="709"/>
        <w:jc w:val="both"/>
        <w:rPr>
          <w:sz w:val="28"/>
          <w:szCs w:val="28"/>
        </w:rPr>
      </w:pPr>
      <w:r w:rsidRPr="00A44E6F">
        <w:rPr>
          <w:sz w:val="28"/>
          <w:szCs w:val="28"/>
        </w:rPr>
        <w:t>поддержка и развитие национально-культурной деятельности;</w:t>
      </w:r>
    </w:p>
    <w:p w:rsidR="00AE0BC6" w:rsidRPr="00A44E6F" w:rsidRDefault="00AE0BC6" w:rsidP="00273E25">
      <w:pPr>
        <w:widowControl w:val="0"/>
        <w:spacing w:line="233" w:lineRule="auto"/>
        <w:ind w:firstLine="709"/>
        <w:jc w:val="both"/>
        <w:rPr>
          <w:sz w:val="28"/>
          <w:szCs w:val="28"/>
        </w:rPr>
      </w:pPr>
      <w:r w:rsidRPr="00A44E6F">
        <w:rPr>
          <w:sz w:val="28"/>
          <w:szCs w:val="28"/>
        </w:rPr>
        <w:t>создание муниципальной информационной библиотечной сети;</w:t>
      </w:r>
    </w:p>
    <w:p w:rsidR="00AE0BC6" w:rsidRPr="00A44E6F" w:rsidRDefault="00AE0BC6" w:rsidP="00273E25">
      <w:pPr>
        <w:widowControl w:val="0"/>
        <w:spacing w:line="233" w:lineRule="auto"/>
        <w:ind w:firstLine="709"/>
        <w:jc w:val="both"/>
        <w:rPr>
          <w:sz w:val="28"/>
          <w:szCs w:val="28"/>
        </w:rPr>
      </w:pPr>
      <w:r w:rsidRPr="00A44E6F">
        <w:rPr>
          <w:sz w:val="28"/>
          <w:szCs w:val="28"/>
        </w:rPr>
        <w:t>обеспечение доступности культурных и информационных услуг для населения;</w:t>
      </w:r>
    </w:p>
    <w:p w:rsidR="00AE0BC6" w:rsidRPr="00A44E6F" w:rsidRDefault="00AE0BC6" w:rsidP="00273E25">
      <w:pPr>
        <w:widowControl w:val="0"/>
        <w:spacing w:line="233" w:lineRule="auto"/>
        <w:ind w:firstLine="709"/>
        <w:jc w:val="both"/>
        <w:rPr>
          <w:sz w:val="28"/>
          <w:szCs w:val="28"/>
        </w:rPr>
      </w:pPr>
      <w:r w:rsidRPr="00A44E6F">
        <w:rPr>
          <w:sz w:val="28"/>
          <w:szCs w:val="28"/>
        </w:rPr>
        <w:t>развитие профессионального искусства;</w:t>
      </w:r>
    </w:p>
    <w:p w:rsidR="00AE0BC6" w:rsidRPr="00A44E6F" w:rsidRDefault="00AE0BC6" w:rsidP="00273E25">
      <w:pPr>
        <w:widowControl w:val="0"/>
        <w:spacing w:line="233" w:lineRule="auto"/>
        <w:ind w:firstLine="709"/>
        <w:jc w:val="both"/>
        <w:rPr>
          <w:sz w:val="28"/>
          <w:szCs w:val="28"/>
        </w:rPr>
      </w:pPr>
      <w:r w:rsidRPr="00A44E6F">
        <w:rPr>
          <w:sz w:val="28"/>
          <w:szCs w:val="28"/>
        </w:rPr>
        <w:t>развитие инновационной деятельности в сфере культуры;</w:t>
      </w:r>
    </w:p>
    <w:p w:rsidR="00AE0BC6" w:rsidRPr="00A44E6F" w:rsidRDefault="00AE0BC6" w:rsidP="00273E25">
      <w:pPr>
        <w:widowControl w:val="0"/>
        <w:spacing w:line="233" w:lineRule="auto"/>
        <w:ind w:firstLine="709"/>
        <w:jc w:val="both"/>
        <w:rPr>
          <w:sz w:val="28"/>
          <w:szCs w:val="28"/>
        </w:rPr>
      </w:pPr>
      <w:r w:rsidRPr="00A44E6F">
        <w:rPr>
          <w:sz w:val="28"/>
          <w:szCs w:val="28"/>
        </w:rPr>
        <w:t>сохранение и развитие кадрового потенциала отрасли «Культура»;</w:t>
      </w:r>
    </w:p>
    <w:p w:rsidR="00AE0BC6" w:rsidRPr="00A44E6F" w:rsidRDefault="00AE0BC6" w:rsidP="00273E25">
      <w:pPr>
        <w:widowControl w:val="0"/>
        <w:spacing w:line="233" w:lineRule="auto"/>
        <w:ind w:firstLine="709"/>
        <w:jc w:val="both"/>
        <w:rPr>
          <w:sz w:val="28"/>
          <w:szCs w:val="28"/>
        </w:rPr>
      </w:pPr>
      <w:r w:rsidRPr="00A44E6F">
        <w:rPr>
          <w:sz w:val="28"/>
          <w:szCs w:val="28"/>
        </w:rPr>
        <w:t>проведение городских спортивно-массовых мероприятий;</w:t>
      </w:r>
    </w:p>
    <w:p w:rsidR="00AE0BC6" w:rsidRPr="00A44E6F" w:rsidRDefault="00AE0BC6" w:rsidP="00273E25">
      <w:pPr>
        <w:widowControl w:val="0"/>
        <w:spacing w:line="233" w:lineRule="auto"/>
        <w:ind w:firstLine="709"/>
        <w:jc w:val="both"/>
        <w:rPr>
          <w:sz w:val="28"/>
          <w:szCs w:val="28"/>
        </w:rPr>
      </w:pPr>
      <w:r w:rsidRPr="00A44E6F">
        <w:rPr>
          <w:sz w:val="28"/>
          <w:szCs w:val="28"/>
        </w:rPr>
        <w:t>развитие детско-юношеского спорта;</w:t>
      </w:r>
    </w:p>
    <w:p w:rsidR="00AE0BC6" w:rsidRPr="00A44E6F" w:rsidRDefault="00AE0BC6" w:rsidP="00273E25">
      <w:pPr>
        <w:widowControl w:val="0"/>
        <w:spacing w:line="233" w:lineRule="auto"/>
        <w:ind w:firstLine="709"/>
        <w:jc w:val="both"/>
        <w:rPr>
          <w:sz w:val="28"/>
          <w:szCs w:val="28"/>
        </w:rPr>
      </w:pPr>
      <w:r w:rsidRPr="00A44E6F">
        <w:rPr>
          <w:sz w:val="28"/>
          <w:szCs w:val="28"/>
        </w:rPr>
        <w:t>поддержка ведущих спортсменов города Новосибирска, команд мастеров;</w:t>
      </w:r>
    </w:p>
    <w:p w:rsidR="00AE0BC6" w:rsidRPr="00A44E6F" w:rsidRDefault="00AE0BC6" w:rsidP="00273E25">
      <w:pPr>
        <w:widowControl w:val="0"/>
        <w:spacing w:line="233" w:lineRule="auto"/>
        <w:ind w:firstLine="709"/>
        <w:jc w:val="both"/>
        <w:rPr>
          <w:sz w:val="28"/>
          <w:szCs w:val="28"/>
        </w:rPr>
      </w:pPr>
      <w:r w:rsidRPr="00A44E6F">
        <w:rPr>
          <w:sz w:val="28"/>
          <w:szCs w:val="28"/>
        </w:rPr>
        <w:t>содействие развитию общественного молодежного самоуправления;</w:t>
      </w:r>
    </w:p>
    <w:p w:rsidR="00AE0BC6" w:rsidRPr="00A44E6F" w:rsidRDefault="00AE0BC6" w:rsidP="00273E25">
      <w:pPr>
        <w:widowControl w:val="0"/>
        <w:spacing w:line="233" w:lineRule="auto"/>
        <w:ind w:firstLine="709"/>
        <w:jc w:val="both"/>
        <w:rPr>
          <w:sz w:val="28"/>
          <w:szCs w:val="28"/>
        </w:rPr>
      </w:pPr>
      <w:r w:rsidRPr="00A44E6F">
        <w:rPr>
          <w:sz w:val="28"/>
          <w:szCs w:val="28"/>
        </w:rPr>
        <w:t>содействие развитию молодежного движения на предприятиях и в организациях города Новосибирска;</w:t>
      </w:r>
    </w:p>
    <w:p w:rsidR="00AE0BC6" w:rsidRPr="00A44E6F" w:rsidRDefault="00AE0BC6" w:rsidP="00273E25">
      <w:pPr>
        <w:widowControl w:val="0"/>
        <w:spacing w:line="233" w:lineRule="auto"/>
        <w:ind w:firstLine="709"/>
        <w:jc w:val="both"/>
        <w:rPr>
          <w:sz w:val="28"/>
          <w:szCs w:val="28"/>
        </w:rPr>
      </w:pPr>
      <w:r w:rsidRPr="00A44E6F">
        <w:rPr>
          <w:sz w:val="28"/>
          <w:szCs w:val="28"/>
        </w:rPr>
        <w:t>развитие движения студенческих строительных отрядов;</w:t>
      </w:r>
    </w:p>
    <w:p w:rsidR="00AE0BC6" w:rsidRPr="00A44E6F" w:rsidRDefault="00AE0BC6" w:rsidP="00273E25">
      <w:pPr>
        <w:widowControl w:val="0"/>
        <w:spacing w:line="233" w:lineRule="auto"/>
        <w:ind w:firstLine="709"/>
        <w:jc w:val="both"/>
        <w:rPr>
          <w:sz w:val="28"/>
          <w:szCs w:val="28"/>
        </w:rPr>
      </w:pPr>
      <w:r w:rsidRPr="00A44E6F">
        <w:rPr>
          <w:sz w:val="28"/>
          <w:szCs w:val="28"/>
        </w:rPr>
        <w:t>формирование муниципальных заданий на оказание услуг (выполнение работ) для МБУ, подведомственных департаменту образования, культуры, спорта и молодежной политики мэрии города Новосибирска.</w:t>
      </w:r>
    </w:p>
    <w:p w:rsidR="00AE0BC6" w:rsidRPr="00A44E6F" w:rsidRDefault="00AE0BC6" w:rsidP="000D7051">
      <w:pPr>
        <w:widowControl w:val="0"/>
        <w:ind w:firstLine="709"/>
        <w:jc w:val="both"/>
        <w:rPr>
          <w:sz w:val="16"/>
          <w:szCs w:val="16"/>
        </w:rPr>
      </w:pPr>
    </w:p>
    <w:p w:rsidR="00AE0BC6" w:rsidRPr="00A44E6F" w:rsidRDefault="00AE0BC6" w:rsidP="000D7051">
      <w:pPr>
        <w:widowControl w:val="0"/>
        <w:autoSpaceDE w:val="0"/>
        <w:autoSpaceDN w:val="0"/>
        <w:jc w:val="center"/>
        <w:rPr>
          <w:b/>
          <w:i/>
          <w:sz w:val="28"/>
          <w:szCs w:val="28"/>
        </w:rPr>
      </w:pPr>
      <w:r w:rsidRPr="00A44E6F">
        <w:rPr>
          <w:b/>
          <w:i/>
          <w:sz w:val="28"/>
          <w:szCs w:val="28"/>
        </w:rPr>
        <w:t>5.10.1. Главное управление образования мэрии города Новосибирска</w:t>
      </w:r>
    </w:p>
    <w:p w:rsidR="00AE0BC6" w:rsidRPr="00A44E6F" w:rsidRDefault="00AE0BC6" w:rsidP="000D7051">
      <w:pPr>
        <w:widowControl w:val="0"/>
        <w:ind w:firstLine="709"/>
        <w:jc w:val="both"/>
        <w:rPr>
          <w:sz w:val="16"/>
          <w:szCs w:val="16"/>
        </w:rPr>
      </w:pPr>
    </w:p>
    <w:p w:rsidR="00AE0BC6" w:rsidRPr="00A44E6F" w:rsidRDefault="00AE0BC6" w:rsidP="00273E25">
      <w:pPr>
        <w:widowControl w:val="0"/>
        <w:spacing w:line="233" w:lineRule="auto"/>
        <w:ind w:firstLine="709"/>
        <w:jc w:val="both"/>
        <w:rPr>
          <w:sz w:val="28"/>
          <w:szCs w:val="28"/>
        </w:rPr>
      </w:pPr>
      <w:r w:rsidRPr="00A44E6F">
        <w:rPr>
          <w:sz w:val="28"/>
          <w:szCs w:val="28"/>
        </w:rPr>
        <w:t xml:space="preserve">5.10.1.1. Обеспечение участия выпускников муниципальных образовательных учреждений (далее – МОУ) в едином государственном экзамене. </w:t>
      </w:r>
    </w:p>
    <w:p w:rsidR="00AE0BC6" w:rsidRPr="00A44E6F" w:rsidRDefault="00AE0BC6" w:rsidP="00C00A2C">
      <w:pPr>
        <w:widowControl w:val="0"/>
        <w:ind w:firstLine="709"/>
        <w:jc w:val="both"/>
        <w:rPr>
          <w:sz w:val="28"/>
          <w:szCs w:val="28"/>
        </w:rPr>
      </w:pPr>
      <w:r w:rsidRPr="00A44E6F">
        <w:rPr>
          <w:sz w:val="28"/>
          <w:szCs w:val="28"/>
        </w:rPr>
        <w:t>5.10.1.2. Оказание научно-методической поддержки деятельности городских экспериментальных площадок.</w:t>
      </w:r>
    </w:p>
    <w:p w:rsidR="00AE0BC6" w:rsidRPr="00A44E6F" w:rsidRDefault="00AE0BC6" w:rsidP="00C00A2C">
      <w:pPr>
        <w:widowControl w:val="0"/>
        <w:ind w:firstLine="709"/>
        <w:jc w:val="both"/>
        <w:rPr>
          <w:sz w:val="28"/>
          <w:szCs w:val="28"/>
        </w:rPr>
      </w:pPr>
      <w:r w:rsidRPr="00A44E6F">
        <w:rPr>
          <w:sz w:val="28"/>
          <w:szCs w:val="28"/>
        </w:rPr>
        <w:t>5.10.1.3. Содействие в реализации приоритетного национального проекта «Образование».</w:t>
      </w:r>
    </w:p>
    <w:p w:rsidR="00AE0BC6" w:rsidRPr="00A44E6F" w:rsidRDefault="00AE0BC6" w:rsidP="00C00A2C">
      <w:pPr>
        <w:widowControl w:val="0"/>
        <w:ind w:firstLine="709"/>
        <w:jc w:val="both"/>
        <w:rPr>
          <w:sz w:val="28"/>
          <w:szCs w:val="28"/>
        </w:rPr>
      </w:pPr>
      <w:r w:rsidRPr="00A44E6F">
        <w:rPr>
          <w:sz w:val="28"/>
          <w:szCs w:val="28"/>
        </w:rPr>
        <w:t>5.10.1.4. Создание условий, соответствующих современным требованиям, для обучения различных категорий детей в соответствии с их физическими особенностями, способностями через:</w:t>
      </w:r>
    </w:p>
    <w:p w:rsidR="00AE0BC6" w:rsidRPr="00A44E6F" w:rsidRDefault="00AE0BC6" w:rsidP="00C00A2C">
      <w:pPr>
        <w:widowControl w:val="0"/>
        <w:ind w:firstLine="709"/>
        <w:jc w:val="both"/>
        <w:rPr>
          <w:sz w:val="28"/>
          <w:szCs w:val="28"/>
        </w:rPr>
      </w:pPr>
      <w:r w:rsidRPr="00A44E6F">
        <w:rPr>
          <w:sz w:val="28"/>
          <w:szCs w:val="28"/>
        </w:rPr>
        <w:t>предоставление возможности получения учащимися качественного образования в разнообразных формах;</w:t>
      </w:r>
    </w:p>
    <w:p w:rsidR="00AE0BC6" w:rsidRPr="00A44E6F" w:rsidRDefault="00AE0BC6" w:rsidP="00C00A2C">
      <w:pPr>
        <w:widowControl w:val="0"/>
        <w:ind w:firstLine="709"/>
        <w:jc w:val="both"/>
        <w:rPr>
          <w:sz w:val="28"/>
          <w:szCs w:val="28"/>
        </w:rPr>
      </w:pPr>
      <w:r w:rsidRPr="00A44E6F">
        <w:rPr>
          <w:sz w:val="28"/>
          <w:szCs w:val="28"/>
        </w:rPr>
        <w:t>открытие классов с углубленным изучением отдельных предметов, профильных и специализированных классов;</w:t>
      </w:r>
    </w:p>
    <w:p w:rsidR="00AE0BC6" w:rsidRPr="00A44E6F" w:rsidRDefault="00AE0BC6" w:rsidP="00C00A2C">
      <w:pPr>
        <w:widowControl w:val="0"/>
        <w:ind w:firstLine="709"/>
        <w:jc w:val="both"/>
        <w:rPr>
          <w:sz w:val="28"/>
          <w:szCs w:val="28"/>
        </w:rPr>
      </w:pPr>
      <w:r w:rsidRPr="00A44E6F">
        <w:rPr>
          <w:sz w:val="28"/>
          <w:szCs w:val="28"/>
        </w:rPr>
        <w:t>предоставление качественного образования детям с ограниченными возможностями здоровья, дистанционного обучения;</w:t>
      </w:r>
    </w:p>
    <w:p w:rsidR="00AE0BC6" w:rsidRPr="00A44E6F" w:rsidRDefault="00AE0BC6" w:rsidP="00C00A2C">
      <w:pPr>
        <w:widowControl w:val="0"/>
        <w:ind w:firstLine="709"/>
        <w:jc w:val="both"/>
        <w:rPr>
          <w:sz w:val="28"/>
          <w:szCs w:val="28"/>
        </w:rPr>
      </w:pPr>
      <w:r w:rsidRPr="00A44E6F">
        <w:rPr>
          <w:sz w:val="28"/>
          <w:szCs w:val="28"/>
        </w:rPr>
        <w:t>выявление, поддержку одаренных детей (проведение олимпиад, конкурсов, конференций, профильных смен).</w:t>
      </w:r>
    </w:p>
    <w:p w:rsidR="00AE0BC6" w:rsidRPr="00A44E6F" w:rsidRDefault="00AE0BC6" w:rsidP="00C00A2C">
      <w:pPr>
        <w:widowControl w:val="0"/>
        <w:ind w:firstLine="709"/>
        <w:jc w:val="both"/>
        <w:rPr>
          <w:sz w:val="28"/>
          <w:szCs w:val="28"/>
        </w:rPr>
      </w:pPr>
      <w:r w:rsidRPr="00A44E6F">
        <w:rPr>
          <w:sz w:val="28"/>
          <w:szCs w:val="28"/>
        </w:rPr>
        <w:t>5.10.1.5. Внедрение в общеобразовательных учреждениях города Новосибирска федеральных государственных образовательных стандартов II поколения.</w:t>
      </w:r>
    </w:p>
    <w:p w:rsidR="00AE0BC6" w:rsidRPr="00A44E6F" w:rsidRDefault="00AE0BC6" w:rsidP="00C00A2C">
      <w:pPr>
        <w:widowControl w:val="0"/>
        <w:ind w:firstLine="709"/>
        <w:jc w:val="both"/>
        <w:rPr>
          <w:sz w:val="28"/>
          <w:szCs w:val="28"/>
        </w:rPr>
      </w:pPr>
      <w:r w:rsidRPr="00A44E6F">
        <w:rPr>
          <w:sz w:val="28"/>
          <w:szCs w:val="28"/>
        </w:rPr>
        <w:t>5.10.1.6. Выявление и учет детей в возрасте до 18 лет, не приступивших к занятиям в образовательных учреждениях (далее – ОУ).</w:t>
      </w:r>
    </w:p>
    <w:p w:rsidR="00AE0BC6" w:rsidRPr="00A44E6F" w:rsidRDefault="00AE0BC6" w:rsidP="00C33A4C">
      <w:pPr>
        <w:widowControl w:val="0"/>
        <w:ind w:firstLine="709"/>
        <w:jc w:val="both"/>
        <w:rPr>
          <w:sz w:val="28"/>
          <w:szCs w:val="28"/>
        </w:rPr>
      </w:pPr>
      <w:r w:rsidRPr="00A44E6F">
        <w:rPr>
          <w:sz w:val="28"/>
          <w:szCs w:val="28"/>
        </w:rPr>
        <w:t>5.10.1.7. Реализация ведомственной целевой программы «Обеспечение доступности услуг дошкольного образования в городе Новосибирске» на 2011 – 2015 годы, утвержденной постановлением мэрии от 24.11.2010 № 4800, направленной на снижение очередности в дошкольные образовательные учреждения путем создания дополнительных мест для дошкольников за счет открытия дополнительных групп в действующих детских садах (200 мест), дошкольных групп в школах (240 мест); возврата в систему дошкольного образования зданий детских дошкольных учреждений, используемых не по прямому назначению (310 мест).</w:t>
      </w:r>
    </w:p>
    <w:p w:rsidR="00AE0BC6" w:rsidRPr="00A44E6F" w:rsidRDefault="00AE0BC6" w:rsidP="00C33A4C">
      <w:pPr>
        <w:widowControl w:val="0"/>
        <w:ind w:firstLine="709"/>
        <w:jc w:val="both"/>
        <w:rPr>
          <w:sz w:val="28"/>
          <w:szCs w:val="28"/>
        </w:rPr>
      </w:pPr>
      <w:r w:rsidRPr="00A44E6F">
        <w:rPr>
          <w:sz w:val="28"/>
          <w:szCs w:val="28"/>
        </w:rPr>
        <w:t>Строительство новых современных зданий детских садов: 2012 год – 1640 мест, 2013 год – 1200 мест, 2014 год – 3050 мест.</w:t>
      </w:r>
    </w:p>
    <w:p w:rsidR="00AE0BC6" w:rsidRPr="00A44E6F" w:rsidRDefault="00AE0BC6" w:rsidP="00C33A4C">
      <w:pPr>
        <w:widowControl w:val="0"/>
        <w:ind w:firstLine="709"/>
        <w:jc w:val="both"/>
        <w:rPr>
          <w:sz w:val="28"/>
          <w:szCs w:val="28"/>
        </w:rPr>
      </w:pPr>
      <w:r w:rsidRPr="00A44E6F">
        <w:rPr>
          <w:sz w:val="28"/>
          <w:szCs w:val="28"/>
        </w:rPr>
        <w:t xml:space="preserve">Ввод в 2012 году в детских дошкольных учреждениях 2390 мест, в том числе: 100 мест – в Дзержинском, 600 мест – в Заельцовском, 40 мест – в Калининском, 190 мест – в Кировском, 250 мест – в Ленинском, 470 мест – в Октябрьском, 280 мест – в Первомайском,  280 мест – в Советском, 180 мест – в Центральном районах. </w:t>
      </w:r>
    </w:p>
    <w:p w:rsidR="00AE0BC6" w:rsidRPr="00A44E6F" w:rsidRDefault="00AE0BC6" w:rsidP="00C00A2C">
      <w:pPr>
        <w:widowControl w:val="0"/>
        <w:ind w:firstLine="709"/>
        <w:jc w:val="both"/>
        <w:rPr>
          <w:sz w:val="28"/>
          <w:szCs w:val="28"/>
        </w:rPr>
      </w:pPr>
      <w:r w:rsidRPr="00A44E6F">
        <w:rPr>
          <w:sz w:val="28"/>
          <w:szCs w:val="28"/>
        </w:rPr>
        <w:t>5.10.1.8. Организация работы по совершенствованию форм и методов дошкольного образования: дальнейшее открытие групп кратковременного пребывания (4 группы на 60 мест ежегодно), «семейных детских садов» (10 «семейных детских садов» на 30 мест ежегодно).</w:t>
      </w:r>
    </w:p>
    <w:p w:rsidR="00AE0BC6" w:rsidRPr="00A44E6F" w:rsidRDefault="00AE0BC6" w:rsidP="00C00A2C">
      <w:pPr>
        <w:widowControl w:val="0"/>
        <w:ind w:firstLine="709"/>
        <w:jc w:val="both"/>
        <w:rPr>
          <w:sz w:val="28"/>
          <w:szCs w:val="28"/>
        </w:rPr>
      </w:pPr>
      <w:r w:rsidRPr="00A44E6F">
        <w:rPr>
          <w:sz w:val="28"/>
          <w:szCs w:val="28"/>
        </w:rPr>
        <w:t xml:space="preserve">5.10.1.9. Продолжение работы по выравниванию стартовых возможностей детей при поступлении в школу через дальнейшее открытие предшкольных групп-классов на базе общеобразовательных учреждений. Планируется открыть дополнительно: в 2012 году – 3 группы на 45 мест, в 2013 году – 3 группы на 45 мест, в 2014 году – 4 группы на 60 мест. </w:t>
      </w:r>
    </w:p>
    <w:p w:rsidR="00AE0BC6" w:rsidRPr="00A44E6F" w:rsidRDefault="00AE0BC6" w:rsidP="00C00A2C">
      <w:pPr>
        <w:widowControl w:val="0"/>
        <w:ind w:firstLine="709"/>
        <w:jc w:val="both"/>
        <w:rPr>
          <w:sz w:val="28"/>
          <w:szCs w:val="28"/>
        </w:rPr>
      </w:pPr>
      <w:r w:rsidRPr="00A44E6F">
        <w:rPr>
          <w:sz w:val="28"/>
          <w:szCs w:val="28"/>
        </w:rPr>
        <w:t>5.10.1.10. Продолжить оснащение ОУ всех видов и типов компьютерным и интерактивным оборудованием в целях создания современной образовательной среды в МОУ города Новосибирска, условий для внедрения новых образовательных стандартов II поколения.</w:t>
      </w:r>
    </w:p>
    <w:p w:rsidR="00AE0BC6" w:rsidRPr="00A44E6F" w:rsidRDefault="00AE0BC6" w:rsidP="00C00A2C">
      <w:pPr>
        <w:widowControl w:val="0"/>
        <w:ind w:firstLine="709"/>
        <w:jc w:val="both"/>
        <w:rPr>
          <w:sz w:val="28"/>
          <w:szCs w:val="28"/>
        </w:rPr>
      </w:pPr>
      <w:r w:rsidRPr="00A44E6F">
        <w:rPr>
          <w:sz w:val="28"/>
          <w:szCs w:val="28"/>
        </w:rPr>
        <w:t>Создание муниципальной информационно-аналитической системы управления образованием, внедрение современной среды информационного сопровождения образовательного процесса в ОУ.</w:t>
      </w:r>
    </w:p>
    <w:p w:rsidR="00AE0BC6" w:rsidRPr="00A44E6F" w:rsidRDefault="00AE0BC6" w:rsidP="00C00A2C">
      <w:pPr>
        <w:widowControl w:val="0"/>
        <w:ind w:firstLine="709"/>
        <w:jc w:val="both"/>
        <w:rPr>
          <w:sz w:val="28"/>
          <w:szCs w:val="28"/>
        </w:rPr>
      </w:pPr>
      <w:r w:rsidRPr="00A44E6F">
        <w:rPr>
          <w:sz w:val="28"/>
          <w:szCs w:val="28"/>
        </w:rPr>
        <w:t>Создание непрерывной развивающей образовательной среды с использованием современных демонстрационных и лабораторных экспериментальных комплексов.</w:t>
      </w:r>
    </w:p>
    <w:p w:rsidR="00AE0BC6" w:rsidRPr="00A44E6F" w:rsidRDefault="00AE0BC6" w:rsidP="00C00A2C">
      <w:pPr>
        <w:widowControl w:val="0"/>
        <w:ind w:firstLine="709"/>
        <w:jc w:val="both"/>
        <w:rPr>
          <w:sz w:val="28"/>
          <w:szCs w:val="28"/>
        </w:rPr>
      </w:pPr>
      <w:r w:rsidRPr="00A44E6F">
        <w:rPr>
          <w:sz w:val="28"/>
          <w:szCs w:val="28"/>
        </w:rPr>
        <w:t>5.10.1.11. Продолжение работы по совершенствованию и укреплению материальной базы МОУ, созданию безопасного образовательного пространства:</w:t>
      </w:r>
    </w:p>
    <w:p w:rsidR="00AE0BC6" w:rsidRPr="00A44E6F" w:rsidRDefault="00AE0BC6" w:rsidP="00C00A2C">
      <w:pPr>
        <w:widowControl w:val="0"/>
        <w:ind w:firstLine="709"/>
        <w:jc w:val="both"/>
        <w:rPr>
          <w:sz w:val="28"/>
          <w:szCs w:val="28"/>
        </w:rPr>
      </w:pPr>
      <w:r w:rsidRPr="00A44E6F">
        <w:rPr>
          <w:sz w:val="28"/>
          <w:szCs w:val="28"/>
        </w:rPr>
        <w:t>проведение текущего и капитального ремонта в ОУ;</w:t>
      </w:r>
    </w:p>
    <w:p w:rsidR="00AE0BC6" w:rsidRPr="00A44E6F" w:rsidRDefault="00AE0BC6" w:rsidP="00C00A2C">
      <w:pPr>
        <w:widowControl w:val="0"/>
        <w:ind w:firstLine="709"/>
        <w:jc w:val="both"/>
        <w:rPr>
          <w:sz w:val="28"/>
          <w:szCs w:val="28"/>
        </w:rPr>
      </w:pPr>
      <w:r w:rsidRPr="00A44E6F">
        <w:rPr>
          <w:sz w:val="28"/>
          <w:szCs w:val="28"/>
        </w:rPr>
        <w:t>обеспечение условий соблюдения правил пожарной безопасности, санитарных норм и правил, проведение мероприятий по антитеррористической защищенности ОУ (охрана порядка, охрана труда);</w:t>
      </w:r>
    </w:p>
    <w:p w:rsidR="00AE0BC6" w:rsidRPr="00A44E6F" w:rsidRDefault="00AE0BC6" w:rsidP="00C00A2C">
      <w:pPr>
        <w:widowControl w:val="0"/>
        <w:ind w:firstLine="709"/>
        <w:jc w:val="both"/>
        <w:rPr>
          <w:sz w:val="28"/>
          <w:szCs w:val="28"/>
        </w:rPr>
      </w:pPr>
      <w:r w:rsidRPr="00A44E6F">
        <w:rPr>
          <w:sz w:val="28"/>
          <w:szCs w:val="28"/>
        </w:rPr>
        <w:t xml:space="preserve">проведение ремонта технологического оборудования; </w:t>
      </w:r>
    </w:p>
    <w:p w:rsidR="00AE0BC6" w:rsidRPr="00A44E6F" w:rsidRDefault="00AE0BC6" w:rsidP="00C00A2C">
      <w:pPr>
        <w:widowControl w:val="0"/>
        <w:ind w:firstLine="709"/>
        <w:jc w:val="both"/>
        <w:rPr>
          <w:sz w:val="28"/>
          <w:szCs w:val="28"/>
        </w:rPr>
      </w:pPr>
      <w:r w:rsidRPr="00A44E6F">
        <w:rPr>
          <w:sz w:val="28"/>
          <w:szCs w:val="28"/>
        </w:rPr>
        <w:t xml:space="preserve">обеспечение МОУ мебелью, мягким инвентарем. </w:t>
      </w:r>
    </w:p>
    <w:p w:rsidR="00AE0BC6" w:rsidRPr="00A44E6F" w:rsidRDefault="00AE0BC6" w:rsidP="00C00A2C">
      <w:pPr>
        <w:widowControl w:val="0"/>
        <w:ind w:firstLine="709"/>
        <w:jc w:val="both"/>
        <w:rPr>
          <w:sz w:val="28"/>
          <w:szCs w:val="28"/>
        </w:rPr>
      </w:pPr>
      <w:r w:rsidRPr="00A44E6F">
        <w:rPr>
          <w:sz w:val="28"/>
          <w:szCs w:val="28"/>
        </w:rPr>
        <w:t>5.10.1.12. Обеспечение на территории города Новосибирска реализации комплексного проекта модернизации образования:</w:t>
      </w:r>
    </w:p>
    <w:p w:rsidR="00AE0BC6" w:rsidRPr="00A44E6F" w:rsidRDefault="00AE0BC6" w:rsidP="00C00A2C">
      <w:pPr>
        <w:widowControl w:val="0"/>
        <w:ind w:firstLine="709"/>
        <w:jc w:val="both"/>
        <w:rPr>
          <w:sz w:val="28"/>
          <w:szCs w:val="28"/>
        </w:rPr>
      </w:pPr>
      <w:r w:rsidRPr="00A44E6F">
        <w:rPr>
          <w:sz w:val="28"/>
          <w:szCs w:val="28"/>
        </w:rPr>
        <w:t xml:space="preserve">5.10.1.12.1. Продолжение работы по оптимизации и реструктуризации сети ОУ: </w:t>
      </w:r>
    </w:p>
    <w:p w:rsidR="00AE0BC6" w:rsidRPr="00A44E6F" w:rsidRDefault="00AE0BC6" w:rsidP="00C00A2C">
      <w:pPr>
        <w:widowControl w:val="0"/>
        <w:ind w:firstLine="709"/>
        <w:jc w:val="both"/>
        <w:rPr>
          <w:sz w:val="28"/>
          <w:szCs w:val="28"/>
        </w:rPr>
      </w:pPr>
      <w:r w:rsidRPr="00A44E6F">
        <w:rPr>
          <w:sz w:val="28"/>
          <w:szCs w:val="28"/>
        </w:rPr>
        <w:t>создание статусных (лицеи, гимназии) ОУ;</w:t>
      </w:r>
    </w:p>
    <w:p w:rsidR="00AE0BC6" w:rsidRPr="00A44E6F" w:rsidRDefault="00AE0BC6" w:rsidP="00C00A2C">
      <w:pPr>
        <w:widowControl w:val="0"/>
        <w:ind w:firstLine="709"/>
        <w:jc w:val="both"/>
        <w:rPr>
          <w:sz w:val="28"/>
          <w:szCs w:val="28"/>
        </w:rPr>
      </w:pPr>
      <w:r w:rsidRPr="00A44E6F">
        <w:rPr>
          <w:sz w:val="28"/>
          <w:szCs w:val="28"/>
        </w:rPr>
        <w:t>реорганизация ОУ;</w:t>
      </w:r>
    </w:p>
    <w:p w:rsidR="00AE0BC6" w:rsidRPr="00A44E6F" w:rsidRDefault="00AE0BC6" w:rsidP="00C00A2C">
      <w:pPr>
        <w:widowControl w:val="0"/>
        <w:ind w:firstLine="709"/>
        <w:jc w:val="both"/>
        <w:rPr>
          <w:sz w:val="28"/>
          <w:szCs w:val="28"/>
        </w:rPr>
      </w:pPr>
      <w:r w:rsidRPr="00A44E6F">
        <w:rPr>
          <w:sz w:val="28"/>
          <w:szCs w:val="28"/>
        </w:rPr>
        <w:t>создание автономных ОУ.</w:t>
      </w:r>
    </w:p>
    <w:p w:rsidR="00AE0BC6" w:rsidRPr="00A44E6F" w:rsidRDefault="00AE0BC6" w:rsidP="00C00A2C">
      <w:pPr>
        <w:widowControl w:val="0"/>
        <w:ind w:firstLine="709"/>
        <w:jc w:val="both"/>
        <w:rPr>
          <w:sz w:val="28"/>
          <w:szCs w:val="28"/>
        </w:rPr>
      </w:pPr>
      <w:r w:rsidRPr="00A44E6F">
        <w:rPr>
          <w:sz w:val="28"/>
          <w:szCs w:val="28"/>
        </w:rPr>
        <w:t xml:space="preserve">5.10.1.12.2. Обеспечение участия общественности в управлении ОУ через советы ОУ, управляющие и попечительские советы ОУ. Привлечение общественности, родителей к подготовке и реализации программ развития ОУ, определению стратегических задач совершенствования образования, оценке качества образования, решению вопросов укрепления материально-технической базы, распределению стимулирующего фонда оплаты труда, формированию задания образовательных услуг ОУ. </w:t>
      </w:r>
    </w:p>
    <w:p w:rsidR="00AE0BC6" w:rsidRPr="00A44E6F" w:rsidRDefault="00AE0BC6" w:rsidP="00C00A2C">
      <w:pPr>
        <w:widowControl w:val="0"/>
        <w:ind w:firstLine="709"/>
        <w:jc w:val="both"/>
        <w:rPr>
          <w:sz w:val="28"/>
          <w:szCs w:val="28"/>
        </w:rPr>
      </w:pPr>
      <w:r w:rsidRPr="00A44E6F">
        <w:rPr>
          <w:sz w:val="28"/>
          <w:szCs w:val="28"/>
        </w:rPr>
        <w:t>5.10.1.13. Обеспечение социальной и правовой защиты несовершеннолетних.</w:t>
      </w:r>
    </w:p>
    <w:p w:rsidR="00AE0BC6" w:rsidRPr="00A44E6F" w:rsidRDefault="00AE0BC6" w:rsidP="00C00A2C">
      <w:pPr>
        <w:widowControl w:val="0"/>
        <w:ind w:firstLine="709"/>
        <w:jc w:val="both"/>
        <w:rPr>
          <w:sz w:val="28"/>
          <w:szCs w:val="28"/>
        </w:rPr>
      </w:pPr>
      <w:r w:rsidRPr="00A44E6F">
        <w:rPr>
          <w:sz w:val="28"/>
          <w:szCs w:val="28"/>
        </w:rPr>
        <w:t>5.10.1.13.1. Совершенствование работы по профилактике безнадзорности и правонарушений несовершеннолетних. Ведение банка данных об учащихся, состоящих на внутришкольном учете и в подразделениях по делам несовершеннолетних районных органов внутренних дел, определение этой категории несовершеннолетних для занятий в муниципальных учреждениях дополнительного образования детей, создание условий для индивидуального трудоустройства. Систематическая оценка работы по профилактике безнадзорности и правонарушений несовершеннолетних.</w:t>
      </w:r>
    </w:p>
    <w:p w:rsidR="00AE0BC6" w:rsidRPr="00A44E6F" w:rsidRDefault="00AE0BC6" w:rsidP="00C00A2C">
      <w:pPr>
        <w:widowControl w:val="0"/>
        <w:ind w:firstLine="709"/>
        <w:jc w:val="both"/>
        <w:rPr>
          <w:sz w:val="28"/>
          <w:szCs w:val="28"/>
        </w:rPr>
      </w:pPr>
      <w:r w:rsidRPr="00A44E6F">
        <w:rPr>
          <w:sz w:val="28"/>
          <w:szCs w:val="28"/>
        </w:rPr>
        <w:t xml:space="preserve">5.10.1.13.2. Формирование правовых знаний у детей и подростков через систему внеклассных занятий, создание классов и школ выживания, организацию профильных смен. </w:t>
      </w:r>
    </w:p>
    <w:p w:rsidR="00AE0BC6" w:rsidRPr="00A44E6F" w:rsidRDefault="00AE0BC6" w:rsidP="00C00A2C">
      <w:pPr>
        <w:widowControl w:val="0"/>
        <w:ind w:firstLine="709"/>
        <w:jc w:val="both"/>
        <w:rPr>
          <w:sz w:val="28"/>
          <w:szCs w:val="28"/>
        </w:rPr>
      </w:pPr>
      <w:r w:rsidRPr="00A44E6F">
        <w:rPr>
          <w:sz w:val="28"/>
          <w:szCs w:val="28"/>
        </w:rPr>
        <w:t>5.10.1.13.3. Обеспечение в общеобразовательных учреждениях бесплатного питания для детей из малообеспеченных и многодетных семей, в  детских дошкольных учреждениях – льготного питания для категории детей штатных работников, детей с ограниченными возможностями здоровья и детей-инвалидов, детей из малоимущих семей и родителей, имеющих трех и более несовершеннолетних детей. </w:t>
      </w:r>
    </w:p>
    <w:p w:rsidR="00AE0BC6" w:rsidRPr="00A44E6F" w:rsidRDefault="00AE0BC6" w:rsidP="00C00A2C">
      <w:pPr>
        <w:widowControl w:val="0"/>
        <w:ind w:firstLine="709"/>
        <w:jc w:val="both"/>
        <w:rPr>
          <w:sz w:val="28"/>
          <w:szCs w:val="28"/>
        </w:rPr>
      </w:pPr>
      <w:r w:rsidRPr="00A44E6F">
        <w:rPr>
          <w:sz w:val="28"/>
          <w:szCs w:val="28"/>
        </w:rPr>
        <w:t xml:space="preserve">5.10.1.13.4. Расширение возможности предоставления отдыха, оздоровления, занятости детей и подростков в летний период. Проведение  городских профильных смен. Обеспечение отдыха в муниципальных оздоровительно-образовательных лагерях отрасли «Образование» до 4 тыс. человек, индивидуальное трудоустройство подростков в ОУ в летний период. </w:t>
      </w:r>
    </w:p>
    <w:p w:rsidR="00AE0BC6" w:rsidRPr="00A44E6F" w:rsidRDefault="00AE0BC6" w:rsidP="00C00A2C">
      <w:pPr>
        <w:widowControl w:val="0"/>
        <w:ind w:firstLine="709"/>
        <w:jc w:val="both"/>
        <w:rPr>
          <w:sz w:val="28"/>
          <w:szCs w:val="28"/>
        </w:rPr>
      </w:pPr>
      <w:r w:rsidRPr="00A44E6F">
        <w:rPr>
          <w:sz w:val="28"/>
          <w:szCs w:val="28"/>
        </w:rPr>
        <w:t xml:space="preserve">5.10.1.13.5. Продолжение работы по развитию семейных форм жизнеустройства детей-сирот и детей, оставшихся без попечения родителей (2012 год – 2960 человек, 2013 год – 2970 человек, 2014 год – 2980 человек). </w:t>
      </w:r>
    </w:p>
    <w:p w:rsidR="00AE0BC6" w:rsidRPr="00A44E6F" w:rsidRDefault="00AE0BC6" w:rsidP="00C00A2C">
      <w:pPr>
        <w:widowControl w:val="0"/>
        <w:ind w:firstLine="709"/>
        <w:jc w:val="both"/>
        <w:rPr>
          <w:sz w:val="28"/>
          <w:szCs w:val="28"/>
        </w:rPr>
      </w:pPr>
      <w:r w:rsidRPr="00A44E6F">
        <w:rPr>
          <w:sz w:val="28"/>
          <w:szCs w:val="28"/>
        </w:rPr>
        <w:t>5.10.1.13.6. Оздоровление в летний период детей-сирот и детей, оставшихся без попечения родителей (2012 год – 980 человек, 2013 год – 980 человек, 2014 год – 990 человек).</w:t>
      </w:r>
    </w:p>
    <w:p w:rsidR="00AE0BC6" w:rsidRPr="00A44E6F" w:rsidRDefault="00AE0BC6" w:rsidP="00C00A2C">
      <w:pPr>
        <w:widowControl w:val="0"/>
        <w:ind w:firstLine="709"/>
        <w:jc w:val="both"/>
        <w:rPr>
          <w:sz w:val="28"/>
          <w:szCs w:val="28"/>
        </w:rPr>
      </w:pPr>
      <w:r w:rsidRPr="00A44E6F">
        <w:rPr>
          <w:sz w:val="28"/>
          <w:szCs w:val="28"/>
        </w:rPr>
        <w:t>5.10.1.14. Совершенствование системы воспитательной работы.</w:t>
      </w:r>
    </w:p>
    <w:p w:rsidR="00AE0BC6" w:rsidRPr="00A44E6F" w:rsidRDefault="00AE0BC6" w:rsidP="00C00A2C">
      <w:pPr>
        <w:widowControl w:val="0"/>
        <w:ind w:firstLine="709"/>
        <w:jc w:val="both"/>
        <w:rPr>
          <w:sz w:val="28"/>
          <w:szCs w:val="28"/>
        </w:rPr>
      </w:pPr>
      <w:r w:rsidRPr="00A44E6F">
        <w:rPr>
          <w:sz w:val="28"/>
          <w:szCs w:val="28"/>
        </w:rPr>
        <w:t xml:space="preserve">5.10.1.14.1. Создание условий для устойчивого развития системы дополнительного образования (сохранение контингента обучающихся, укрепление материально-технической базы учреждений за счет привлечения дополнительных средств и участия в конкурсах социально значимых проектов). </w:t>
      </w:r>
    </w:p>
    <w:p w:rsidR="00AE0BC6" w:rsidRPr="00A44E6F" w:rsidRDefault="00AE0BC6" w:rsidP="00C00A2C">
      <w:pPr>
        <w:widowControl w:val="0"/>
        <w:ind w:firstLine="709"/>
        <w:jc w:val="both"/>
        <w:rPr>
          <w:sz w:val="28"/>
          <w:szCs w:val="28"/>
        </w:rPr>
      </w:pPr>
      <w:r w:rsidRPr="00A44E6F">
        <w:rPr>
          <w:sz w:val="28"/>
          <w:szCs w:val="28"/>
        </w:rPr>
        <w:t>5.10.1.14.2. Совершенствование методической работы по повышению профессионального мастерства классных руководителей, педагогов дополнительного образования, тренеров-преподавателей, руководителей школьных музеев.</w:t>
      </w:r>
    </w:p>
    <w:p w:rsidR="00AE0BC6" w:rsidRPr="00A44E6F" w:rsidRDefault="00AE0BC6" w:rsidP="00C00A2C">
      <w:pPr>
        <w:widowControl w:val="0"/>
        <w:ind w:firstLine="709"/>
        <w:jc w:val="both"/>
        <w:rPr>
          <w:sz w:val="28"/>
          <w:szCs w:val="28"/>
        </w:rPr>
      </w:pPr>
      <w:r w:rsidRPr="00A44E6F">
        <w:rPr>
          <w:sz w:val="28"/>
          <w:szCs w:val="28"/>
        </w:rPr>
        <w:t>5.10.1.14.3. Совершенствование деятельности детских общественных организаций в ОУ, координация работы органов детского самоуправления городской общественной организацией «Лидер».</w:t>
      </w:r>
    </w:p>
    <w:p w:rsidR="00AE0BC6" w:rsidRPr="00A44E6F" w:rsidRDefault="00AE0BC6" w:rsidP="00C00A2C">
      <w:pPr>
        <w:widowControl w:val="0"/>
        <w:ind w:firstLine="709"/>
        <w:jc w:val="both"/>
        <w:rPr>
          <w:sz w:val="28"/>
          <w:szCs w:val="28"/>
        </w:rPr>
      </w:pPr>
      <w:r w:rsidRPr="00A44E6F">
        <w:rPr>
          <w:sz w:val="28"/>
          <w:szCs w:val="28"/>
        </w:rPr>
        <w:t>5.10.1.14.4. Профилактика дорожного травматизма среди школьников на базе муниципального автономного образовательного учреждения дополнительного образования детей «Детский автогородок» в соответствии с планом мероприятий.</w:t>
      </w:r>
    </w:p>
    <w:p w:rsidR="00AE0BC6" w:rsidRPr="00A44E6F" w:rsidRDefault="00AE0BC6" w:rsidP="00C00A2C">
      <w:pPr>
        <w:widowControl w:val="0"/>
        <w:ind w:firstLine="709"/>
        <w:jc w:val="both"/>
        <w:rPr>
          <w:sz w:val="28"/>
          <w:szCs w:val="28"/>
        </w:rPr>
      </w:pPr>
      <w:r w:rsidRPr="00A44E6F">
        <w:rPr>
          <w:sz w:val="28"/>
          <w:szCs w:val="28"/>
        </w:rPr>
        <w:t>5.10.1.14.5. Проведение более 30 городских массовых мероприятий с детьми по четырнадцати направлениям деятельности (50 тыс. учащихся).</w:t>
      </w:r>
    </w:p>
    <w:p w:rsidR="00AE0BC6" w:rsidRPr="00A44E6F" w:rsidRDefault="00AE0BC6" w:rsidP="00C00A2C">
      <w:pPr>
        <w:widowControl w:val="0"/>
        <w:ind w:firstLine="709"/>
        <w:jc w:val="both"/>
        <w:rPr>
          <w:sz w:val="28"/>
          <w:szCs w:val="28"/>
        </w:rPr>
      </w:pPr>
      <w:r w:rsidRPr="00A44E6F">
        <w:rPr>
          <w:sz w:val="28"/>
          <w:szCs w:val="28"/>
        </w:rPr>
        <w:t>5.10.1.15. Повышение профессионального уровня педагогов.</w:t>
      </w:r>
    </w:p>
    <w:p w:rsidR="00AE0BC6" w:rsidRPr="00A44E6F" w:rsidRDefault="00AE0BC6" w:rsidP="00C00A2C">
      <w:pPr>
        <w:widowControl w:val="0"/>
        <w:ind w:firstLine="709"/>
        <w:jc w:val="both"/>
        <w:rPr>
          <w:sz w:val="28"/>
          <w:szCs w:val="28"/>
        </w:rPr>
      </w:pPr>
      <w:r w:rsidRPr="00A44E6F">
        <w:rPr>
          <w:sz w:val="28"/>
          <w:szCs w:val="28"/>
        </w:rPr>
        <w:t>5.10.1.15.1. Содействие обучению различных категорий педагогических работников, руководителей ОУ на базе Новосибирского государственного педагогического университета, Новосибирского института повышения квалификации и переподготовки педагогических работников, в Городском Центре развития образования, Городском центре информатизации «Эгида», Городском центре образования и здоровья «Магистр» (более 4 тыс. человек ежегодно).</w:t>
      </w:r>
    </w:p>
    <w:p w:rsidR="00AE0BC6" w:rsidRPr="00A44E6F" w:rsidRDefault="00AE0BC6" w:rsidP="00C00A2C">
      <w:pPr>
        <w:widowControl w:val="0"/>
        <w:ind w:firstLine="709"/>
        <w:jc w:val="both"/>
        <w:rPr>
          <w:sz w:val="28"/>
          <w:szCs w:val="28"/>
        </w:rPr>
      </w:pPr>
      <w:r w:rsidRPr="00A44E6F">
        <w:rPr>
          <w:sz w:val="28"/>
          <w:szCs w:val="28"/>
        </w:rPr>
        <w:t>Повышение квалификации посредством участия в городском конкурсе на получение бюджетного образовательного сертификата.</w:t>
      </w:r>
    </w:p>
    <w:p w:rsidR="00AE0BC6" w:rsidRPr="00A44E6F" w:rsidRDefault="00AE0BC6" w:rsidP="00C00A2C">
      <w:pPr>
        <w:widowControl w:val="0"/>
        <w:ind w:firstLine="709"/>
        <w:jc w:val="both"/>
        <w:rPr>
          <w:sz w:val="28"/>
          <w:szCs w:val="28"/>
        </w:rPr>
      </w:pPr>
      <w:r w:rsidRPr="00A44E6F">
        <w:rPr>
          <w:sz w:val="28"/>
          <w:szCs w:val="28"/>
        </w:rPr>
        <w:t>5.10.1.15.2. Создание условий для участия педагогов города Новосибирска в профессиональных конкурсах «Учитель года», «Воспитатель года», «Новой школе – современный учитель», городском конкурсе учебно-методических материалов, выставке «Учсиб». Проведение организационно-методических семинаров. Стимулирование труда педагогических работников  путем предоставления муниципальных грантов, создание положительного общественного мнения о работе педагогов через средства массовой информации.</w:t>
      </w:r>
    </w:p>
    <w:p w:rsidR="00AE0BC6" w:rsidRPr="00A44E6F" w:rsidRDefault="00AE0BC6" w:rsidP="00C00A2C">
      <w:pPr>
        <w:widowControl w:val="0"/>
        <w:ind w:firstLine="709"/>
        <w:jc w:val="both"/>
        <w:rPr>
          <w:sz w:val="28"/>
          <w:szCs w:val="28"/>
        </w:rPr>
      </w:pPr>
      <w:r w:rsidRPr="00A44E6F">
        <w:rPr>
          <w:sz w:val="28"/>
          <w:szCs w:val="28"/>
        </w:rPr>
        <w:t>5.10.1.16. Обеспечение социальной и правовой поддержки работников МОУ – обеспечение компенсационными выплатами за проезд во время учебного года остро нуждающихся работников ОУ (15 % от численности работающих).</w:t>
      </w:r>
    </w:p>
    <w:p w:rsidR="00AE0BC6" w:rsidRPr="00A44E6F" w:rsidRDefault="00AE0BC6" w:rsidP="00C00A2C">
      <w:pPr>
        <w:widowControl w:val="0"/>
        <w:ind w:firstLine="709"/>
        <w:jc w:val="both"/>
        <w:rPr>
          <w:sz w:val="28"/>
          <w:szCs w:val="28"/>
        </w:rPr>
      </w:pPr>
      <w:r w:rsidRPr="00A44E6F">
        <w:rPr>
          <w:sz w:val="28"/>
          <w:szCs w:val="28"/>
        </w:rPr>
        <w:t>5.10.1.16.1. Содействие выделению педагогическим работникам МОУ путевок на санаторно-курортное лечение в зависимости от выделенных бюджетных ассигнований.</w:t>
      </w:r>
    </w:p>
    <w:p w:rsidR="00AE0BC6" w:rsidRPr="00A44E6F" w:rsidRDefault="00AE0BC6" w:rsidP="00C00A2C">
      <w:pPr>
        <w:widowControl w:val="0"/>
        <w:ind w:firstLine="709"/>
        <w:jc w:val="both"/>
        <w:rPr>
          <w:sz w:val="28"/>
          <w:szCs w:val="28"/>
        </w:rPr>
      </w:pPr>
      <w:r w:rsidRPr="00A44E6F">
        <w:rPr>
          <w:sz w:val="28"/>
          <w:szCs w:val="28"/>
        </w:rPr>
        <w:t>5.10.1.16.2. Обеспечение выплат единовременного муниципального пособия молодым специалистам в размере прожиточного минимума (около 130 человек).</w:t>
      </w:r>
    </w:p>
    <w:p w:rsidR="00AE0BC6" w:rsidRPr="00A44E6F" w:rsidRDefault="00AE0BC6" w:rsidP="000D7051">
      <w:pPr>
        <w:widowControl w:val="0"/>
        <w:ind w:firstLine="709"/>
        <w:jc w:val="both"/>
        <w:rPr>
          <w:sz w:val="28"/>
          <w:szCs w:val="28"/>
        </w:rPr>
      </w:pPr>
    </w:p>
    <w:p w:rsidR="00AE0BC6" w:rsidRPr="00A44E6F" w:rsidRDefault="00AE0BC6" w:rsidP="000D7051">
      <w:pPr>
        <w:widowControl w:val="0"/>
        <w:jc w:val="center"/>
        <w:rPr>
          <w:b/>
          <w:i/>
          <w:sz w:val="28"/>
          <w:szCs w:val="28"/>
        </w:rPr>
      </w:pPr>
      <w:r w:rsidRPr="00A44E6F">
        <w:rPr>
          <w:b/>
          <w:i/>
          <w:sz w:val="28"/>
          <w:szCs w:val="28"/>
        </w:rPr>
        <w:t>5.10.2. Управление культуры  мэрии города Новосибирска</w:t>
      </w:r>
    </w:p>
    <w:p w:rsidR="00AE0BC6" w:rsidRPr="00A44E6F" w:rsidRDefault="00AE0BC6" w:rsidP="000116D4">
      <w:pPr>
        <w:widowControl w:val="0"/>
        <w:ind w:firstLine="709"/>
        <w:jc w:val="both"/>
        <w:rPr>
          <w:sz w:val="28"/>
          <w:szCs w:val="28"/>
        </w:rPr>
      </w:pPr>
    </w:p>
    <w:p w:rsidR="00AE0BC6" w:rsidRPr="00A44E6F" w:rsidRDefault="00AE0BC6" w:rsidP="00C00A2C">
      <w:pPr>
        <w:widowControl w:val="0"/>
        <w:ind w:firstLine="709"/>
        <w:jc w:val="both"/>
        <w:rPr>
          <w:sz w:val="28"/>
          <w:szCs w:val="28"/>
        </w:rPr>
      </w:pPr>
      <w:r w:rsidRPr="00A44E6F">
        <w:rPr>
          <w:sz w:val="28"/>
          <w:szCs w:val="28"/>
        </w:rPr>
        <w:t>5.10.2.1. Продолжение работы по обеспечению доступа населения к информации путем совершенствования библиотечного обслуживания, развития муниципальной информационной библиотечной сети города Новосибирска.</w:t>
      </w:r>
    </w:p>
    <w:p w:rsidR="00AE0BC6" w:rsidRPr="00A44E6F" w:rsidRDefault="00AE0BC6" w:rsidP="00671EF5">
      <w:pPr>
        <w:widowControl w:val="0"/>
        <w:ind w:firstLine="709"/>
        <w:jc w:val="both"/>
        <w:rPr>
          <w:sz w:val="28"/>
          <w:szCs w:val="28"/>
        </w:rPr>
      </w:pPr>
      <w:r w:rsidRPr="00A44E6F">
        <w:rPr>
          <w:sz w:val="28"/>
          <w:szCs w:val="28"/>
        </w:rPr>
        <w:t>5.10.2.2. Сохранение и пополнение библиотечных фондов, проведение подписки на периодические издания в муниципальных библиотеках.</w:t>
      </w:r>
    </w:p>
    <w:p w:rsidR="00AE0BC6" w:rsidRPr="00A44E6F" w:rsidRDefault="00AE0BC6" w:rsidP="00C00A2C">
      <w:pPr>
        <w:widowControl w:val="0"/>
        <w:ind w:firstLine="709"/>
        <w:jc w:val="both"/>
        <w:rPr>
          <w:sz w:val="28"/>
          <w:szCs w:val="28"/>
        </w:rPr>
      </w:pPr>
      <w:r w:rsidRPr="00A44E6F">
        <w:rPr>
          <w:sz w:val="28"/>
          <w:szCs w:val="28"/>
        </w:rPr>
        <w:t>5.10.2.3. Содействие организации культурно-досуговых и библиотечных мероприятий для людей с ограниченными возможностями, в том числе детей.</w:t>
      </w:r>
    </w:p>
    <w:p w:rsidR="00AE0BC6" w:rsidRPr="00A44E6F" w:rsidRDefault="00AE0BC6" w:rsidP="00C00A2C">
      <w:pPr>
        <w:widowControl w:val="0"/>
        <w:ind w:firstLine="709"/>
        <w:jc w:val="both"/>
        <w:rPr>
          <w:sz w:val="28"/>
          <w:szCs w:val="28"/>
        </w:rPr>
      </w:pPr>
      <w:r w:rsidRPr="00A44E6F">
        <w:rPr>
          <w:sz w:val="28"/>
          <w:szCs w:val="28"/>
        </w:rPr>
        <w:t>5.10.2.4. Оказание поддержки одаренным детям в области культуры и искусства:</w:t>
      </w:r>
    </w:p>
    <w:p w:rsidR="00AE0BC6" w:rsidRPr="00A44E6F" w:rsidRDefault="00AE0BC6" w:rsidP="00C00A2C">
      <w:pPr>
        <w:widowControl w:val="0"/>
        <w:ind w:firstLine="709"/>
        <w:jc w:val="both"/>
        <w:rPr>
          <w:sz w:val="28"/>
          <w:szCs w:val="28"/>
        </w:rPr>
      </w:pPr>
      <w:r w:rsidRPr="00A44E6F">
        <w:rPr>
          <w:sz w:val="28"/>
          <w:szCs w:val="28"/>
        </w:rPr>
        <w:t>проведение городских конкурсов, фестивалей, выставок, концертов с участием МУП и МБУ сферы культуры;</w:t>
      </w:r>
    </w:p>
    <w:p w:rsidR="00AE0BC6" w:rsidRPr="00A44E6F" w:rsidRDefault="00AE0BC6" w:rsidP="00C00A2C">
      <w:pPr>
        <w:widowControl w:val="0"/>
        <w:ind w:firstLine="709"/>
        <w:jc w:val="both"/>
        <w:rPr>
          <w:sz w:val="28"/>
          <w:szCs w:val="28"/>
        </w:rPr>
      </w:pPr>
      <w:r w:rsidRPr="00A44E6F">
        <w:rPr>
          <w:sz w:val="28"/>
          <w:szCs w:val="28"/>
        </w:rPr>
        <w:t>обеспечение выплаты стипендий мэрии талантливым юным новосибирцам.</w:t>
      </w:r>
    </w:p>
    <w:p w:rsidR="00AE0BC6" w:rsidRPr="00A44E6F" w:rsidRDefault="00AE0BC6" w:rsidP="00671EF5">
      <w:pPr>
        <w:widowControl w:val="0"/>
        <w:ind w:firstLine="709"/>
        <w:jc w:val="both"/>
        <w:rPr>
          <w:sz w:val="28"/>
          <w:szCs w:val="28"/>
        </w:rPr>
      </w:pPr>
      <w:r w:rsidRPr="00A44E6F">
        <w:rPr>
          <w:sz w:val="28"/>
          <w:szCs w:val="28"/>
        </w:rPr>
        <w:t>5.10.2.5. Предоставление муниципальных грантов на реализацию творческих программ.</w:t>
      </w:r>
    </w:p>
    <w:p w:rsidR="00AE0BC6" w:rsidRPr="00A44E6F" w:rsidRDefault="00AE0BC6" w:rsidP="00C00A2C">
      <w:pPr>
        <w:widowControl w:val="0"/>
        <w:ind w:firstLine="709"/>
        <w:jc w:val="both"/>
        <w:rPr>
          <w:sz w:val="28"/>
          <w:szCs w:val="28"/>
        </w:rPr>
      </w:pPr>
      <w:r w:rsidRPr="00A44E6F">
        <w:rPr>
          <w:sz w:val="28"/>
          <w:szCs w:val="28"/>
        </w:rPr>
        <w:t>5.10.2.6. Содействие развитию народного художественного творчества.</w:t>
      </w:r>
    </w:p>
    <w:p w:rsidR="00AE0BC6" w:rsidRPr="00A44E6F" w:rsidRDefault="00AE0BC6" w:rsidP="00C00A2C">
      <w:pPr>
        <w:widowControl w:val="0"/>
        <w:ind w:firstLine="709"/>
        <w:jc w:val="both"/>
        <w:rPr>
          <w:sz w:val="28"/>
          <w:szCs w:val="28"/>
        </w:rPr>
      </w:pPr>
      <w:r w:rsidRPr="00A44E6F">
        <w:rPr>
          <w:sz w:val="28"/>
          <w:szCs w:val="28"/>
        </w:rPr>
        <w:t>5.10.2.7. Содействие сохранению, использованию и популяризации объектов культурного наследия, находящихся в оперативном управлении МУ сферы культуры.</w:t>
      </w:r>
    </w:p>
    <w:p w:rsidR="00AE0BC6" w:rsidRPr="00A44E6F" w:rsidRDefault="00AE0BC6" w:rsidP="00671EF5">
      <w:pPr>
        <w:widowControl w:val="0"/>
        <w:ind w:firstLine="709"/>
        <w:jc w:val="both"/>
        <w:rPr>
          <w:sz w:val="28"/>
          <w:szCs w:val="28"/>
        </w:rPr>
      </w:pPr>
      <w:r w:rsidRPr="00A44E6F">
        <w:rPr>
          <w:sz w:val="28"/>
          <w:szCs w:val="28"/>
        </w:rPr>
        <w:t>5.10.2.8. Обеспечение участия МУП и МБУ сферы культуры в проведении государственных, областных, городских и районных праздничных и памятных мероприятий, социально значимых акций.</w:t>
      </w:r>
    </w:p>
    <w:p w:rsidR="00AE0BC6" w:rsidRPr="00A44E6F" w:rsidRDefault="00AE0BC6" w:rsidP="00C00A2C">
      <w:pPr>
        <w:widowControl w:val="0"/>
        <w:ind w:firstLine="709"/>
        <w:jc w:val="both"/>
        <w:rPr>
          <w:sz w:val="28"/>
          <w:szCs w:val="28"/>
        </w:rPr>
      </w:pPr>
      <w:r w:rsidRPr="00A44E6F">
        <w:rPr>
          <w:sz w:val="28"/>
          <w:szCs w:val="28"/>
        </w:rPr>
        <w:t>5.10.2.9. Оказание методической и организационной поддержки деятельности национальных культурных центров, общественных объединений в области культуры и искусства.</w:t>
      </w:r>
    </w:p>
    <w:p w:rsidR="00AE0BC6" w:rsidRPr="00A44E6F" w:rsidRDefault="00AE0BC6" w:rsidP="00C00A2C">
      <w:pPr>
        <w:widowControl w:val="0"/>
        <w:ind w:firstLine="709"/>
        <w:jc w:val="both"/>
        <w:rPr>
          <w:sz w:val="28"/>
          <w:szCs w:val="28"/>
        </w:rPr>
      </w:pPr>
      <w:r w:rsidRPr="00A44E6F">
        <w:rPr>
          <w:sz w:val="28"/>
          <w:szCs w:val="28"/>
        </w:rPr>
        <w:t>5.10.2.10. Оптимизация сети и обеспечение деятельности МУП и МБУ сферы культуры.</w:t>
      </w:r>
    </w:p>
    <w:p w:rsidR="00AE0BC6" w:rsidRPr="00A44E6F" w:rsidRDefault="00AE0BC6" w:rsidP="00C00A2C">
      <w:pPr>
        <w:widowControl w:val="0"/>
        <w:ind w:firstLine="709"/>
        <w:jc w:val="both"/>
        <w:rPr>
          <w:sz w:val="28"/>
          <w:szCs w:val="28"/>
        </w:rPr>
      </w:pPr>
      <w:r w:rsidRPr="00A44E6F">
        <w:rPr>
          <w:sz w:val="28"/>
          <w:szCs w:val="28"/>
        </w:rPr>
        <w:t>5.10.2.11. Содействие развитию кадрового потенциала МБУ сферы культуры.</w:t>
      </w:r>
    </w:p>
    <w:p w:rsidR="00AE0BC6" w:rsidRPr="00A44E6F" w:rsidRDefault="00AE0BC6" w:rsidP="00671EF5">
      <w:pPr>
        <w:widowControl w:val="0"/>
        <w:ind w:firstLine="709"/>
        <w:jc w:val="both"/>
        <w:rPr>
          <w:sz w:val="28"/>
          <w:szCs w:val="28"/>
        </w:rPr>
      </w:pPr>
      <w:r w:rsidRPr="00A44E6F">
        <w:rPr>
          <w:sz w:val="28"/>
          <w:szCs w:val="28"/>
        </w:rPr>
        <w:t>5.10.2.12. Увеличение стимулирующих выплат работникам учреждений дополнительного образования сферы культуры и искусства.</w:t>
      </w:r>
    </w:p>
    <w:p w:rsidR="00AE0BC6" w:rsidRPr="00A44E6F" w:rsidRDefault="00AE0BC6" w:rsidP="00C00A2C">
      <w:pPr>
        <w:widowControl w:val="0"/>
        <w:ind w:firstLine="709"/>
        <w:jc w:val="both"/>
        <w:rPr>
          <w:sz w:val="28"/>
          <w:szCs w:val="28"/>
        </w:rPr>
      </w:pPr>
      <w:r w:rsidRPr="00A44E6F">
        <w:rPr>
          <w:sz w:val="28"/>
          <w:szCs w:val="28"/>
        </w:rPr>
        <w:t>5.10.2.13. Размещение муниципального заказа на выполнение работ, оказание услуг, поставку товаров в учреждениях, функции по управлению которыми осуществляет управление культуры мэрии города Новосибирска.</w:t>
      </w:r>
    </w:p>
    <w:p w:rsidR="00AE0BC6" w:rsidRPr="00A44E6F" w:rsidRDefault="00AE0BC6" w:rsidP="00C00A2C">
      <w:pPr>
        <w:widowControl w:val="0"/>
        <w:ind w:firstLine="709"/>
        <w:jc w:val="both"/>
        <w:rPr>
          <w:sz w:val="28"/>
          <w:szCs w:val="28"/>
        </w:rPr>
      </w:pPr>
      <w:r w:rsidRPr="00A44E6F">
        <w:rPr>
          <w:sz w:val="28"/>
          <w:szCs w:val="28"/>
        </w:rPr>
        <w:t>5.10.2.14. Содействие укреплению материально-технической базы МУ сферы культуры.</w:t>
      </w:r>
    </w:p>
    <w:p w:rsidR="00AE0BC6" w:rsidRPr="00A44E6F" w:rsidRDefault="00AE0BC6" w:rsidP="00C00A2C">
      <w:pPr>
        <w:widowControl w:val="0"/>
        <w:ind w:firstLine="709"/>
        <w:jc w:val="both"/>
      </w:pPr>
    </w:p>
    <w:p w:rsidR="00AE0BC6" w:rsidRPr="00A44E6F" w:rsidRDefault="00AE0BC6" w:rsidP="00FA30E7">
      <w:pPr>
        <w:widowControl w:val="0"/>
        <w:ind w:left="851" w:right="851"/>
        <w:jc w:val="center"/>
        <w:rPr>
          <w:b/>
          <w:i/>
          <w:sz w:val="28"/>
          <w:szCs w:val="28"/>
        </w:rPr>
      </w:pPr>
      <w:r w:rsidRPr="00A44E6F">
        <w:rPr>
          <w:b/>
          <w:sz w:val="28"/>
          <w:szCs w:val="28"/>
        </w:rPr>
        <w:t>5.10.3.</w:t>
      </w:r>
      <w:r w:rsidRPr="00A44E6F">
        <w:rPr>
          <w:sz w:val="28"/>
          <w:szCs w:val="28"/>
        </w:rPr>
        <w:t xml:space="preserve"> </w:t>
      </w:r>
      <w:r w:rsidRPr="00A44E6F">
        <w:rPr>
          <w:b/>
          <w:i/>
          <w:sz w:val="28"/>
          <w:szCs w:val="28"/>
        </w:rPr>
        <w:t xml:space="preserve">Управление физической культуры и спорта мэрии города Новосибирска </w:t>
      </w:r>
    </w:p>
    <w:p w:rsidR="00AE0BC6" w:rsidRPr="00A44E6F" w:rsidRDefault="00AE0BC6" w:rsidP="000116D4">
      <w:pPr>
        <w:widowControl w:val="0"/>
        <w:ind w:firstLine="709"/>
        <w:jc w:val="both"/>
      </w:pP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5.10.3.1. Подготовка и проведение в 2013 году Международных детских Игр «Спорт – Искусство – Интеллект» (2012 год – 35,0 млн. рублей, 2013 год – 135,0 млн. рублей).</w:t>
      </w:r>
    </w:p>
    <w:p w:rsidR="00AE0BC6" w:rsidRPr="00A44E6F" w:rsidRDefault="00AE0BC6" w:rsidP="00273E25">
      <w:pPr>
        <w:widowControl w:val="0"/>
        <w:overflowPunct w:val="0"/>
        <w:autoSpaceDE w:val="0"/>
        <w:autoSpaceDN w:val="0"/>
        <w:adjustRightInd w:val="0"/>
        <w:spacing w:after="20"/>
        <w:ind w:firstLine="708"/>
        <w:jc w:val="both"/>
        <w:textAlignment w:val="baseline"/>
        <w:rPr>
          <w:sz w:val="28"/>
          <w:szCs w:val="28"/>
        </w:rPr>
      </w:pPr>
      <w:r w:rsidRPr="00A44E6F">
        <w:rPr>
          <w:sz w:val="28"/>
          <w:szCs w:val="28"/>
        </w:rPr>
        <w:t>5.10.3.2.</w:t>
      </w:r>
      <w:r w:rsidRPr="00A44E6F">
        <w:rPr>
          <w:sz w:val="28"/>
          <w:szCs w:val="28"/>
          <w:lang w:val="en-US"/>
        </w:rPr>
        <w:t> </w:t>
      </w:r>
      <w:r w:rsidRPr="00A44E6F">
        <w:rPr>
          <w:sz w:val="28"/>
          <w:szCs w:val="28"/>
        </w:rPr>
        <w:t>Развитие детско-юношеского спорта:</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оптимизация сети детско-юношеских спортивных школ сферы физической культуры и спорта;</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открытие отделений в детско-юношеских школах сферы физической культуры и спорта;</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 xml:space="preserve">выплата стипендии мэрии города Новосибирска 70 одаренным детям, добившимся высоких результатов в спорте (ежегодно). </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5.10.3.3. Обеспечение подготовки спортсменов высшей квалификации (200 человек ежегодно).</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 xml:space="preserve">5.10.3.4. Оказание материальной поддержки ведущим спортсменам города Новосибирска, командам мастеров и ветеранам спорта. </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5.10.3.5. Проведение городских спортивно-массовых и физкультурно-оздоровительных мероприятий по 46 видам спорта (540 мероприятий ежегодно).</w:t>
      </w:r>
    </w:p>
    <w:p w:rsidR="00AE0BC6" w:rsidRPr="00A44E6F" w:rsidRDefault="00AE0BC6" w:rsidP="00273E25">
      <w:pPr>
        <w:widowControl w:val="0"/>
        <w:overflowPunct w:val="0"/>
        <w:autoSpaceDE w:val="0"/>
        <w:autoSpaceDN w:val="0"/>
        <w:adjustRightInd w:val="0"/>
        <w:spacing w:after="20"/>
        <w:ind w:firstLine="709"/>
        <w:jc w:val="both"/>
        <w:textAlignment w:val="baseline"/>
        <w:rPr>
          <w:iCs/>
          <w:sz w:val="28"/>
          <w:szCs w:val="28"/>
        </w:rPr>
      </w:pPr>
      <w:r w:rsidRPr="00A44E6F">
        <w:rPr>
          <w:sz w:val="28"/>
          <w:szCs w:val="28"/>
        </w:rPr>
        <w:t xml:space="preserve">5.10.3.6. Подготовка документов для принятия на баланс МУДО «Спортивный город» бесхозяйных спортивных площадок по месту жительства, обеспечение их функционирования и </w:t>
      </w:r>
      <w:r w:rsidRPr="00A44E6F">
        <w:rPr>
          <w:iCs/>
          <w:sz w:val="28"/>
          <w:szCs w:val="28"/>
        </w:rPr>
        <w:t>текущего содержания.</w:t>
      </w:r>
    </w:p>
    <w:p w:rsidR="00AE0BC6" w:rsidRPr="00A44E6F" w:rsidRDefault="00AE0BC6" w:rsidP="00273E25">
      <w:pPr>
        <w:widowControl w:val="0"/>
        <w:overflowPunct w:val="0"/>
        <w:autoSpaceDE w:val="0"/>
        <w:autoSpaceDN w:val="0"/>
        <w:adjustRightInd w:val="0"/>
        <w:spacing w:after="20"/>
        <w:ind w:firstLine="708"/>
        <w:jc w:val="both"/>
        <w:textAlignment w:val="baseline"/>
        <w:rPr>
          <w:sz w:val="28"/>
          <w:szCs w:val="28"/>
        </w:rPr>
      </w:pPr>
      <w:r w:rsidRPr="00A44E6F">
        <w:rPr>
          <w:sz w:val="28"/>
          <w:szCs w:val="28"/>
        </w:rPr>
        <w:t>5.10.3.7. Организация проведения физкультурно-оздоровительной работы по месту жительства совместно с органами территориального общественного самоуправления (далее – ТОС): 2012 год – 1520 мероприятий, 2013 год – 1540 мероприятий, 2014 год – 1560 мероприятий. Организация работы групп физкультурно-оздоровительной направленности для пожилых людей (10 групп/500 человек ежегодно).</w:t>
      </w:r>
    </w:p>
    <w:p w:rsidR="00AE0BC6" w:rsidRPr="00A44E6F" w:rsidRDefault="00AE0BC6" w:rsidP="00273E25">
      <w:pPr>
        <w:widowControl w:val="0"/>
        <w:overflowPunct w:val="0"/>
        <w:autoSpaceDE w:val="0"/>
        <w:autoSpaceDN w:val="0"/>
        <w:adjustRightInd w:val="0"/>
        <w:spacing w:after="20"/>
        <w:ind w:firstLine="708"/>
        <w:jc w:val="both"/>
        <w:textAlignment w:val="baseline"/>
        <w:rPr>
          <w:b/>
          <w:sz w:val="28"/>
          <w:szCs w:val="28"/>
        </w:rPr>
      </w:pPr>
      <w:r w:rsidRPr="00A44E6F">
        <w:rPr>
          <w:sz w:val="28"/>
          <w:szCs w:val="28"/>
        </w:rPr>
        <w:t>5.10.3.8. Развитие материально-технической базы муниципальных спортивных сооружений:</w:t>
      </w:r>
    </w:p>
    <w:p w:rsidR="00AE0BC6" w:rsidRPr="00A44E6F" w:rsidRDefault="00AE0BC6" w:rsidP="00273E25">
      <w:pPr>
        <w:widowControl w:val="0"/>
        <w:spacing w:after="20"/>
        <w:ind w:firstLine="709"/>
        <w:jc w:val="both"/>
        <w:rPr>
          <w:sz w:val="28"/>
          <w:szCs w:val="28"/>
        </w:rPr>
      </w:pPr>
      <w:r w:rsidRPr="00A44E6F">
        <w:rPr>
          <w:sz w:val="28"/>
          <w:szCs w:val="28"/>
        </w:rPr>
        <w:t>строительство объектов спортивного назначения (строительство и реконструкция спортивных объектов на территории стадиона «Электрон» по ул. Учительской, 61/1, завершение строительства здания бассейна для обучения детей плаванию и оздоровительного плавания по ул. Полевой, 5, спортивный комплекс по ул. Колхидской, 8 (включая строительство футбольных полей по ул. Титова));</w:t>
      </w:r>
    </w:p>
    <w:p w:rsidR="00AE0BC6" w:rsidRPr="00A44E6F" w:rsidRDefault="00AE0BC6" w:rsidP="00273E25">
      <w:pPr>
        <w:widowControl w:val="0"/>
        <w:overflowPunct w:val="0"/>
        <w:autoSpaceDE w:val="0"/>
        <w:autoSpaceDN w:val="0"/>
        <w:adjustRightInd w:val="0"/>
        <w:spacing w:after="20"/>
        <w:ind w:firstLine="709"/>
        <w:jc w:val="both"/>
        <w:textAlignment w:val="baseline"/>
        <w:rPr>
          <w:iCs/>
          <w:sz w:val="28"/>
          <w:szCs w:val="28"/>
        </w:rPr>
      </w:pPr>
      <w:r w:rsidRPr="00A44E6F">
        <w:rPr>
          <w:iCs/>
          <w:sz w:val="28"/>
          <w:szCs w:val="28"/>
        </w:rPr>
        <w:t>проведение капитального и текущего ремонта муниципальных объектов физической культуры и спорта (2012 год – 18,0 млн. рублей, 2013 год – 10,0 млн. рублей, 2014 год – 12,0 млн. рублей);</w:t>
      </w:r>
    </w:p>
    <w:p w:rsidR="00AE0BC6" w:rsidRPr="00A44E6F" w:rsidRDefault="00AE0BC6" w:rsidP="00273E25">
      <w:pPr>
        <w:widowControl w:val="0"/>
        <w:overflowPunct w:val="0"/>
        <w:autoSpaceDE w:val="0"/>
        <w:autoSpaceDN w:val="0"/>
        <w:adjustRightInd w:val="0"/>
        <w:spacing w:after="20"/>
        <w:ind w:firstLine="709"/>
        <w:jc w:val="both"/>
        <w:textAlignment w:val="baseline"/>
        <w:rPr>
          <w:iCs/>
          <w:sz w:val="28"/>
          <w:szCs w:val="28"/>
        </w:rPr>
      </w:pPr>
      <w:r w:rsidRPr="00A44E6F">
        <w:rPr>
          <w:iCs/>
          <w:sz w:val="28"/>
          <w:szCs w:val="28"/>
        </w:rPr>
        <w:t xml:space="preserve">оснащение муниципальных спортивных учреждений инвентарем и оборудованием (2012 год – 40,0 млн. рублей, в том числе 30,0 млн. рублей – на приобретение оборудования в рамках </w:t>
      </w:r>
      <w:r w:rsidRPr="00A44E6F">
        <w:rPr>
          <w:sz w:val="28"/>
          <w:szCs w:val="28"/>
        </w:rPr>
        <w:t>ведомственной целевой программы «Развитие физической культуры и спорта в городе Новосибирске на 2012 – 2016 годы»</w:t>
      </w:r>
      <w:r w:rsidRPr="00A44E6F">
        <w:rPr>
          <w:iCs/>
          <w:sz w:val="28"/>
          <w:szCs w:val="28"/>
        </w:rPr>
        <w:t>, 2013 год – 40,0 млн. рублей, 2014 год –</w:t>
      </w:r>
      <w:r w:rsidRPr="00A44E6F">
        <w:rPr>
          <w:iCs/>
          <w:sz w:val="28"/>
          <w:szCs w:val="28"/>
          <w:lang w:val="en-US"/>
        </w:rPr>
        <w:t> </w:t>
      </w:r>
      <w:r w:rsidRPr="00A44E6F">
        <w:rPr>
          <w:iCs/>
          <w:sz w:val="28"/>
          <w:szCs w:val="28"/>
        </w:rPr>
        <w:t>10,0 млн. рублей).</w:t>
      </w:r>
    </w:p>
    <w:p w:rsidR="00AE0BC6" w:rsidRPr="00A44E6F" w:rsidRDefault="00AE0BC6" w:rsidP="00273E25">
      <w:pPr>
        <w:widowControl w:val="0"/>
        <w:overflowPunct w:val="0"/>
        <w:autoSpaceDE w:val="0"/>
        <w:autoSpaceDN w:val="0"/>
        <w:adjustRightInd w:val="0"/>
        <w:spacing w:after="20"/>
        <w:ind w:firstLine="709"/>
        <w:jc w:val="both"/>
        <w:textAlignment w:val="baseline"/>
        <w:rPr>
          <w:sz w:val="28"/>
          <w:szCs w:val="28"/>
        </w:rPr>
      </w:pPr>
      <w:r w:rsidRPr="00A44E6F">
        <w:rPr>
          <w:sz w:val="28"/>
          <w:szCs w:val="28"/>
        </w:rPr>
        <w:t>5.10.3.9. Организация и проведение «круглых столов», пресс-конференций, теле- и радиорепортажей о спортивной жизни в городе Новосибирске, выпуск газеты «Новосибирск спортивный» (12 номеров в год), обеспечение работы сайта управления физической культуры и спорта мэрии города Новосибирска.</w:t>
      </w:r>
    </w:p>
    <w:p w:rsidR="00AE0BC6" w:rsidRPr="00A44E6F" w:rsidRDefault="00AE0BC6" w:rsidP="000116D4">
      <w:pPr>
        <w:widowControl w:val="0"/>
        <w:ind w:firstLine="709"/>
        <w:jc w:val="both"/>
        <w:rPr>
          <w:sz w:val="28"/>
          <w:szCs w:val="28"/>
        </w:rPr>
      </w:pPr>
    </w:p>
    <w:p w:rsidR="00AE0BC6" w:rsidRPr="00A44E6F" w:rsidRDefault="00AE0BC6" w:rsidP="000D7051">
      <w:pPr>
        <w:widowControl w:val="0"/>
        <w:autoSpaceDE w:val="0"/>
        <w:autoSpaceDN w:val="0"/>
        <w:jc w:val="center"/>
        <w:rPr>
          <w:b/>
          <w:i/>
          <w:sz w:val="28"/>
          <w:szCs w:val="28"/>
        </w:rPr>
      </w:pPr>
      <w:r w:rsidRPr="00A44E6F">
        <w:rPr>
          <w:b/>
          <w:i/>
          <w:sz w:val="28"/>
          <w:szCs w:val="28"/>
        </w:rPr>
        <w:t>5.10.4. Комитет по делам молодежи мэрии города Новосибирска</w:t>
      </w:r>
    </w:p>
    <w:p w:rsidR="00AE0BC6" w:rsidRPr="00A44E6F" w:rsidRDefault="00AE0BC6" w:rsidP="00113A8D">
      <w:pPr>
        <w:widowControl w:val="0"/>
        <w:tabs>
          <w:tab w:val="left" w:pos="360"/>
        </w:tabs>
        <w:ind w:firstLine="709"/>
        <w:jc w:val="both"/>
        <w:rPr>
          <w:sz w:val="28"/>
          <w:szCs w:val="28"/>
        </w:rPr>
      </w:pPr>
    </w:p>
    <w:p w:rsidR="00AE0BC6" w:rsidRPr="00A44E6F" w:rsidRDefault="00AE0BC6" w:rsidP="00F327E0">
      <w:pPr>
        <w:widowControl w:val="0"/>
        <w:tabs>
          <w:tab w:val="left" w:pos="360"/>
        </w:tabs>
        <w:ind w:firstLine="709"/>
        <w:jc w:val="both"/>
        <w:rPr>
          <w:sz w:val="28"/>
          <w:szCs w:val="28"/>
        </w:rPr>
      </w:pPr>
      <w:r w:rsidRPr="00A44E6F">
        <w:rPr>
          <w:sz w:val="28"/>
          <w:szCs w:val="28"/>
        </w:rPr>
        <w:t>5.10.4.1. Развитие системы работы с подростками и молодежью по месту жительства, МУ сферы молодежной политики.</w:t>
      </w:r>
    </w:p>
    <w:p w:rsidR="00AE0BC6" w:rsidRPr="00A44E6F" w:rsidRDefault="00AE0BC6" w:rsidP="00F327E0">
      <w:pPr>
        <w:widowControl w:val="0"/>
        <w:tabs>
          <w:tab w:val="left" w:pos="360"/>
        </w:tabs>
        <w:ind w:firstLine="709"/>
        <w:jc w:val="both"/>
        <w:rPr>
          <w:sz w:val="28"/>
          <w:szCs w:val="28"/>
        </w:rPr>
      </w:pPr>
      <w:r w:rsidRPr="00A44E6F">
        <w:rPr>
          <w:sz w:val="28"/>
          <w:szCs w:val="28"/>
        </w:rPr>
        <w:t>5.10.4.2. Предоставление услуг по дополнительному образованию детей МУ сферы молодежной политики.</w:t>
      </w:r>
    </w:p>
    <w:p w:rsidR="00AE0BC6" w:rsidRPr="00A44E6F" w:rsidRDefault="00AE0BC6" w:rsidP="00F327E0">
      <w:pPr>
        <w:widowControl w:val="0"/>
        <w:tabs>
          <w:tab w:val="left" w:pos="360"/>
        </w:tabs>
        <w:ind w:firstLine="709"/>
        <w:jc w:val="both"/>
        <w:rPr>
          <w:sz w:val="28"/>
          <w:szCs w:val="28"/>
        </w:rPr>
      </w:pPr>
      <w:r w:rsidRPr="00A44E6F">
        <w:rPr>
          <w:sz w:val="28"/>
          <w:szCs w:val="28"/>
        </w:rPr>
        <w:t>5.10.4.3. Оптимизации сети МУ сферы молодежной политики.</w:t>
      </w:r>
    </w:p>
    <w:p w:rsidR="00AE0BC6" w:rsidRPr="00A44E6F" w:rsidRDefault="00AE0BC6" w:rsidP="00F327E0">
      <w:pPr>
        <w:widowControl w:val="0"/>
        <w:tabs>
          <w:tab w:val="left" w:pos="360"/>
        </w:tabs>
        <w:ind w:firstLine="709"/>
        <w:jc w:val="both"/>
        <w:rPr>
          <w:sz w:val="28"/>
          <w:szCs w:val="28"/>
        </w:rPr>
      </w:pPr>
      <w:r w:rsidRPr="00A44E6F">
        <w:rPr>
          <w:sz w:val="28"/>
          <w:szCs w:val="28"/>
        </w:rPr>
        <w:t xml:space="preserve">5.10.4.4. Продолжение работы по перемещению МУ сферы молодежной политики из неприспособленных помещений и жилищного фонда в помещения, приспособленные для занятий с детьми, подростками и молодежью. </w:t>
      </w:r>
    </w:p>
    <w:p w:rsidR="00AE0BC6" w:rsidRPr="00A44E6F" w:rsidRDefault="00AE0BC6" w:rsidP="00F327E0">
      <w:pPr>
        <w:widowControl w:val="0"/>
        <w:tabs>
          <w:tab w:val="left" w:pos="360"/>
        </w:tabs>
        <w:ind w:firstLine="709"/>
        <w:jc w:val="both"/>
        <w:rPr>
          <w:sz w:val="28"/>
          <w:szCs w:val="28"/>
        </w:rPr>
      </w:pPr>
      <w:r w:rsidRPr="00A44E6F">
        <w:rPr>
          <w:sz w:val="28"/>
          <w:szCs w:val="28"/>
        </w:rPr>
        <w:t>5.10.4.5. Продолжение лицензирования МУ сферы молодежной политики.</w:t>
      </w:r>
    </w:p>
    <w:p w:rsidR="00AE0BC6" w:rsidRPr="00A44E6F" w:rsidRDefault="00AE0BC6" w:rsidP="00F327E0">
      <w:pPr>
        <w:widowControl w:val="0"/>
        <w:tabs>
          <w:tab w:val="left" w:pos="360"/>
        </w:tabs>
        <w:ind w:firstLine="709"/>
        <w:jc w:val="both"/>
        <w:rPr>
          <w:sz w:val="28"/>
          <w:szCs w:val="28"/>
        </w:rPr>
      </w:pPr>
      <w:r w:rsidRPr="00A44E6F">
        <w:rPr>
          <w:sz w:val="28"/>
          <w:szCs w:val="28"/>
        </w:rPr>
        <w:t>5.10.4.6. Укрепление и обновление материально-технической и укрепление организационно-методической базы МУ сферы молодежной политики.</w:t>
      </w:r>
    </w:p>
    <w:p w:rsidR="00AE0BC6" w:rsidRPr="00A44E6F" w:rsidRDefault="00AE0BC6" w:rsidP="00F327E0">
      <w:pPr>
        <w:widowControl w:val="0"/>
        <w:tabs>
          <w:tab w:val="left" w:pos="360"/>
        </w:tabs>
        <w:ind w:firstLine="709"/>
        <w:jc w:val="both"/>
        <w:rPr>
          <w:sz w:val="28"/>
          <w:szCs w:val="28"/>
        </w:rPr>
      </w:pPr>
      <w:r w:rsidRPr="00A44E6F">
        <w:rPr>
          <w:sz w:val="28"/>
          <w:szCs w:val="28"/>
        </w:rPr>
        <w:t xml:space="preserve">5.10.4.7. Реализация мероприятий городской целевой программы «Молодежь города Новосибирска» на 2010 – 2014 годы, принятой решением Совета депутатов города Новосибирска от 24.06.2009 № 1252. </w:t>
      </w:r>
    </w:p>
    <w:p w:rsidR="00AE0BC6" w:rsidRPr="00A44E6F" w:rsidRDefault="00AE0BC6" w:rsidP="00F327E0">
      <w:pPr>
        <w:widowControl w:val="0"/>
        <w:tabs>
          <w:tab w:val="left" w:pos="360"/>
        </w:tabs>
        <w:ind w:firstLine="709"/>
        <w:jc w:val="both"/>
        <w:rPr>
          <w:sz w:val="28"/>
          <w:szCs w:val="28"/>
        </w:rPr>
      </w:pPr>
      <w:r w:rsidRPr="00A44E6F">
        <w:rPr>
          <w:sz w:val="28"/>
          <w:szCs w:val="28"/>
        </w:rPr>
        <w:t>5.10.4.8. Совершенствование работы по организации студенческих строительных отрядов, в том числе развитие системы профессионального и временного трудоустройства студенческой молодежи (4500 человек).</w:t>
      </w:r>
    </w:p>
    <w:p w:rsidR="00AE0BC6" w:rsidRPr="00A44E6F" w:rsidRDefault="00AE0BC6" w:rsidP="00F327E0">
      <w:pPr>
        <w:widowControl w:val="0"/>
        <w:tabs>
          <w:tab w:val="left" w:pos="360"/>
        </w:tabs>
        <w:ind w:firstLine="709"/>
        <w:jc w:val="both"/>
        <w:rPr>
          <w:sz w:val="28"/>
          <w:szCs w:val="28"/>
        </w:rPr>
      </w:pPr>
      <w:r w:rsidRPr="00A44E6F">
        <w:rPr>
          <w:sz w:val="28"/>
          <w:szCs w:val="28"/>
        </w:rPr>
        <w:t>5.10.4.9. Содействие укреплению системы работы общественного молодежного Совета и организации новых форм студенческого и молодежного самоуправления в учебных заведениях – студенческие советы, молодежные парламенты (1300 человек). Обеспечение координации деятельности детских общественных объединений и организаций в рамках Новосибирской ассоциации детских объединений.</w:t>
      </w:r>
    </w:p>
    <w:p w:rsidR="00AE0BC6" w:rsidRPr="00A44E6F" w:rsidRDefault="00AE0BC6" w:rsidP="00F327E0">
      <w:pPr>
        <w:widowControl w:val="0"/>
        <w:tabs>
          <w:tab w:val="left" w:pos="360"/>
        </w:tabs>
        <w:ind w:firstLine="709"/>
        <w:jc w:val="both"/>
        <w:rPr>
          <w:sz w:val="28"/>
          <w:szCs w:val="28"/>
        </w:rPr>
      </w:pPr>
      <w:r w:rsidRPr="00A44E6F">
        <w:rPr>
          <w:sz w:val="28"/>
          <w:szCs w:val="28"/>
        </w:rPr>
        <w:t>5.10.4.10. Поддержка творческих инициатив молодежи, талантливой молодежи, организация и проведение городских мероприятий, создание условий для социально-активной деятельности молодежи путем реализации грантовых программ (2500 человек).</w:t>
      </w:r>
    </w:p>
    <w:p w:rsidR="00AE0BC6" w:rsidRPr="00A44E6F" w:rsidRDefault="00AE0BC6" w:rsidP="00F327E0">
      <w:pPr>
        <w:widowControl w:val="0"/>
        <w:tabs>
          <w:tab w:val="left" w:pos="360"/>
        </w:tabs>
        <w:ind w:firstLine="709"/>
        <w:jc w:val="both"/>
        <w:rPr>
          <w:sz w:val="28"/>
          <w:szCs w:val="28"/>
        </w:rPr>
      </w:pPr>
      <w:r w:rsidRPr="00A44E6F">
        <w:rPr>
          <w:sz w:val="28"/>
          <w:szCs w:val="28"/>
        </w:rPr>
        <w:t>5.10.4.11. Развитие информационно-консультативных услуг, функционирование службы «телефонов доверия» в центрах городской службы социальной адаптации.</w:t>
      </w:r>
    </w:p>
    <w:p w:rsidR="00AE0BC6" w:rsidRPr="00A44E6F" w:rsidRDefault="00AE0BC6" w:rsidP="00F327E0">
      <w:pPr>
        <w:widowControl w:val="0"/>
        <w:tabs>
          <w:tab w:val="left" w:pos="360"/>
        </w:tabs>
        <w:ind w:firstLine="709"/>
        <w:jc w:val="both"/>
        <w:rPr>
          <w:sz w:val="28"/>
          <w:szCs w:val="28"/>
        </w:rPr>
      </w:pPr>
      <w:r w:rsidRPr="00A44E6F">
        <w:rPr>
          <w:sz w:val="28"/>
          <w:szCs w:val="28"/>
        </w:rPr>
        <w:t>5.10.4.12. Вовлечение молодежи в обсуждение проблематики стратегического развития города Новосибирска, обсуждение перспективных направлений инновационного развития в рамках конференций и форумов, организация общественных экспертиз проектов, публичных отчетов, общественных советов.</w:t>
      </w:r>
    </w:p>
    <w:p w:rsidR="00AE0BC6" w:rsidRPr="00A44E6F" w:rsidRDefault="00AE0BC6" w:rsidP="00F327E0">
      <w:pPr>
        <w:widowControl w:val="0"/>
        <w:tabs>
          <w:tab w:val="left" w:pos="360"/>
        </w:tabs>
        <w:ind w:firstLine="709"/>
        <w:jc w:val="both"/>
        <w:rPr>
          <w:sz w:val="28"/>
          <w:szCs w:val="28"/>
        </w:rPr>
      </w:pPr>
      <w:r w:rsidRPr="00A44E6F">
        <w:rPr>
          <w:sz w:val="28"/>
          <w:szCs w:val="28"/>
        </w:rPr>
        <w:t xml:space="preserve">5.10.4.13. Участие в реализации мероприятий, в рамках долгосрочной целевой программы «Энергосбережение и повышение энергетической эффективности в городе Новосибирске» на  2011 – 2015 годы и перспективу до 2020 года, утвержденной постановлением мэрии от 06.06.2011 № 4700, соисполнителем которых является комитет по делам молодежи мэрии города Новосибирска. </w:t>
      </w:r>
    </w:p>
    <w:p w:rsidR="00AE0BC6" w:rsidRPr="00A44E6F" w:rsidRDefault="00AE0BC6" w:rsidP="00F327E0">
      <w:pPr>
        <w:widowControl w:val="0"/>
        <w:tabs>
          <w:tab w:val="left" w:pos="360"/>
        </w:tabs>
        <w:ind w:firstLine="709"/>
        <w:jc w:val="both"/>
        <w:rPr>
          <w:sz w:val="28"/>
          <w:szCs w:val="28"/>
        </w:rPr>
      </w:pPr>
      <w:r w:rsidRPr="00A44E6F">
        <w:rPr>
          <w:sz w:val="28"/>
          <w:szCs w:val="28"/>
        </w:rPr>
        <w:t>5.10.4.14. Развитие городского молодежного информационного пространства через организацию деятельности различных средств массовой информации для молодежи. Выпуск информационных материалов, брошюр, размещение информации на сайте «Город молодых».</w:t>
      </w:r>
    </w:p>
    <w:p w:rsidR="00AE0BC6" w:rsidRPr="00A44E6F" w:rsidRDefault="00AE0BC6" w:rsidP="00113A8D">
      <w:pPr>
        <w:widowControl w:val="0"/>
        <w:tabs>
          <w:tab w:val="left" w:pos="360"/>
        </w:tabs>
        <w:ind w:firstLine="709"/>
        <w:jc w:val="both"/>
        <w:rPr>
          <w:sz w:val="28"/>
          <w:szCs w:val="28"/>
        </w:rPr>
      </w:pPr>
    </w:p>
    <w:p w:rsidR="00AE0BC6" w:rsidRPr="00A44E6F" w:rsidRDefault="00AE0BC6" w:rsidP="000D7051">
      <w:pPr>
        <w:widowControl w:val="0"/>
        <w:autoSpaceDE w:val="0"/>
        <w:autoSpaceDN w:val="0"/>
        <w:jc w:val="center"/>
        <w:outlineLvl w:val="1"/>
        <w:rPr>
          <w:rFonts w:cs="Arial"/>
          <w:b/>
          <w:bCs/>
          <w:iCs/>
          <w:sz w:val="28"/>
          <w:szCs w:val="28"/>
        </w:rPr>
      </w:pPr>
      <w:bookmarkStart w:id="99" w:name="_Toc272854635"/>
      <w:bookmarkStart w:id="100" w:name="_Toc304451708"/>
      <w:r w:rsidRPr="00A44E6F">
        <w:rPr>
          <w:rFonts w:cs="Arial"/>
          <w:b/>
          <w:bCs/>
          <w:iCs/>
          <w:sz w:val="28"/>
          <w:szCs w:val="28"/>
        </w:rPr>
        <w:t>5.11. Департамент связи и информатизации мэрии города Новосибирска</w:t>
      </w:r>
      <w:bookmarkEnd w:id="99"/>
      <w:bookmarkEnd w:id="100"/>
    </w:p>
    <w:p w:rsidR="00AE0BC6" w:rsidRPr="00A44E6F" w:rsidRDefault="00AE0BC6" w:rsidP="000D7051">
      <w:pPr>
        <w:widowControl w:val="0"/>
        <w:autoSpaceDE w:val="0"/>
        <w:autoSpaceDN w:val="0"/>
        <w:rPr>
          <w:sz w:val="16"/>
          <w:szCs w:val="16"/>
        </w:rPr>
      </w:pPr>
    </w:p>
    <w:p w:rsidR="00AE0BC6" w:rsidRPr="00A44E6F" w:rsidRDefault="00AE0BC6" w:rsidP="000D7051">
      <w:pPr>
        <w:widowControl w:val="0"/>
        <w:autoSpaceDE w:val="0"/>
        <w:autoSpaceDN w:val="0"/>
        <w:adjustRightInd w:val="0"/>
        <w:ind w:firstLine="709"/>
        <w:jc w:val="both"/>
        <w:rPr>
          <w:sz w:val="16"/>
          <w:szCs w:val="16"/>
        </w:rPr>
      </w:pPr>
    </w:p>
    <w:p w:rsidR="00AE0BC6" w:rsidRPr="00A44E6F" w:rsidRDefault="00AE0BC6" w:rsidP="00F812CD">
      <w:pPr>
        <w:widowControl w:val="0"/>
        <w:autoSpaceDE w:val="0"/>
        <w:autoSpaceDN w:val="0"/>
        <w:ind w:firstLine="709"/>
        <w:jc w:val="both"/>
        <w:rPr>
          <w:sz w:val="28"/>
          <w:szCs w:val="28"/>
        </w:rPr>
      </w:pPr>
      <w:r w:rsidRPr="00A44E6F">
        <w:rPr>
          <w:sz w:val="28"/>
          <w:szCs w:val="28"/>
        </w:rPr>
        <w:t>Деятельность департамента связи и информатизации мэрии города Новосибирска в 2012 году и плановом периоде 2013 и 2014 годов будет направлена на решение следующих основных задач:</w:t>
      </w:r>
    </w:p>
    <w:p w:rsidR="00AE0BC6" w:rsidRPr="00A44E6F" w:rsidRDefault="00AE0BC6" w:rsidP="00F812CD">
      <w:pPr>
        <w:widowControl w:val="0"/>
        <w:autoSpaceDE w:val="0"/>
        <w:autoSpaceDN w:val="0"/>
        <w:ind w:firstLine="709"/>
        <w:jc w:val="both"/>
        <w:rPr>
          <w:b/>
          <w:sz w:val="28"/>
          <w:szCs w:val="28"/>
        </w:rPr>
      </w:pPr>
      <w:r w:rsidRPr="00A44E6F">
        <w:rPr>
          <w:sz w:val="28"/>
          <w:szCs w:val="28"/>
        </w:rPr>
        <w:t>формирование и поддержка единого телекоммуникационного и информационного пространства города Новосибирска;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разработка и внедрение информационных систем, направленных на совершенствование системы управления городским хозяйством;</w:t>
      </w:r>
    </w:p>
    <w:p w:rsidR="00AE0BC6" w:rsidRPr="00A44E6F" w:rsidRDefault="00AE0BC6" w:rsidP="00F812CD">
      <w:pPr>
        <w:widowControl w:val="0"/>
        <w:autoSpaceDE w:val="0"/>
        <w:autoSpaceDN w:val="0"/>
        <w:ind w:firstLine="709"/>
        <w:jc w:val="both"/>
        <w:rPr>
          <w:b/>
          <w:sz w:val="28"/>
          <w:szCs w:val="28"/>
        </w:rPr>
      </w:pPr>
      <w:r w:rsidRPr="00A44E6F">
        <w:rPr>
          <w:sz w:val="28"/>
          <w:szCs w:val="28"/>
        </w:rPr>
        <w:t>реализация мероприятий ведомственной целевой программы «Электронный Новосибирск» на 2011 – 2013 годы, утвержденной постановлением мэрии от 01.11.2010 № 3838.</w:t>
      </w:r>
    </w:p>
    <w:p w:rsidR="00AE0BC6" w:rsidRPr="00A44E6F" w:rsidRDefault="00AE0BC6" w:rsidP="00F812CD">
      <w:pPr>
        <w:widowControl w:val="0"/>
        <w:autoSpaceDE w:val="0"/>
        <w:autoSpaceDN w:val="0"/>
        <w:adjustRightInd w:val="0"/>
        <w:ind w:firstLine="709"/>
        <w:jc w:val="both"/>
        <w:rPr>
          <w:sz w:val="28"/>
          <w:szCs w:val="28"/>
        </w:rPr>
      </w:pPr>
    </w:p>
    <w:p w:rsidR="00AE0BC6" w:rsidRPr="00A44E6F" w:rsidRDefault="00AE0BC6" w:rsidP="00F812CD">
      <w:pPr>
        <w:widowControl w:val="0"/>
        <w:autoSpaceDE w:val="0"/>
        <w:autoSpaceDN w:val="0"/>
        <w:adjustRightInd w:val="0"/>
        <w:jc w:val="center"/>
        <w:rPr>
          <w:sz w:val="28"/>
          <w:szCs w:val="28"/>
        </w:rPr>
      </w:pPr>
      <w:r w:rsidRPr="00A44E6F">
        <w:rPr>
          <w:b/>
          <w:bCs/>
          <w:i/>
          <w:iCs/>
          <w:sz w:val="28"/>
          <w:szCs w:val="28"/>
        </w:rPr>
        <w:t>5.11.1. Управление связи мэрии города Новосибирска</w:t>
      </w:r>
    </w:p>
    <w:p w:rsidR="00AE0BC6" w:rsidRPr="00A44E6F" w:rsidRDefault="00AE0BC6" w:rsidP="00F812CD">
      <w:pPr>
        <w:widowControl w:val="0"/>
        <w:autoSpaceDE w:val="0"/>
        <w:autoSpaceDN w:val="0"/>
        <w:adjustRightInd w:val="0"/>
        <w:ind w:firstLine="709"/>
        <w:jc w:val="both"/>
        <w:rPr>
          <w:sz w:val="28"/>
          <w:szCs w:val="28"/>
        </w:rPr>
      </w:pP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5.11.1.1. Формирование муниципальной телекоммуникационной структуры и обеспечение доступности населению современных информационно-телекоммуникационных услуг:</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отказоустойчивой телекоммуникационной сети передачи данных мэрии;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модернизация ключевых телекоммуникационных узлов связи.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5.11.1.2. Обеспечение использования информационно-коммуникационных технологий в образовании и науке. Организация подключения ОУ к муниципальным и областным информационным ресурсам.</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5.11.1.3. Обеспечение использования информационно-коммуникационных технологий в системе здравоохранения и социальной защиты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каналов связи для учреждений здравоохранения: поликлинический профиль, стационарный профиль;</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каналов связи для учреждений социальной защиты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5.11.1.4. Обеспечение использования информационно-коммуникационных технологий для обеспечения безопасности жизнедеятельности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единой сети обмена данных основных жизнеобеспечивающих служб города;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развитие единого центра обработки вызовов аварийно-диспетчерских служб города Новосибирска на базе единой дежурно-диспетчерской службы города Новосибирска (далее – ЕДДС);</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создание системы видеонаблюдения основных городских площадок массовых мероприятий города Новосибирска.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5.11.1.5. Обеспечение использования информационно-коммуникационных технологий в области культуры, культурного и гуманитарного просвещения: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каналов связи для системы «Электронный городской архив»;</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приобретение оборудования для системы «Электронный городской архив»;</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локальной сети передачи данных.</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5.11.1.6. Формирование «электронного Новосибирска»: развитие сети информационных терминалов для предоставления жителям города Новосибирска доступных государственных и муниципальных  услуг в электронном виде.</w:t>
      </w:r>
    </w:p>
    <w:p w:rsidR="00AE0BC6" w:rsidRPr="00A44E6F" w:rsidRDefault="00AE0BC6" w:rsidP="00F812CD">
      <w:pPr>
        <w:widowControl w:val="0"/>
        <w:rPr>
          <w:sz w:val="28"/>
          <w:szCs w:val="28"/>
        </w:rPr>
      </w:pPr>
    </w:p>
    <w:p w:rsidR="00AE0BC6" w:rsidRPr="00A44E6F" w:rsidRDefault="00AE0BC6" w:rsidP="00F812CD">
      <w:pPr>
        <w:widowControl w:val="0"/>
        <w:autoSpaceDE w:val="0"/>
        <w:autoSpaceDN w:val="0"/>
        <w:adjustRightInd w:val="0"/>
        <w:jc w:val="center"/>
        <w:rPr>
          <w:sz w:val="28"/>
          <w:szCs w:val="28"/>
        </w:rPr>
      </w:pPr>
      <w:r w:rsidRPr="00A44E6F">
        <w:rPr>
          <w:b/>
          <w:bCs/>
          <w:i/>
          <w:iCs/>
          <w:sz w:val="28"/>
          <w:szCs w:val="28"/>
        </w:rPr>
        <w:t>5.11.2. Управление информатизации мэрии города Новосибирска</w:t>
      </w:r>
    </w:p>
    <w:p w:rsidR="00AE0BC6" w:rsidRPr="00A44E6F" w:rsidRDefault="00AE0BC6" w:rsidP="00F812CD">
      <w:pPr>
        <w:widowControl w:val="0"/>
        <w:autoSpaceDE w:val="0"/>
        <w:autoSpaceDN w:val="0"/>
        <w:adjustRightInd w:val="0"/>
        <w:ind w:firstLine="709"/>
        <w:jc w:val="both"/>
        <w:rPr>
          <w:sz w:val="28"/>
          <w:szCs w:val="28"/>
        </w:rPr>
      </w:pP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5.11.2.1. Формирование «электронного Новосибирска»: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 xml:space="preserve">образование координационных и совещательных органов, межведомственных и иных рабочих групп; </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разработка и утверждение муниципальных концепций, стратегий, программ, проектов создания и развития информационных систем, ресурсов и технологий;</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разработка и реализация системы подготовки муниципальных служащих к использованию информационных технологий в профессиональной деятельности;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создание и развитие отраслевых порталов мэрии;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создание информационной системы оказания муниципальных услуг;</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 xml:space="preserve">развитие сети информационных терминалов для предоставления доступа жителей города к муниципальным услугам. </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5.11.2.2. Обеспечение использования информационно-коммуникационных технологий в системе здравоохранения и социальной защиты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закупка программного обеспечения для учреждений социальной защиты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обеспечение информационной безопасности данных для учреждений социальной защиты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системы взаимодействия органов социальной защиты население на основе портальных технологий.</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5.11.2.3. Обеспечение использования информационно-коммуникационных технологий для обеспечения безопасности жизнедеятельности населения:</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организация системы взаимодействия диспетчерских служб города с населением на основе портальных технологий;</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создание единой интегрированной системы видеонаблюдения административных зданий мэрии.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5.11.2.4. Обеспечение использования информационно-коммуникационных технологий в области культуры, культурного и гуманитарного просвещения. Организация доступа населения к электронным информационным архивам на основе портальных технологий.</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5.11.2.5. Проведение общесистемных мероприятий:</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апробация использования свободно распространяемого программного обеспечения в органах местного самоуправления города Новосибирска;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интеграция муниципальных информационных систем на основе единых классификаторов и международных стандартов;</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обеспечение информационной безопасности муниципальных информационных систем и инфраструктуры электронного Новосибирска;</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приобретение лицензионного специализированного программного обеспечения для поддержки муниципальных информационных систем;</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создание и внедрение единой системы электронного документооборота в структурных подразделениях мэрии; использование электронной цифровой подписи;</w:t>
      </w:r>
    </w:p>
    <w:p w:rsidR="00AE0BC6" w:rsidRPr="00A44E6F" w:rsidRDefault="00AE0BC6" w:rsidP="00F812CD">
      <w:pPr>
        <w:widowControl w:val="0"/>
        <w:autoSpaceDE w:val="0"/>
        <w:autoSpaceDN w:val="0"/>
        <w:adjustRightInd w:val="0"/>
        <w:ind w:firstLine="709"/>
        <w:jc w:val="both"/>
        <w:rPr>
          <w:sz w:val="28"/>
          <w:szCs w:val="28"/>
        </w:rPr>
      </w:pPr>
      <w:r w:rsidRPr="00A44E6F">
        <w:rPr>
          <w:sz w:val="28"/>
          <w:szCs w:val="28"/>
        </w:rPr>
        <w:t xml:space="preserve">проведение социологических исследований для определения уровня развития информатизации и систем телекоммуникаций в городе Новосибирске. </w:t>
      </w:r>
    </w:p>
    <w:p w:rsidR="00AE0BC6" w:rsidRPr="00A44E6F" w:rsidRDefault="00AE0BC6" w:rsidP="000D7051">
      <w:pPr>
        <w:widowControl w:val="0"/>
        <w:autoSpaceDE w:val="0"/>
        <w:autoSpaceDN w:val="0"/>
        <w:ind w:firstLine="709"/>
        <w:jc w:val="both"/>
        <w:rPr>
          <w:sz w:val="28"/>
          <w:szCs w:val="28"/>
        </w:rPr>
      </w:pPr>
    </w:p>
    <w:p w:rsidR="00AE0BC6" w:rsidRPr="00A44E6F" w:rsidRDefault="00AE0BC6" w:rsidP="000D7051">
      <w:pPr>
        <w:pStyle w:val="2"/>
        <w:keepNext w:val="0"/>
        <w:widowControl w:val="0"/>
        <w:spacing w:before="0" w:after="0"/>
        <w:ind w:left="284" w:right="284"/>
        <w:jc w:val="center"/>
        <w:rPr>
          <w:rFonts w:ascii="Times New Roman" w:hAnsi="Times New Roman" w:cs="Times New Roman"/>
          <w:i w:val="0"/>
          <w:iCs w:val="0"/>
        </w:rPr>
      </w:pPr>
      <w:bookmarkStart w:id="101" w:name="_Toc304451709"/>
      <w:bookmarkStart w:id="102" w:name="_Toc151286779"/>
      <w:bookmarkStart w:id="103" w:name="_Toc272854636"/>
      <w:r w:rsidRPr="00A44E6F">
        <w:rPr>
          <w:rFonts w:ascii="Times New Roman" w:hAnsi="Times New Roman" w:cs="Times New Roman"/>
          <w:i w:val="0"/>
          <w:iCs w:val="0"/>
        </w:rPr>
        <w:t>5.12. Управление общественных связей мэрии города Новосибирска</w:t>
      </w:r>
      <w:bookmarkEnd w:id="101"/>
      <w:r w:rsidRPr="00A44E6F">
        <w:rPr>
          <w:rFonts w:ascii="Times New Roman" w:hAnsi="Times New Roman" w:cs="Times New Roman"/>
          <w:i w:val="0"/>
          <w:iCs w:val="0"/>
        </w:rPr>
        <w:t xml:space="preserve"> </w:t>
      </w:r>
      <w:bookmarkEnd w:id="102"/>
      <w:bookmarkEnd w:id="103"/>
    </w:p>
    <w:p w:rsidR="00AE0BC6" w:rsidRPr="00A44E6F" w:rsidRDefault="00AE0BC6" w:rsidP="000D7051">
      <w:pPr>
        <w:widowControl w:val="0"/>
        <w:autoSpaceDE w:val="0"/>
        <w:autoSpaceDN w:val="0"/>
        <w:ind w:firstLine="709"/>
        <w:jc w:val="both"/>
        <w:rPr>
          <w:sz w:val="28"/>
          <w:szCs w:val="28"/>
        </w:rPr>
      </w:pPr>
    </w:p>
    <w:p w:rsidR="00AE0BC6" w:rsidRPr="00A44E6F" w:rsidRDefault="00AE0BC6" w:rsidP="00FF3F4E">
      <w:pPr>
        <w:widowControl w:val="0"/>
        <w:autoSpaceDE w:val="0"/>
        <w:autoSpaceDN w:val="0"/>
        <w:ind w:firstLine="709"/>
        <w:jc w:val="both"/>
        <w:rPr>
          <w:sz w:val="28"/>
          <w:szCs w:val="28"/>
        </w:rPr>
      </w:pPr>
      <w:r w:rsidRPr="00A44E6F">
        <w:rPr>
          <w:sz w:val="28"/>
          <w:szCs w:val="28"/>
        </w:rPr>
        <w:t>Деятельность управления общественных связей мэрии города Новосибирска в 2012 году и плановом периоде 2013 и 2014 годов будет направлена на решение основных задач по обеспечению эффективного взаимодействия мэрии с общественными объединениями, некоммерческими организациями, ТОС (в рамках реализации мероприятий ведомственной целевой программы «Новосибирск – территория партнерства: взаимодействие мэрии города Новосибирска с общественным сектором» на 2011 – 2013 годы, утвержденной постановлением мэрии от 30.06.2010 № 191).</w:t>
      </w:r>
    </w:p>
    <w:p w:rsidR="00AE0BC6" w:rsidRPr="00A44E6F" w:rsidRDefault="00AE0BC6" w:rsidP="00FF3F4E">
      <w:pPr>
        <w:widowControl w:val="0"/>
        <w:autoSpaceDE w:val="0"/>
        <w:autoSpaceDN w:val="0"/>
        <w:ind w:firstLine="709"/>
        <w:jc w:val="both"/>
        <w:rPr>
          <w:sz w:val="28"/>
          <w:szCs w:val="28"/>
        </w:rPr>
      </w:pPr>
      <w:r w:rsidRPr="00A44E6F">
        <w:rPr>
          <w:sz w:val="28"/>
          <w:szCs w:val="28"/>
        </w:rPr>
        <w:t xml:space="preserve">5.12.1. Содействие развитию и поддержка системы ТОС: </w:t>
      </w:r>
    </w:p>
    <w:p w:rsidR="00AE0BC6" w:rsidRPr="00A44E6F" w:rsidRDefault="00AE0BC6" w:rsidP="00FF3F4E">
      <w:pPr>
        <w:widowControl w:val="0"/>
        <w:autoSpaceDE w:val="0"/>
        <w:autoSpaceDN w:val="0"/>
        <w:ind w:firstLine="709"/>
        <w:jc w:val="both"/>
        <w:rPr>
          <w:sz w:val="28"/>
          <w:szCs w:val="28"/>
        </w:rPr>
      </w:pPr>
      <w:r w:rsidRPr="00A44E6F">
        <w:rPr>
          <w:sz w:val="28"/>
          <w:szCs w:val="28"/>
        </w:rPr>
        <w:t xml:space="preserve">обеспечение участия ТОС в формировании планов социально-экономического развития районов города Новосибирска, внесение предложений о ремонте внутриквартальных дорог, освещении улиц и благоустройстве придомовых территорий, капитальном и текущем ремонте жилищного фонда; </w:t>
      </w:r>
    </w:p>
    <w:p w:rsidR="00AE0BC6" w:rsidRPr="00A44E6F" w:rsidRDefault="00AE0BC6" w:rsidP="00FF3F4E">
      <w:pPr>
        <w:widowControl w:val="0"/>
        <w:autoSpaceDE w:val="0"/>
        <w:autoSpaceDN w:val="0"/>
        <w:ind w:firstLine="709"/>
        <w:jc w:val="both"/>
        <w:rPr>
          <w:sz w:val="28"/>
          <w:szCs w:val="28"/>
        </w:rPr>
      </w:pPr>
      <w:r w:rsidRPr="00A44E6F">
        <w:rPr>
          <w:sz w:val="28"/>
          <w:szCs w:val="28"/>
        </w:rPr>
        <w:t>использование активных форм работы с ТОС: выездной семинар, 3 постоянно действующих семинара-совещания с участием мэра (ежегодно), совещания, «круглые столы», творческие мастерские по обмену опытом. Тематика активных форм работы с ТОС определяется в недельных, месячных, годовых планах работы ТОС и администраций районов города Новосибирска;</w:t>
      </w:r>
    </w:p>
    <w:p w:rsidR="00AE0BC6" w:rsidRPr="00A44E6F" w:rsidRDefault="00AE0BC6" w:rsidP="00FF3F4E">
      <w:pPr>
        <w:widowControl w:val="0"/>
        <w:autoSpaceDE w:val="0"/>
        <w:autoSpaceDN w:val="0"/>
        <w:ind w:firstLine="709"/>
        <w:jc w:val="both"/>
        <w:rPr>
          <w:sz w:val="28"/>
          <w:szCs w:val="28"/>
        </w:rPr>
      </w:pPr>
      <w:r w:rsidRPr="00A44E6F">
        <w:rPr>
          <w:sz w:val="28"/>
          <w:szCs w:val="28"/>
        </w:rPr>
        <w:t>создание условий для обеспечения участия ТОС в городском и областном конкурсах социально значимых проектов, в городских и районных конкурсах по благоустройству территорий по месту жительства;</w:t>
      </w:r>
    </w:p>
    <w:p w:rsidR="00AE0BC6" w:rsidRPr="00A44E6F" w:rsidRDefault="00AE0BC6" w:rsidP="00FF3F4E">
      <w:pPr>
        <w:widowControl w:val="0"/>
        <w:autoSpaceDE w:val="0"/>
        <w:autoSpaceDN w:val="0"/>
        <w:ind w:firstLine="709"/>
        <w:jc w:val="both"/>
        <w:rPr>
          <w:sz w:val="28"/>
          <w:szCs w:val="28"/>
        </w:rPr>
      </w:pPr>
      <w:r w:rsidRPr="00A44E6F">
        <w:rPr>
          <w:sz w:val="28"/>
          <w:szCs w:val="28"/>
        </w:rPr>
        <w:t>оказание методической и иной помощи ТОС по вовлечению жителей города Новосибирска в решение задач по благоустройству и озеленению территорий по месту жительства, сохранению жилищного фонда, организации социальной взаимопомощи, охраны правопорядка, организации трудовых отрядов детей и подростков, спортивных, праздничных и других массовых мероприятий по месту жительства; организация 2 учебно-практических семинаров для руководителей органов ТОС (ежегодно);</w:t>
      </w:r>
    </w:p>
    <w:p w:rsidR="00AE0BC6" w:rsidRPr="00A44E6F" w:rsidRDefault="00AE0BC6" w:rsidP="0039381B">
      <w:pPr>
        <w:widowControl w:val="0"/>
        <w:autoSpaceDE w:val="0"/>
        <w:autoSpaceDN w:val="0"/>
        <w:ind w:firstLine="709"/>
        <w:jc w:val="both"/>
        <w:rPr>
          <w:sz w:val="28"/>
          <w:szCs w:val="28"/>
        </w:rPr>
      </w:pPr>
      <w:r w:rsidRPr="00A44E6F">
        <w:rPr>
          <w:sz w:val="28"/>
          <w:szCs w:val="28"/>
        </w:rPr>
        <w:t>создание условий для организации летней оздоровительной компании по месту жительства;</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проведения смотра-конкурса «Территория партнерства» среди ТОС города Новосибирска;</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общегородского праздника «Новосибирский День соседей» с участием ТОС города Новосибирска;</w:t>
      </w:r>
    </w:p>
    <w:p w:rsidR="00AE0BC6" w:rsidRPr="00A44E6F" w:rsidRDefault="00AE0BC6" w:rsidP="00FF3F4E">
      <w:pPr>
        <w:widowControl w:val="0"/>
        <w:autoSpaceDE w:val="0"/>
        <w:autoSpaceDN w:val="0"/>
        <w:ind w:firstLine="709"/>
        <w:jc w:val="both"/>
        <w:rPr>
          <w:sz w:val="28"/>
          <w:szCs w:val="28"/>
        </w:rPr>
      </w:pPr>
      <w:r w:rsidRPr="00A44E6F">
        <w:rPr>
          <w:sz w:val="28"/>
          <w:szCs w:val="28"/>
        </w:rPr>
        <w:t xml:space="preserve">организация проведения ежегодного городского собрания актива ТОС. </w:t>
      </w:r>
    </w:p>
    <w:p w:rsidR="00AE0BC6" w:rsidRPr="00A44E6F" w:rsidRDefault="00AE0BC6" w:rsidP="00FF3F4E">
      <w:pPr>
        <w:widowControl w:val="0"/>
        <w:autoSpaceDE w:val="0"/>
        <w:autoSpaceDN w:val="0"/>
        <w:ind w:firstLine="709"/>
        <w:jc w:val="both"/>
        <w:rPr>
          <w:sz w:val="28"/>
          <w:szCs w:val="28"/>
        </w:rPr>
      </w:pPr>
      <w:r w:rsidRPr="00A44E6F">
        <w:rPr>
          <w:sz w:val="28"/>
          <w:szCs w:val="28"/>
        </w:rPr>
        <w:t>5.12.2. Взаимодействие с общественными объединениями, некоммерческими организациями:</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и проведение конкурса социально значимых проектов общественных объединений, некоммерческих организаций, национально-культурных автономий и организаций, ТОС, физических лиц – выборных лиц, активистов ТОС (ежегодно не менее 300 участников);</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конкурса «Лучший проект благоустройства водных объектов и их водоохранных зон, находящихся на территории города Новосибирска» (ежегодно не менее 10 участников);</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и проведение обучающих семинаров по правовым вопросам для представителей некоммерческих организаций (ежегодно не менее 17 семинаров) и тематических «круглых столов» по различным проблемам общественной жизни города Новосибирска (ежегодно не менее 5 «круглых столов»);</w:t>
      </w:r>
    </w:p>
    <w:p w:rsidR="00AE0BC6" w:rsidRPr="00A44E6F" w:rsidRDefault="00AE0BC6" w:rsidP="00FF3F4E">
      <w:pPr>
        <w:widowControl w:val="0"/>
        <w:autoSpaceDE w:val="0"/>
        <w:autoSpaceDN w:val="0"/>
        <w:ind w:firstLine="709"/>
        <w:jc w:val="both"/>
        <w:rPr>
          <w:sz w:val="28"/>
          <w:szCs w:val="28"/>
        </w:rPr>
      </w:pPr>
      <w:r w:rsidRPr="00A44E6F">
        <w:rPr>
          <w:sz w:val="28"/>
          <w:szCs w:val="28"/>
        </w:rPr>
        <w:t>проведение выездных семинаров для общественных организаций (не менее 5 семинаров в год);</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работы городского консультационно-методического центра общественных объединений (ежегодно не менее 300 мероприятий);</w:t>
      </w:r>
    </w:p>
    <w:p w:rsidR="00AE0BC6" w:rsidRPr="00A44E6F" w:rsidRDefault="00AE0BC6" w:rsidP="00FF3F4E">
      <w:pPr>
        <w:widowControl w:val="0"/>
        <w:autoSpaceDE w:val="0"/>
        <w:autoSpaceDN w:val="0"/>
        <w:ind w:firstLine="709"/>
        <w:jc w:val="both"/>
        <w:rPr>
          <w:sz w:val="28"/>
          <w:szCs w:val="28"/>
        </w:rPr>
      </w:pPr>
      <w:r w:rsidRPr="00A44E6F">
        <w:rPr>
          <w:sz w:val="28"/>
          <w:szCs w:val="28"/>
        </w:rPr>
        <w:t>оказание содействия в организации и проведении общегородских мероприятий, посвященных праздничным и памятным датам, с участием общественных объединений (ежегодно более 70 мероприятий);</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работы районных ресурсных центров общественных объединений в рамках деятельности МКУ «Координационный центр «Активный город» (не менее 12 ресурсных центров, в том числе 3 будут открыты в 2012 – 2014 годах): предоставление ежегодно не менее 200 общественным объединениям (ветеранов, инвалидов, пенсионеров, женщин, молодежи; организациям по информационно-методической, правовой поддержке, патриотической работе и др.) помещений, материальных ресурсов (оргтехники, мебели, средств связи, сети Интернет) для осуществления их деятельности и в целях оптимизации использования бюджетных средств; обеспечение ежегодного проведения более 500 мероприятий с охватом не менее 50 тысяч человек;</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и проведение общественно-социального городского форума Дня принятия Хартии города Новосибирска (ежегодно не менее 1 мероприятия);</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проведения городских мероприятий по поддержке и развитию добровольческого движения: «Весенняя неделя добра», «Осенняя неделя добра»; «Бал добровольцев», Международный день добровольцев, «круглые столы» (ежегодно не менее 1000 мероприятий);</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городского конкурса «Доброволец года» (ежегодно не менее 200 участников);</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работы центра развития добровольчества в городе Новосибирске (ежегодно не менее 10 заседаний);</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заседаний Совета по поддержке и развитию добровольческого движения (ежегодно не менее 2 заседаний);</w:t>
      </w:r>
    </w:p>
    <w:p w:rsidR="00AE0BC6" w:rsidRPr="00A44E6F" w:rsidRDefault="00AE0BC6" w:rsidP="00FF3F4E">
      <w:pPr>
        <w:widowControl w:val="0"/>
        <w:autoSpaceDE w:val="0"/>
        <w:autoSpaceDN w:val="0"/>
        <w:ind w:firstLine="709"/>
        <w:jc w:val="both"/>
        <w:rPr>
          <w:sz w:val="28"/>
          <w:szCs w:val="28"/>
        </w:rPr>
      </w:pPr>
      <w:r w:rsidRPr="00A44E6F">
        <w:rPr>
          <w:sz w:val="28"/>
          <w:szCs w:val="28"/>
        </w:rPr>
        <w:t>поддержка деятельности творческих союзов (ежегодно не менее 5 мероприятий);</w:t>
      </w:r>
    </w:p>
    <w:p w:rsidR="00AE0BC6" w:rsidRPr="00A44E6F" w:rsidRDefault="00AE0BC6" w:rsidP="00FF3F4E">
      <w:pPr>
        <w:widowControl w:val="0"/>
        <w:autoSpaceDE w:val="0"/>
        <w:autoSpaceDN w:val="0"/>
        <w:ind w:firstLine="709"/>
        <w:jc w:val="both"/>
        <w:rPr>
          <w:sz w:val="28"/>
          <w:szCs w:val="28"/>
        </w:rPr>
      </w:pPr>
      <w:r w:rsidRPr="00A44E6F">
        <w:rPr>
          <w:sz w:val="28"/>
          <w:szCs w:val="28"/>
        </w:rPr>
        <w:t>продолжение работы по сотрудничеству с политическими партиями и движениями с целью обеспечения общественно-политической стабильности в городе Новосибирске: проведение государственных праздников; оказание методической помощи в организации и проведении публичных мероприятий по уведомлениям политических партий и движений, граждан города Новосибирска; совершенствование механизмов взаимодействия с руководителями политических партий и движений.</w:t>
      </w:r>
    </w:p>
    <w:p w:rsidR="00AE0BC6" w:rsidRPr="00A44E6F" w:rsidRDefault="00AE0BC6" w:rsidP="00FF3F4E">
      <w:pPr>
        <w:widowControl w:val="0"/>
        <w:autoSpaceDE w:val="0"/>
        <w:autoSpaceDN w:val="0"/>
        <w:ind w:firstLine="709"/>
        <w:jc w:val="both"/>
        <w:rPr>
          <w:sz w:val="28"/>
          <w:szCs w:val="28"/>
        </w:rPr>
      </w:pPr>
      <w:r w:rsidRPr="00A44E6F">
        <w:rPr>
          <w:sz w:val="28"/>
          <w:szCs w:val="28"/>
        </w:rPr>
        <w:t xml:space="preserve">5.12.3. Поддержка и развитие этноконфессиональных отношений в городе Новосибирске: </w:t>
      </w:r>
    </w:p>
    <w:p w:rsidR="00AE0BC6" w:rsidRPr="00A44E6F" w:rsidRDefault="00AE0BC6" w:rsidP="00FF3F4E">
      <w:pPr>
        <w:widowControl w:val="0"/>
        <w:autoSpaceDE w:val="0"/>
        <w:autoSpaceDN w:val="0"/>
        <w:ind w:firstLine="709"/>
        <w:jc w:val="both"/>
        <w:rPr>
          <w:sz w:val="28"/>
          <w:szCs w:val="28"/>
        </w:rPr>
      </w:pPr>
      <w:r w:rsidRPr="00A44E6F">
        <w:rPr>
          <w:sz w:val="28"/>
          <w:szCs w:val="28"/>
        </w:rPr>
        <w:t>обеспечение деятельности Консультативного совета по делам национально-культурных автономий и организаций при мэрии (заседания совета – ежеквартально);</w:t>
      </w:r>
    </w:p>
    <w:p w:rsidR="00AE0BC6" w:rsidRPr="00A44E6F" w:rsidRDefault="00AE0BC6" w:rsidP="00FF3F4E">
      <w:pPr>
        <w:widowControl w:val="0"/>
        <w:autoSpaceDE w:val="0"/>
        <w:autoSpaceDN w:val="0"/>
        <w:ind w:firstLine="709"/>
        <w:jc w:val="both"/>
        <w:rPr>
          <w:sz w:val="28"/>
          <w:szCs w:val="28"/>
        </w:rPr>
      </w:pPr>
      <w:r w:rsidRPr="00A44E6F">
        <w:rPr>
          <w:sz w:val="28"/>
          <w:szCs w:val="28"/>
        </w:rPr>
        <w:t>обеспечение деятельности комиссии по рассмотрению обращений религиозных объединений по вопросам земельных и имущественных отношений (ежеквартально);</w:t>
      </w:r>
    </w:p>
    <w:p w:rsidR="00AE0BC6" w:rsidRPr="00A44E6F" w:rsidRDefault="00AE0BC6" w:rsidP="00FF3F4E">
      <w:pPr>
        <w:widowControl w:val="0"/>
        <w:autoSpaceDE w:val="0"/>
        <w:autoSpaceDN w:val="0"/>
        <w:ind w:firstLine="709"/>
        <w:jc w:val="both"/>
        <w:rPr>
          <w:sz w:val="28"/>
          <w:szCs w:val="28"/>
        </w:rPr>
      </w:pPr>
      <w:r w:rsidRPr="00A44E6F">
        <w:rPr>
          <w:sz w:val="28"/>
          <w:szCs w:val="28"/>
        </w:rPr>
        <w:t xml:space="preserve">создание условий для развития Центра национальных литератур: организационная поддержка в проведении межнациональных мероприятий (ежегодно более 30 мероприятий), содействие в приобретении литературы, подписки на периодические издания; </w:t>
      </w:r>
    </w:p>
    <w:p w:rsidR="00AE0BC6" w:rsidRPr="00A44E6F" w:rsidRDefault="00AE0BC6" w:rsidP="00FF3F4E">
      <w:pPr>
        <w:widowControl w:val="0"/>
        <w:autoSpaceDE w:val="0"/>
        <w:autoSpaceDN w:val="0"/>
        <w:ind w:firstLine="709"/>
        <w:jc w:val="both"/>
        <w:rPr>
          <w:sz w:val="28"/>
          <w:szCs w:val="28"/>
        </w:rPr>
      </w:pPr>
      <w:r w:rsidRPr="00A44E6F">
        <w:rPr>
          <w:sz w:val="28"/>
          <w:szCs w:val="28"/>
        </w:rPr>
        <w:t>ежегодное проведение межнациональных мероприятий и дней национальных культур общегородского значения (городской фестиваль национальных культур «Новосибирск – город дружбы», городской фестиваль детского народного творчества «Город дружбы – город детства», городской молодежный интернациональный фестиваль «Созвездие культур», праздничная площадка народного творчества в День города, «Сабантуй», «Навруз», фестиваль в честь Дня Кирилла и Мефодия и др.);</w:t>
      </w:r>
    </w:p>
    <w:p w:rsidR="00AE0BC6" w:rsidRPr="00A44E6F" w:rsidRDefault="00AE0BC6" w:rsidP="00FF3F4E">
      <w:pPr>
        <w:widowControl w:val="0"/>
        <w:autoSpaceDE w:val="0"/>
        <w:autoSpaceDN w:val="0"/>
        <w:ind w:firstLine="709"/>
        <w:jc w:val="both"/>
        <w:rPr>
          <w:sz w:val="28"/>
          <w:szCs w:val="28"/>
        </w:rPr>
      </w:pPr>
      <w:r w:rsidRPr="00A44E6F">
        <w:rPr>
          <w:sz w:val="28"/>
          <w:szCs w:val="28"/>
        </w:rPr>
        <w:t>содействие в организации и проведении: Рождественских мероприятий, Крестного хода, посвященного Дню славянской письменности и культуры и других крупных религиозных мероприятий;</w:t>
      </w:r>
    </w:p>
    <w:p w:rsidR="00AE0BC6" w:rsidRPr="00A44E6F" w:rsidRDefault="00AE0BC6" w:rsidP="00FF3F4E">
      <w:pPr>
        <w:widowControl w:val="0"/>
        <w:autoSpaceDE w:val="0"/>
        <w:autoSpaceDN w:val="0"/>
        <w:ind w:firstLine="709"/>
        <w:jc w:val="both"/>
        <w:rPr>
          <w:sz w:val="28"/>
          <w:szCs w:val="28"/>
        </w:rPr>
      </w:pPr>
      <w:r w:rsidRPr="00A44E6F">
        <w:rPr>
          <w:sz w:val="28"/>
          <w:szCs w:val="28"/>
        </w:rPr>
        <w:t>организация работы со школами с многонациональным составом: проведение мероприятий в школах с многонациональным составом учащихся в Центре национальных литератур (ежегодно более 10 мероприятий), содействие в создании и развитии Центра методической помощи, содействие в проведении мероприятий, направленных на интернациональное воспитание детей и молодежи и противодействию экстремизма;</w:t>
      </w:r>
    </w:p>
    <w:p w:rsidR="00AE0BC6" w:rsidRPr="00A44E6F" w:rsidRDefault="00AE0BC6" w:rsidP="00FF3F4E">
      <w:pPr>
        <w:widowControl w:val="0"/>
        <w:autoSpaceDE w:val="0"/>
        <w:autoSpaceDN w:val="0"/>
        <w:ind w:firstLine="709"/>
        <w:jc w:val="both"/>
        <w:rPr>
          <w:sz w:val="28"/>
          <w:szCs w:val="28"/>
        </w:rPr>
      </w:pPr>
      <w:r w:rsidRPr="00A44E6F">
        <w:rPr>
          <w:sz w:val="28"/>
          <w:szCs w:val="28"/>
        </w:rPr>
        <w:t>проведение ежегодной научно-практической конференции «Культура и образование этнических общностей Сибири»;</w:t>
      </w:r>
    </w:p>
    <w:p w:rsidR="00AE0BC6" w:rsidRPr="00A44E6F" w:rsidRDefault="00AE0BC6" w:rsidP="00FF3F4E">
      <w:pPr>
        <w:widowControl w:val="0"/>
        <w:autoSpaceDE w:val="0"/>
        <w:autoSpaceDN w:val="0"/>
        <w:ind w:firstLine="709"/>
        <w:jc w:val="both"/>
        <w:rPr>
          <w:sz w:val="28"/>
          <w:szCs w:val="28"/>
        </w:rPr>
      </w:pPr>
      <w:r w:rsidRPr="00A44E6F">
        <w:rPr>
          <w:sz w:val="28"/>
          <w:szCs w:val="28"/>
        </w:rPr>
        <w:t>содействие в информировании жителей города Новосибирска в сфере национально-культурной деятельности, поддержки межнациональных отношений (в том числе ежегодно 2 выпуска журнала «Содружество наций», 24 выпуска тележурнала «Мир наций», 3 выпуска тематических фильмов);</w:t>
      </w:r>
    </w:p>
    <w:p w:rsidR="00AE0BC6" w:rsidRPr="00A44E6F" w:rsidRDefault="00AE0BC6" w:rsidP="00FF3F4E">
      <w:pPr>
        <w:widowControl w:val="0"/>
        <w:autoSpaceDE w:val="0"/>
        <w:autoSpaceDN w:val="0"/>
        <w:ind w:firstLine="709"/>
        <w:jc w:val="both"/>
        <w:rPr>
          <w:sz w:val="28"/>
          <w:szCs w:val="28"/>
        </w:rPr>
      </w:pPr>
      <w:r w:rsidRPr="00A44E6F">
        <w:rPr>
          <w:sz w:val="28"/>
          <w:szCs w:val="28"/>
        </w:rPr>
        <w:t>продолжение реализации мероприятий по поддержке духовно-просветительской и социально-благотворительной деятельности Новосибирской епархии Русской Православной Церкви. Содействие православным приходам в реализации программ и проектов, направленных на организационную, социальную, материальную, медицинскую и иную помощь детям-сиротам, детям-инвалидам и детям из малообеспеченных семей, на поддержку епархиальных детских садов; организации ежегодных Рождественских, Кирилло-Мефодиевских образовательных чтений; организации летнего отдыха в детских православных оздоровительных лагерях; организации и проведению для жителей города Новосибирска духовно-просветительских, культурно-массовых мероприятий, концертов, выставок, праздничных торжеств.</w:t>
      </w:r>
    </w:p>
    <w:p w:rsidR="00AE0BC6" w:rsidRPr="00A44E6F" w:rsidRDefault="00AE0BC6" w:rsidP="00FF3F4E">
      <w:pPr>
        <w:widowControl w:val="0"/>
        <w:autoSpaceDE w:val="0"/>
        <w:autoSpaceDN w:val="0"/>
        <w:ind w:firstLine="709"/>
        <w:jc w:val="both"/>
        <w:rPr>
          <w:sz w:val="28"/>
          <w:szCs w:val="28"/>
        </w:rPr>
      </w:pPr>
      <w:bookmarkStart w:id="104" w:name="_Toc179000369"/>
      <w:bookmarkStart w:id="105" w:name="_Toc179001376"/>
      <w:bookmarkStart w:id="106" w:name="_Toc179343825"/>
      <w:bookmarkStart w:id="107" w:name="_Toc179597325"/>
      <w:bookmarkStart w:id="108" w:name="_Toc179597455"/>
      <w:bookmarkStart w:id="109" w:name="_Toc179616162"/>
      <w:bookmarkStart w:id="110" w:name="_Toc179685504"/>
      <w:bookmarkStart w:id="111" w:name="_Toc179879954"/>
      <w:r w:rsidRPr="00A44E6F">
        <w:rPr>
          <w:sz w:val="28"/>
          <w:szCs w:val="28"/>
        </w:rPr>
        <w:t>5.12.4.</w:t>
      </w:r>
      <w:bookmarkEnd w:id="104"/>
      <w:bookmarkEnd w:id="105"/>
      <w:bookmarkEnd w:id="106"/>
      <w:bookmarkEnd w:id="107"/>
      <w:bookmarkEnd w:id="108"/>
      <w:bookmarkEnd w:id="109"/>
      <w:bookmarkEnd w:id="110"/>
      <w:bookmarkEnd w:id="111"/>
      <w:r w:rsidRPr="00A44E6F">
        <w:rPr>
          <w:sz w:val="28"/>
          <w:szCs w:val="28"/>
        </w:rPr>
        <w:t> Информирование жителей города Новосибирска о взаимодействии органов местного самоуправления города Новосибирска с общественными объединениями, об итогах реализации проектов – победителей конкурса социально значимых проектов общественных объединений, некоммерческих организаций, ТОС, физических лиц, о деятельности общественных организаций города Новосибирска.</w:t>
      </w:r>
    </w:p>
    <w:p w:rsidR="00AE0BC6" w:rsidRPr="00A44E6F" w:rsidRDefault="00AE0BC6" w:rsidP="00181913">
      <w:pPr>
        <w:widowControl w:val="0"/>
        <w:autoSpaceDE w:val="0"/>
        <w:autoSpaceDN w:val="0"/>
        <w:ind w:firstLine="709"/>
        <w:jc w:val="both"/>
        <w:rPr>
          <w:sz w:val="24"/>
          <w:szCs w:val="24"/>
        </w:rPr>
      </w:pPr>
    </w:p>
    <w:p w:rsidR="00AE0BC6" w:rsidRPr="00A44E6F" w:rsidRDefault="00AE0BC6" w:rsidP="00A06264">
      <w:pPr>
        <w:pStyle w:val="2"/>
        <w:keepNext w:val="0"/>
        <w:widowControl w:val="0"/>
        <w:spacing w:before="0" w:after="0"/>
        <w:jc w:val="center"/>
        <w:rPr>
          <w:rFonts w:ascii="Times New Roman" w:hAnsi="Times New Roman" w:cs="Times New Roman"/>
          <w:i w:val="0"/>
          <w:iCs w:val="0"/>
        </w:rPr>
      </w:pPr>
      <w:bookmarkStart w:id="112" w:name="_Toc304451710"/>
      <w:r w:rsidRPr="00A44E6F">
        <w:rPr>
          <w:rFonts w:ascii="Times New Roman" w:hAnsi="Times New Roman" w:cs="Times New Roman"/>
          <w:i w:val="0"/>
          <w:iCs w:val="0"/>
        </w:rPr>
        <w:t>5.13. Комитет мэрии города Новосибирска по работе с</w:t>
      </w:r>
    </w:p>
    <w:p w:rsidR="00AE0BC6" w:rsidRPr="00A44E6F" w:rsidRDefault="00AE0BC6" w:rsidP="00A06264">
      <w:pPr>
        <w:pStyle w:val="2"/>
        <w:keepNext w:val="0"/>
        <w:widowControl w:val="0"/>
        <w:spacing w:before="0" w:after="0"/>
        <w:jc w:val="center"/>
        <w:rPr>
          <w:rFonts w:ascii="Times New Roman" w:hAnsi="Times New Roman" w:cs="Times New Roman"/>
          <w:i w:val="0"/>
          <w:iCs w:val="0"/>
        </w:rPr>
      </w:pPr>
      <w:r w:rsidRPr="00A44E6F">
        <w:rPr>
          <w:rFonts w:ascii="Times New Roman" w:hAnsi="Times New Roman" w:cs="Times New Roman"/>
          <w:i w:val="0"/>
          <w:iCs w:val="0"/>
        </w:rPr>
        <w:t>административными органами</w:t>
      </w:r>
      <w:bookmarkEnd w:id="112"/>
    </w:p>
    <w:p w:rsidR="00AE0BC6" w:rsidRPr="00A44E6F" w:rsidRDefault="00AE0BC6" w:rsidP="00181913">
      <w:pPr>
        <w:widowControl w:val="0"/>
        <w:autoSpaceDE w:val="0"/>
        <w:autoSpaceDN w:val="0"/>
        <w:ind w:firstLine="709"/>
        <w:jc w:val="both"/>
        <w:rPr>
          <w:sz w:val="16"/>
          <w:szCs w:val="16"/>
        </w:rPr>
      </w:pPr>
    </w:p>
    <w:p w:rsidR="00AE0BC6" w:rsidRPr="00A44E6F" w:rsidRDefault="00AE0BC6" w:rsidP="00290A4B">
      <w:pPr>
        <w:widowControl w:val="0"/>
        <w:ind w:firstLine="709"/>
        <w:jc w:val="both"/>
        <w:rPr>
          <w:snapToGrid w:val="0"/>
          <w:sz w:val="28"/>
          <w:szCs w:val="28"/>
        </w:rPr>
      </w:pPr>
      <w:r w:rsidRPr="00A44E6F">
        <w:rPr>
          <w:snapToGrid w:val="0"/>
          <w:sz w:val="28"/>
          <w:szCs w:val="28"/>
        </w:rPr>
        <w:t>Деятельность комитета мэрии города Новосибирска по работе с административными органами в 2012 году и плановом периоде 2013 и 2014 годов будет направлена на решение основных задач по обеспечению взаимодействия мэрии с правоохранительными органами, войсковыми и иными подразделениями и реализацию мероприятий, направленных на обеспечение общественной безопасности и правопорядка.</w:t>
      </w:r>
    </w:p>
    <w:p w:rsidR="00AE0BC6" w:rsidRPr="00A44E6F" w:rsidRDefault="00AE0BC6" w:rsidP="00290A4B">
      <w:pPr>
        <w:widowControl w:val="0"/>
        <w:ind w:firstLine="709"/>
        <w:jc w:val="both"/>
        <w:rPr>
          <w:snapToGrid w:val="0"/>
          <w:sz w:val="28"/>
          <w:szCs w:val="28"/>
        </w:rPr>
      </w:pPr>
      <w:r w:rsidRPr="00A44E6F">
        <w:rPr>
          <w:snapToGrid w:val="0"/>
          <w:sz w:val="28"/>
          <w:szCs w:val="28"/>
        </w:rPr>
        <w:t>5.13.1. Координация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AE0BC6" w:rsidRPr="00A44E6F" w:rsidRDefault="00AE0BC6" w:rsidP="00290A4B">
      <w:pPr>
        <w:widowControl w:val="0"/>
        <w:ind w:firstLine="709"/>
        <w:jc w:val="both"/>
        <w:rPr>
          <w:sz w:val="28"/>
          <w:szCs w:val="28"/>
        </w:rPr>
      </w:pPr>
      <w:r w:rsidRPr="00A44E6F">
        <w:rPr>
          <w:snapToGrid w:val="0"/>
          <w:sz w:val="28"/>
          <w:szCs w:val="28"/>
        </w:rPr>
        <w:t>5.13.2. Взаимодействие со структурными подразделениями мэрии и правоохранительными органами по вопросам выполнения п</w:t>
      </w:r>
      <w:r w:rsidRPr="00A44E6F">
        <w:rPr>
          <w:sz w:val="28"/>
          <w:szCs w:val="28"/>
        </w:rPr>
        <w:t>лана мероприятий по профилактике правонарушений в городе Новосибирске на 2011 – 2013 годы, утвержденного постановлением мэрии от 31.12.2010 № 6717.</w:t>
      </w:r>
    </w:p>
    <w:p w:rsidR="00AE0BC6" w:rsidRPr="00A44E6F" w:rsidRDefault="00AE0BC6" w:rsidP="00290A4B">
      <w:pPr>
        <w:widowControl w:val="0"/>
        <w:ind w:firstLine="709"/>
        <w:jc w:val="both"/>
        <w:rPr>
          <w:sz w:val="28"/>
          <w:szCs w:val="28"/>
        </w:rPr>
      </w:pPr>
      <w:r w:rsidRPr="00A44E6F">
        <w:rPr>
          <w:sz w:val="28"/>
          <w:szCs w:val="28"/>
        </w:rPr>
        <w:t>5.13.3. Взаимодействие с Управлением МВД России по городу Новосибирску по вопросам создания и поддержания условий для работы участковых уполномоченных полиции с населением на закрепленных административных участках и участковых пунктах полиции.</w:t>
      </w:r>
    </w:p>
    <w:p w:rsidR="00AE0BC6" w:rsidRPr="00A44E6F" w:rsidRDefault="00AE0BC6" w:rsidP="00290A4B">
      <w:pPr>
        <w:widowControl w:val="0"/>
        <w:ind w:firstLine="709"/>
        <w:jc w:val="both"/>
        <w:rPr>
          <w:sz w:val="28"/>
          <w:szCs w:val="28"/>
        </w:rPr>
      </w:pPr>
      <w:r w:rsidRPr="00A44E6F">
        <w:rPr>
          <w:snapToGrid w:val="0"/>
          <w:sz w:val="28"/>
          <w:szCs w:val="28"/>
        </w:rPr>
        <w:t xml:space="preserve">5.13.4. Организация и техническое обеспечение заседаний городской межведомственной комиссии по профилактике правонарушений, организация </w:t>
      </w:r>
      <w:r w:rsidRPr="00A44E6F">
        <w:rPr>
          <w:sz w:val="28"/>
          <w:szCs w:val="28"/>
        </w:rPr>
        <w:t>и контроль выполнения решений</w:t>
      </w:r>
      <w:r w:rsidRPr="00A44E6F">
        <w:rPr>
          <w:snapToGrid w:val="0"/>
          <w:sz w:val="28"/>
          <w:szCs w:val="28"/>
        </w:rPr>
        <w:t xml:space="preserve"> комиссии</w:t>
      </w:r>
      <w:r w:rsidRPr="00A44E6F">
        <w:rPr>
          <w:sz w:val="28"/>
          <w:szCs w:val="28"/>
        </w:rPr>
        <w:t>.</w:t>
      </w:r>
    </w:p>
    <w:p w:rsidR="00AE0BC6" w:rsidRPr="00A44E6F" w:rsidRDefault="00AE0BC6" w:rsidP="00290A4B">
      <w:pPr>
        <w:widowControl w:val="0"/>
        <w:suppressAutoHyphens/>
        <w:ind w:firstLine="709"/>
        <w:jc w:val="both"/>
        <w:rPr>
          <w:sz w:val="28"/>
          <w:szCs w:val="28"/>
        </w:rPr>
      </w:pPr>
      <w:r w:rsidRPr="00A44E6F">
        <w:rPr>
          <w:sz w:val="28"/>
          <w:szCs w:val="28"/>
        </w:rPr>
        <w:t>5.13.5. Участие в организации мероприятий, посвященных дням воинской славы, праздникам и памятным датам России, юбилейным и торжественным датам правоохранительных органов и органов военного управления.</w:t>
      </w:r>
    </w:p>
    <w:p w:rsidR="00AE0BC6" w:rsidRPr="00A44E6F" w:rsidRDefault="00AE0BC6" w:rsidP="000D7051">
      <w:pPr>
        <w:widowControl w:val="0"/>
        <w:autoSpaceDE w:val="0"/>
        <w:autoSpaceDN w:val="0"/>
        <w:ind w:firstLine="709"/>
        <w:jc w:val="both"/>
        <w:rPr>
          <w:sz w:val="24"/>
          <w:szCs w:val="24"/>
        </w:rPr>
      </w:pPr>
    </w:p>
    <w:p w:rsidR="00AE0BC6" w:rsidRPr="00A44E6F" w:rsidRDefault="00AE0BC6" w:rsidP="000D7051">
      <w:pPr>
        <w:pStyle w:val="2"/>
        <w:keepNext w:val="0"/>
        <w:widowControl w:val="0"/>
        <w:tabs>
          <w:tab w:val="left" w:pos="9900"/>
        </w:tabs>
        <w:spacing w:before="0" w:after="0"/>
        <w:ind w:left="57" w:right="57"/>
        <w:jc w:val="center"/>
        <w:rPr>
          <w:rFonts w:ascii="Times New Roman" w:hAnsi="Times New Roman"/>
          <w:i w:val="0"/>
        </w:rPr>
      </w:pPr>
      <w:bookmarkStart w:id="113" w:name="_Toc272854637"/>
      <w:bookmarkStart w:id="114" w:name="_Toc304451711"/>
      <w:r w:rsidRPr="00A44E6F">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113"/>
      <w:bookmarkEnd w:id="114"/>
    </w:p>
    <w:p w:rsidR="00AE0BC6" w:rsidRPr="00A44E6F" w:rsidRDefault="00AE0BC6" w:rsidP="00B277ED">
      <w:pPr>
        <w:widowControl w:val="0"/>
        <w:ind w:firstLine="709"/>
        <w:jc w:val="both"/>
        <w:rPr>
          <w:sz w:val="16"/>
          <w:szCs w:val="16"/>
        </w:rPr>
      </w:pPr>
      <w:bookmarkStart w:id="115" w:name="_Toc85854650"/>
    </w:p>
    <w:p w:rsidR="00AE0BC6" w:rsidRPr="00A44E6F" w:rsidRDefault="00AE0BC6" w:rsidP="00B277ED">
      <w:pPr>
        <w:widowControl w:val="0"/>
        <w:ind w:firstLine="709"/>
        <w:jc w:val="both"/>
        <w:rPr>
          <w:sz w:val="28"/>
          <w:szCs w:val="28"/>
        </w:rPr>
      </w:pPr>
      <w:r w:rsidRPr="00A44E6F">
        <w:rPr>
          <w:sz w:val="28"/>
          <w:szCs w:val="28"/>
        </w:rPr>
        <w:t>5.14.1. Организация участия должностных лиц мэрии в международных мероприятиях, проводимых Евроазиатским отделением Всемирной организации объединенных городов и местных властей, Всемирной ассоциацией технополисов, Всемирной ассоциацией мэров зимних городов и другими международными организациями.</w:t>
      </w:r>
    </w:p>
    <w:p w:rsidR="00AE0BC6" w:rsidRPr="00A44E6F" w:rsidRDefault="00AE0BC6" w:rsidP="00B277ED">
      <w:pPr>
        <w:widowControl w:val="0"/>
        <w:ind w:firstLine="709"/>
        <w:jc w:val="both"/>
        <w:rPr>
          <w:sz w:val="28"/>
          <w:szCs w:val="28"/>
        </w:rPr>
      </w:pPr>
      <w:r w:rsidRPr="00A44E6F">
        <w:rPr>
          <w:sz w:val="28"/>
          <w:szCs w:val="28"/>
        </w:rPr>
        <w:t>5.14.2. Продолжение работы по развитию и расширению сотрудничества с городами-побратимами:</w:t>
      </w:r>
    </w:p>
    <w:p w:rsidR="00AE0BC6" w:rsidRPr="00A44E6F" w:rsidRDefault="00AE0BC6" w:rsidP="00B277ED">
      <w:pPr>
        <w:widowControl w:val="0"/>
        <w:ind w:firstLine="709"/>
        <w:jc w:val="both"/>
        <w:rPr>
          <w:sz w:val="28"/>
          <w:szCs w:val="28"/>
        </w:rPr>
      </w:pPr>
      <w:r w:rsidRPr="00A44E6F">
        <w:rPr>
          <w:sz w:val="28"/>
          <w:szCs w:val="28"/>
        </w:rPr>
        <w:t>информирование и оказание содействия представителям городов-побратимов по участию в Международных детских играх «Спорт – Искусство – Интеллект» в городе Новосибирске;</w:t>
      </w:r>
    </w:p>
    <w:p w:rsidR="00AE0BC6" w:rsidRPr="00A44E6F" w:rsidRDefault="00AE0BC6" w:rsidP="00B277ED">
      <w:pPr>
        <w:widowControl w:val="0"/>
        <w:ind w:firstLine="709"/>
        <w:jc w:val="both"/>
        <w:rPr>
          <w:sz w:val="28"/>
          <w:szCs w:val="28"/>
        </w:rPr>
      </w:pPr>
      <w:r w:rsidRPr="00A44E6F">
        <w:rPr>
          <w:sz w:val="28"/>
          <w:szCs w:val="28"/>
        </w:rPr>
        <w:t>подготовка и участие в мероприятиях, посвященных 5-летию установления побратимских связей с городом Варной (Республика Болгария), в 2013 году;</w:t>
      </w:r>
    </w:p>
    <w:p w:rsidR="00AE0BC6" w:rsidRPr="00A44E6F" w:rsidRDefault="00AE0BC6" w:rsidP="00B277ED">
      <w:pPr>
        <w:widowControl w:val="0"/>
        <w:ind w:firstLine="709"/>
        <w:jc w:val="both"/>
        <w:rPr>
          <w:sz w:val="28"/>
          <w:szCs w:val="28"/>
        </w:rPr>
      </w:pPr>
      <w:r w:rsidRPr="00A44E6F">
        <w:rPr>
          <w:sz w:val="28"/>
          <w:szCs w:val="28"/>
        </w:rPr>
        <w:t>участие в организации ежегодных визитов делегаций в рамках программы детских и молодежных обменов между городами Новосибирском и Саппоро (Япония);</w:t>
      </w:r>
    </w:p>
    <w:p w:rsidR="00AE0BC6" w:rsidRPr="00A44E6F" w:rsidRDefault="00AE0BC6" w:rsidP="00B277ED">
      <w:pPr>
        <w:widowControl w:val="0"/>
        <w:ind w:firstLine="709"/>
        <w:jc w:val="both"/>
        <w:rPr>
          <w:sz w:val="28"/>
          <w:szCs w:val="28"/>
        </w:rPr>
      </w:pPr>
      <w:r w:rsidRPr="00A44E6F">
        <w:rPr>
          <w:sz w:val="28"/>
          <w:szCs w:val="28"/>
        </w:rPr>
        <w:t>содействие в установлении контактов молодежных организаций города Новосибирска и города Харькова (Украина);</w:t>
      </w:r>
    </w:p>
    <w:p w:rsidR="00AE0BC6" w:rsidRPr="00A44E6F" w:rsidRDefault="00AE0BC6" w:rsidP="00B277ED">
      <w:pPr>
        <w:widowControl w:val="0"/>
        <w:ind w:firstLine="709"/>
        <w:jc w:val="both"/>
        <w:rPr>
          <w:sz w:val="28"/>
          <w:szCs w:val="28"/>
        </w:rPr>
      </w:pPr>
      <w:r w:rsidRPr="00A44E6F">
        <w:rPr>
          <w:sz w:val="28"/>
          <w:szCs w:val="28"/>
        </w:rPr>
        <w:t>оказание организационной и информационной поддержки участникам новосибирской команды в традиционном ежегодном фестивале ледовых скульптур в городе Саппоро (Япония) и зарубежных команд в ежегодном Сибирском фестивале снежных скульптур в городе Новосибирске;</w:t>
      </w:r>
    </w:p>
    <w:p w:rsidR="00AE0BC6" w:rsidRPr="00A44E6F" w:rsidRDefault="00AE0BC6" w:rsidP="00B277ED">
      <w:pPr>
        <w:widowControl w:val="0"/>
        <w:ind w:firstLine="709"/>
        <w:jc w:val="both"/>
        <w:rPr>
          <w:sz w:val="28"/>
          <w:szCs w:val="28"/>
        </w:rPr>
      </w:pPr>
      <w:r w:rsidRPr="00A44E6F">
        <w:rPr>
          <w:sz w:val="28"/>
          <w:szCs w:val="28"/>
        </w:rPr>
        <w:t xml:space="preserve">содействие в организации международных спортивных, культурных мероприятий, проводимых совместно с городами-побратимами; </w:t>
      </w:r>
    </w:p>
    <w:p w:rsidR="00AE0BC6" w:rsidRPr="00A44E6F" w:rsidRDefault="00AE0BC6" w:rsidP="00B277ED">
      <w:pPr>
        <w:widowControl w:val="0"/>
        <w:ind w:firstLine="709"/>
        <w:jc w:val="both"/>
        <w:rPr>
          <w:sz w:val="28"/>
          <w:szCs w:val="28"/>
        </w:rPr>
      </w:pPr>
      <w:r w:rsidRPr="00A44E6F">
        <w:rPr>
          <w:sz w:val="28"/>
          <w:szCs w:val="28"/>
        </w:rPr>
        <w:t>участие в разработке материалов и проведении презентаций города Новосибирска в городах-побратимах;</w:t>
      </w:r>
    </w:p>
    <w:p w:rsidR="00AE0BC6" w:rsidRPr="00A44E6F" w:rsidRDefault="00AE0BC6" w:rsidP="00B277ED">
      <w:pPr>
        <w:widowControl w:val="0"/>
        <w:ind w:firstLine="709"/>
        <w:jc w:val="both"/>
        <w:rPr>
          <w:sz w:val="28"/>
          <w:szCs w:val="28"/>
        </w:rPr>
      </w:pPr>
      <w:r w:rsidRPr="00A44E6F">
        <w:rPr>
          <w:sz w:val="28"/>
          <w:szCs w:val="28"/>
        </w:rPr>
        <w:t>продолжение работы по поиску новых зарубежных городов, заинтересованных в установлении побратимских связей и развитии сотрудничества с городом Новосибирском.</w:t>
      </w:r>
    </w:p>
    <w:p w:rsidR="00AE0BC6" w:rsidRPr="00A44E6F" w:rsidRDefault="00AE0BC6" w:rsidP="00B277ED">
      <w:pPr>
        <w:widowControl w:val="0"/>
        <w:ind w:firstLine="709"/>
        <w:jc w:val="both"/>
        <w:rPr>
          <w:sz w:val="28"/>
          <w:szCs w:val="28"/>
        </w:rPr>
      </w:pPr>
      <w:r w:rsidRPr="00A44E6F">
        <w:rPr>
          <w:sz w:val="28"/>
          <w:szCs w:val="28"/>
        </w:rPr>
        <w:t>5.14.3. Согласование и участие в организации и проведении экономических миссий предприятий города Новосибирска в зарубежных странах и иностранных государств в городе Новосибирске.</w:t>
      </w:r>
    </w:p>
    <w:p w:rsidR="00AE0BC6" w:rsidRPr="00A44E6F" w:rsidRDefault="00AE0BC6" w:rsidP="00B277ED">
      <w:pPr>
        <w:widowControl w:val="0"/>
        <w:ind w:firstLine="709"/>
        <w:jc w:val="both"/>
        <w:rPr>
          <w:sz w:val="27"/>
          <w:szCs w:val="27"/>
        </w:rPr>
      </w:pPr>
      <w:r w:rsidRPr="00A44E6F">
        <w:rPr>
          <w:sz w:val="27"/>
          <w:szCs w:val="27"/>
        </w:rPr>
        <w:t>5.14.4. Содействие развитию торгово-экономических, гуманитарных и других связей города Новосибирска с городами стран ближнего  и дальнего зарубежья.</w:t>
      </w:r>
    </w:p>
    <w:p w:rsidR="00AE0BC6" w:rsidRPr="00A44E6F" w:rsidRDefault="00AE0BC6" w:rsidP="00B277ED">
      <w:pPr>
        <w:widowControl w:val="0"/>
        <w:ind w:firstLine="709"/>
        <w:jc w:val="both"/>
        <w:rPr>
          <w:sz w:val="28"/>
          <w:szCs w:val="28"/>
        </w:rPr>
      </w:pPr>
      <w:r w:rsidRPr="00A44E6F">
        <w:rPr>
          <w:sz w:val="28"/>
          <w:szCs w:val="28"/>
        </w:rPr>
        <w:t>5.14.5. Консультационная поддержка новосибирских предприятий в вопросах международного сотрудничества и иностранных компаний в вопросах взаимодействия с новосибирскими партнерами.</w:t>
      </w:r>
    </w:p>
    <w:p w:rsidR="00AE0BC6" w:rsidRPr="00A44E6F" w:rsidRDefault="00AE0BC6" w:rsidP="00B277ED">
      <w:pPr>
        <w:widowControl w:val="0"/>
        <w:ind w:firstLine="709"/>
        <w:jc w:val="both"/>
        <w:rPr>
          <w:sz w:val="28"/>
          <w:szCs w:val="28"/>
        </w:rPr>
      </w:pPr>
      <w:r w:rsidRPr="00A44E6F">
        <w:rPr>
          <w:sz w:val="28"/>
          <w:szCs w:val="28"/>
        </w:rPr>
        <w:t>5.14.6. Обеспечение организации приемов официальных иностранных делегаций и лиц, проведение деловых встреч и переговоров в мэрии, организация визитов делегаций, возглавляемых мэром, в зарубежные страны, осуществление протокольно-организационного обеспечения основных мероприятий, предусмотренных программами визитов.</w:t>
      </w:r>
    </w:p>
    <w:p w:rsidR="00AE0BC6" w:rsidRPr="00A44E6F" w:rsidRDefault="00AE0BC6" w:rsidP="00B277ED">
      <w:pPr>
        <w:widowControl w:val="0"/>
        <w:ind w:firstLine="709"/>
        <w:jc w:val="both"/>
        <w:rPr>
          <w:sz w:val="28"/>
          <w:szCs w:val="28"/>
        </w:rPr>
      </w:pPr>
      <w:r w:rsidRPr="00A44E6F">
        <w:rPr>
          <w:sz w:val="28"/>
          <w:szCs w:val="28"/>
        </w:rPr>
        <w:t>5.14.7. Формирование информационно-аналитических материалов по вопросам международного и внешнеэкономического сотрудничества.</w:t>
      </w:r>
    </w:p>
    <w:p w:rsidR="00AE0BC6" w:rsidRPr="00A44E6F" w:rsidRDefault="00AE0BC6" w:rsidP="000D7051">
      <w:pPr>
        <w:widowControl w:val="0"/>
        <w:autoSpaceDE w:val="0"/>
        <w:autoSpaceDN w:val="0"/>
        <w:ind w:firstLine="720"/>
        <w:jc w:val="both"/>
      </w:pPr>
    </w:p>
    <w:p w:rsidR="00AE0BC6" w:rsidRPr="00A44E6F" w:rsidRDefault="00AE0BC6" w:rsidP="00A60DF4">
      <w:pPr>
        <w:pStyle w:val="2"/>
        <w:keepNext w:val="0"/>
        <w:widowControl w:val="0"/>
        <w:tabs>
          <w:tab w:val="left" w:pos="9900"/>
        </w:tabs>
        <w:spacing w:before="0" w:after="0"/>
        <w:jc w:val="center"/>
        <w:rPr>
          <w:rFonts w:ascii="Times New Roman" w:hAnsi="Times New Roman" w:cs="Times New Roman"/>
          <w:i w:val="0"/>
        </w:rPr>
      </w:pPr>
      <w:bookmarkStart w:id="116" w:name="_Toc289344416"/>
      <w:bookmarkStart w:id="117" w:name="_Toc304451712"/>
      <w:r w:rsidRPr="00A44E6F">
        <w:rPr>
          <w:rFonts w:ascii="Times New Roman" w:hAnsi="Times New Roman" w:cs="Times New Roman"/>
          <w:i w:val="0"/>
        </w:rPr>
        <w:t>5.15. </w:t>
      </w:r>
      <w:bookmarkEnd w:id="116"/>
      <w:r w:rsidRPr="00A44E6F">
        <w:rPr>
          <w:rFonts w:ascii="Times New Roman" w:hAnsi="Times New Roman" w:cs="Times New Roman"/>
          <w:i w:val="0"/>
        </w:rPr>
        <w:t>Департамент информационной политики мэрии города Новосибирска</w:t>
      </w:r>
      <w:bookmarkEnd w:id="117"/>
    </w:p>
    <w:p w:rsidR="00AE0BC6" w:rsidRPr="00A44E6F" w:rsidRDefault="00AE0BC6" w:rsidP="00A60DF4">
      <w:pPr>
        <w:jc w:val="both"/>
        <w:rPr>
          <w:sz w:val="28"/>
          <w:szCs w:val="28"/>
        </w:rPr>
      </w:pPr>
    </w:p>
    <w:p w:rsidR="00AE0BC6" w:rsidRPr="00A44E6F" w:rsidRDefault="00AE0BC6" w:rsidP="00A60DF4">
      <w:pPr>
        <w:ind w:firstLine="709"/>
        <w:jc w:val="both"/>
        <w:rPr>
          <w:sz w:val="28"/>
          <w:szCs w:val="28"/>
        </w:rPr>
      </w:pPr>
      <w:r w:rsidRPr="00A44E6F">
        <w:rPr>
          <w:sz w:val="28"/>
          <w:szCs w:val="28"/>
        </w:rPr>
        <w:t xml:space="preserve">Деятельность департамента информационной политики мэрии города Новосибирска в 2012 году и плановом периоде 2013 и 2014 годов будет направлена на решение следующих основных задач: </w:t>
      </w:r>
    </w:p>
    <w:p w:rsidR="00AE0BC6" w:rsidRPr="00A44E6F" w:rsidRDefault="00AE0BC6" w:rsidP="00A60DF4">
      <w:pPr>
        <w:ind w:firstLine="709"/>
        <w:jc w:val="both"/>
        <w:rPr>
          <w:sz w:val="28"/>
          <w:szCs w:val="28"/>
        </w:rPr>
      </w:pPr>
      <w:r w:rsidRPr="00A44E6F">
        <w:rPr>
          <w:sz w:val="28"/>
          <w:szCs w:val="28"/>
        </w:rPr>
        <w:t>реализация информационной политики мэрии путем доведения до сведения жителей города Новосибирска и юридических лиц, расположенных на территории города Новосибирска, муниципальных правовых актов города Новосибирска и других документов, подлежащих официальному опубликованию;</w:t>
      </w:r>
    </w:p>
    <w:p w:rsidR="00AE0BC6" w:rsidRPr="00A44E6F" w:rsidRDefault="00AE0BC6" w:rsidP="00E215F2">
      <w:pPr>
        <w:widowControl w:val="0"/>
        <w:ind w:firstLine="709"/>
        <w:jc w:val="both"/>
        <w:rPr>
          <w:sz w:val="28"/>
          <w:szCs w:val="28"/>
        </w:rPr>
      </w:pPr>
      <w:r w:rsidRPr="00A44E6F">
        <w:rPr>
          <w:sz w:val="28"/>
          <w:szCs w:val="28"/>
        </w:rPr>
        <w:t>предоставление полной и достоверной информации о деятельности мэра и мэрии, содействия формированию инвестиционной привлекательности города Новосибирска, содействия развитию профессионального журналистского сообщества, привлечения внимания журналистов к проблемам местного самоуправления.</w:t>
      </w:r>
    </w:p>
    <w:p w:rsidR="00AE0BC6" w:rsidRPr="00A44E6F" w:rsidRDefault="00AE0BC6" w:rsidP="00A60DF4">
      <w:pPr>
        <w:ind w:firstLine="709"/>
        <w:jc w:val="both"/>
        <w:rPr>
          <w:sz w:val="28"/>
          <w:szCs w:val="28"/>
        </w:rPr>
      </w:pPr>
    </w:p>
    <w:p w:rsidR="00AE0BC6" w:rsidRPr="00A44E6F" w:rsidRDefault="00AE0BC6" w:rsidP="00A60DF4">
      <w:pPr>
        <w:jc w:val="center"/>
        <w:rPr>
          <w:b/>
          <w:i/>
          <w:sz w:val="28"/>
          <w:szCs w:val="28"/>
        </w:rPr>
      </w:pPr>
      <w:r w:rsidRPr="00A44E6F">
        <w:rPr>
          <w:b/>
          <w:i/>
          <w:sz w:val="28"/>
          <w:szCs w:val="28"/>
        </w:rPr>
        <w:t>5.15.1. Управление по взаимодействию со средствами массовой информации – пресс-центр мэрии города Новосибирска</w:t>
      </w:r>
    </w:p>
    <w:p w:rsidR="00AE0BC6" w:rsidRPr="00A44E6F" w:rsidRDefault="00AE0BC6" w:rsidP="00A60DF4">
      <w:pPr>
        <w:ind w:firstLine="709"/>
        <w:jc w:val="both"/>
        <w:rPr>
          <w:sz w:val="28"/>
          <w:szCs w:val="28"/>
        </w:rPr>
      </w:pPr>
    </w:p>
    <w:p w:rsidR="00AE0BC6" w:rsidRPr="00A44E6F" w:rsidRDefault="00AE0BC6" w:rsidP="00A60DF4">
      <w:pPr>
        <w:ind w:firstLine="709"/>
        <w:jc w:val="both"/>
        <w:rPr>
          <w:sz w:val="28"/>
          <w:szCs w:val="28"/>
        </w:rPr>
      </w:pPr>
      <w:r w:rsidRPr="00A44E6F">
        <w:rPr>
          <w:sz w:val="28"/>
          <w:szCs w:val="28"/>
        </w:rPr>
        <w:t>5.15.1.1. Доведение до сведения жителей города Новосибирска и юридических лиц, расположенных на территории города Новосибирска, муниципальных правовых актов города Новосибирска путем издания «Бюллетеня органов местного самоуправления города Новосибирска».</w:t>
      </w:r>
    </w:p>
    <w:p w:rsidR="00AE0BC6" w:rsidRPr="00A44E6F" w:rsidRDefault="00AE0BC6" w:rsidP="00A60DF4">
      <w:pPr>
        <w:ind w:firstLine="709"/>
        <w:jc w:val="both"/>
        <w:rPr>
          <w:sz w:val="28"/>
          <w:szCs w:val="28"/>
        </w:rPr>
      </w:pPr>
      <w:r w:rsidRPr="00A44E6F">
        <w:rPr>
          <w:sz w:val="28"/>
          <w:szCs w:val="28"/>
        </w:rPr>
        <w:t>5.15.1.2. Организация эффективного системного освещения социально-экономического и культурного развития города Новосибирска в средствах массовой информации (далее – СМИ) города Новосибирска, Новосибирской области и представительствах федеральных СМИ путем совершенствования оперативного информационного взаимодействия со СМИ и проведения конкурсных процедур по размещению муниципального заказа на информационное сопровождение деятельности мэрии в СМИ.</w:t>
      </w:r>
    </w:p>
    <w:p w:rsidR="00AE0BC6" w:rsidRPr="00A44E6F" w:rsidRDefault="00AE0BC6" w:rsidP="00A60DF4">
      <w:pPr>
        <w:ind w:firstLine="709"/>
        <w:jc w:val="both"/>
        <w:rPr>
          <w:sz w:val="28"/>
          <w:szCs w:val="28"/>
        </w:rPr>
      </w:pPr>
      <w:r w:rsidRPr="00A44E6F">
        <w:rPr>
          <w:sz w:val="28"/>
          <w:szCs w:val="28"/>
        </w:rPr>
        <w:t>5.15.1.3. Создание и размещение в теле- и радиоэфире информационно-аналитических программ о деятельности мэрии.</w:t>
      </w:r>
    </w:p>
    <w:p w:rsidR="00AE0BC6" w:rsidRPr="00A44E6F" w:rsidRDefault="00AE0BC6" w:rsidP="00A60DF4">
      <w:pPr>
        <w:ind w:firstLine="709"/>
        <w:jc w:val="both"/>
        <w:rPr>
          <w:sz w:val="28"/>
          <w:szCs w:val="28"/>
        </w:rPr>
      </w:pPr>
      <w:r w:rsidRPr="00A44E6F">
        <w:rPr>
          <w:sz w:val="28"/>
          <w:szCs w:val="28"/>
        </w:rPr>
        <w:t>5.15.1.4. Администрирование официального сайта города Новосибирска в сети Интернет.</w:t>
      </w:r>
    </w:p>
    <w:p w:rsidR="00AE0BC6" w:rsidRPr="00A44E6F" w:rsidRDefault="00AE0BC6" w:rsidP="00A60DF4">
      <w:pPr>
        <w:ind w:firstLine="709"/>
        <w:jc w:val="both"/>
        <w:rPr>
          <w:sz w:val="28"/>
          <w:szCs w:val="28"/>
        </w:rPr>
      </w:pPr>
      <w:r w:rsidRPr="00A44E6F">
        <w:rPr>
          <w:sz w:val="28"/>
          <w:szCs w:val="28"/>
        </w:rPr>
        <w:t>5.15.1.5. Проведение ежегодного конкурса профессионального мастерства журналистов «Новосибирск глазами СМИ» и Новосибирского городского форума СМИ.</w:t>
      </w:r>
    </w:p>
    <w:p w:rsidR="00AE0BC6" w:rsidRPr="00A44E6F" w:rsidRDefault="00AE0BC6" w:rsidP="00A60DF4">
      <w:pPr>
        <w:ind w:firstLine="709"/>
        <w:jc w:val="both"/>
        <w:rPr>
          <w:sz w:val="28"/>
          <w:szCs w:val="28"/>
        </w:rPr>
      </w:pPr>
      <w:r w:rsidRPr="00A44E6F">
        <w:rPr>
          <w:sz w:val="28"/>
          <w:szCs w:val="28"/>
        </w:rPr>
        <w:t>5.15.1.6. Осуществление системного взаимодействия с федеральными и межрегиональными СМИ, с отделениями Союза журналистов России.</w:t>
      </w:r>
    </w:p>
    <w:p w:rsidR="00AE0BC6" w:rsidRPr="00A44E6F" w:rsidRDefault="00AE0BC6" w:rsidP="00A60DF4">
      <w:pPr>
        <w:ind w:firstLine="709"/>
        <w:jc w:val="both"/>
        <w:rPr>
          <w:sz w:val="28"/>
          <w:szCs w:val="28"/>
        </w:rPr>
      </w:pPr>
    </w:p>
    <w:p w:rsidR="00AE0BC6" w:rsidRPr="00A44E6F" w:rsidRDefault="00AE0BC6" w:rsidP="00A60DF4">
      <w:pPr>
        <w:jc w:val="center"/>
        <w:rPr>
          <w:b/>
          <w:i/>
          <w:sz w:val="28"/>
          <w:szCs w:val="28"/>
        </w:rPr>
      </w:pPr>
      <w:r w:rsidRPr="00A44E6F">
        <w:rPr>
          <w:b/>
          <w:i/>
          <w:sz w:val="28"/>
          <w:szCs w:val="28"/>
        </w:rPr>
        <w:t>5.15.2. Информационно-аналитическое управление мэрии города Новосибирска</w:t>
      </w:r>
    </w:p>
    <w:p w:rsidR="00AE0BC6" w:rsidRPr="00A44E6F" w:rsidRDefault="00AE0BC6" w:rsidP="00A60DF4">
      <w:pPr>
        <w:jc w:val="center"/>
        <w:rPr>
          <w:b/>
          <w:i/>
          <w:sz w:val="28"/>
          <w:szCs w:val="28"/>
        </w:rPr>
      </w:pPr>
    </w:p>
    <w:p w:rsidR="00AE0BC6" w:rsidRPr="00A44E6F" w:rsidRDefault="00AE0BC6" w:rsidP="00A60DF4">
      <w:pPr>
        <w:ind w:firstLine="709"/>
        <w:jc w:val="both"/>
        <w:rPr>
          <w:sz w:val="28"/>
          <w:szCs w:val="28"/>
        </w:rPr>
      </w:pPr>
      <w:r w:rsidRPr="00A44E6F">
        <w:rPr>
          <w:sz w:val="28"/>
          <w:szCs w:val="28"/>
        </w:rPr>
        <w:t xml:space="preserve">5.15.2.1. Проведение систематического мониторинга социально-экономического положения, политической ситуации и общественного мнения по актуальным проблемам в городе Новосибирске </w:t>
      </w:r>
    </w:p>
    <w:p w:rsidR="00AE0BC6" w:rsidRPr="00A44E6F" w:rsidRDefault="00AE0BC6" w:rsidP="00A60DF4">
      <w:pPr>
        <w:ind w:firstLine="709"/>
        <w:jc w:val="both"/>
        <w:rPr>
          <w:sz w:val="28"/>
          <w:szCs w:val="28"/>
        </w:rPr>
      </w:pPr>
      <w:r w:rsidRPr="00A44E6F">
        <w:rPr>
          <w:sz w:val="28"/>
          <w:szCs w:val="28"/>
        </w:rPr>
        <w:t>5.15.2.2. 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AE0BC6" w:rsidRPr="00A44E6F" w:rsidRDefault="00AE0BC6" w:rsidP="00A60DF4">
      <w:pPr>
        <w:ind w:firstLine="709"/>
        <w:jc w:val="both"/>
        <w:rPr>
          <w:sz w:val="28"/>
          <w:szCs w:val="28"/>
        </w:rPr>
      </w:pPr>
      <w:r w:rsidRPr="00A44E6F">
        <w:rPr>
          <w:sz w:val="28"/>
          <w:szCs w:val="28"/>
        </w:rPr>
        <w:t>5.15.2.3. Подготовка информационных и аналитических материалов.</w:t>
      </w:r>
    </w:p>
    <w:p w:rsidR="00AE0BC6" w:rsidRPr="00A44E6F" w:rsidRDefault="00AE0BC6" w:rsidP="008F3666">
      <w:pPr>
        <w:widowControl w:val="0"/>
        <w:tabs>
          <w:tab w:val="left" w:pos="720"/>
        </w:tabs>
        <w:overflowPunct w:val="0"/>
        <w:autoSpaceDE w:val="0"/>
        <w:autoSpaceDN w:val="0"/>
        <w:adjustRightInd w:val="0"/>
        <w:ind w:firstLine="709"/>
        <w:jc w:val="both"/>
        <w:textAlignment w:val="baseline"/>
        <w:rPr>
          <w:sz w:val="28"/>
          <w:szCs w:val="28"/>
        </w:rPr>
      </w:pPr>
    </w:p>
    <w:p w:rsidR="00AE0BC6" w:rsidRPr="00A44E6F" w:rsidRDefault="00AE0BC6" w:rsidP="008D2BFE">
      <w:pPr>
        <w:pStyle w:val="2"/>
        <w:keepNext w:val="0"/>
        <w:widowControl w:val="0"/>
        <w:spacing w:before="0" w:after="0"/>
        <w:ind w:left="397" w:right="397"/>
        <w:jc w:val="center"/>
        <w:rPr>
          <w:rFonts w:ascii="Times New Roman" w:hAnsi="Times New Roman"/>
          <w:i w:val="0"/>
        </w:rPr>
      </w:pPr>
      <w:bookmarkStart w:id="118" w:name="_Toc272854639"/>
      <w:bookmarkStart w:id="119" w:name="_Toc304451713"/>
      <w:r w:rsidRPr="00A44E6F">
        <w:rPr>
          <w:rFonts w:ascii="Times New Roman" w:hAnsi="Times New Roman"/>
          <w:i w:val="0"/>
        </w:rPr>
        <w:t xml:space="preserve">5.16. Департамент </w:t>
      </w:r>
      <w:r w:rsidR="00FA5CA9" w:rsidRPr="00A44E6F">
        <w:rPr>
          <w:rFonts w:ascii="Times New Roman" w:hAnsi="Times New Roman"/>
          <w:i w:val="0"/>
        </w:rPr>
        <w:fldChar w:fldCharType="begin"/>
      </w:r>
      <w:r w:rsidRPr="00A44E6F">
        <w:rPr>
          <w:rFonts w:ascii="Times New Roman" w:hAnsi="Times New Roman"/>
          <w:i w:val="0"/>
        </w:rPr>
        <w:instrText xml:space="preserve"> MERGEFIELD Должность </w:instrText>
      </w:r>
      <w:r w:rsidR="00FA5CA9" w:rsidRPr="00A44E6F">
        <w:rPr>
          <w:rFonts w:ascii="Times New Roman" w:hAnsi="Times New Roman"/>
          <w:i w:val="0"/>
        </w:rPr>
        <w:fldChar w:fldCharType="separate"/>
      </w:r>
      <w:r w:rsidRPr="00A44E6F">
        <w:rPr>
          <w:rFonts w:ascii="Times New Roman" w:hAnsi="Times New Roman"/>
          <w:i w:val="0"/>
        </w:rPr>
        <w:t>по чрезвычайным ситуациям и мобилизационной работе мэрии</w:t>
      </w:r>
      <w:r w:rsidR="00FA5CA9" w:rsidRPr="00A44E6F">
        <w:rPr>
          <w:rFonts w:ascii="Times New Roman" w:hAnsi="Times New Roman"/>
          <w:i w:val="0"/>
        </w:rPr>
        <w:fldChar w:fldCharType="end"/>
      </w:r>
      <w:r w:rsidRPr="00A44E6F">
        <w:rPr>
          <w:rFonts w:ascii="Times New Roman" w:hAnsi="Times New Roman"/>
          <w:i w:val="0"/>
        </w:rPr>
        <w:t xml:space="preserve"> города Новосибирска</w:t>
      </w:r>
      <w:bookmarkEnd w:id="118"/>
      <w:bookmarkEnd w:id="119"/>
    </w:p>
    <w:p w:rsidR="00AE0BC6" w:rsidRPr="00A44E6F" w:rsidRDefault="00AE0BC6" w:rsidP="00CA4BFB">
      <w:pPr>
        <w:widowControl w:val="0"/>
        <w:ind w:firstLine="709"/>
        <w:jc w:val="both"/>
      </w:pPr>
    </w:p>
    <w:p w:rsidR="00AE0BC6" w:rsidRPr="00A44E6F" w:rsidRDefault="00AE0BC6" w:rsidP="00743C5E">
      <w:pPr>
        <w:widowControl w:val="0"/>
        <w:ind w:firstLine="709"/>
        <w:jc w:val="both"/>
        <w:rPr>
          <w:sz w:val="28"/>
          <w:szCs w:val="28"/>
        </w:rPr>
      </w:pPr>
      <w:r w:rsidRPr="00A44E6F">
        <w:rPr>
          <w:sz w:val="28"/>
          <w:szCs w:val="28"/>
        </w:rPr>
        <w:t xml:space="preserve">Деятельность департамента </w:t>
      </w:r>
      <w:r w:rsidR="00FA5CA9" w:rsidRPr="00A44E6F">
        <w:rPr>
          <w:sz w:val="28"/>
          <w:szCs w:val="28"/>
        </w:rPr>
        <w:fldChar w:fldCharType="begin"/>
      </w:r>
      <w:r w:rsidRPr="00A44E6F">
        <w:rPr>
          <w:sz w:val="28"/>
          <w:szCs w:val="28"/>
        </w:rPr>
        <w:instrText xml:space="preserve"> MERGEFIELD Должность </w:instrText>
      </w:r>
      <w:r w:rsidR="00FA5CA9" w:rsidRPr="00A44E6F">
        <w:rPr>
          <w:sz w:val="28"/>
          <w:szCs w:val="28"/>
        </w:rPr>
        <w:fldChar w:fldCharType="separate"/>
      </w:r>
      <w:r w:rsidRPr="00A44E6F">
        <w:rPr>
          <w:sz w:val="28"/>
          <w:szCs w:val="28"/>
        </w:rPr>
        <w:t>по чрезвычайным ситуациям и мобилизационной работе мэрии</w:t>
      </w:r>
      <w:r w:rsidR="00FA5CA9" w:rsidRPr="00A44E6F">
        <w:rPr>
          <w:sz w:val="28"/>
          <w:szCs w:val="28"/>
        </w:rPr>
        <w:fldChar w:fldCharType="end"/>
      </w:r>
      <w:r w:rsidRPr="00A44E6F">
        <w:rPr>
          <w:sz w:val="28"/>
          <w:szCs w:val="28"/>
        </w:rPr>
        <w:t xml:space="preserve"> города Новосибирска в 2012 году и плановом периоде 2013 и 2014 годов будет направлена на решение задач по организации осуществления мероприятий по гражданской обороне, защите населения и территории города от чрезвычайных ситуаций природного и техногенного характера, мероприятий по мобилизационной подготовке в структурных подразделениях мэрии, МУП и МУ.</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1. Обеспечение первичных мер пожарной безопасности на территории города Новосибирска:</w:t>
      </w:r>
    </w:p>
    <w:p w:rsidR="00AE0BC6" w:rsidRPr="00A44E6F" w:rsidRDefault="00AE0BC6" w:rsidP="003018AF">
      <w:pPr>
        <w:widowControl w:val="0"/>
        <w:ind w:firstLine="709"/>
        <w:jc w:val="both"/>
        <w:rPr>
          <w:sz w:val="28"/>
          <w:szCs w:val="28"/>
        </w:rPr>
      </w:pPr>
      <w:r w:rsidRPr="00A44E6F">
        <w:rPr>
          <w:sz w:val="28"/>
          <w:szCs w:val="28"/>
        </w:rPr>
        <w:t>оснащение и поддержание в рабочем состоянии систем пожарной сигнализации и первичных средств пожаротушения объектов муниципальной собственности (школ, больниц, общежитий и т. д.);</w:t>
      </w:r>
    </w:p>
    <w:p w:rsidR="00AE0BC6" w:rsidRPr="00A44E6F" w:rsidRDefault="00AE0BC6" w:rsidP="003018AF">
      <w:pPr>
        <w:widowControl w:val="0"/>
        <w:ind w:firstLine="709"/>
        <w:jc w:val="both"/>
        <w:rPr>
          <w:sz w:val="28"/>
          <w:szCs w:val="28"/>
        </w:rPr>
      </w:pPr>
      <w:r w:rsidRPr="00A44E6F">
        <w:rPr>
          <w:sz w:val="28"/>
          <w:szCs w:val="28"/>
        </w:rPr>
        <w:t>осуществление профилактических мероприятий в индивидуальном жилом секторе.</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2. Координация деятельности по вопросам выделения и оформления земельных участков под строительство пожарных депо:</w:t>
      </w:r>
    </w:p>
    <w:p w:rsidR="00AE0BC6" w:rsidRPr="00A44E6F" w:rsidRDefault="00AE0BC6" w:rsidP="003018AF">
      <w:pPr>
        <w:widowControl w:val="0"/>
        <w:ind w:firstLine="709"/>
        <w:jc w:val="both"/>
        <w:rPr>
          <w:sz w:val="28"/>
          <w:szCs w:val="28"/>
        </w:rPr>
      </w:pPr>
      <w:r w:rsidRPr="00A44E6F">
        <w:rPr>
          <w:sz w:val="28"/>
          <w:szCs w:val="28"/>
        </w:rPr>
        <w:t>2012 год – 1 земельный участок;</w:t>
      </w:r>
    </w:p>
    <w:p w:rsidR="00AE0BC6" w:rsidRPr="00A44E6F" w:rsidRDefault="00AE0BC6" w:rsidP="003018AF">
      <w:pPr>
        <w:widowControl w:val="0"/>
        <w:ind w:firstLine="709"/>
        <w:jc w:val="both"/>
        <w:rPr>
          <w:sz w:val="28"/>
          <w:szCs w:val="28"/>
        </w:rPr>
      </w:pPr>
      <w:r w:rsidRPr="00A44E6F">
        <w:rPr>
          <w:sz w:val="28"/>
          <w:szCs w:val="28"/>
        </w:rPr>
        <w:t>2013, 2014 годы – по 2 земельных участка.</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3. Обеспечение безопасности людей на водных объектах:</w:t>
      </w:r>
    </w:p>
    <w:p w:rsidR="00AE0BC6" w:rsidRPr="00A44E6F" w:rsidRDefault="00AE0BC6" w:rsidP="003018AF">
      <w:pPr>
        <w:widowControl w:val="0"/>
        <w:ind w:firstLine="709"/>
        <w:jc w:val="both"/>
        <w:rPr>
          <w:sz w:val="28"/>
          <w:szCs w:val="28"/>
        </w:rPr>
      </w:pPr>
      <w:r w:rsidRPr="00A44E6F">
        <w:rPr>
          <w:sz w:val="28"/>
          <w:szCs w:val="28"/>
        </w:rPr>
        <w:t>организация спасательных постов в местах неорганизованного купания (2012 год – 27 постов, 2013 год – 29 постов, 2014 год – 32 поста);</w:t>
      </w:r>
    </w:p>
    <w:p w:rsidR="00AE0BC6" w:rsidRPr="00A44E6F" w:rsidRDefault="00AE0BC6" w:rsidP="003018AF">
      <w:pPr>
        <w:widowControl w:val="0"/>
        <w:ind w:firstLine="709"/>
        <w:jc w:val="both"/>
        <w:rPr>
          <w:sz w:val="28"/>
          <w:szCs w:val="28"/>
        </w:rPr>
      </w:pPr>
      <w:r w:rsidRPr="00A44E6F">
        <w:rPr>
          <w:sz w:val="28"/>
          <w:szCs w:val="28"/>
        </w:rPr>
        <w:t>организация водолазной службы.</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4. Оснащение муниципальной аварийно-спасательной службы:</w:t>
      </w:r>
    </w:p>
    <w:p w:rsidR="00AE0BC6" w:rsidRPr="00A44E6F" w:rsidRDefault="00AE0BC6" w:rsidP="003018AF">
      <w:pPr>
        <w:widowControl w:val="0"/>
        <w:ind w:firstLine="709"/>
        <w:jc w:val="both"/>
        <w:rPr>
          <w:sz w:val="28"/>
          <w:szCs w:val="28"/>
        </w:rPr>
      </w:pPr>
      <w:r w:rsidRPr="00A44E6F">
        <w:rPr>
          <w:sz w:val="28"/>
          <w:szCs w:val="28"/>
        </w:rPr>
        <w:t>оснащение службы  для проведения водолазных и газоспасательных работ (2012 год);</w:t>
      </w:r>
    </w:p>
    <w:p w:rsidR="00AE0BC6" w:rsidRPr="00A44E6F" w:rsidRDefault="00AE0BC6" w:rsidP="003018AF">
      <w:pPr>
        <w:widowControl w:val="0"/>
        <w:ind w:firstLine="709"/>
        <w:jc w:val="both"/>
        <w:rPr>
          <w:sz w:val="28"/>
          <w:szCs w:val="28"/>
        </w:rPr>
      </w:pPr>
      <w:r w:rsidRPr="00A44E6F">
        <w:rPr>
          <w:sz w:val="28"/>
          <w:szCs w:val="28"/>
        </w:rPr>
        <w:t xml:space="preserve">оснащение службы для проведения работ по спасению пострадавших в автомобильных авариях, авариях на метрополитене (2012, 2014 годы). </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5. Развитие ЕДДС:</w:t>
      </w:r>
    </w:p>
    <w:p w:rsidR="00AE0BC6" w:rsidRPr="00A44E6F" w:rsidRDefault="00AE0BC6" w:rsidP="003018AF">
      <w:pPr>
        <w:widowControl w:val="0"/>
        <w:ind w:firstLine="709"/>
        <w:jc w:val="both"/>
        <w:rPr>
          <w:sz w:val="28"/>
          <w:szCs w:val="28"/>
        </w:rPr>
      </w:pPr>
      <w:r w:rsidRPr="00A44E6F">
        <w:rPr>
          <w:sz w:val="28"/>
          <w:szCs w:val="28"/>
        </w:rPr>
        <w:t>оборудование комитета – диспетчерской службы мэрии города Новосибирска (ул. Колыванская, 4), разработка для подразделений ЕДДС типовых унифицированных программно-технологических комплексов системы 051;</w:t>
      </w:r>
    </w:p>
    <w:p w:rsidR="00AE0BC6" w:rsidRPr="00A44E6F" w:rsidRDefault="00AE0BC6" w:rsidP="003018AF">
      <w:pPr>
        <w:widowControl w:val="0"/>
        <w:ind w:firstLine="709"/>
        <w:jc w:val="both"/>
        <w:rPr>
          <w:sz w:val="28"/>
          <w:szCs w:val="28"/>
        </w:rPr>
      </w:pPr>
      <w:r w:rsidRPr="00A44E6F">
        <w:rPr>
          <w:sz w:val="28"/>
          <w:szCs w:val="28"/>
        </w:rPr>
        <w:t>развитие цифровой системы радиосвязи и отработка взаимодействия в радиосети комитета – диспетчерской службы мэрии города Новосибирска с диспетчерскими службами жизнеобеспечения города Новосибирска;</w:t>
      </w:r>
    </w:p>
    <w:p w:rsidR="00AE0BC6" w:rsidRPr="00A44E6F" w:rsidRDefault="00AE0BC6" w:rsidP="00763232">
      <w:pPr>
        <w:widowControl w:val="0"/>
        <w:ind w:firstLine="709"/>
        <w:jc w:val="both"/>
        <w:rPr>
          <w:sz w:val="28"/>
          <w:szCs w:val="28"/>
        </w:rPr>
      </w:pPr>
      <w:r w:rsidRPr="00A44E6F">
        <w:rPr>
          <w:sz w:val="28"/>
          <w:szCs w:val="28"/>
        </w:rPr>
        <w:t>организация системы мониторинга критических показателей для снижения риска возникновения чрезвычайных ситуаций на сложных инженерных объектах и муниципальных объектах с массовым и круглосуточным пребыванием (школы-интернаты, дома престарелых, больницы и т. д.).</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6. Продолжение работы с Правительством Новосибирской области и Главным управлением МЧС России по Новосибирской области по оптимизации количества муниципальных защитных сооружений гражданской обороны, необходимых для укрытия наибольшей работающей смены. Содержание муниципальных защитных сооружений гражданской обороны, оснащение муниципальных организаций средствами индивидуальной защиты.</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7. Организация обучения:</w:t>
      </w:r>
    </w:p>
    <w:p w:rsidR="00AE0BC6" w:rsidRPr="00A44E6F" w:rsidRDefault="00AE0BC6" w:rsidP="003018AF">
      <w:pPr>
        <w:widowControl w:val="0"/>
        <w:ind w:firstLine="709"/>
        <w:jc w:val="both"/>
        <w:rPr>
          <w:sz w:val="28"/>
          <w:szCs w:val="28"/>
        </w:rPr>
      </w:pPr>
      <w:r w:rsidRPr="00A44E6F">
        <w:rPr>
          <w:sz w:val="28"/>
          <w:szCs w:val="28"/>
        </w:rPr>
        <w:t xml:space="preserve">обучение на курсах гражданской обороны МКУ города Новосибирска «Единый заказчик по обеспечению мероприятий по гражданской обороне, чрезвычайным ситуациям и обеспечению пожарной безопасности» 500 руководителей нештатных аварийно-спасательных формирований ежегодно; </w:t>
      </w:r>
    </w:p>
    <w:p w:rsidR="00AE0BC6" w:rsidRPr="00A44E6F" w:rsidRDefault="00AE0BC6" w:rsidP="003018AF">
      <w:pPr>
        <w:widowControl w:val="0"/>
        <w:ind w:firstLine="709"/>
        <w:jc w:val="both"/>
        <w:rPr>
          <w:sz w:val="28"/>
          <w:szCs w:val="28"/>
        </w:rPr>
      </w:pPr>
      <w:r w:rsidRPr="00A44E6F">
        <w:rPr>
          <w:sz w:val="28"/>
          <w:szCs w:val="28"/>
        </w:rPr>
        <w:t>участие в обучении основам безопасности жизнедеятельности учащихся средних общеобразовательных школ;</w:t>
      </w:r>
    </w:p>
    <w:p w:rsidR="00AE0BC6" w:rsidRPr="00A44E6F" w:rsidRDefault="00AE0BC6" w:rsidP="003018AF">
      <w:pPr>
        <w:widowControl w:val="0"/>
        <w:ind w:firstLine="709"/>
        <w:jc w:val="both"/>
        <w:rPr>
          <w:sz w:val="28"/>
          <w:szCs w:val="28"/>
        </w:rPr>
      </w:pPr>
      <w:r w:rsidRPr="00A44E6F">
        <w:rPr>
          <w:sz w:val="28"/>
          <w:szCs w:val="28"/>
        </w:rPr>
        <w:t xml:space="preserve">разработка и внедрение системы дистанционного обучения по гражданской обороне, обучение поведению и действиям в чрезвычайных ситуациях. </w:t>
      </w:r>
    </w:p>
    <w:p w:rsidR="00AE0BC6" w:rsidRPr="00A44E6F" w:rsidRDefault="00AE0BC6" w:rsidP="003018AF">
      <w:pPr>
        <w:widowControl w:val="0"/>
        <w:ind w:firstLine="709"/>
        <w:jc w:val="both"/>
        <w:rPr>
          <w:sz w:val="28"/>
          <w:szCs w:val="28"/>
        </w:rPr>
      </w:pPr>
      <w:r w:rsidRPr="00A44E6F">
        <w:rPr>
          <w:rFonts w:cs="Arial"/>
          <w:bCs/>
          <w:iCs/>
          <w:sz w:val="28"/>
          <w:szCs w:val="28"/>
        </w:rPr>
        <w:t>5.16.8</w:t>
      </w:r>
      <w:r w:rsidRPr="00A44E6F">
        <w:rPr>
          <w:sz w:val="28"/>
          <w:szCs w:val="28"/>
        </w:rPr>
        <w:t>. Осуществление мобилизационной подготовки сотрудников мэрии, МУП и МУ в соответствии с требованиями Федеральных законов от 26.02.97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w:t>
      </w:r>
    </w:p>
    <w:p w:rsidR="00AE0BC6" w:rsidRPr="00A44E6F" w:rsidRDefault="00AE0BC6" w:rsidP="003018AF">
      <w:pPr>
        <w:widowControl w:val="0"/>
        <w:ind w:firstLine="709"/>
        <w:jc w:val="both"/>
        <w:rPr>
          <w:sz w:val="28"/>
          <w:szCs w:val="28"/>
        </w:rPr>
      </w:pPr>
      <w:r w:rsidRPr="00A44E6F">
        <w:rPr>
          <w:rFonts w:cs="Arial"/>
          <w:bCs/>
          <w:iCs/>
          <w:sz w:val="28"/>
          <w:szCs w:val="28"/>
        </w:rPr>
        <w:t>5.16.</w:t>
      </w:r>
      <w:r w:rsidRPr="00A44E6F">
        <w:rPr>
          <w:sz w:val="28"/>
          <w:szCs w:val="28"/>
        </w:rPr>
        <w:t>9. Обеспечение защиты государственной тайны в соответствии с требованиями Закона Российской Федерации от 21.07.93 № 5485-1 «О государственной тайне». Осуществление методического руководства и контроля в соответствии с требованиями документов, регламентирующих обеспечение технической защиты сведений, составляющих государственную тайну.</w:t>
      </w:r>
    </w:p>
    <w:p w:rsidR="00AE0BC6" w:rsidRPr="00A44E6F" w:rsidRDefault="00AE0BC6" w:rsidP="000D7051">
      <w:pPr>
        <w:widowControl w:val="0"/>
        <w:autoSpaceDE w:val="0"/>
        <w:autoSpaceDN w:val="0"/>
        <w:ind w:firstLine="720"/>
        <w:jc w:val="both"/>
        <w:rPr>
          <w:sz w:val="24"/>
          <w:szCs w:val="24"/>
        </w:rPr>
      </w:pPr>
    </w:p>
    <w:bookmarkEnd w:id="115"/>
    <w:p w:rsidR="00AE0BC6" w:rsidRPr="00A44E6F" w:rsidRDefault="00AE0BC6" w:rsidP="000D7051">
      <w:pPr>
        <w:pStyle w:val="ad"/>
        <w:widowControl w:val="0"/>
        <w:tabs>
          <w:tab w:val="num" w:pos="0"/>
        </w:tabs>
        <w:autoSpaceDE w:val="0"/>
        <w:autoSpaceDN w:val="0"/>
        <w:spacing w:before="0" w:beforeAutospacing="0" w:after="0" w:afterAutospacing="0"/>
        <w:ind w:firstLine="709"/>
        <w:jc w:val="both"/>
        <w:rPr>
          <w:rFonts w:ascii="Times New Roman" w:hAnsi="Times New Roman"/>
          <w:sz w:val="28"/>
          <w:szCs w:val="28"/>
          <w:lang w:val="ru-RU" w:eastAsia="ru-RU"/>
        </w:rPr>
      </w:pPr>
      <w:r w:rsidRPr="00A44E6F">
        <w:rPr>
          <w:rFonts w:ascii="Times New Roman" w:hAnsi="Times New Roman"/>
          <w:sz w:val="28"/>
          <w:szCs w:val="28"/>
          <w:lang w:val="ru-RU" w:eastAsia="ru-RU"/>
        </w:rPr>
        <w:t>Перечни вводимых объектов строительства по отраслям и районам города Новосибирска представлены в приложении 1.</w:t>
      </w:r>
    </w:p>
    <w:p w:rsidR="00AE0BC6" w:rsidRPr="00A44E6F" w:rsidRDefault="00AE0BC6" w:rsidP="000D7051">
      <w:pPr>
        <w:pStyle w:val="ad"/>
        <w:widowControl w:val="0"/>
        <w:tabs>
          <w:tab w:val="num" w:pos="0"/>
        </w:tabs>
        <w:autoSpaceDE w:val="0"/>
        <w:autoSpaceDN w:val="0"/>
        <w:spacing w:before="0" w:beforeAutospacing="0" w:after="0" w:afterAutospacing="0"/>
        <w:ind w:firstLine="709"/>
        <w:jc w:val="both"/>
        <w:rPr>
          <w:rFonts w:ascii="Times New Roman" w:hAnsi="Times New Roman"/>
          <w:sz w:val="28"/>
          <w:szCs w:val="28"/>
          <w:lang w:val="ru-RU" w:eastAsia="ru-RU"/>
        </w:rPr>
      </w:pPr>
      <w:r w:rsidRPr="00A44E6F">
        <w:rPr>
          <w:rFonts w:ascii="Times New Roman" w:hAnsi="Times New Roman"/>
          <w:sz w:val="28"/>
          <w:szCs w:val="28"/>
          <w:lang w:val="ru-RU" w:eastAsia="ru-RU"/>
        </w:rPr>
        <w:t>Перечень важнейших муниципальных правовых актов города Новосибирска, необходимых для реализации плана социально-экономического развития города Новосибирска на 2012 год и плановый период 2013 и 2014 годов, представлен в приложении 2.</w:t>
      </w:r>
    </w:p>
    <w:p w:rsidR="00AE0BC6" w:rsidRPr="00A44E6F" w:rsidRDefault="00AE0BC6" w:rsidP="000D7051">
      <w:pPr>
        <w:pStyle w:val="ad"/>
        <w:widowControl w:val="0"/>
        <w:tabs>
          <w:tab w:val="num" w:pos="0"/>
        </w:tabs>
        <w:autoSpaceDE w:val="0"/>
        <w:autoSpaceDN w:val="0"/>
        <w:spacing w:before="0" w:beforeAutospacing="0" w:after="0" w:afterAutospacing="0"/>
        <w:ind w:firstLine="709"/>
        <w:jc w:val="both"/>
        <w:rPr>
          <w:rFonts w:ascii="Times New Roman" w:hAnsi="Times New Roman"/>
          <w:sz w:val="28"/>
          <w:szCs w:val="28"/>
          <w:lang w:val="ru-RU" w:eastAsia="ru-RU"/>
        </w:rPr>
      </w:pPr>
      <w:r w:rsidRPr="00A44E6F">
        <w:rPr>
          <w:rFonts w:ascii="Times New Roman" w:hAnsi="Times New Roman"/>
          <w:sz w:val="28"/>
          <w:szCs w:val="28"/>
          <w:lang w:val="ru-RU" w:eastAsia="ru-RU"/>
        </w:rPr>
        <w:t>План мероприятий по реализации наказов избирателей на 2012 – 2014 годы представлен в приложении 3.</w:t>
      </w:r>
    </w:p>
    <w:p w:rsidR="00AE0BC6" w:rsidRPr="00A44E6F" w:rsidRDefault="00AE0BC6" w:rsidP="000D7051">
      <w:pPr>
        <w:widowControl w:val="0"/>
        <w:autoSpaceDE w:val="0"/>
        <w:autoSpaceDN w:val="0"/>
        <w:ind w:firstLine="709"/>
        <w:jc w:val="both"/>
        <w:rPr>
          <w:sz w:val="28"/>
        </w:rPr>
      </w:pPr>
    </w:p>
    <w:p w:rsidR="00AE0BC6" w:rsidRPr="00A44E6F" w:rsidRDefault="00AE0BC6" w:rsidP="000D7051">
      <w:pPr>
        <w:widowControl w:val="0"/>
        <w:autoSpaceDE w:val="0"/>
        <w:autoSpaceDN w:val="0"/>
        <w:ind w:firstLine="709"/>
        <w:jc w:val="both"/>
        <w:rPr>
          <w:sz w:val="28"/>
        </w:rPr>
      </w:pPr>
    </w:p>
    <w:p w:rsidR="00AE0BC6" w:rsidRPr="00A44E6F" w:rsidRDefault="00AE0BC6" w:rsidP="000D7051">
      <w:pPr>
        <w:widowControl w:val="0"/>
        <w:autoSpaceDE w:val="0"/>
        <w:autoSpaceDN w:val="0"/>
        <w:jc w:val="both"/>
        <w:rPr>
          <w:sz w:val="28"/>
        </w:rPr>
        <w:sectPr w:rsidR="00AE0BC6" w:rsidRPr="00A44E6F" w:rsidSect="00BC5964">
          <w:headerReference w:type="default" r:id="rId13"/>
          <w:pgSz w:w="11906" w:h="16838" w:code="9"/>
          <w:pgMar w:top="1134" w:right="567" w:bottom="851" w:left="1418" w:header="709" w:footer="0" w:gutter="0"/>
          <w:pgNumType w:start="1"/>
          <w:cols w:space="708"/>
          <w:titlePg/>
          <w:docGrid w:linePitch="360"/>
        </w:sectPr>
      </w:pPr>
    </w:p>
    <w:p w:rsidR="00AE0BC6" w:rsidRPr="00A44E6F" w:rsidRDefault="00AE0BC6" w:rsidP="00127573">
      <w:pPr>
        <w:widowControl w:val="0"/>
        <w:ind w:left="5670"/>
        <w:jc w:val="both"/>
        <w:rPr>
          <w:sz w:val="24"/>
          <w:szCs w:val="24"/>
        </w:rPr>
      </w:pPr>
      <w:r w:rsidRPr="00A44E6F">
        <w:rPr>
          <w:sz w:val="24"/>
          <w:szCs w:val="24"/>
        </w:rPr>
        <w:t>Приложение 1</w:t>
      </w:r>
    </w:p>
    <w:p w:rsidR="00AE0BC6" w:rsidRPr="00A44E6F" w:rsidRDefault="00AE0BC6" w:rsidP="00127573">
      <w:pPr>
        <w:widowControl w:val="0"/>
        <w:ind w:left="5670"/>
        <w:jc w:val="both"/>
        <w:rPr>
          <w:sz w:val="24"/>
          <w:szCs w:val="24"/>
        </w:rPr>
      </w:pPr>
      <w:r w:rsidRPr="00A44E6F">
        <w:rPr>
          <w:sz w:val="24"/>
          <w:szCs w:val="24"/>
        </w:rPr>
        <w:t>к плану социально-экономического развития города Новосибирска на 2012 год и плановый период 2013 и 2014 годов</w:t>
      </w:r>
    </w:p>
    <w:p w:rsidR="00AE0BC6" w:rsidRPr="00A44E6F" w:rsidRDefault="00AE0BC6" w:rsidP="00273E25">
      <w:pPr>
        <w:widowControl w:val="0"/>
        <w:autoSpaceDE w:val="0"/>
        <w:autoSpaceDN w:val="0"/>
        <w:spacing w:before="600"/>
        <w:jc w:val="center"/>
        <w:outlineLvl w:val="0"/>
        <w:rPr>
          <w:b/>
          <w:sz w:val="24"/>
          <w:szCs w:val="24"/>
        </w:rPr>
      </w:pPr>
      <w:r w:rsidRPr="00A44E6F">
        <w:rPr>
          <w:b/>
          <w:sz w:val="24"/>
          <w:szCs w:val="24"/>
        </w:rPr>
        <w:t>ПЕРЕЧНИ</w:t>
      </w:r>
    </w:p>
    <w:p w:rsidR="00AE0BC6" w:rsidRPr="00A44E6F" w:rsidRDefault="00AE0BC6" w:rsidP="00782A95">
      <w:pPr>
        <w:widowControl w:val="0"/>
        <w:autoSpaceDE w:val="0"/>
        <w:autoSpaceDN w:val="0"/>
        <w:jc w:val="center"/>
        <w:rPr>
          <w:b/>
          <w:sz w:val="24"/>
          <w:szCs w:val="24"/>
        </w:rPr>
      </w:pPr>
      <w:r w:rsidRPr="00A44E6F">
        <w:rPr>
          <w:b/>
          <w:sz w:val="24"/>
          <w:szCs w:val="24"/>
        </w:rPr>
        <w:t>вводимых объектов строительства по отраслям и районам города Новосибирска</w:t>
      </w:r>
    </w:p>
    <w:p w:rsidR="00AE0BC6" w:rsidRPr="00A44E6F" w:rsidRDefault="00AE0BC6" w:rsidP="00782A95">
      <w:pPr>
        <w:widowControl w:val="0"/>
        <w:ind w:left="5670"/>
        <w:jc w:val="both"/>
        <w:rPr>
          <w:sz w:val="24"/>
          <w:szCs w:val="24"/>
        </w:rPr>
      </w:pPr>
    </w:p>
    <w:p w:rsidR="00AE0BC6" w:rsidRPr="00A44E6F" w:rsidRDefault="00AE0BC6" w:rsidP="00782A95">
      <w:pPr>
        <w:widowControl w:val="0"/>
        <w:ind w:left="5670"/>
        <w:jc w:val="right"/>
        <w:rPr>
          <w:sz w:val="24"/>
        </w:rPr>
      </w:pPr>
      <w:r w:rsidRPr="00A44E6F">
        <w:rPr>
          <w:sz w:val="24"/>
        </w:rPr>
        <w:t>Таблица 1</w:t>
      </w:r>
    </w:p>
    <w:p w:rsidR="00AE0BC6" w:rsidRPr="00A44E6F" w:rsidRDefault="00AE0BC6" w:rsidP="00782A95">
      <w:pPr>
        <w:widowControl w:val="0"/>
        <w:ind w:left="5670"/>
        <w:jc w:val="right"/>
        <w:rPr>
          <w:sz w:val="24"/>
          <w:szCs w:val="24"/>
        </w:rPr>
      </w:pPr>
    </w:p>
    <w:p w:rsidR="00AE0BC6" w:rsidRPr="00A44E6F" w:rsidRDefault="00AE0BC6" w:rsidP="00782A95">
      <w:pPr>
        <w:widowControl w:val="0"/>
        <w:autoSpaceDE w:val="0"/>
        <w:autoSpaceDN w:val="0"/>
        <w:jc w:val="center"/>
        <w:rPr>
          <w:sz w:val="24"/>
          <w:szCs w:val="24"/>
        </w:rPr>
      </w:pPr>
      <w:r w:rsidRPr="00A44E6F">
        <w:rPr>
          <w:sz w:val="24"/>
          <w:szCs w:val="24"/>
        </w:rPr>
        <w:t>Перечень вводимых объектов строительства на 2012 год по отраслям и районам</w:t>
      </w:r>
    </w:p>
    <w:p w:rsidR="00AE0BC6" w:rsidRPr="00A44E6F" w:rsidRDefault="00AE0BC6" w:rsidP="00782A95">
      <w:pPr>
        <w:widowControl w:val="0"/>
        <w:autoSpaceDE w:val="0"/>
        <w:autoSpaceDN w:val="0"/>
        <w:jc w:val="center"/>
        <w:rPr>
          <w:sz w:val="24"/>
          <w:szCs w:val="24"/>
        </w:rPr>
      </w:pPr>
      <w:r w:rsidRPr="00A44E6F">
        <w:rPr>
          <w:sz w:val="24"/>
          <w:szCs w:val="24"/>
        </w:rPr>
        <w:t>города Новосибирска</w:t>
      </w:r>
    </w:p>
    <w:p w:rsidR="00AE0BC6" w:rsidRPr="00A44E6F" w:rsidRDefault="00AE0BC6" w:rsidP="00127573">
      <w:pPr>
        <w:widowControl w:val="0"/>
        <w:autoSpaceDE w:val="0"/>
        <w:autoSpaceDN w:val="0"/>
        <w:ind w:left="851" w:right="851"/>
        <w:jc w:val="center"/>
        <w:outlineLvl w:val="0"/>
        <w:rPr>
          <w:sz w:val="24"/>
          <w:szCs w:val="24"/>
        </w:rPr>
      </w:pPr>
    </w:p>
    <w:tbl>
      <w:tblPr>
        <w:tblW w:w="5000" w:type="pct"/>
        <w:tblLayout w:type="fixed"/>
        <w:tblCellMar>
          <w:left w:w="57" w:type="dxa"/>
          <w:right w:w="57" w:type="dxa"/>
        </w:tblCellMar>
        <w:tblLook w:val="0000" w:firstRow="0" w:lastRow="0" w:firstColumn="0" w:lastColumn="0" w:noHBand="0" w:noVBand="0"/>
      </w:tblPr>
      <w:tblGrid>
        <w:gridCol w:w="686"/>
        <w:gridCol w:w="3715"/>
        <w:gridCol w:w="1348"/>
        <w:gridCol w:w="1143"/>
        <w:gridCol w:w="3143"/>
      </w:tblGrid>
      <w:tr w:rsidR="00AE0BC6" w:rsidRPr="00A44E6F" w:rsidTr="005C4BAC">
        <w:trPr>
          <w:tblHeader/>
        </w:trPr>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w:t>
            </w:r>
          </w:p>
          <w:p w:rsidR="00AE0BC6" w:rsidRPr="00A44E6F" w:rsidRDefault="00AE0BC6" w:rsidP="008000B3">
            <w:pPr>
              <w:widowControl w:val="0"/>
              <w:autoSpaceDE w:val="0"/>
              <w:autoSpaceDN w:val="0"/>
              <w:jc w:val="center"/>
              <w:rPr>
                <w:sz w:val="24"/>
              </w:rPr>
            </w:pPr>
            <w:r w:rsidRPr="00A44E6F">
              <w:rPr>
                <w:sz w:val="24"/>
              </w:rPr>
              <w:t>п.</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Перечень объектов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Единица измерения</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Задание</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Заказчик</w:t>
            </w:r>
          </w:p>
        </w:tc>
      </w:tr>
    </w:tbl>
    <w:p w:rsidR="00AE0BC6" w:rsidRPr="00A44E6F" w:rsidRDefault="00AE0BC6">
      <w:pPr>
        <w:rPr>
          <w:sz w:val="2"/>
          <w:szCs w:val="2"/>
        </w:rPr>
      </w:pPr>
    </w:p>
    <w:tbl>
      <w:tblPr>
        <w:tblW w:w="5000" w:type="pct"/>
        <w:tblLayout w:type="fixed"/>
        <w:tblCellMar>
          <w:left w:w="57" w:type="dxa"/>
          <w:right w:w="57" w:type="dxa"/>
        </w:tblCellMar>
        <w:tblLook w:val="0000" w:firstRow="0" w:lastRow="0" w:firstColumn="0" w:lastColumn="0" w:noHBand="0" w:noVBand="0"/>
      </w:tblPr>
      <w:tblGrid>
        <w:gridCol w:w="686"/>
        <w:gridCol w:w="3715"/>
        <w:gridCol w:w="1348"/>
        <w:gridCol w:w="1143"/>
        <w:gridCol w:w="3143"/>
      </w:tblGrid>
      <w:tr w:rsidR="00AE0BC6" w:rsidRPr="00A44E6F" w:rsidTr="005C4BAC">
        <w:trPr>
          <w:tblHeader/>
        </w:trPr>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tabs>
                <w:tab w:val="left" w:pos="1352"/>
                <w:tab w:val="center" w:pos="1503"/>
              </w:tabs>
              <w:autoSpaceDE w:val="0"/>
              <w:autoSpaceDN w:val="0"/>
              <w:jc w:val="center"/>
              <w:rPr>
                <w:sz w:val="24"/>
              </w:rPr>
            </w:pPr>
            <w:r w:rsidRPr="00A44E6F">
              <w:rPr>
                <w:sz w:val="24"/>
              </w:rPr>
              <w:t>5</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Дзержинский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Есенина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8951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«Жилстрой»</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Адриена Лежена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6366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«Строительная компания Новосибирскстройпроект»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Толбухина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1981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«Энергостройкомплект»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Дениса Давыдова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12841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ООО «СтройАгроСервис-Плюс»</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Авиастроителей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7644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«Краснообск. Монтажспецстрой»</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Есенина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2233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ЗАО «Совинтех»</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Красина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5386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ПК ЖСК «Красина-60»</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Красина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7454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«СЭФ-инвест»</w:t>
            </w:r>
          </w:p>
        </w:tc>
      </w:tr>
      <w:tr w:rsidR="00AE0BC6" w:rsidRPr="00A44E6F" w:rsidTr="005C4BAC">
        <w:tc>
          <w:tcPr>
            <w:tcW w:w="686"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52856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«Энергия»</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72955">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27040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МКП г. Новосибирска «ГЭТ»</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Железнодорожный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Ивачева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10476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«Желдорипотека»</w:t>
            </w:r>
          </w:p>
        </w:tc>
      </w:tr>
      <w:tr w:rsidR="00AE0BC6" w:rsidRPr="00A44E6F" w:rsidTr="00273E25">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Ивачева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913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ЖСК «Надежда»</w:t>
            </w:r>
          </w:p>
        </w:tc>
      </w:tr>
      <w:tr w:rsidR="00AE0BC6" w:rsidRPr="00A44E6F" w:rsidTr="00273E25">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Салтыкова-Щедрина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7011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ПСФ «Перлит-КБ»</w:t>
            </w:r>
          </w:p>
        </w:tc>
      </w:tr>
      <w:tr w:rsidR="00AE0BC6" w:rsidRPr="00A44E6F" w:rsidTr="00273E25">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Урицкого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2046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НИПТиПЦ «Сибстройреконструкция»</w:t>
            </w:r>
          </w:p>
        </w:tc>
      </w:tr>
      <w:tr w:rsidR="00AE0BC6" w:rsidRPr="00A44E6F" w:rsidTr="00BC5964">
        <w:tc>
          <w:tcPr>
            <w:tcW w:w="686"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20446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273E25">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2.2</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273E25">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273E25">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13600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3</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Заельцовский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в Заельцовском бору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1696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ООО «ФИАСК-Девелопмент»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Залесского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10827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Залесского»</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Кавалерийской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10500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«Обь-Инвест»</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Кавалерийской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4245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Дуси Ковальчук</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7400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«СибЖилСтройИнвест»</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C1548D">
            <w:pPr>
              <w:widowControl w:val="0"/>
              <w:autoSpaceDE w:val="0"/>
              <w:autoSpaceDN w:val="0"/>
              <w:jc w:val="both"/>
              <w:rPr>
                <w:sz w:val="24"/>
              </w:rPr>
            </w:pPr>
            <w:r w:rsidRPr="00A44E6F">
              <w:rPr>
                <w:sz w:val="24"/>
              </w:rPr>
              <w:t>по ул. Кузьмы Минина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10427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Минина»</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Красному проспекту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1036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«Новосибирскспецмонтаж»</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Кропоткина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7179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«Сибэнергострой-С» (ТСЖ «Садко»)</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Мочищенскому шоссе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9107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«ФинТрейд»</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Нарымской – Дуси Ковальчук</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27189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«НовосибирскСтройМастер-К»</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Овражной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15605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«Строитель»</w:t>
            </w:r>
          </w:p>
        </w:tc>
      </w:tr>
      <w:tr w:rsidR="00AE0BC6" w:rsidRPr="00A44E6F" w:rsidTr="005C4BAC">
        <w:trPr>
          <w:trHeight w:val="152"/>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Сухарной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19904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«Сибстройресурс и К»</w:t>
            </w:r>
          </w:p>
        </w:tc>
      </w:tr>
      <w:tr w:rsidR="00AE0BC6" w:rsidRPr="00A44E6F" w:rsidTr="005C4BAC">
        <w:trPr>
          <w:trHeight w:val="313"/>
        </w:trPr>
        <w:tc>
          <w:tcPr>
            <w:tcW w:w="686"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125115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rPr>
          <w:trHeight w:val="313"/>
        </w:trPr>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3.2</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rPr>
          <w:trHeight w:val="313"/>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Дуси Ковальчук</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5C4BAC">
        <w:trPr>
          <w:trHeight w:val="313"/>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Сухарной, 76</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6D5F7B">
        <w:trPr>
          <w:trHeight w:val="313"/>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Медкадры, 9а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5C4BAC">
        <w:trPr>
          <w:trHeight w:val="313"/>
        </w:trPr>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98046B">
            <w:pPr>
              <w:widowControl w:val="0"/>
              <w:jc w:val="both"/>
              <w:rPr>
                <w:sz w:val="24"/>
                <w:szCs w:val="24"/>
              </w:rPr>
            </w:pPr>
            <w:r w:rsidRPr="00A44E6F">
              <w:rPr>
                <w:sz w:val="24"/>
                <w:szCs w:val="24"/>
              </w:rPr>
              <w:t>здание школы по ул. Дуси Ковальчук, 67</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98046B">
            <w:pPr>
              <w:widowControl w:val="0"/>
              <w:autoSpaceDE w:val="0"/>
              <w:autoSpaceDN w:val="0"/>
              <w:jc w:val="center"/>
              <w:rPr>
                <w:sz w:val="24"/>
                <w:szCs w:val="24"/>
              </w:rPr>
            </w:pPr>
            <w:r w:rsidRPr="00A44E6F">
              <w:rPr>
                <w:sz w:val="24"/>
                <w:szCs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98046B">
            <w:pPr>
              <w:widowControl w:val="0"/>
              <w:autoSpaceDE w:val="0"/>
              <w:autoSpaceDN w:val="0"/>
              <w:jc w:val="right"/>
              <w:rPr>
                <w:sz w:val="24"/>
                <w:szCs w:val="24"/>
              </w:rPr>
            </w:pPr>
            <w:r w:rsidRPr="00A44E6F">
              <w:rPr>
                <w:sz w:val="24"/>
                <w:szCs w:val="24"/>
              </w:rPr>
              <w:t>-</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98046B">
            <w:pPr>
              <w:widowControl w:val="0"/>
              <w:autoSpaceDE w:val="0"/>
              <w:autoSpaceDN w:val="0"/>
              <w:jc w:val="both"/>
              <w:rPr>
                <w:sz w:val="24"/>
                <w:szCs w:val="24"/>
              </w:rPr>
            </w:pPr>
            <w:r w:rsidRPr="00A44E6F">
              <w:rPr>
                <w:sz w:val="24"/>
                <w:szCs w:val="24"/>
              </w:rPr>
              <w:t>МБУ г. Новосибирска «УКС»</w:t>
            </w: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3.3</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6"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4</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u w:val="single"/>
              </w:rPr>
            </w:pPr>
            <w:r w:rsidRPr="00A44E6F">
              <w:rPr>
                <w:b/>
                <w:sz w:val="24"/>
              </w:rPr>
              <w:t>Калининский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4.1</w:t>
            </w: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Богдана Хмельницкого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5266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«Интехстрой»</w:t>
            </w:r>
          </w:p>
        </w:tc>
      </w:tr>
      <w:tr w:rsidR="00AE0BC6" w:rsidRPr="00A44E6F" w:rsidTr="00D86262">
        <w:trPr>
          <w:trHeight w:val="90"/>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Свечникова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46890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«Энергомонтаж»</w:t>
            </w:r>
          </w:p>
        </w:tc>
      </w:tr>
      <w:tr w:rsidR="00AE0BC6" w:rsidRPr="00A44E6F" w:rsidTr="00D86262">
        <w:trPr>
          <w:trHeight w:val="118"/>
        </w:trPr>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Тюленина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12562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«СД Альфа-Капитал»</w:t>
            </w:r>
          </w:p>
        </w:tc>
      </w:tr>
      <w:tr w:rsidR="00AE0BC6" w:rsidRPr="00A44E6F" w:rsidTr="00D86262">
        <w:trPr>
          <w:trHeight w:val="118"/>
        </w:trPr>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Свечникова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5172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«СибакадемстройХолдинг»</w:t>
            </w:r>
          </w:p>
        </w:tc>
      </w:tr>
      <w:tr w:rsidR="00AE0BC6" w:rsidRPr="00A44E6F" w:rsidTr="005C4BAC">
        <w:trPr>
          <w:trHeight w:val="90"/>
        </w:trPr>
        <w:tc>
          <w:tcPr>
            <w:tcW w:w="686"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69890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30700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 xml:space="preserve">магистральная автодорога от </w:t>
            </w:r>
            <w:r w:rsidRPr="00A44E6F">
              <w:rPr>
                <w:sz w:val="24"/>
              </w:rPr>
              <w:t>микрорайона</w:t>
            </w:r>
            <w:r w:rsidRPr="00A44E6F">
              <w:rPr>
                <w:sz w:val="24"/>
                <w:szCs w:val="24"/>
              </w:rPr>
              <w:t xml:space="preserve"> «Родники» до Красного проспекта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2,53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«Энергомонтаж»</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5</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Кировский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Зорге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12766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«ПромФинСтрой-2»</w:t>
            </w:r>
          </w:p>
        </w:tc>
      </w:tr>
      <w:tr w:rsidR="00AE0BC6" w:rsidRPr="00A44E6F" w:rsidTr="005C4BAC">
        <w:tc>
          <w:tcPr>
            <w:tcW w:w="686" w:type="dxa"/>
            <w:tcBorders>
              <w:top w:val="nil"/>
              <w:left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Оловозаводской</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7512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ПИК «Сибстройкоммерс»</w:t>
            </w:r>
          </w:p>
        </w:tc>
      </w:tr>
      <w:tr w:rsidR="00AE0BC6" w:rsidRPr="00A44E6F" w:rsidTr="005C4BAC">
        <w:tc>
          <w:tcPr>
            <w:tcW w:w="686"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27710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«Корпорация СИТЕХ»</w:t>
            </w:r>
          </w:p>
        </w:tc>
      </w:tr>
      <w:tr w:rsidR="00AE0BC6" w:rsidRPr="00A44E6F" w:rsidTr="005C4BAC">
        <w:tc>
          <w:tcPr>
            <w:tcW w:w="686"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Сибиряков-Гвардейцев</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9908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«Строительная компания Конус»</w:t>
            </w:r>
          </w:p>
        </w:tc>
      </w:tr>
      <w:tr w:rsidR="00AE0BC6" w:rsidRPr="00A44E6F" w:rsidTr="005C4BAC">
        <w:tc>
          <w:tcPr>
            <w:tcW w:w="686"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Западной - Пригородной</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3845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МЖК «СПАРТА»</w:t>
            </w:r>
          </w:p>
        </w:tc>
      </w:tr>
      <w:tr w:rsidR="00AE0BC6" w:rsidRPr="00A44E6F" w:rsidTr="005C4BAC">
        <w:tc>
          <w:tcPr>
            <w:tcW w:w="686"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8"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3215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ПК «ЖСК «На Петухова»</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Гэсстроевской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5756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«Строительный трест №43»</w:t>
            </w:r>
          </w:p>
        </w:tc>
      </w:tr>
      <w:tr w:rsidR="00AE0BC6" w:rsidRPr="00A44E6F" w:rsidTr="005C4BAC">
        <w:tc>
          <w:tcPr>
            <w:tcW w:w="686"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70712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w:t>
            </w:r>
            <w:r>
              <w:rPr>
                <w:sz w:val="24"/>
              </w:rPr>
              <w:t>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Водоснабжение: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Строительство первого пускового комплекса сооружений по очистке промывных вод на насосно-фильтровальной станции № 1 по ул. Союзной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тыс. куб. м/сутки</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30320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D86262">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2,915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МКП г. Новосибирска «ГЭТ»</w:t>
            </w:r>
          </w:p>
        </w:tc>
      </w:tr>
      <w:tr w:rsidR="00AE0BC6" w:rsidRPr="00A44E6F" w:rsidTr="00D86262">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6</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Ленинский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6.1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Волховской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6364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«Сервис Сибири и К»</w:t>
            </w: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Котовского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6929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«Краснообск. Монтажспецстрой»</w:t>
            </w: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Станиславского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7377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«СуМет» (ТСЖ «Монумент»)</w:t>
            </w:r>
          </w:p>
        </w:tc>
      </w:tr>
      <w:tr w:rsidR="00AE0BC6" w:rsidRPr="00A44E6F" w:rsidTr="00D86262">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пр. Карла Маркса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8289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«ПТК на Маркса»</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Немировича-Данченко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4733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«НовосибирскСтройМонтаж»</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7298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«Новая альтернатива»</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Стартовой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17658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Хилокской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«СК «СтройМастер»</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12534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«СИБСЕРВИССТРОЙРЕКОНСТРУКЦИЯ»</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Степной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7889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«ИСК «Форпост»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Танкистов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8163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ЭСК «АЛЬЯНС-строй»</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Титова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3784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«Производственно-строительная корпорация «Запсибинвестстрой-К»</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Титова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5976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«ЖСК Титова, 29/1»</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Троллейной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10300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«Стройинвестпроект»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Степной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4927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«ИнвестТЭК»</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Титова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29740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КПД «Газстрой»</w:t>
            </w:r>
          </w:p>
        </w:tc>
      </w:tr>
      <w:tr w:rsidR="00AE0BC6" w:rsidRPr="00A44E6F" w:rsidTr="005C4BAC">
        <w:tc>
          <w:tcPr>
            <w:tcW w:w="686"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154461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6.2</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Образование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Детский сад по ул. Титова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210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МБУ г. Новосибирска «УКС»</w:t>
            </w:r>
          </w:p>
        </w:tc>
      </w:tr>
      <w:tr w:rsidR="00AE0BC6" w:rsidRPr="00A44E6F" w:rsidTr="005C4BAC">
        <w:tc>
          <w:tcPr>
            <w:tcW w:w="686" w:type="dxa"/>
            <w:tcBorders>
              <w:top w:val="single" w:sz="4" w:space="0" w:color="auto"/>
              <w:left w:val="single" w:sz="4" w:space="0" w:color="auto"/>
              <w:right w:val="nil"/>
            </w:tcBorders>
          </w:tcPr>
          <w:p w:rsidR="00AE0BC6" w:rsidRPr="00A44E6F" w:rsidRDefault="00AE0BC6" w:rsidP="0071551B">
            <w:pPr>
              <w:widowControl w:val="0"/>
              <w:autoSpaceDE w:val="0"/>
              <w:autoSpaceDN w:val="0"/>
              <w:spacing w:after="20"/>
              <w:jc w:val="center"/>
              <w:rPr>
                <w:sz w:val="24"/>
              </w:rPr>
            </w:pPr>
            <w:r w:rsidRPr="00A44E6F">
              <w:rPr>
                <w:sz w:val="24"/>
              </w:rPr>
              <w:t>6.3</w:t>
            </w:r>
          </w:p>
        </w:tc>
        <w:tc>
          <w:tcPr>
            <w:tcW w:w="3715" w:type="dxa"/>
            <w:tcBorders>
              <w:top w:val="single" w:sz="4" w:space="0" w:color="auto"/>
              <w:left w:val="single" w:sz="4" w:space="0" w:color="auto"/>
              <w:bottom w:val="single" w:sz="4" w:space="0" w:color="auto"/>
              <w:right w:val="nil"/>
            </w:tcBorders>
          </w:tcPr>
          <w:p w:rsidR="00AE0BC6" w:rsidRPr="00A44E6F" w:rsidRDefault="00AE0BC6" w:rsidP="0071551B">
            <w:pPr>
              <w:widowControl w:val="0"/>
              <w:autoSpaceDE w:val="0"/>
              <w:autoSpaceDN w:val="0"/>
              <w:spacing w:after="2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nil"/>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nil"/>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Водоснабжение: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строительство водовода-перемычки от п. Затон до водовода Лесоперевалочного комбината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2,70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МУП г. Новосибирска «Горводоканал»</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 xml:space="preserve">строительство водовода по </w:t>
            </w:r>
            <w:r w:rsidRPr="00A44E6F">
              <w:rPr>
                <w:sz w:val="24"/>
              </w:rPr>
              <w:br/>
              <w:t>ул. Связистов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МУП г. Новосибирска «Горводоканал»</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Водоотведение: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строительство второго блока второй очереди очистных сооружений канализации города Новосибирска (вторичные отстойники)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единиц</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МУП г. Новосибирска «Горводоканал»</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0,3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МУП г. Новосибирска «Энергия»</w:t>
            </w:r>
          </w:p>
        </w:tc>
      </w:tr>
      <w:tr w:rsidR="00AE0BC6" w:rsidRPr="00A44E6F" w:rsidTr="005C4BAC">
        <w:tc>
          <w:tcPr>
            <w:tcW w:w="686" w:type="dxa"/>
            <w:tcBorders>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Потребительские общества (кооперативы)</w:t>
            </w:r>
          </w:p>
        </w:tc>
      </w:tr>
      <w:tr w:rsidR="00AE0BC6" w:rsidRPr="00A44E6F" w:rsidTr="0071551B">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Электроснабжение</w:t>
            </w:r>
            <w:r w:rsidRPr="00A44E6F">
              <w:rPr>
                <w:i/>
                <w:sz w:val="24"/>
                <w:lang w:val="en-US"/>
              </w:rPr>
              <w:t>:</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71551B">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строительство ПС-35 ПЛП с питающими линиями (в районе строительства логопарка)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единиц * МВА</w:t>
            </w:r>
          </w:p>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2*16</w:t>
            </w:r>
          </w:p>
          <w:p w:rsidR="00AE0BC6" w:rsidRPr="00A44E6F" w:rsidRDefault="00AE0BC6" w:rsidP="0071551B">
            <w:pPr>
              <w:widowControl w:val="0"/>
              <w:autoSpaceDE w:val="0"/>
              <w:autoSpaceDN w:val="0"/>
              <w:spacing w:after="20"/>
              <w:jc w:val="right"/>
              <w:rPr>
                <w:sz w:val="24"/>
              </w:rPr>
            </w:pPr>
          </w:p>
          <w:p w:rsidR="00AE0BC6" w:rsidRPr="00A44E6F" w:rsidRDefault="00AE0BC6" w:rsidP="0071551B">
            <w:pPr>
              <w:widowControl w:val="0"/>
              <w:autoSpaceDE w:val="0"/>
              <w:autoSpaceDN w:val="0"/>
              <w:spacing w:after="20"/>
              <w:jc w:val="right"/>
              <w:rPr>
                <w:sz w:val="24"/>
              </w:rPr>
            </w:pPr>
            <w:r w:rsidRPr="00A44E6F">
              <w:rPr>
                <w:sz w:val="24"/>
              </w:rPr>
              <w:t>15,0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ОАО «Новосибирскэнерго»</w:t>
            </w:r>
          </w:p>
        </w:tc>
      </w:tr>
      <w:tr w:rsidR="00AE0BC6" w:rsidRPr="00A44E6F" w:rsidTr="0071551B">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48060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BC5964">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512908">
            <w:pPr>
              <w:widowControl w:val="0"/>
              <w:autoSpaceDE w:val="0"/>
              <w:autoSpaceDN w:val="0"/>
              <w:jc w:val="both"/>
              <w:outlineLvl w:val="7"/>
              <w:rPr>
                <w:sz w:val="24"/>
              </w:rPr>
            </w:pPr>
            <w:r w:rsidRPr="00A44E6F">
              <w:rPr>
                <w:sz w:val="24"/>
              </w:rPr>
              <w:t>комплекс фонтанов в Троицком сквере по ул. Пархоменко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шт.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BC5964">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0,185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МКП г. Новосибирска «ГЭТ»</w:t>
            </w:r>
          </w:p>
        </w:tc>
      </w:tr>
      <w:tr w:rsidR="00AE0BC6" w:rsidRPr="00A44E6F" w:rsidTr="00BC5964">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7</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Октябрьский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7.1</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Бориса Богаткова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3500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ТСЖ «Гаранинское»</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Бориса Богаткова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9720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ООО «СМУ-3/1»</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Военной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8401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Сибирская объединенная дирекция «Достойное жилье»</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Волочаевской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10874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«Дирекция стройки»</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8718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«Строительный трест №43»</w:t>
            </w:r>
          </w:p>
        </w:tc>
      </w:tr>
      <w:tr w:rsidR="00AE0BC6" w:rsidRPr="00A44E6F" w:rsidTr="005C4BAC">
        <w:tc>
          <w:tcPr>
            <w:tcW w:w="686"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9720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«Спецжилстрой»</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10602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СК «Вилюйская»</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9759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4388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ОГУУСПО «Новосибирский государственный техникум печати»</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17628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Управление Сибирского регионального командования ВВ МВД РФ</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C1548D">
            <w:pPr>
              <w:widowControl w:val="0"/>
              <w:autoSpaceDE w:val="0"/>
              <w:autoSpaceDN w:val="0"/>
              <w:jc w:val="both"/>
              <w:rPr>
                <w:sz w:val="24"/>
              </w:rPr>
            </w:pPr>
            <w:r w:rsidRPr="00A44E6F">
              <w:rPr>
                <w:sz w:val="24"/>
              </w:rPr>
              <w:t>по ул. 5-я Кирпичная Горка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23402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«Неоград-Инвест»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jc w:val="both"/>
              <w:rPr>
                <w:sz w:val="24"/>
                <w:szCs w:val="24"/>
              </w:rPr>
            </w:pPr>
            <w:r w:rsidRPr="00A44E6F">
              <w:rPr>
                <w:sz w:val="24"/>
                <w:szCs w:val="24"/>
              </w:rPr>
              <w:t>на жилом массиве «Плющихинский»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77400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«Дискус Плюс»</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Сакко и Ванцетти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9888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«Сибстройресурс и К»</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Шевченко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4800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«НОВОСИБСТРОЙ-СЕРВИС»</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Родниковой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31917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«Строительная компания «Эколар»</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924475">
            <w:pPr>
              <w:widowControl w:val="0"/>
              <w:autoSpaceDE w:val="0"/>
              <w:autoSpaceDN w:val="0"/>
              <w:jc w:val="both"/>
              <w:rPr>
                <w:sz w:val="24"/>
              </w:rPr>
            </w:pPr>
            <w:r w:rsidRPr="00A44E6F">
              <w:rPr>
                <w:sz w:val="24"/>
              </w:rPr>
              <w:t>на Ключ-Камышенском плато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25000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«НСТ»</w:t>
            </w:r>
          </w:p>
        </w:tc>
      </w:tr>
      <w:tr w:rsidR="00AE0BC6" w:rsidRPr="00A44E6F" w:rsidTr="005C4BAC">
        <w:tc>
          <w:tcPr>
            <w:tcW w:w="686"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265717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jc w:val="both"/>
              <w:rPr>
                <w:sz w:val="24"/>
                <w:szCs w:val="24"/>
              </w:rPr>
            </w:pPr>
            <w:r w:rsidRPr="00A44E6F">
              <w:rPr>
                <w:sz w:val="24"/>
                <w:szCs w:val="24"/>
              </w:rPr>
              <w:t>детский сад на жилом массиве «Плющихинский»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jc w:val="both"/>
              <w:rPr>
                <w:sz w:val="24"/>
                <w:szCs w:val="24"/>
              </w:rPr>
            </w:pPr>
            <w:r w:rsidRPr="00A44E6F">
              <w:rPr>
                <w:sz w:val="24"/>
                <w:szCs w:val="24"/>
              </w:rPr>
              <w:t>детский сад на жилом массиве «Плющихинский»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«ДИСКУС плюс»</w:t>
            </w:r>
          </w:p>
        </w:tc>
      </w:tr>
      <w:tr w:rsidR="00AE0BC6" w:rsidRPr="00A44E6F" w:rsidTr="005C4BAC">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7.3</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71551B">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71551B">
        <w:tc>
          <w:tcPr>
            <w:tcW w:w="686"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i/>
                <w:sz w:val="24"/>
              </w:rPr>
              <w:t>Электроснабжение: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6"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реконструкция ВЛ-110 кВ К11/12</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15,02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31850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71551B">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8</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Первомайский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Березовой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67500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«Компания «Сибирь-Развитие»</w:t>
            </w:r>
          </w:p>
        </w:tc>
      </w:tr>
      <w:tr w:rsidR="00AE0BC6" w:rsidRPr="00A44E6F" w:rsidTr="005C4BAC">
        <w:trPr>
          <w:trHeight w:val="315"/>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Маяковского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«СибинвестстройПроект»</w:t>
            </w:r>
          </w:p>
        </w:tc>
      </w:tr>
      <w:tr w:rsidR="00AE0BC6" w:rsidRPr="00A44E6F" w:rsidTr="005C4BAC">
        <w:trPr>
          <w:trHeight w:val="315"/>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Первомайской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11325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«Краснообск. Монтажспецстрой»</w:t>
            </w:r>
          </w:p>
        </w:tc>
      </w:tr>
      <w:tr w:rsidR="00AE0BC6" w:rsidRPr="00A44E6F" w:rsidTr="005C4BAC">
        <w:trPr>
          <w:trHeight w:val="315"/>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Маяковского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8900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«Стройконтакт»</w:t>
            </w:r>
          </w:p>
        </w:tc>
      </w:tr>
      <w:tr w:rsidR="00AE0BC6" w:rsidRPr="00A44E6F" w:rsidTr="005C4BAC">
        <w:trPr>
          <w:trHeight w:val="315"/>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Первомайской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8526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rPr>
          <w:trHeight w:val="315"/>
        </w:trPr>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Одоевского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7354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«Монтаж и отделка»</w:t>
            </w:r>
          </w:p>
        </w:tc>
      </w:tr>
      <w:tr w:rsidR="00AE0BC6" w:rsidRPr="00A44E6F" w:rsidTr="005C4BAC">
        <w:tc>
          <w:tcPr>
            <w:tcW w:w="686"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106605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8.2</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Березовой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280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8.3</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Здравоохранение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подстанция скорой медицинской помощи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8.4</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Водоснабжение: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внедрение ультрафиолетового обеззараживания воды на НФС-5</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тыс. куб. м/сутки</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lang w:val="en-US"/>
              </w:rPr>
            </w:pPr>
            <w:r w:rsidRPr="00A44E6F">
              <w:rPr>
                <w:i/>
                <w:sz w:val="24"/>
              </w:rPr>
              <w:t>Водоотведение</w:t>
            </w:r>
            <w:r w:rsidRPr="00A44E6F">
              <w:rPr>
                <w:i/>
                <w:sz w:val="24"/>
                <w:lang w:val="en-US"/>
              </w:rPr>
              <w:t>:</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Строительство дюкерного перехода через р. Иню</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rPr>
          <w:trHeight w:val="375"/>
        </w:trPr>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9</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Советский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9.1</w:t>
            </w: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Балтийской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15205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«Роснефтегазстрой-Академинвест»</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Ивлева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8100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ТСЖ «Стройинвестор»</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Рыбацкой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6891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гНовосибирска «Советский Инвестстрой»</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Ляпунова (общежитие)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9680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ГОУВПО «НГУ»</w:t>
            </w:r>
          </w:p>
        </w:tc>
      </w:tr>
      <w:tr w:rsidR="00AE0BC6" w:rsidRPr="00A44E6F" w:rsidTr="005C4BAC">
        <w:tc>
          <w:tcPr>
            <w:tcW w:w="686"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Шатурской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4656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«АКС»</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жилой комплекс «Благовещенский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szCs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10119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«Благовещенка»</w:t>
            </w:r>
          </w:p>
        </w:tc>
      </w:tr>
      <w:tr w:rsidR="00AE0BC6" w:rsidRPr="00A44E6F" w:rsidTr="005C4BAC">
        <w:tc>
          <w:tcPr>
            <w:tcW w:w="686"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54651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9.2</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Здравоохранение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71551B">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Подстанция скорой медицинской помощи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ввод</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МБУ г. Новосибирска «УКС»</w:t>
            </w:r>
          </w:p>
        </w:tc>
      </w:tr>
      <w:tr w:rsidR="00AE0BC6" w:rsidRPr="00A44E6F" w:rsidTr="0071551B">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9.3</w:t>
            </w: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p>
        </w:tc>
      </w:tr>
      <w:tr w:rsidR="00AE0BC6" w:rsidRPr="00A44E6F" w:rsidTr="0071551B">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Газовые сети:</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71551B">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sz w:val="24"/>
              </w:rPr>
              <w:t>газификация жилищного фонда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71551B">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газопроводы высокого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0,4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МУП г. Новосибирска «Энергия»</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газопроводы низкого давления</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Потребительские общества (кооперативы)</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32160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b/>
                <w:sz w:val="24"/>
              </w:rPr>
            </w:pPr>
            <w:r w:rsidRPr="00A44E6F">
              <w:rPr>
                <w:b/>
                <w:sz w:val="24"/>
              </w:rPr>
              <w:t>10</w:t>
            </w: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b/>
                <w:sz w:val="24"/>
              </w:rPr>
            </w:pPr>
            <w:r w:rsidRPr="00A44E6F">
              <w:rPr>
                <w:b/>
                <w:sz w:val="24"/>
              </w:rPr>
              <w:t>Центральный район</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10.1</w:t>
            </w: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Жилые дома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Максима Горького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5694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ЗАО «Ангоб»</w:t>
            </w:r>
          </w:p>
        </w:tc>
      </w:tr>
      <w:tr w:rsidR="00AE0BC6" w:rsidRPr="00A44E6F" w:rsidTr="005C4BAC">
        <w:tc>
          <w:tcPr>
            <w:tcW w:w="686" w:type="dxa"/>
            <w:tcBorders>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Ипподромской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2862</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ОАО ПКФ «Новосибхлеб»</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Карамзина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3499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ООО «Филби»</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Крылова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5748</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ОАО «Трансервис»</w:t>
            </w: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Некрасова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7614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ООО «ИСК Бизнесстрой»</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Ядринцевской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4120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ОАО «ПТК-30»</w:t>
            </w:r>
          </w:p>
        </w:tc>
      </w:tr>
      <w:tr w:rsidR="00AE0BC6" w:rsidRPr="00A44E6F" w:rsidTr="005C4BAC">
        <w:tc>
          <w:tcPr>
            <w:tcW w:w="686" w:type="dxa"/>
            <w:tcBorders>
              <w:top w:val="single" w:sz="4" w:space="0" w:color="808080"/>
              <w:left w:val="single" w:sz="4" w:space="0" w:color="auto"/>
              <w:bottom w:val="single" w:sz="4" w:space="0" w:color="auto"/>
              <w:right w:val="nil"/>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Итого по району: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29537</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10.2</w:t>
            </w: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Образование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реконструкция детского сада по ул. Селезнева, 29</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мест</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80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МБУ г. Новосибирска «УКС»</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учебный корпус по ул. Каменской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16653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ГОУ ВПО «НГУЭиУ «НИНХ»</w:t>
            </w: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хореографическое училище (вторая очередь) по ул. Каменской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3694</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Хореографическое училище</w:t>
            </w: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10.3</w:t>
            </w: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Коммунальное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6" w:type="dxa"/>
            <w:tcBorders>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szCs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szCs w:val="24"/>
              </w:rPr>
            </w:pPr>
            <w:r w:rsidRPr="00A44E6F">
              <w:rPr>
                <w:i/>
                <w:sz w:val="24"/>
                <w:szCs w:val="24"/>
              </w:rPr>
              <w:t>Дорожно-благоустроительный комплекс:</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szCs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szCs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szCs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планово-предупредительный ремонт дорог</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15100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МБУ г. Новосибирска «УДС»</w:t>
            </w: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капитальный ремонт трамвайных путей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 о. п.</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1,13</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МКП г. Новосибирска «ГЭТ»</w:t>
            </w:r>
          </w:p>
        </w:tc>
      </w:tr>
      <w:tr w:rsidR="00AE0BC6" w:rsidRPr="00A44E6F" w:rsidTr="005C4BAC">
        <w:tc>
          <w:tcPr>
            <w:tcW w:w="686"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r w:rsidRPr="00A44E6F">
              <w:rPr>
                <w:sz w:val="24"/>
              </w:rPr>
              <w:t>Ввод жилья по городу  Новосибирску</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1004179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r w:rsidRPr="00A44E6F">
              <w:rPr>
                <w:sz w:val="24"/>
              </w:rPr>
              <w:t>в том числе:</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p>
        </w:tc>
      </w:tr>
      <w:tr w:rsidR="00AE0BC6" w:rsidRPr="00A44E6F" w:rsidTr="005C4BAC">
        <w:tc>
          <w:tcPr>
            <w:tcW w:w="686" w:type="dxa"/>
            <w:tcBorders>
              <w:left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 xml:space="preserve">   жилищное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949990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p>
        </w:tc>
      </w:tr>
      <w:tr w:rsidR="00AE0BC6" w:rsidRPr="00A44E6F" w:rsidTr="005C4BAC">
        <w:tc>
          <w:tcPr>
            <w:tcW w:w="686" w:type="dxa"/>
            <w:tcBorders>
              <w:top w:val="nil"/>
              <w:left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 xml:space="preserve">   индивидуальное строительство</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40000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p>
        </w:tc>
      </w:tr>
      <w:tr w:rsidR="00AE0BC6" w:rsidRPr="00A44E6F" w:rsidTr="005C4BAC">
        <w:tc>
          <w:tcPr>
            <w:tcW w:w="686"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 xml:space="preserve">   реконструкция жилищного фонда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14189</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4"/>
              </w:rPr>
            </w:pP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outlineLvl w:val="7"/>
              <w:rPr>
                <w:sz w:val="24"/>
              </w:rPr>
            </w:pPr>
            <w:r w:rsidRPr="00A44E6F">
              <w:rPr>
                <w:sz w:val="24"/>
              </w:rPr>
              <w:t>Непредвиденные и аварийные работы по ремонту участков улично-дорожной сети города Новосибирска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375</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outlineLvl w:val="7"/>
              <w:rPr>
                <w:sz w:val="24"/>
              </w:rPr>
            </w:pPr>
            <w:r w:rsidRPr="00A44E6F">
              <w:rPr>
                <w:sz w:val="24"/>
              </w:rPr>
              <w:t>Поверхностная обработка дорог с применением новых технологий</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90000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МБУ г. Новосибирска «УДС»</w:t>
            </w:r>
          </w:p>
        </w:tc>
      </w:tr>
      <w:tr w:rsidR="00AE0BC6" w:rsidRPr="00A44E6F" w:rsidTr="005C4BAC">
        <w:tc>
          <w:tcPr>
            <w:tcW w:w="686"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outlineLvl w:val="7"/>
              <w:rPr>
                <w:sz w:val="24"/>
              </w:rPr>
            </w:pPr>
            <w:r w:rsidRPr="00A44E6F">
              <w:rPr>
                <w:sz w:val="24"/>
              </w:rPr>
              <w:t>Модернизация дорог индивидуальной жилой застройки города Новосибирска</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кв. м</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41800</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rPr>
                <w:sz w:val="23"/>
                <w:szCs w:val="23"/>
              </w:rPr>
            </w:pPr>
            <w:r w:rsidRPr="00A44E6F">
              <w:rPr>
                <w:sz w:val="23"/>
                <w:szCs w:val="23"/>
              </w:rPr>
              <w:t>МБУ г. Новосибирска «УДС»</w:t>
            </w:r>
          </w:p>
        </w:tc>
      </w:tr>
      <w:tr w:rsidR="00AE0BC6" w:rsidRPr="00A44E6F" w:rsidTr="005C4BAC">
        <w:tc>
          <w:tcPr>
            <w:tcW w:w="686"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p>
        </w:tc>
        <w:tc>
          <w:tcPr>
            <w:tcW w:w="3715"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40"/>
              <w:jc w:val="both"/>
              <w:outlineLvl w:val="7"/>
              <w:rPr>
                <w:sz w:val="24"/>
              </w:rPr>
            </w:pPr>
            <w:r w:rsidRPr="00A44E6F">
              <w:rPr>
                <w:sz w:val="24"/>
              </w:rPr>
              <w:t>Строительство светофорных объектов</w:t>
            </w:r>
          </w:p>
        </w:tc>
        <w:tc>
          <w:tcPr>
            <w:tcW w:w="1348"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center"/>
              <w:rPr>
                <w:sz w:val="24"/>
              </w:rPr>
            </w:pPr>
            <w:r w:rsidRPr="00A44E6F">
              <w:rPr>
                <w:sz w:val="24"/>
              </w:rPr>
              <w:t>единиц</w:t>
            </w:r>
          </w:p>
        </w:tc>
        <w:tc>
          <w:tcPr>
            <w:tcW w:w="1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right"/>
              <w:rPr>
                <w:sz w:val="24"/>
              </w:rPr>
            </w:pPr>
            <w:r w:rsidRPr="00A44E6F">
              <w:rPr>
                <w:sz w:val="24"/>
              </w:rPr>
              <w:t>6</w:t>
            </w:r>
          </w:p>
        </w:tc>
        <w:tc>
          <w:tcPr>
            <w:tcW w:w="3143"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40"/>
              <w:jc w:val="both"/>
              <w:rPr>
                <w:sz w:val="23"/>
                <w:szCs w:val="23"/>
              </w:rPr>
            </w:pPr>
            <w:r w:rsidRPr="00A44E6F">
              <w:rPr>
                <w:sz w:val="23"/>
                <w:szCs w:val="23"/>
              </w:rPr>
              <w:t>МБУ г. Новосибирска «УДС»</w:t>
            </w:r>
          </w:p>
        </w:tc>
      </w:tr>
    </w:tbl>
    <w:p w:rsidR="00AE0BC6" w:rsidRPr="00A44E6F" w:rsidRDefault="00AE0BC6" w:rsidP="00127573">
      <w:pPr>
        <w:widowControl w:val="0"/>
        <w:autoSpaceDE w:val="0"/>
        <w:autoSpaceDN w:val="0"/>
        <w:rPr>
          <w:sz w:val="2"/>
          <w:szCs w:val="2"/>
        </w:rPr>
      </w:pPr>
    </w:p>
    <w:p w:rsidR="00AE0BC6" w:rsidRPr="00A44E6F" w:rsidRDefault="00AE0BC6" w:rsidP="00127573">
      <w:pPr>
        <w:widowControl w:val="0"/>
        <w:autoSpaceDE w:val="0"/>
        <w:autoSpaceDN w:val="0"/>
        <w:rPr>
          <w:sz w:val="2"/>
          <w:szCs w:val="2"/>
        </w:rPr>
      </w:pPr>
    </w:p>
    <w:p w:rsidR="00AE0BC6" w:rsidRPr="00A44E6F" w:rsidRDefault="00AE0BC6" w:rsidP="00127573">
      <w:pPr>
        <w:widowControl w:val="0"/>
        <w:autoSpaceDE w:val="0"/>
        <w:autoSpaceDN w:val="0"/>
        <w:ind w:left="851" w:right="851"/>
        <w:jc w:val="center"/>
        <w:rPr>
          <w:b/>
          <w:sz w:val="28"/>
        </w:rPr>
      </w:pPr>
    </w:p>
    <w:p w:rsidR="00AE0BC6" w:rsidRPr="00A44E6F" w:rsidRDefault="00AE0BC6" w:rsidP="00782A95">
      <w:pPr>
        <w:widowControl w:val="0"/>
        <w:ind w:left="5670"/>
        <w:jc w:val="right"/>
        <w:rPr>
          <w:sz w:val="24"/>
          <w:szCs w:val="24"/>
        </w:rPr>
      </w:pPr>
      <w:r w:rsidRPr="00A44E6F">
        <w:rPr>
          <w:sz w:val="24"/>
          <w:szCs w:val="24"/>
        </w:rPr>
        <w:t>Таблица 2</w:t>
      </w:r>
    </w:p>
    <w:p w:rsidR="00AE0BC6" w:rsidRPr="00A44E6F" w:rsidRDefault="00AE0BC6" w:rsidP="00782A95">
      <w:pPr>
        <w:widowControl w:val="0"/>
        <w:ind w:left="5670"/>
        <w:jc w:val="right"/>
        <w:rPr>
          <w:sz w:val="24"/>
          <w:szCs w:val="24"/>
        </w:rPr>
      </w:pPr>
    </w:p>
    <w:p w:rsidR="00AE0BC6" w:rsidRPr="00A44E6F" w:rsidRDefault="00AE0BC6" w:rsidP="00782A95">
      <w:pPr>
        <w:widowControl w:val="0"/>
        <w:autoSpaceDE w:val="0"/>
        <w:autoSpaceDN w:val="0"/>
        <w:jc w:val="center"/>
        <w:rPr>
          <w:sz w:val="24"/>
          <w:szCs w:val="24"/>
        </w:rPr>
      </w:pPr>
      <w:r w:rsidRPr="00A44E6F">
        <w:rPr>
          <w:sz w:val="24"/>
          <w:szCs w:val="24"/>
        </w:rPr>
        <w:t>Перечень вводимых объектов строительства на 2013 год по отраслям и районам</w:t>
      </w:r>
    </w:p>
    <w:p w:rsidR="00AE0BC6" w:rsidRPr="00A44E6F" w:rsidRDefault="00AE0BC6" w:rsidP="00782A95">
      <w:pPr>
        <w:widowControl w:val="0"/>
        <w:autoSpaceDE w:val="0"/>
        <w:autoSpaceDN w:val="0"/>
        <w:jc w:val="center"/>
        <w:rPr>
          <w:sz w:val="24"/>
          <w:szCs w:val="24"/>
        </w:rPr>
      </w:pPr>
      <w:r w:rsidRPr="00A44E6F">
        <w:rPr>
          <w:sz w:val="24"/>
          <w:szCs w:val="24"/>
        </w:rPr>
        <w:t>города Новосибирска</w:t>
      </w:r>
    </w:p>
    <w:p w:rsidR="00AE0BC6" w:rsidRPr="00A44E6F" w:rsidRDefault="00AE0BC6" w:rsidP="00127573">
      <w:pPr>
        <w:widowControl w:val="0"/>
        <w:autoSpaceDE w:val="0"/>
        <w:autoSpaceDN w:val="0"/>
        <w:jc w:val="center"/>
        <w:rPr>
          <w:b/>
          <w:sz w:val="24"/>
          <w:szCs w:val="24"/>
        </w:rPr>
      </w:pPr>
    </w:p>
    <w:tbl>
      <w:tblPr>
        <w:tblW w:w="9960" w:type="dxa"/>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AE0BC6" w:rsidRPr="00A44E6F" w:rsidTr="005C4BAC">
        <w:trPr>
          <w:tblHeader/>
        </w:trPr>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w:t>
            </w:r>
          </w:p>
          <w:p w:rsidR="00AE0BC6" w:rsidRPr="00A44E6F" w:rsidRDefault="00AE0BC6" w:rsidP="008000B3">
            <w:pPr>
              <w:widowControl w:val="0"/>
              <w:autoSpaceDE w:val="0"/>
              <w:autoSpaceDN w:val="0"/>
              <w:jc w:val="center"/>
              <w:rPr>
                <w:sz w:val="24"/>
              </w:rPr>
            </w:pPr>
            <w:r w:rsidRPr="00A44E6F">
              <w:rPr>
                <w:sz w:val="24"/>
              </w:rPr>
              <w:t>п.</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Перечень объектов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Задание</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Заказчик</w:t>
            </w:r>
          </w:p>
        </w:tc>
      </w:tr>
    </w:tbl>
    <w:p w:rsidR="00AE0BC6" w:rsidRPr="00A44E6F" w:rsidRDefault="00AE0BC6">
      <w:pPr>
        <w:rPr>
          <w:sz w:val="2"/>
          <w:szCs w:val="2"/>
        </w:rPr>
      </w:pPr>
    </w:p>
    <w:tbl>
      <w:tblPr>
        <w:tblW w:w="9960" w:type="dxa"/>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AE0BC6" w:rsidRPr="00A44E6F" w:rsidTr="005C4BAC">
        <w:trPr>
          <w:tblHeader/>
        </w:trPr>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Дзержинский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16072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«Совинтех»</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Авиастроителей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6875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«НовосибирскСтройМонтаж»</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9470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«Жилстрой»</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Фрунзе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27575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«Строитель»</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пр. Дзержинского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9191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«Ариал-Сиб»</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пр. Дзержинского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9674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«Новосибирскинвестстрой»</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Учительской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4493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«НовосибирскСтройМонтаж»</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83350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1.2</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27040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ind w:left="-101" w:firstLine="101"/>
              <w:rPr>
                <w:sz w:val="23"/>
                <w:szCs w:val="23"/>
              </w:rPr>
            </w:pPr>
            <w:r w:rsidRPr="00A44E6F">
              <w:rPr>
                <w:sz w:val="23"/>
                <w:szCs w:val="23"/>
              </w:rPr>
              <w:t>МКП г. Новосибирска «ГЭТ»</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2</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Железнодорожный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Ивачева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10382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«Желдорипотека»</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Кубановской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17329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ПСК «Лауда»</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Салтыкова-Щедрина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11610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«Сибстрой»</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Сибирской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6240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ТСЖ «Дом на Сибирской, 35»</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45561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2.2</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Строительство ВЛ 110кВ К29 (кабельный заход на ПС «Тепловая»)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8"/>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13600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71551B">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3</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Заельцовский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Галущака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15990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«Главновосибирскстрой-2»</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Дачной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«НовосибирскСтройМастер-К»</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Залесского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10427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Залесского»</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Дуси Ковальчук</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12990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«Интерпоток»</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Кузьмы Минина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10427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Минина»</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Клинической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4400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ЖСК «Сухой Лог»</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Сухарной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6016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Региональный общественный фонд «Безопасность и право»</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Дмитрия Донского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7980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«Краснообск. Монтажспецстрой»</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Красному проспекту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11557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«Краснообск. Монтажспецстрой»</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Овражной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8031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«Строитель»</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Сухарной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19904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«Сибстройресурс и К»</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Сухарной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23070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«СМУ-99»</w:t>
            </w:r>
          </w:p>
        </w:tc>
      </w:tr>
      <w:tr w:rsidR="00AE0BC6" w:rsidRPr="00A44E6F" w:rsidTr="005C4BAC">
        <w:trPr>
          <w:trHeight w:val="91"/>
        </w:trPr>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140792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3.2</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Культура и спорт</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спортивный центр по ул. Кропоткина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3.3</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высокого давления</w:t>
            </w:r>
          </w:p>
          <w:p w:rsidR="00AE0BC6" w:rsidRPr="00A44E6F" w:rsidRDefault="00AE0BC6" w:rsidP="008000B3">
            <w:pPr>
              <w:widowControl w:val="0"/>
              <w:autoSpaceDE w:val="0"/>
              <w:autoSpaceDN w:val="0"/>
              <w:jc w:val="both"/>
              <w:outlineLvl w:val="7"/>
              <w:rPr>
                <w:i/>
                <w:sz w:val="24"/>
              </w:rPr>
            </w:pP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4</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u w:val="single"/>
              </w:rPr>
            </w:pPr>
            <w:r w:rsidRPr="00A44E6F">
              <w:rPr>
                <w:b/>
                <w:sz w:val="24"/>
              </w:rPr>
              <w:t>Калининский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4.1</w:t>
            </w: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Танковой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12291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«Строитель»</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C1548D">
            <w:pPr>
              <w:widowControl w:val="0"/>
              <w:jc w:val="both"/>
              <w:rPr>
                <w:sz w:val="24"/>
                <w:szCs w:val="24"/>
              </w:rPr>
            </w:pPr>
            <w:r w:rsidRPr="00A44E6F">
              <w:rPr>
                <w:sz w:val="24"/>
                <w:szCs w:val="24"/>
              </w:rPr>
              <w:t>на микрорайоне «Родники»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80000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«Энергомонтаж»</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Кропоткина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4453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«Комплекс на Кропоткина»</w:t>
            </w:r>
          </w:p>
        </w:tc>
      </w:tr>
      <w:tr w:rsidR="00AE0BC6" w:rsidRPr="00A44E6F" w:rsidTr="005C4BAC">
        <w:trPr>
          <w:trHeight w:val="90"/>
        </w:trPr>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96744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rPr>
          <w:trHeight w:val="90"/>
        </w:trPr>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4.2</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rPr>
          <w:trHeight w:val="90"/>
        </w:trPr>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Богдана Хмельницкого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4.3</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«Энергия»</w:t>
            </w: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Теплоснабжение</w:t>
            </w:r>
            <w:r w:rsidRPr="00A44E6F">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 xml:space="preserve">Строительство теплотрассы </w:t>
            </w:r>
            <w:r w:rsidRPr="00A44E6F">
              <w:rPr>
                <w:sz w:val="24"/>
              </w:rPr>
              <w:br/>
              <w:t>2Ду 800 мм (в двухтрубном исчислении)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2,8</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30700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C1548D">
            <w:pPr>
              <w:widowControl w:val="0"/>
              <w:autoSpaceDE w:val="0"/>
              <w:autoSpaceDN w:val="0"/>
              <w:jc w:val="both"/>
              <w:rPr>
                <w:sz w:val="24"/>
              </w:rPr>
            </w:pPr>
            <w:r w:rsidRPr="00A44E6F">
              <w:rPr>
                <w:sz w:val="24"/>
              </w:rPr>
              <w:t xml:space="preserve">магистральная автодорога № 6 на  микрорайоне «Родники» </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0,366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«Энергомонтаж»</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5</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Кировский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Беловежской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5082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«Тяжстанкогидропресс»</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Сибиряков-Гвардейцев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7106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«Новосибирская строительная компания»</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Зорге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9631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«Авангардстрой»</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Аникина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3142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ПИК «Сибстройкоммерс»</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Зорге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12766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«ПромФинСтрой-2»</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Комсомольской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21050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ПКФ «Вертикаль-НСК»</w:t>
            </w:r>
          </w:p>
        </w:tc>
      </w:tr>
      <w:tr w:rsidR="00AE0BC6" w:rsidRPr="00A44E6F" w:rsidTr="005C4BAC">
        <w:tc>
          <w:tcPr>
            <w:tcW w:w="681" w:type="dxa"/>
            <w:tcBorders>
              <w:top w:val="nil"/>
              <w:left w:val="single" w:sz="4" w:space="0" w:color="auto"/>
              <w:bottom w:val="nil"/>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18000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Корпорация «СИТЕХ»</w:t>
            </w:r>
          </w:p>
        </w:tc>
      </w:tr>
      <w:tr w:rsidR="00AE0BC6" w:rsidRPr="00A44E6F" w:rsidTr="005C4BAC">
        <w:tc>
          <w:tcPr>
            <w:tcW w:w="681" w:type="dxa"/>
            <w:tcBorders>
              <w:top w:val="nil"/>
              <w:left w:val="single" w:sz="4" w:space="0" w:color="auto"/>
              <w:bottom w:val="nil"/>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8194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«Сервис Сибири и К»</w:t>
            </w:r>
          </w:p>
        </w:tc>
      </w:tr>
      <w:tr w:rsidR="00AE0BC6" w:rsidRPr="00A44E6F" w:rsidTr="005C4BAC">
        <w:tc>
          <w:tcPr>
            <w:tcW w:w="681" w:type="dxa"/>
            <w:tcBorders>
              <w:top w:val="nil"/>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4355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ПК «ЖСК «На Петухова»</w:t>
            </w:r>
          </w:p>
        </w:tc>
      </w:tr>
      <w:tr w:rsidR="00AE0BC6" w:rsidRPr="00A44E6F" w:rsidTr="005C4BAC">
        <w:tc>
          <w:tcPr>
            <w:tcW w:w="681"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89326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5.2</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Герцена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350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5.3</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Здравоохранение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здание общей врачебной практики по ул. Телевизионной, 13а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подстанция скорой медицинской помощи на Северо-Чемском жилом массиве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5.4</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lang w:val="en-US"/>
              </w:rPr>
            </w:pPr>
            <w:r w:rsidRPr="00A44E6F">
              <w:rPr>
                <w:i/>
                <w:sz w:val="24"/>
              </w:rPr>
              <w:t>Водоотведение</w:t>
            </w:r>
            <w:r w:rsidRPr="00A44E6F">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Строительство канализационного коллектора жилого района «Акатуйский»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71551B">
        <w:tc>
          <w:tcPr>
            <w:tcW w:w="681"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BC5964">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реконструкция ПС-110 «Кировская»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 * МВА</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30320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6</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Ленинский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6.1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3793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«Плюс-К»</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Немировича-Данченко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4733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«НовосибирскСтройМонтаж»</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5089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«Новая альтернатива»</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Римского-Корсакова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6500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«Тоттус»</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15745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ЗАО «СУМЕТ.Сибирь.Плюс»</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Стартовой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15047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Хилокской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«СК»СтройМастер»</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Тихвинской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5553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«СИБСЕРВИССТРОЙ-РЕКОНСТРУКЦИЯ»</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Волховской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6079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«Сервис Сибири и К»</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5600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МЖК «Спарта»</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13900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«Стройинвестпроект»</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Титова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44610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КПД «Газстрой»</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139149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6.2</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учебный корпус по ул. Горской Сибирского института международных отношений и регионоведения – первый этап строительства</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ввод</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НОУ СИМОР</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учебный корпус по пр. Карла Маркса, 20</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ввод</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Новосибирский государственный технический университет</w:t>
            </w:r>
          </w:p>
        </w:tc>
      </w:tr>
      <w:tr w:rsidR="00AE0BC6" w:rsidRPr="00A44E6F" w:rsidTr="005C4BAC">
        <w:tc>
          <w:tcPr>
            <w:tcW w:w="681" w:type="dxa"/>
            <w:tcBorders>
              <w:top w:val="single" w:sz="4" w:space="0" w:color="auto"/>
              <w:left w:val="single" w:sz="4" w:space="0" w:color="auto"/>
              <w:bottom w:val="nil"/>
              <w:right w:val="nil"/>
            </w:tcBorders>
          </w:tcPr>
          <w:p w:rsidR="00AE0BC6" w:rsidRPr="00A44E6F" w:rsidRDefault="00AE0BC6" w:rsidP="008000B3">
            <w:pPr>
              <w:widowControl w:val="0"/>
              <w:autoSpaceDE w:val="0"/>
              <w:autoSpaceDN w:val="0"/>
              <w:jc w:val="center"/>
              <w:rPr>
                <w:sz w:val="24"/>
              </w:rPr>
            </w:pPr>
            <w:r w:rsidRPr="00A44E6F">
              <w:rPr>
                <w:sz w:val="24"/>
              </w:rPr>
              <w:t>6.3</w:t>
            </w:r>
          </w:p>
        </w:tc>
        <w:tc>
          <w:tcPr>
            <w:tcW w:w="369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lang w:val="en-US"/>
              </w:rPr>
            </w:pPr>
            <w:r w:rsidRPr="00A44E6F">
              <w:rPr>
                <w:i/>
                <w:sz w:val="24"/>
              </w:rPr>
              <w:t>Водоотведение</w:t>
            </w:r>
            <w:r w:rsidRPr="00A44E6F">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Строительство канализационного коллектора под железной дорогой в районе ул. Невельского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71551B">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71551B">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48060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МКП г. Новосибирска «ГЭТ»</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7</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Октябрьский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7.1</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Автогенной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10237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ООО фирма «КС-Росс»</w:t>
            </w:r>
          </w:p>
        </w:tc>
      </w:tr>
      <w:tr w:rsidR="00AE0BC6" w:rsidRPr="00A44E6F" w:rsidTr="0071551B">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Алтайской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7943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ГОУ ВПО СибГУТИ</w:t>
            </w:r>
          </w:p>
        </w:tc>
      </w:tr>
      <w:tr w:rsidR="00AE0BC6" w:rsidRPr="00A44E6F" w:rsidTr="0071551B">
        <w:tc>
          <w:tcPr>
            <w:tcW w:w="681"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Бориса Богаткова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8587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«Новосибирскстроймонтаж»</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19641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ИСК «Метаприбор»</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7800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Сибирская объединенная дирекция «Достойное жилье»</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Волочаевской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19467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«Дирекция стройки»</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9719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«Спецжилстрой»</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8715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«Сибэкострой»</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7893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3876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ОГУУСПО «Новосибирский государственный техникум печати»</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5-я Кирпичная Горка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16499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ООО «Неоград-Инвест»</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Лескова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12847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ЗАО НПП «МЕТАПРИБОР»</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spacing w:after="20"/>
              <w:jc w:val="both"/>
              <w:rPr>
                <w:sz w:val="24"/>
                <w:szCs w:val="24"/>
              </w:rPr>
            </w:pPr>
            <w:r w:rsidRPr="00A44E6F">
              <w:rPr>
                <w:sz w:val="24"/>
                <w:szCs w:val="24"/>
              </w:rPr>
              <w:t>на жилом массиве «Плющихинский»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69700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ООО «Дискус плюс»</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Декабристов</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13678</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ЗАО «СКИМС»</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 ул. Шевченко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4360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ЗАО «НОВОСИБСТРОЙ-СЕРВИС»</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 xml:space="preserve">Итого по району: </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220962</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7.2</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Здравоохранение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подстанция скорой медицинской помощи по ул. Выборной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7.3</w:t>
            </w: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1,4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3"/>
                <w:szCs w:val="23"/>
              </w:rPr>
            </w:pPr>
            <w:r w:rsidRPr="00A44E6F">
              <w:rPr>
                <w:sz w:val="23"/>
                <w:szCs w:val="23"/>
              </w:rPr>
              <w:t>МУП г. Новосибирска «Энергия»</w:t>
            </w:r>
          </w:p>
        </w:tc>
      </w:tr>
      <w:tr w:rsidR="00AE0BC6" w:rsidRPr="00A44E6F" w:rsidTr="005C4BAC">
        <w:tc>
          <w:tcPr>
            <w:tcW w:w="681"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2,7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Потребительские общества (кооперативы)</w:t>
            </w:r>
          </w:p>
        </w:tc>
      </w:tr>
      <w:tr w:rsidR="00AE0BC6" w:rsidRPr="00A44E6F" w:rsidTr="005C4BAC">
        <w:tc>
          <w:tcPr>
            <w:tcW w:w="681"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i/>
                <w:sz w:val="24"/>
              </w:rPr>
            </w:pPr>
            <w:r w:rsidRPr="00A44E6F">
              <w:rPr>
                <w:i/>
                <w:sz w:val="24"/>
              </w:rPr>
              <w:t>Электроснабжение</w:t>
            </w:r>
            <w:r w:rsidRPr="00A44E6F">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Строительство ВЛ 110 кВ Восточная - Мостовая с заходом на ПС-110 «Камышенская»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5,6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r w:rsidRPr="00A44E6F">
              <w:rPr>
                <w:sz w:val="24"/>
              </w:rPr>
              <w:t>ОАО «Новосибирскэнерго»</w:t>
            </w:r>
          </w:p>
        </w:tc>
      </w:tr>
      <w:tr w:rsidR="00AE0BC6" w:rsidRPr="00A44E6F" w:rsidTr="0071551B">
        <w:tc>
          <w:tcPr>
            <w:tcW w:w="681" w:type="dxa"/>
            <w:tcBorders>
              <w:left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both"/>
              <w:rPr>
                <w:sz w:val="24"/>
              </w:rPr>
            </w:pPr>
          </w:p>
        </w:tc>
      </w:tr>
      <w:tr w:rsidR="00AE0BC6" w:rsidRPr="00A44E6F" w:rsidTr="0071551B">
        <w:tc>
          <w:tcPr>
            <w:tcW w:w="681" w:type="dxa"/>
            <w:tcBorders>
              <w:top w:val="nil"/>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71551B">
            <w:pPr>
              <w:widowControl w:val="0"/>
              <w:autoSpaceDE w:val="0"/>
              <w:autoSpaceDN w:val="0"/>
              <w:spacing w:after="2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jc w:val="right"/>
              <w:rPr>
                <w:sz w:val="24"/>
              </w:rPr>
            </w:pPr>
            <w:r w:rsidRPr="00A44E6F">
              <w:rPr>
                <w:sz w:val="24"/>
              </w:rPr>
              <w:t>31850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71551B">
            <w:pPr>
              <w:widowControl w:val="0"/>
              <w:autoSpaceDE w:val="0"/>
              <w:autoSpaceDN w:val="0"/>
              <w:spacing w:after="20"/>
              <w:rPr>
                <w:sz w:val="23"/>
                <w:szCs w:val="23"/>
              </w:rPr>
            </w:pPr>
            <w:r w:rsidRPr="00A44E6F">
              <w:rPr>
                <w:sz w:val="23"/>
                <w:szCs w:val="23"/>
              </w:rPr>
              <w:t>МБУ г. Новосибирска «УДС»</w:t>
            </w:r>
          </w:p>
        </w:tc>
      </w:tr>
      <w:tr w:rsidR="00AE0BC6" w:rsidRPr="00A44E6F" w:rsidTr="0071551B">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8</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Первомайский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25010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11325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«Краснообск. Монтажспецстрой»</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Маяковского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«Сибинвестстрой-проект»</w:t>
            </w: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Маяковского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10357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«Стройконтакт»</w:t>
            </w:r>
          </w:p>
        </w:tc>
      </w:tr>
      <w:tr w:rsidR="00AE0BC6" w:rsidRPr="00A44E6F" w:rsidTr="00AD4360">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Героев Революции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11035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ПСК «Березка»</w:t>
            </w:r>
          </w:p>
        </w:tc>
      </w:tr>
      <w:tr w:rsidR="00AE0BC6" w:rsidRPr="00A44E6F" w:rsidTr="00AD4360">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Героев Революции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6050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«Астра-Вектор»</w:t>
            </w:r>
          </w:p>
        </w:tc>
      </w:tr>
      <w:tr w:rsidR="00AE0BC6" w:rsidRPr="00A44E6F" w:rsidTr="00AD4360">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66777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8.2</w:t>
            </w:r>
          </w:p>
        </w:tc>
        <w:tc>
          <w:tcPr>
            <w:tcW w:w="3691" w:type="dxa"/>
            <w:tcBorders>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«Энергия»</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9,1</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9</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Советский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9.1</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Балтийской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21918</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«Роснефтегазстрой-Академинвест»</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пр. Академика Коптюга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8629</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НП «Академжилстрой-1»</w:t>
            </w: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Героев Труда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9293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«АкадемМедСтрой»</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Шатурской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6746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«АКС»</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46586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9.2</w:t>
            </w: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пристройка к зданию школы по ул. Красноуфимской, 8</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300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rPr>
                <w:sz w:val="23"/>
                <w:szCs w:val="23"/>
              </w:rPr>
            </w:pPr>
            <w:r w:rsidRPr="00A44E6F">
              <w:rPr>
                <w:sz w:val="23"/>
                <w:szCs w:val="23"/>
              </w:rPr>
              <w:t>МБУ г. Новосибирска «УКС»</w:t>
            </w: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9.3</w:t>
            </w: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6"/>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i/>
                <w:sz w:val="24"/>
              </w:rPr>
            </w:pPr>
            <w:r w:rsidRPr="00A44E6F">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i/>
                <w:sz w:val="24"/>
              </w:rPr>
            </w:pPr>
            <w:r w:rsidRPr="00A44E6F">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i/>
                <w:sz w:val="24"/>
              </w:rPr>
            </w:pPr>
            <w:r w:rsidRPr="00A44E6F">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0,6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МУП г. Новосибирска «Энергия»</w:t>
            </w:r>
          </w:p>
        </w:tc>
      </w:tr>
      <w:tr w:rsidR="00AE0BC6" w:rsidRPr="00A44E6F" w:rsidTr="005C4BAC">
        <w:tc>
          <w:tcPr>
            <w:tcW w:w="681" w:type="dxa"/>
            <w:tcBorders>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sz w:val="24"/>
              </w:rPr>
            </w:pPr>
            <w:r w:rsidRPr="00A44E6F">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3,3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Потребительские общества (кооперативы)</w:t>
            </w:r>
          </w:p>
        </w:tc>
      </w:tr>
      <w:tr w:rsidR="00AE0BC6" w:rsidRPr="00A44E6F" w:rsidTr="005C4BAC">
        <w:tc>
          <w:tcPr>
            <w:tcW w:w="681" w:type="dxa"/>
            <w:tcBorders>
              <w:left w:val="single" w:sz="4" w:space="0" w:color="auto"/>
              <w:bottom w:val="nil"/>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32160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b/>
                <w:sz w:val="24"/>
              </w:rPr>
            </w:pPr>
            <w:r w:rsidRPr="00A44E6F">
              <w:rPr>
                <w:b/>
                <w:sz w:val="24"/>
              </w:rPr>
              <w:t>10</w:t>
            </w: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rPr>
                <w:b/>
                <w:sz w:val="24"/>
              </w:rPr>
            </w:pPr>
            <w:r w:rsidRPr="00A44E6F">
              <w:rPr>
                <w:b/>
                <w:sz w:val="24"/>
              </w:rPr>
              <w:t>Центральный район</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5C4BAC">
        <w:tc>
          <w:tcPr>
            <w:tcW w:w="681" w:type="dxa"/>
            <w:tcBorders>
              <w:top w:val="single" w:sz="4" w:space="0" w:color="auto"/>
              <w:left w:val="single" w:sz="4" w:space="0" w:color="auto"/>
              <w:bottom w:val="nil"/>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10.1</w:t>
            </w: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p>
        </w:tc>
      </w:tr>
      <w:tr w:rsidR="00AE0BC6" w:rsidRPr="00A44E6F" w:rsidTr="00B51621">
        <w:tc>
          <w:tcPr>
            <w:tcW w:w="681" w:type="dxa"/>
            <w:tcBorders>
              <w:top w:val="nil"/>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по ул. Державина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12466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ООО «Серна плюс»</w:t>
            </w:r>
          </w:p>
        </w:tc>
      </w:tr>
      <w:tr w:rsidR="00AE0BC6" w:rsidRPr="00A44E6F" w:rsidTr="00B51621">
        <w:tc>
          <w:tcPr>
            <w:tcW w:w="681" w:type="dxa"/>
            <w:tcBorders>
              <w:top w:val="nil"/>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по ул. Коммунистической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5400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ООО «УНИКАС*С»</w:t>
            </w:r>
          </w:p>
        </w:tc>
      </w:tr>
      <w:tr w:rsidR="00AE0BC6" w:rsidRPr="00A44E6F" w:rsidTr="00B51621">
        <w:tc>
          <w:tcPr>
            <w:tcW w:w="681" w:type="dxa"/>
            <w:tcBorders>
              <w:top w:val="single" w:sz="4" w:space="0" w:color="auto"/>
              <w:left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по ул. Карамзина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right"/>
              <w:rPr>
                <w:sz w:val="24"/>
              </w:rPr>
            </w:pPr>
            <w:r w:rsidRPr="00A44E6F">
              <w:rPr>
                <w:sz w:val="24"/>
              </w:rPr>
              <w:t>3025</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B51621">
            <w:pPr>
              <w:widowControl w:val="0"/>
              <w:autoSpaceDE w:val="0"/>
              <w:autoSpaceDN w:val="0"/>
              <w:spacing w:after="20"/>
              <w:jc w:val="both"/>
              <w:rPr>
                <w:sz w:val="24"/>
              </w:rPr>
            </w:pPr>
            <w:r w:rsidRPr="00A44E6F">
              <w:rPr>
                <w:sz w:val="24"/>
              </w:rPr>
              <w:t>ООО «Новый Мир Химметалл»</w:t>
            </w:r>
          </w:p>
        </w:tc>
      </w:tr>
      <w:tr w:rsidR="00AE0BC6" w:rsidRPr="00A44E6F" w:rsidTr="005C4BAC">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Каменской</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6246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НГАЭиУ ООО «Протар»</w:t>
            </w:r>
          </w:p>
        </w:tc>
      </w:tr>
      <w:tr w:rsidR="00AE0BC6" w:rsidRPr="00A44E6F" w:rsidTr="005C4BAC">
        <w:tc>
          <w:tcPr>
            <w:tcW w:w="68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27137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10.2</w:t>
            </w: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Реконструкция ПС-110 «Театральная»</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 * МВА</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2*63</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BC5964">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Реконструкция ВЛ-110 кВ С-15/16</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11,7</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BC5964">
        <w:tc>
          <w:tcPr>
            <w:tcW w:w="681"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15100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Ввод жилья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1006384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в том числе:</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p>
        </w:tc>
      </w:tr>
      <w:tr w:rsidR="00AE0BC6" w:rsidRPr="00A44E6F" w:rsidTr="005C4BAC">
        <w:tc>
          <w:tcPr>
            <w:tcW w:w="681"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 xml:space="preserve">   жилищное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956384</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 xml:space="preserve">   индивидуальное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50000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Поверхностная обработка дорог с применением новых технологий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90000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5C4BAC">
        <w:tc>
          <w:tcPr>
            <w:tcW w:w="681"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Модернизация дорог индивидуальной жилой застройки города Новосибирска</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41800</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5C4BAC">
        <w:tc>
          <w:tcPr>
            <w:tcW w:w="68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Строительство светофорных объектов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w:t>
            </w:r>
          </w:p>
        </w:tc>
        <w:tc>
          <w:tcPr>
            <w:tcW w:w="310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bl>
    <w:p w:rsidR="00AE0BC6" w:rsidRPr="00A44E6F" w:rsidRDefault="00AE0BC6" w:rsidP="00127573">
      <w:pPr>
        <w:widowControl w:val="0"/>
        <w:autoSpaceDE w:val="0"/>
        <w:autoSpaceDN w:val="0"/>
        <w:ind w:left="1701" w:hanging="1701"/>
        <w:jc w:val="both"/>
        <w:rPr>
          <w:sz w:val="28"/>
          <w:szCs w:val="28"/>
        </w:rPr>
      </w:pPr>
    </w:p>
    <w:p w:rsidR="00AE0BC6" w:rsidRPr="00A44E6F" w:rsidRDefault="00AE0BC6" w:rsidP="00782A95">
      <w:pPr>
        <w:widowControl w:val="0"/>
        <w:ind w:left="5670"/>
        <w:jc w:val="right"/>
        <w:rPr>
          <w:sz w:val="24"/>
          <w:szCs w:val="24"/>
        </w:rPr>
      </w:pPr>
      <w:r w:rsidRPr="00A44E6F">
        <w:rPr>
          <w:sz w:val="24"/>
          <w:szCs w:val="24"/>
        </w:rPr>
        <w:t>Таблица 3</w:t>
      </w:r>
    </w:p>
    <w:p w:rsidR="00AE0BC6" w:rsidRPr="00A44E6F" w:rsidRDefault="00AE0BC6" w:rsidP="00782A95">
      <w:pPr>
        <w:widowControl w:val="0"/>
        <w:ind w:left="5670"/>
        <w:jc w:val="right"/>
        <w:rPr>
          <w:sz w:val="24"/>
          <w:szCs w:val="24"/>
        </w:rPr>
      </w:pPr>
    </w:p>
    <w:p w:rsidR="00AE0BC6" w:rsidRPr="00A44E6F" w:rsidRDefault="00AE0BC6" w:rsidP="00782A95">
      <w:pPr>
        <w:widowControl w:val="0"/>
        <w:autoSpaceDE w:val="0"/>
        <w:autoSpaceDN w:val="0"/>
        <w:jc w:val="center"/>
        <w:rPr>
          <w:sz w:val="24"/>
          <w:szCs w:val="24"/>
        </w:rPr>
      </w:pPr>
      <w:r w:rsidRPr="00A44E6F">
        <w:rPr>
          <w:sz w:val="24"/>
          <w:szCs w:val="24"/>
        </w:rPr>
        <w:t>Перечень вводимых объектов строительства на 2014 год по отраслям и районам</w:t>
      </w:r>
    </w:p>
    <w:p w:rsidR="00AE0BC6" w:rsidRPr="00A44E6F" w:rsidRDefault="00AE0BC6" w:rsidP="00782A95">
      <w:pPr>
        <w:widowControl w:val="0"/>
        <w:autoSpaceDE w:val="0"/>
        <w:autoSpaceDN w:val="0"/>
        <w:jc w:val="center"/>
        <w:rPr>
          <w:sz w:val="24"/>
          <w:szCs w:val="24"/>
        </w:rPr>
      </w:pPr>
      <w:r w:rsidRPr="00A44E6F">
        <w:rPr>
          <w:sz w:val="24"/>
          <w:szCs w:val="24"/>
        </w:rPr>
        <w:t>города Новосибирска</w:t>
      </w:r>
    </w:p>
    <w:p w:rsidR="00AE0BC6" w:rsidRPr="00A44E6F" w:rsidRDefault="00AE0BC6" w:rsidP="00127573">
      <w:pPr>
        <w:widowControl w:val="0"/>
        <w:autoSpaceDE w:val="0"/>
        <w:autoSpaceDN w:val="0"/>
        <w:jc w:val="center"/>
        <w:rPr>
          <w:b/>
          <w:sz w:val="24"/>
          <w:szCs w:val="24"/>
        </w:rPr>
      </w:pPr>
    </w:p>
    <w:tbl>
      <w:tblPr>
        <w:tblW w:w="9980" w:type="dxa"/>
        <w:tblLayout w:type="fixed"/>
        <w:tblCellMar>
          <w:left w:w="57" w:type="dxa"/>
          <w:right w:w="57" w:type="dxa"/>
        </w:tblCellMar>
        <w:tblLook w:val="0000" w:firstRow="0" w:lastRow="0" w:firstColumn="0" w:lastColumn="0" w:noHBand="0" w:noVBand="0"/>
      </w:tblPr>
      <w:tblGrid>
        <w:gridCol w:w="682"/>
        <w:gridCol w:w="3690"/>
        <w:gridCol w:w="1341"/>
        <w:gridCol w:w="1137"/>
        <w:gridCol w:w="3130"/>
      </w:tblGrid>
      <w:tr w:rsidR="00AE0BC6" w:rsidRPr="00A44E6F" w:rsidTr="00C35F67">
        <w:trPr>
          <w:tblHeader/>
        </w:trPr>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C35F67">
            <w:pPr>
              <w:widowControl w:val="0"/>
              <w:autoSpaceDE w:val="0"/>
              <w:autoSpaceDN w:val="0"/>
              <w:jc w:val="center"/>
              <w:rPr>
                <w:sz w:val="24"/>
              </w:rPr>
            </w:pPr>
            <w:r w:rsidRPr="00A44E6F">
              <w:rPr>
                <w:sz w:val="24"/>
              </w:rPr>
              <w:t>№</w:t>
            </w:r>
          </w:p>
          <w:p w:rsidR="00AE0BC6" w:rsidRPr="00A44E6F" w:rsidRDefault="00AE0BC6" w:rsidP="00C35F67">
            <w:pPr>
              <w:widowControl w:val="0"/>
              <w:autoSpaceDE w:val="0"/>
              <w:autoSpaceDN w:val="0"/>
              <w:jc w:val="center"/>
              <w:rPr>
                <w:sz w:val="24"/>
              </w:rPr>
            </w:pPr>
            <w:r w:rsidRPr="00A44E6F">
              <w:rPr>
                <w:sz w:val="24"/>
              </w:rPr>
              <w:t>п.</w:t>
            </w:r>
          </w:p>
        </w:tc>
        <w:tc>
          <w:tcPr>
            <w:tcW w:w="3690" w:type="dxa"/>
            <w:tcBorders>
              <w:top w:val="single" w:sz="4" w:space="0" w:color="auto"/>
              <w:left w:val="nil"/>
              <w:bottom w:val="single" w:sz="4" w:space="0" w:color="auto"/>
              <w:right w:val="single" w:sz="4" w:space="0" w:color="auto"/>
            </w:tcBorders>
          </w:tcPr>
          <w:p w:rsidR="00AE0BC6" w:rsidRPr="00A44E6F" w:rsidRDefault="00AE0BC6" w:rsidP="005C4BAC">
            <w:pPr>
              <w:widowControl w:val="0"/>
              <w:autoSpaceDE w:val="0"/>
              <w:autoSpaceDN w:val="0"/>
              <w:jc w:val="center"/>
              <w:rPr>
                <w:sz w:val="24"/>
              </w:rPr>
            </w:pPr>
            <w:r w:rsidRPr="00A44E6F">
              <w:rPr>
                <w:sz w:val="24"/>
              </w:rPr>
              <w:t>Перечень объектов</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5C4BAC">
            <w:pPr>
              <w:widowControl w:val="0"/>
              <w:autoSpaceDE w:val="0"/>
              <w:autoSpaceDN w:val="0"/>
              <w:jc w:val="center"/>
              <w:rPr>
                <w:sz w:val="24"/>
              </w:rPr>
            </w:pPr>
            <w:r w:rsidRPr="00A44E6F">
              <w:rPr>
                <w:sz w:val="24"/>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5C4BAC">
            <w:pPr>
              <w:widowControl w:val="0"/>
              <w:autoSpaceDE w:val="0"/>
              <w:autoSpaceDN w:val="0"/>
              <w:jc w:val="center"/>
              <w:rPr>
                <w:sz w:val="24"/>
              </w:rPr>
            </w:pPr>
            <w:r w:rsidRPr="00A44E6F">
              <w:rPr>
                <w:sz w:val="24"/>
              </w:rPr>
              <w:t>Задание</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5C4BAC">
            <w:pPr>
              <w:widowControl w:val="0"/>
              <w:autoSpaceDE w:val="0"/>
              <w:autoSpaceDN w:val="0"/>
              <w:jc w:val="center"/>
              <w:rPr>
                <w:sz w:val="24"/>
              </w:rPr>
            </w:pPr>
            <w:r w:rsidRPr="00A44E6F">
              <w:rPr>
                <w:sz w:val="24"/>
              </w:rPr>
              <w:t>Заказчик</w:t>
            </w:r>
          </w:p>
        </w:tc>
      </w:tr>
    </w:tbl>
    <w:p w:rsidR="00AE0BC6" w:rsidRPr="00A44E6F" w:rsidRDefault="00AE0BC6">
      <w:pPr>
        <w:rPr>
          <w:sz w:val="2"/>
          <w:szCs w:val="2"/>
        </w:rPr>
      </w:pPr>
    </w:p>
    <w:tbl>
      <w:tblPr>
        <w:tblW w:w="9980" w:type="dxa"/>
        <w:tblLayout w:type="fixed"/>
        <w:tblCellMar>
          <w:left w:w="57" w:type="dxa"/>
          <w:right w:w="57" w:type="dxa"/>
        </w:tblCellMar>
        <w:tblLook w:val="0000" w:firstRow="0" w:lastRow="0" w:firstColumn="0" w:lastColumn="0" w:noHBand="0" w:noVBand="0"/>
      </w:tblPr>
      <w:tblGrid>
        <w:gridCol w:w="682"/>
        <w:gridCol w:w="3690"/>
        <w:gridCol w:w="1341"/>
        <w:gridCol w:w="1137"/>
        <w:gridCol w:w="3130"/>
      </w:tblGrid>
      <w:tr w:rsidR="00AE0BC6" w:rsidRPr="00A44E6F" w:rsidTr="00C35F67">
        <w:trPr>
          <w:tblHeader/>
        </w:trPr>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Дзержинский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Есенина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8211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«Совинтех»</w:t>
            </w: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5"/>
              <w:rPr>
                <w:sz w:val="24"/>
              </w:rPr>
            </w:pPr>
            <w:r w:rsidRPr="00A44E6F">
              <w:rPr>
                <w:sz w:val="24"/>
              </w:rPr>
              <w:t>по ул. Кошурникова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5400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ГОО МЖК «Транспортных строителей»</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Глинки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«Система Девелопмент»</w:t>
            </w:r>
          </w:p>
        </w:tc>
      </w:tr>
      <w:tr w:rsidR="00AE0BC6" w:rsidRPr="00A44E6F" w:rsidTr="002F4A4C">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Кошурникова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56413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«СКМ Групп»</w:t>
            </w: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общежитие по ул. Толбухина (реконструкция)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2F4A4C">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790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2F4A4C">
            <w:pPr>
              <w:widowControl w:val="0"/>
              <w:autoSpaceDE w:val="0"/>
              <w:autoSpaceDN w:val="0"/>
              <w:jc w:val="both"/>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78814</w:t>
            </w:r>
          </w:p>
        </w:tc>
        <w:tc>
          <w:tcPr>
            <w:tcW w:w="3130"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1.2</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детский сад по ул. Адриена Лежена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«УКС»</w:t>
            </w: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1.3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20,5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27040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B51621">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2</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Железнодорожный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1905 года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15192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«Стройхолдинг»</w:t>
            </w:r>
          </w:p>
        </w:tc>
      </w:tr>
      <w:tr w:rsidR="00AE0BC6" w:rsidRPr="00A44E6F" w:rsidTr="00BC5964">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Красноярской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15753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ПСФ «Перлит-КБ»</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Коммунистической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2393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«Орион»</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Прибрежной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14507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«МЕГАстройпроект»</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Сибирской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ТСЖ «Дом на Сибирской, 35»</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Сибирской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11739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ТСЖ «Наш дом»</w:t>
            </w:r>
          </w:p>
        </w:tc>
      </w:tr>
      <w:tr w:rsidR="00AE0BC6" w:rsidRPr="00A44E6F" w:rsidTr="00C35F67">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Щетинкина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4904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«Солвекс»</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67488</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2.2</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Ленской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специальная (коррекционная) школа-интернат по Владимировскому спуску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2.3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8"/>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13600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Заельцовский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Дачному шоссе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14187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«БАЗИС-НСБ»</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Залесского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16380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ГОУ ВПО НГМУ</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Залесского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10827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Залесского»</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в п. Карьер Мочище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3300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ФСК «Заельцовская»</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Кузьмы Минина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11339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на Минина»</w:t>
            </w: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Сухарной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23556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Региональный общественный фонд «Безопасность и право»</w:t>
            </w:r>
          </w:p>
        </w:tc>
      </w:tr>
      <w:tr w:rsidR="00AE0BC6" w:rsidRPr="00A44E6F" w:rsidTr="00C35F67">
        <w:trPr>
          <w:trHeight w:val="313"/>
        </w:trPr>
        <w:tc>
          <w:tcPr>
            <w:tcW w:w="682"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79589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rPr>
          <w:trHeight w:val="313"/>
        </w:trPr>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3.2</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Здравоохранение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rPr>
          <w:trHeight w:val="313"/>
        </w:trPr>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здание общей врачебной практики по ул. Сухарной, 68</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3.3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Водоотведение: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 xml:space="preserve">строительство участка коллектора «Северный» через Красный проспект </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0,35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B51621">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B51621">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4</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u w:val="single"/>
              </w:rPr>
            </w:pPr>
            <w:r w:rsidRPr="00A44E6F">
              <w:rPr>
                <w:b/>
                <w:sz w:val="24"/>
              </w:rPr>
              <w:t>Калининский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single" w:sz="4" w:space="0" w:color="auto"/>
              <w:left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4.1</w:t>
            </w: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Танковой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12291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«Строитель»</w:t>
            </w:r>
          </w:p>
        </w:tc>
      </w:tr>
      <w:tr w:rsidR="00AE0BC6" w:rsidRPr="00A44E6F" w:rsidTr="00BC5964">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Свечникова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2494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«Сибакадемстройхолдинг»</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Чекалина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3837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ЖСК «Пашинский»</w:t>
            </w: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 xml:space="preserve">в </w:t>
            </w:r>
            <w:r w:rsidRPr="00A44E6F">
              <w:rPr>
                <w:sz w:val="24"/>
                <w:szCs w:val="24"/>
              </w:rPr>
              <w:t>микрорайоне «Родники»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89100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«Энергомонтаж»</w:t>
            </w:r>
          </w:p>
        </w:tc>
      </w:tr>
      <w:tr w:rsidR="00AE0BC6" w:rsidRPr="00A44E6F" w:rsidTr="00C35F67">
        <w:trPr>
          <w:trHeight w:val="90"/>
        </w:trPr>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107722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rPr>
          <w:trHeight w:val="90"/>
        </w:trPr>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4.2</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Здравоохранение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rPr>
          <w:trHeight w:val="90"/>
        </w:trPr>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Подстанция скорой медицинской помощи в пос. Пашино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rPr>
          <w:trHeight w:val="90"/>
        </w:trPr>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Подстанция скорой медицинской помощи на микрорайоне «Снегири»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4.3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lang w:val="en-US"/>
              </w:rPr>
            </w:pPr>
            <w:r w:rsidRPr="00A44E6F">
              <w:rPr>
                <w:i/>
                <w:sz w:val="24"/>
              </w:rPr>
              <w:t>Водоснабжение</w:t>
            </w:r>
            <w:r w:rsidRPr="00A44E6F">
              <w:rPr>
                <w:i/>
                <w:sz w:val="24"/>
                <w:lang w:val="en-US"/>
              </w:rPr>
              <w:t>:</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rPr>
            </w:pPr>
            <w:r w:rsidRPr="00A44E6F">
              <w:rPr>
                <w:sz w:val="24"/>
              </w:rPr>
              <w:t>строительство повысительной насосной станции (ПНС) «Родники»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тыс. куб. м/сутки</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3"/>
                <w:szCs w:val="23"/>
              </w:rPr>
            </w:pPr>
            <w:r w:rsidRPr="00A44E6F">
              <w:rPr>
                <w:sz w:val="23"/>
                <w:szCs w:val="23"/>
              </w:rPr>
              <w:t>строительство водовода Верхней зоны от ул. Учительской до ТЭЦ-4</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30700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5</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Кировский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Аникина</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42930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«Капитал-Инвест»</w:t>
            </w: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Аникина</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3142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ПИК «Сибстройкоммерс»</w:t>
            </w: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Костычева</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48919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«ПАМП»</w:t>
            </w:r>
          </w:p>
        </w:tc>
      </w:tr>
      <w:tr w:rsidR="00AE0BC6" w:rsidRPr="00A44E6F" w:rsidTr="00C35F67">
        <w:tc>
          <w:tcPr>
            <w:tcW w:w="682" w:type="dxa"/>
            <w:tcBorders>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по ул. Петухова</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18000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Корпорация «СИТЕХ»</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112991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5.2</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Мира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5.3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B51621">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30320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B51621">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1,6</w:t>
            </w:r>
          </w:p>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МКП г. Новосибирска «ГЭТ»</w:t>
            </w:r>
          </w:p>
        </w:tc>
      </w:tr>
      <w:tr w:rsidR="00AE0BC6" w:rsidRPr="00A44E6F" w:rsidTr="00AD4360">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6</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rPr>
            </w:pPr>
            <w:r w:rsidRPr="00A44E6F">
              <w:rPr>
                <w:b/>
                <w:sz w:val="24"/>
              </w:rPr>
              <w:t>Ленинский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6.1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Танкистов</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9300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ЭСК «АЛЬЯНС-строй»</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Связистов</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14082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«СУМет.Сибирь.Плюс»</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Хилокской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12500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«СК» СтройМастер»</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Титова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37175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КПД «Газстрой»</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Плахотного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17887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«Стройкрантранс»</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Стартовой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36600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127544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6.2</w:t>
            </w: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детский сад по ул. Котовского</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220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B34A5E">
        <w:tc>
          <w:tcPr>
            <w:tcW w:w="682" w:type="dxa"/>
            <w:tcBorders>
              <w:top w:val="single" w:sz="4" w:space="0" w:color="auto"/>
              <w:left w:val="single" w:sz="4" w:space="0" w:color="auto"/>
              <w:right w:val="nil"/>
            </w:tcBorders>
          </w:tcPr>
          <w:p w:rsidR="00AE0BC6" w:rsidRPr="00A44E6F" w:rsidRDefault="00AE0BC6" w:rsidP="00B34A5E">
            <w:pPr>
              <w:widowControl w:val="0"/>
              <w:autoSpaceDE w:val="0"/>
              <w:autoSpaceDN w:val="0"/>
              <w:jc w:val="center"/>
              <w:rPr>
                <w:sz w:val="24"/>
              </w:rPr>
            </w:pPr>
            <w:r w:rsidRPr="00A44E6F">
              <w:rPr>
                <w:sz w:val="24"/>
              </w:rPr>
              <w:t>6.3</w:t>
            </w:r>
          </w:p>
        </w:tc>
        <w:tc>
          <w:tcPr>
            <w:tcW w:w="3690"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both"/>
              <w:rPr>
                <w:sz w:val="24"/>
              </w:rPr>
            </w:pPr>
            <w:r w:rsidRPr="00A44E6F">
              <w:rPr>
                <w:sz w:val="24"/>
              </w:rPr>
              <w:t>Культура и спорт</w:t>
            </w:r>
          </w:p>
        </w:tc>
        <w:tc>
          <w:tcPr>
            <w:tcW w:w="1341"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B34A5E">
            <w:pPr>
              <w:widowControl w:val="0"/>
              <w:autoSpaceDE w:val="0"/>
              <w:autoSpaceDN w:val="0"/>
              <w:rPr>
                <w:sz w:val="23"/>
                <w:szCs w:val="23"/>
              </w:rPr>
            </w:pPr>
          </w:p>
        </w:tc>
      </w:tr>
      <w:tr w:rsidR="00AE0BC6" w:rsidRPr="00A44E6F" w:rsidTr="00C35F67">
        <w:tc>
          <w:tcPr>
            <w:tcW w:w="682" w:type="dxa"/>
            <w:tcBorders>
              <w:left w:val="single" w:sz="4" w:space="0" w:color="auto"/>
              <w:bottom w:val="single" w:sz="4" w:space="0" w:color="auto"/>
              <w:right w:val="nil"/>
            </w:tcBorders>
          </w:tcPr>
          <w:p w:rsidR="00AE0BC6" w:rsidRPr="00A44E6F" w:rsidRDefault="00AE0BC6" w:rsidP="00B34A5E">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C1548D">
            <w:pPr>
              <w:widowControl w:val="0"/>
              <w:autoSpaceDE w:val="0"/>
              <w:autoSpaceDN w:val="0"/>
              <w:jc w:val="both"/>
              <w:rPr>
                <w:sz w:val="24"/>
              </w:rPr>
            </w:pPr>
            <w:r w:rsidRPr="00A44E6F">
              <w:rPr>
                <w:sz w:val="24"/>
              </w:rPr>
              <w:t>реконструкция здания Дома культуры им. Клары Цеткин</w:t>
            </w:r>
          </w:p>
        </w:tc>
        <w:tc>
          <w:tcPr>
            <w:tcW w:w="1341"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center"/>
              <w:rPr>
                <w:sz w:val="24"/>
              </w:rPr>
            </w:pPr>
            <w:r w:rsidRPr="00A44E6F">
              <w:rPr>
                <w:sz w:val="24"/>
              </w:rPr>
              <w:t>ввод</w:t>
            </w:r>
          </w:p>
        </w:tc>
        <w:tc>
          <w:tcPr>
            <w:tcW w:w="1137"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B34A5E">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6.4</w:t>
            </w: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both"/>
              <w:outlineLvl w:val="7"/>
              <w:rPr>
                <w:i/>
                <w:sz w:val="24"/>
                <w:lang w:val="en-US"/>
              </w:rPr>
            </w:pPr>
            <w:r w:rsidRPr="00A44E6F">
              <w:rPr>
                <w:i/>
                <w:sz w:val="24"/>
              </w:rPr>
              <w:t>Водоснабжение</w:t>
            </w:r>
            <w:r w:rsidRPr="00A44E6F">
              <w:rPr>
                <w:i/>
                <w:sz w:val="24"/>
                <w:lang w:val="en-US"/>
              </w:rPr>
              <w:t>:</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AD4360">
            <w:pPr>
              <w:widowControl w:val="0"/>
              <w:autoSpaceDE w:val="0"/>
              <w:autoSpaceDN w:val="0"/>
              <w:jc w:val="both"/>
              <w:outlineLvl w:val="7"/>
              <w:rPr>
                <w:sz w:val="24"/>
              </w:rPr>
            </w:pPr>
            <w:r w:rsidRPr="00A44E6F">
              <w:rPr>
                <w:sz w:val="24"/>
              </w:rPr>
              <w:t>Строительство водовода по ул. Невельского от ул. Связистов до ул. Станционной</w:t>
            </w:r>
          </w:p>
        </w:tc>
        <w:tc>
          <w:tcPr>
            <w:tcW w:w="1341"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right"/>
              <w:rPr>
                <w:sz w:val="24"/>
              </w:rPr>
            </w:pPr>
            <w:r w:rsidRPr="00A44E6F">
              <w:rPr>
                <w:sz w:val="24"/>
              </w:rPr>
              <w:t>3,7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МУП г. Новосибирска «Горводоканал»</w:t>
            </w: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both"/>
              <w:outlineLvl w:val="7"/>
              <w:rPr>
                <w:i/>
                <w:sz w:val="24"/>
              </w:rPr>
            </w:pPr>
            <w:r w:rsidRPr="00A44E6F">
              <w:rPr>
                <w:i/>
                <w:sz w:val="24"/>
              </w:rPr>
              <w:t>Водоотведение:</w:t>
            </w:r>
          </w:p>
        </w:tc>
        <w:tc>
          <w:tcPr>
            <w:tcW w:w="1341"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B34A5E">
            <w:pPr>
              <w:widowControl w:val="0"/>
              <w:autoSpaceDE w:val="0"/>
              <w:autoSpaceDN w:val="0"/>
              <w:jc w:val="both"/>
              <w:rPr>
                <w:sz w:val="24"/>
              </w:rPr>
            </w:pPr>
          </w:p>
        </w:tc>
      </w:tr>
      <w:tr w:rsidR="00AE0BC6" w:rsidRPr="00A44E6F" w:rsidTr="00C35F67">
        <w:tc>
          <w:tcPr>
            <w:tcW w:w="682" w:type="dxa"/>
            <w:tcBorders>
              <w:left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both"/>
              <w:outlineLvl w:val="7"/>
              <w:rPr>
                <w:sz w:val="24"/>
              </w:rPr>
            </w:pPr>
            <w:r w:rsidRPr="00A44E6F">
              <w:rPr>
                <w:sz w:val="24"/>
              </w:rPr>
              <w:t>Строительство второго блока второй очереди очистных сооружений канализации (агротенк)</w:t>
            </w:r>
          </w:p>
        </w:tc>
        <w:tc>
          <w:tcPr>
            <w:tcW w:w="1341"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center"/>
              <w:rPr>
                <w:sz w:val="24"/>
              </w:rPr>
            </w:pPr>
            <w:r w:rsidRPr="00A44E6F">
              <w:rPr>
                <w:sz w:val="24"/>
              </w:rPr>
              <w:t>единиц</w:t>
            </w:r>
          </w:p>
        </w:tc>
        <w:tc>
          <w:tcPr>
            <w:tcW w:w="1137" w:type="dxa"/>
            <w:tcBorders>
              <w:top w:val="single" w:sz="4" w:space="0" w:color="auto"/>
              <w:left w:val="single" w:sz="4" w:space="0" w:color="auto"/>
              <w:bottom w:val="single" w:sz="4" w:space="0" w:color="auto"/>
              <w:right w:val="nil"/>
            </w:tcBorders>
          </w:tcPr>
          <w:p w:rsidR="00AE0BC6" w:rsidRPr="00A44E6F" w:rsidRDefault="00AE0BC6" w:rsidP="00B34A5E">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B34A5E">
            <w:pPr>
              <w:widowControl w:val="0"/>
              <w:autoSpaceDE w:val="0"/>
              <w:autoSpaceDN w:val="0"/>
              <w:jc w:val="both"/>
              <w:rPr>
                <w:sz w:val="24"/>
              </w:rPr>
            </w:pPr>
            <w:r w:rsidRPr="00A44E6F">
              <w:rPr>
                <w:sz w:val="24"/>
              </w:rPr>
              <w:t>МУП г. Новосибирска «Горводоканал»</w:t>
            </w: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0,7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i/>
                <w:sz w:val="24"/>
              </w:rPr>
              <w:t>Электроснабжение: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Реконструкция ПС «Вертковская»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 * МВА</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48060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капитальный ремонт трамвайных путей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4,2</w:t>
            </w:r>
          </w:p>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МКП г. Новосибирска «ГЭТ»</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rPr>
            </w:pPr>
            <w:r w:rsidRPr="00A44E6F">
              <w:rPr>
                <w:b/>
                <w:sz w:val="24"/>
              </w:rPr>
              <w:t>7</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b/>
                <w:sz w:val="24"/>
              </w:rPr>
              <w:t>Октябрьский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7.1</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szCs w:val="24"/>
              </w:rPr>
              <w:t>на жилом массиве «Береговой»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9399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СП «Сибакадемстрой»</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Бориса Богаткова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4900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ТСЖ</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Военной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21500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Сибирская объединенная дирекция «Достойное жилье»</w:t>
            </w:r>
          </w:p>
        </w:tc>
      </w:tr>
      <w:tr w:rsidR="00AE0BC6" w:rsidRPr="00A44E6F" w:rsidTr="00BC5964">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Волочаевской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39013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«Дирекция стройки»</w:t>
            </w:r>
          </w:p>
        </w:tc>
      </w:tr>
      <w:tr w:rsidR="00AE0BC6" w:rsidRPr="00A44E6F" w:rsidTr="00B51621">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20674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ПТК «Стройинвест»</w:t>
            </w: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Лескова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15837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НПП «Метаприбор»</w:t>
            </w:r>
          </w:p>
        </w:tc>
      </w:tr>
      <w:tr w:rsidR="00AE0BC6" w:rsidRPr="00A44E6F" w:rsidTr="00B51621">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jc w:val="both"/>
              <w:rPr>
                <w:sz w:val="24"/>
                <w:szCs w:val="24"/>
              </w:rPr>
            </w:pPr>
            <w:r w:rsidRPr="00A44E6F">
              <w:rPr>
                <w:sz w:val="24"/>
                <w:szCs w:val="24"/>
              </w:rPr>
              <w:t>на жилом массиве «Плющихинский»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69700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«Дискус плюс»</w:t>
            </w:r>
          </w:p>
        </w:tc>
      </w:tr>
      <w:tr w:rsidR="00AE0BC6" w:rsidRPr="00A44E6F" w:rsidTr="00BC5964">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Толстого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14224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«Юситек»</w:t>
            </w:r>
          </w:p>
        </w:tc>
      </w:tr>
      <w:tr w:rsidR="00AE0BC6" w:rsidRPr="00A44E6F" w:rsidTr="00BC5964">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Шевченко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27915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«НОВОСИБСТРОЙ-СЕРВИС»</w:t>
            </w:r>
          </w:p>
        </w:tc>
      </w:tr>
      <w:tr w:rsidR="00AE0BC6" w:rsidRPr="00A44E6F" w:rsidTr="00BC5964">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Шевченко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2959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«Корел»</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Декабристов</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14799</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«Консультационно-правовой центр «Защита»</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Толстого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26672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ЗАО «СД Альфа Капитал»</w:t>
            </w: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 ул. Выборной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9500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«РИЭЛТ-СВ»</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277092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7.2</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детский сад по ул. Ленинградской, 358</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rPr>
          <w:trHeight w:val="90"/>
        </w:trPr>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7.3</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Здравоохранение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 xml:space="preserve">поликлиника </w:t>
            </w:r>
            <w:r w:rsidRPr="00A44E6F">
              <w:rPr>
                <w:sz w:val="24"/>
                <w:szCs w:val="24"/>
              </w:rPr>
              <w:t>на жилом массиве «Плющихинский»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посещений в смену</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800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r w:rsidRPr="00A44E6F">
              <w:rPr>
                <w:sz w:val="24"/>
              </w:rPr>
              <w:t>7.4</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i/>
                <w:sz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rPr>
            </w:pPr>
            <w:r w:rsidRPr="00A44E6F">
              <w:rPr>
                <w:sz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i/>
                <w:sz w:val="24"/>
              </w:rPr>
              <w:t>Электроснабжение</w:t>
            </w:r>
            <w:r w:rsidRPr="00A44E6F">
              <w:rPr>
                <w:i/>
                <w:sz w:val="24"/>
                <w:lang w:val="en-US"/>
              </w:rPr>
              <w:t>:</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sz w:val="24"/>
              </w:rPr>
              <w:t>Реконструкция ПС-110 «Камышенская»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единиц * МВА</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szCs w:val="24"/>
              </w:rPr>
            </w:pPr>
            <w:r w:rsidRPr="00A44E6F">
              <w:rPr>
                <w:i/>
                <w:sz w:val="24"/>
                <w:szCs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31850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Мостовой переход через р. Обь по Оловозаводскому створу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штук</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szCs w:val="24"/>
              </w:rPr>
            </w:pPr>
            <w:r w:rsidRPr="00A44E6F">
              <w:rPr>
                <w:b/>
                <w:sz w:val="24"/>
                <w:szCs w:val="24"/>
              </w:rPr>
              <w:t>8</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b/>
                <w:sz w:val="24"/>
                <w:szCs w:val="24"/>
              </w:rPr>
              <w:t>Первомайский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8.1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Первомайской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33634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МЖК «Энергетик»</w:t>
            </w:r>
          </w:p>
        </w:tc>
      </w:tr>
      <w:tr w:rsidR="00AE0BC6" w:rsidRPr="00A44E6F" w:rsidTr="00B51621">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Первомайской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11325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«Краснообск. Монтажспецстрой»</w:t>
            </w:r>
          </w:p>
        </w:tc>
      </w:tr>
      <w:tr w:rsidR="00AE0BC6" w:rsidRPr="00A44E6F" w:rsidTr="00B51621">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Героев Революции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6633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ООО ПСК «Березка»</w:t>
            </w:r>
          </w:p>
        </w:tc>
      </w:tr>
      <w:tr w:rsidR="00AE0BC6" w:rsidRPr="00A44E6F" w:rsidTr="00C35F67">
        <w:tc>
          <w:tcPr>
            <w:tcW w:w="682" w:type="dxa"/>
            <w:tcBorders>
              <w:top w:val="single" w:sz="4" w:space="0" w:color="auto"/>
              <w:left w:val="single" w:sz="4" w:space="0" w:color="auto"/>
              <w:bottom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51592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8.2</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детский сад по ул. Узорной, 15</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140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8.3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i/>
                <w:sz w:val="24"/>
                <w:szCs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sz w:val="24"/>
                <w:szCs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sz w:val="24"/>
                <w:szCs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МУП г. Новосибирска «Энергия»</w:t>
            </w:r>
          </w:p>
        </w:tc>
      </w:tr>
      <w:tr w:rsidR="00AE0BC6" w:rsidRPr="00A44E6F" w:rsidTr="00B51621">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szCs w:val="24"/>
              </w:rPr>
            </w:pPr>
            <w:r w:rsidRPr="00A44E6F">
              <w:rPr>
                <w:sz w:val="24"/>
                <w:szCs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10,5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Потребительские общества (кооперативы)</w:t>
            </w:r>
          </w:p>
        </w:tc>
      </w:tr>
      <w:tr w:rsidR="00AE0BC6" w:rsidRPr="00A44E6F" w:rsidTr="00B51621">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i/>
                <w:sz w:val="24"/>
              </w:rPr>
              <w:t>Электроснабжение</w:t>
            </w:r>
            <w:r w:rsidRPr="00A44E6F">
              <w:rPr>
                <w:i/>
                <w:sz w:val="24"/>
                <w:lang w:val="en-US"/>
              </w:rPr>
              <w:t>:</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i/>
                <w:sz w:val="24"/>
              </w:rPr>
            </w:pPr>
            <w:r w:rsidRPr="00A44E6F">
              <w:rPr>
                <w:sz w:val="24"/>
              </w:rPr>
              <w:t>Реконструкции ВЛ-110 кВ Ю-8 (замена провода и оборудования)»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32,0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r w:rsidRPr="00A44E6F">
              <w:rPr>
                <w:sz w:val="24"/>
              </w:rPr>
              <w:t>ОАО «Новосибирскэнерго»</w:t>
            </w:r>
          </w:p>
        </w:tc>
      </w:tr>
      <w:tr w:rsidR="00AE0BC6" w:rsidRPr="00A44E6F" w:rsidTr="00BC5964">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i/>
                <w:sz w:val="24"/>
                <w:szCs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rPr>
            </w:pPr>
          </w:p>
        </w:tc>
      </w:tr>
      <w:tr w:rsidR="00AE0BC6" w:rsidRPr="00A44E6F" w:rsidTr="00BC5964">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22000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szCs w:val="24"/>
              </w:rPr>
            </w:pPr>
            <w:r w:rsidRPr="00A44E6F">
              <w:rPr>
                <w:b/>
                <w:sz w:val="24"/>
                <w:szCs w:val="24"/>
              </w:rPr>
              <w:t>9</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b/>
                <w:sz w:val="24"/>
                <w:szCs w:val="24"/>
              </w:rPr>
              <w:t>Советский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9.1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Балтийской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10822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ЗАО «Роснефтегазстрой-Академинвест»</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Шатурской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13913</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«АКС»</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Сиреневой</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9055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«Стройкомплекс»</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33790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9.2</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6"/>
              <w:rPr>
                <w:sz w:val="24"/>
                <w:szCs w:val="24"/>
              </w:rPr>
            </w:pPr>
            <w:r w:rsidRPr="00A44E6F">
              <w:rPr>
                <w:sz w:val="24"/>
                <w:szCs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i/>
                <w:sz w:val="24"/>
                <w:szCs w:val="24"/>
              </w:rPr>
              <w:t>Газовые сети:</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sz w:val="24"/>
                <w:szCs w:val="24"/>
              </w:rPr>
              <w:t>газификация жилищного фонда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sz w:val="24"/>
                <w:szCs w:val="24"/>
              </w:rPr>
              <w:t>газопроводы высокого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2,4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МУП г. Новосибирска «Энергия»</w:t>
            </w: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szCs w:val="24"/>
              </w:rPr>
            </w:pPr>
            <w:r w:rsidRPr="00A44E6F">
              <w:rPr>
                <w:sz w:val="24"/>
                <w:szCs w:val="24"/>
              </w:rPr>
              <w:t>газопроводы низкого давления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1,7</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Потребительские общества (кооперативы)</w:t>
            </w:r>
          </w:p>
        </w:tc>
      </w:tr>
      <w:tr w:rsidR="00AE0BC6" w:rsidRPr="00A44E6F" w:rsidTr="00C35F67">
        <w:tc>
          <w:tcPr>
            <w:tcW w:w="682" w:type="dxa"/>
            <w:tcBorders>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i/>
                <w:sz w:val="24"/>
                <w:szCs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32160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b/>
                <w:sz w:val="24"/>
                <w:szCs w:val="24"/>
              </w:rPr>
            </w:pPr>
            <w:r w:rsidRPr="00A44E6F">
              <w:rPr>
                <w:b/>
                <w:sz w:val="24"/>
                <w:szCs w:val="24"/>
              </w:rPr>
              <w:t>10</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b/>
                <w:sz w:val="24"/>
                <w:szCs w:val="24"/>
              </w:rPr>
            </w:pPr>
            <w:r w:rsidRPr="00A44E6F">
              <w:rPr>
                <w:b/>
                <w:sz w:val="24"/>
                <w:szCs w:val="24"/>
              </w:rPr>
              <w:t>Центральный район</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10.1</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Жилые дома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nil"/>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Карамзина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7866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ООО «Новый Мир Химметалл»</w:t>
            </w:r>
          </w:p>
        </w:tc>
      </w:tr>
      <w:tr w:rsidR="00AE0BC6" w:rsidRPr="00A44E6F" w:rsidTr="00C35F67">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по ул. Романова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15276</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ЗАО «Струг»</w:t>
            </w:r>
          </w:p>
        </w:tc>
      </w:tr>
      <w:tr w:rsidR="00AE0BC6" w:rsidRPr="00A44E6F" w:rsidTr="00C35F67">
        <w:tc>
          <w:tcPr>
            <w:tcW w:w="682" w:type="dxa"/>
            <w:tcBorders>
              <w:top w:val="single" w:sz="4" w:space="0" w:color="auto"/>
              <w:left w:val="single" w:sz="4" w:space="0" w:color="auto"/>
              <w:bottom w:val="single" w:sz="4" w:space="0" w:color="auto"/>
              <w:right w:val="nil"/>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Итого по району: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23142</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10.2</w:t>
            </w: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Образование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детский сад по ул. Гоголя</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мест</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75</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«УКС»</w:t>
            </w:r>
          </w:p>
        </w:tc>
      </w:tr>
      <w:tr w:rsidR="00AE0BC6" w:rsidRPr="00A44E6F" w:rsidTr="00C35F67">
        <w:tc>
          <w:tcPr>
            <w:tcW w:w="682" w:type="dxa"/>
            <w:tcBorders>
              <w:top w:val="single" w:sz="4" w:space="0" w:color="auto"/>
              <w:left w:val="single" w:sz="4" w:space="0" w:color="auto"/>
              <w:bottom w:val="nil"/>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10.3</w:t>
            </w: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Коммунальное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B51621">
        <w:tc>
          <w:tcPr>
            <w:tcW w:w="682" w:type="dxa"/>
            <w:tcBorders>
              <w:top w:val="nil"/>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i/>
                <w:sz w:val="24"/>
                <w:szCs w:val="24"/>
              </w:rPr>
            </w:pPr>
            <w:r w:rsidRPr="00A44E6F">
              <w:rPr>
                <w:i/>
                <w:sz w:val="24"/>
                <w:szCs w:val="24"/>
              </w:rPr>
              <w:t>Дорожно-благоустроительный комплекс:</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B51621">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планово-предупредительный ремонт дорог</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15100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rPr>
                <w:sz w:val="23"/>
                <w:szCs w:val="23"/>
              </w:rPr>
            </w:pPr>
            <w:r w:rsidRPr="00A44E6F">
              <w:rPr>
                <w:sz w:val="23"/>
                <w:szCs w:val="23"/>
              </w:rPr>
              <w:t>МБУ г. Новосибирска «УДС»</w:t>
            </w:r>
          </w:p>
        </w:tc>
      </w:tr>
      <w:tr w:rsidR="00AE0BC6" w:rsidRPr="00A44E6F" w:rsidTr="00B51621">
        <w:tc>
          <w:tcPr>
            <w:tcW w:w="682" w:type="dxa"/>
            <w:tcBorders>
              <w:top w:val="single" w:sz="4" w:space="0" w:color="auto"/>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Ввод жилья по городу Новосибирску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1014764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в том числе:</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left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 xml:space="preserve">   жилищное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959764</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nil"/>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r w:rsidRPr="00A44E6F">
              <w:rPr>
                <w:sz w:val="24"/>
                <w:szCs w:val="24"/>
              </w:rPr>
              <w:t xml:space="preserve">   индивидуальное строительство</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szCs w:val="24"/>
              </w:rPr>
            </w:pPr>
            <w:r w:rsidRPr="00A44E6F">
              <w:rPr>
                <w:sz w:val="24"/>
                <w:szCs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szCs w:val="24"/>
              </w:rPr>
            </w:pPr>
            <w:r w:rsidRPr="00A44E6F">
              <w:rPr>
                <w:sz w:val="24"/>
                <w:szCs w:val="24"/>
              </w:rPr>
              <w:t>55000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4"/>
                <w:szCs w:val="24"/>
              </w:rPr>
            </w:pP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Поверхностная обработка дорог с применением новых технологий</w:t>
            </w:r>
            <w:r w:rsidRPr="00A44E6F">
              <w:rPr>
                <w:sz w:val="24"/>
                <w:szCs w:val="24"/>
              </w:rPr>
              <w:t xml:space="preserve"> по городу Новосибирску</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90000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r w:rsidR="00AE0BC6" w:rsidRPr="00A44E6F" w:rsidTr="00C35F67">
        <w:tc>
          <w:tcPr>
            <w:tcW w:w="682"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p>
        </w:tc>
        <w:tc>
          <w:tcPr>
            <w:tcW w:w="3690" w:type="dxa"/>
            <w:tcBorders>
              <w:top w:val="single" w:sz="4" w:space="0" w:color="auto"/>
              <w:left w:val="nil"/>
              <w:bottom w:val="single" w:sz="4" w:space="0" w:color="auto"/>
              <w:right w:val="single" w:sz="4" w:space="0" w:color="auto"/>
            </w:tcBorders>
          </w:tcPr>
          <w:p w:rsidR="00AE0BC6" w:rsidRPr="00A44E6F" w:rsidRDefault="00AE0BC6" w:rsidP="008000B3">
            <w:pPr>
              <w:widowControl w:val="0"/>
              <w:autoSpaceDE w:val="0"/>
              <w:autoSpaceDN w:val="0"/>
              <w:jc w:val="both"/>
              <w:outlineLvl w:val="7"/>
              <w:rPr>
                <w:sz w:val="24"/>
              </w:rPr>
            </w:pPr>
            <w:r w:rsidRPr="00A44E6F">
              <w:rPr>
                <w:sz w:val="24"/>
              </w:rPr>
              <w:t>Модернизация дорог индивидуальной жилой застройки города Новосибирска</w:t>
            </w:r>
          </w:p>
        </w:tc>
        <w:tc>
          <w:tcPr>
            <w:tcW w:w="1341"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center"/>
              <w:rPr>
                <w:sz w:val="24"/>
              </w:rPr>
            </w:pPr>
            <w:r w:rsidRPr="00A44E6F">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right"/>
              <w:rPr>
                <w:sz w:val="24"/>
              </w:rPr>
            </w:pPr>
            <w:r w:rsidRPr="00A44E6F">
              <w:rPr>
                <w:sz w:val="24"/>
              </w:rPr>
              <w:t>41800</w:t>
            </w:r>
          </w:p>
        </w:tc>
        <w:tc>
          <w:tcPr>
            <w:tcW w:w="3130" w:type="dxa"/>
            <w:tcBorders>
              <w:top w:val="single" w:sz="4" w:space="0" w:color="auto"/>
              <w:left w:val="single" w:sz="4" w:space="0" w:color="auto"/>
              <w:bottom w:val="single" w:sz="4" w:space="0" w:color="auto"/>
              <w:right w:val="single" w:sz="4" w:space="0" w:color="auto"/>
            </w:tcBorders>
          </w:tcPr>
          <w:p w:rsidR="00AE0BC6" w:rsidRPr="00A44E6F" w:rsidRDefault="00AE0BC6" w:rsidP="008000B3">
            <w:pPr>
              <w:widowControl w:val="0"/>
              <w:autoSpaceDE w:val="0"/>
              <w:autoSpaceDN w:val="0"/>
              <w:jc w:val="both"/>
              <w:rPr>
                <w:sz w:val="23"/>
                <w:szCs w:val="23"/>
              </w:rPr>
            </w:pPr>
            <w:r w:rsidRPr="00A44E6F">
              <w:rPr>
                <w:sz w:val="23"/>
                <w:szCs w:val="23"/>
              </w:rPr>
              <w:t>МБУ г. Новосибирска «УДС»</w:t>
            </w:r>
          </w:p>
        </w:tc>
      </w:tr>
    </w:tbl>
    <w:p w:rsidR="00AE0BC6" w:rsidRPr="00A44E6F" w:rsidRDefault="00AE0BC6" w:rsidP="00B51621">
      <w:pPr>
        <w:widowControl w:val="0"/>
        <w:autoSpaceDE w:val="0"/>
        <w:autoSpaceDN w:val="0"/>
        <w:spacing w:before="600"/>
        <w:jc w:val="center"/>
        <w:rPr>
          <w:sz w:val="16"/>
          <w:szCs w:val="16"/>
        </w:rPr>
      </w:pPr>
      <w:r w:rsidRPr="00A44E6F">
        <w:rPr>
          <w:sz w:val="28"/>
          <w:szCs w:val="28"/>
        </w:rPr>
        <w:t>____________</w:t>
      </w:r>
      <w:r w:rsidRPr="00A44E6F">
        <w:rPr>
          <w:sz w:val="16"/>
          <w:szCs w:val="16"/>
        </w:rPr>
        <w:t xml:space="preserve">  </w:t>
      </w:r>
    </w:p>
    <w:p w:rsidR="00AE0BC6" w:rsidRPr="00A44E6F" w:rsidRDefault="00AE0BC6" w:rsidP="00B51621">
      <w:pPr>
        <w:widowControl w:val="0"/>
        <w:spacing w:before="600"/>
        <w:rPr>
          <w:sz w:val="16"/>
          <w:szCs w:val="16"/>
        </w:rPr>
        <w:sectPr w:rsidR="00AE0BC6" w:rsidRPr="00A44E6F" w:rsidSect="00BC5964">
          <w:pgSz w:w="11906" w:h="16838" w:code="9"/>
          <w:pgMar w:top="1134" w:right="567" w:bottom="794" w:left="1418" w:header="680" w:footer="0" w:gutter="0"/>
          <w:pgNumType w:start="1"/>
          <w:cols w:space="708"/>
          <w:titlePg/>
          <w:docGrid w:linePitch="360"/>
        </w:sectPr>
      </w:pPr>
    </w:p>
    <w:p w:rsidR="00AE0BC6" w:rsidRPr="00A44E6F" w:rsidRDefault="00AE0BC6" w:rsidP="00CA4BFB">
      <w:pPr>
        <w:widowControl w:val="0"/>
        <w:ind w:left="5670"/>
        <w:jc w:val="both"/>
        <w:rPr>
          <w:sz w:val="24"/>
        </w:rPr>
      </w:pPr>
      <w:r w:rsidRPr="00A44E6F">
        <w:rPr>
          <w:sz w:val="24"/>
        </w:rPr>
        <w:t>Приложение 2</w:t>
      </w:r>
    </w:p>
    <w:p w:rsidR="00AE0BC6" w:rsidRPr="00A44E6F" w:rsidRDefault="00AE0BC6" w:rsidP="00CA4BFB">
      <w:pPr>
        <w:widowControl w:val="0"/>
        <w:ind w:left="5670"/>
        <w:jc w:val="both"/>
        <w:rPr>
          <w:sz w:val="24"/>
        </w:rPr>
      </w:pPr>
      <w:r w:rsidRPr="00A44E6F">
        <w:rPr>
          <w:sz w:val="24"/>
        </w:rPr>
        <w:t>к плану социально-экономического развития города Новосибирска на 2012 год и плановый период 2013 и 2014 годов</w:t>
      </w:r>
    </w:p>
    <w:p w:rsidR="00AE0BC6" w:rsidRPr="00A44E6F" w:rsidRDefault="00AE0BC6" w:rsidP="009324EB">
      <w:pPr>
        <w:widowControl w:val="0"/>
        <w:autoSpaceDE w:val="0"/>
        <w:autoSpaceDN w:val="0"/>
        <w:spacing w:before="600"/>
        <w:jc w:val="center"/>
        <w:rPr>
          <w:b/>
          <w:sz w:val="28"/>
          <w:szCs w:val="28"/>
        </w:rPr>
      </w:pPr>
      <w:r w:rsidRPr="00A44E6F">
        <w:rPr>
          <w:b/>
          <w:sz w:val="28"/>
          <w:szCs w:val="28"/>
        </w:rPr>
        <w:t>ПЕРЕЧЕНЬ</w:t>
      </w:r>
    </w:p>
    <w:p w:rsidR="00AE0BC6" w:rsidRPr="00A44E6F" w:rsidRDefault="00AE0BC6" w:rsidP="000D7051">
      <w:pPr>
        <w:widowControl w:val="0"/>
        <w:autoSpaceDE w:val="0"/>
        <w:autoSpaceDN w:val="0"/>
        <w:jc w:val="center"/>
        <w:rPr>
          <w:b/>
          <w:sz w:val="28"/>
          <w:szCs w:val="28"/>
        </w:rPr>
      </w:pPr>
      <w:r w:rsidRPr="00A44E6F">
        <w:rPr>
          <w:b/>
          <w:sz w:val="28"/>
          <w:szCs w:val="28"/>
        </w:rPr>
        <w:t>важнейших муниципальных правовых актов города Новосибирска,</w:t>
      </w:r>
    </w:p>
    <w:p w:rsidR="00AE0BC6" w:rsidRPr="00A44E6F" w:rsidRDefault="00AE0BC6" w:rsidP="000D7051">
      <w:pPr>
        <w:widowControl w:val="0"/>
        <w:autoSpaceDE w:val="0"/>
        <w:autoSpaceDN w:val="0"/>
        <w:jc w:val="center"/>
        <w:rPr>
          <w:b/>
          <w:sz w:val="28"/>
          <w:szCs w:val="28"/>
        </w:rPr>
      </w:pPr>
      <w:r w:rsidRPr="00A44E6F">
        <w:rPr>
          <w:b/>
          <w:sz w:val="28"/>
          <w:szCs w:val="28"/>
        </w:rPr>
        <w:t>необходимых для реализации плана социально-экономического развития</w:t>
      </w:r>
    </w:p>
    <w:p w:rsidR="00AE0BC6" w:rsidRPr="00A44E6F" w:rsidRDefault="00AE0BC6" w:rsidP="000D7051">
      <w:pPr>
        <w:widowControl w:val="0"/>
        <w:autoSpaceDE w:val="0"/>
        <w:autoSpaceDN w:val="0"/>
        <w:jc w:val="center"/>
        <w:rPr>
          <w:b/>
          <w:sz w:val="28"/>
          <w:szCs w:val="28"/>
        </w:rPr>
      </w:pPr>
      <w:r w:rsidRPr="00A44E6F">
        <w:rPr>
          <w:b/>
          <w:sz w:val="28"/>
          <w:szCs w:val="28"/>
        </w:rPr>
        <w:t>города Новосибирска на 2012 год и плановый период 2013 и 2014 годов</w:t>
      </w:r>
    </w:p>
    <w:p w:rsidR="00AE0BC6" w:rsidRPr="00A44E6F" w:rsidRDefault="00AE0BC6" w:rsidP="000D7051">
      <w:pPr>
        <w:widowControl w:val="0"/>
        <w:autoSpaceDE w:val="0"/>
        <w:autoSpaceDN w:val="0"/>
        <w:jc w:val="center"/>
        <w:rPr>
          <w:b/>
          <w:bCs/>
          <w:i/>
          <w:iCs/>
        </w:rPr>
      </w:pPr>
    </w:p>
    <w:p w:rsidR="00AE0BC6" w:rsidRPr="00A44E6F" w:rsidRDefault="00AE0BC6" w:rsidP="00C32E7D">
      <w:pPr>
        <w:widowControl w:val="0"/>
        <w:autoSpaceDE w:val="0"/>
        <w:autoSpaceDN w:val="0"/>
        <w:jc w:val="center"/>
        <w:rPr>
          <w:b/>
          <w:i/>
          <w:sz w:val="28"/>
          <w:szCs w:val="28"/>
        </w:rPr>
      </w:pPr>
      <w:r w:rsidRPr="00A44E6F">
        <w:rPr>
          <w:b/>
          <w:i/>
          <w:sz w:val="28"/>
          <w:szCs w:val="28"/>
        </w:rPr>
        <w:t>Департамент экономики, стратегического планирования и инвестиционной политики мэрии города Новосибирска</w:t>
      </w:r>
    </w:p>
    <w:p w:rsidR="00AE0BC6" w:rsidRPr="00A44E6F" w:rsidRDefault="00AE0BC6" w:rsidP="00C32E7D">
      <w:pPr>
        <w:widowControl w:val="0"/>
        <w:autoSpaceDE w:val="0"/>
        <w:autoSpaceDN w:val="0"/>
        <w:ind w:firstLine="709"/>
        <w:jc w:val="both"/>
        <w:rPr>
          <w:sz w:val="28"/>
          <w:szCs w:val="28"/>
        </w:rPr>
      </w:pP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«Об отчете о выполнении плана социально-экономического развития города Новосибирска на 2011 год».</w:t>
      </w: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 плане социально-экономического развития города Новосибирска на 2013 год и плановый период 2014 и 2015 годов».</w:t>
      </w: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«Об отчете о выполнении плана социально-экономического развития города Новосибирска на 2012 год».</w:t>
      </w: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 плане социально-экономического развития города Новосибирска на 2014 год и плановый период 2015 и 2016 годов».</w:t>
      </w: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«Об отчете о выполнении плана социально-экономического развития города Новосибирска на 2013 год».</w:t>
      </w:r>
    </w:p>
    <w:p w:rsidR="00AE0BC6" w:rsidRPr="00A44E6F" w:rsidRDefault="00AE0BC6" w:rsidP="00F36009">
      <w:pPr>
        <w:widowControl w:val="0"/>
        <w:autoSpaceDE w:val="0"/>
        <w:autoSpaceDN w:val="0"/>
        <w:ind w:firstLine="709"/>
        <w:jc w:val="both"/>
        <w:rPr>
          <w:sz w:val="28"/>
          <w:szCs w:val="28"/>
        </w:rPr>
      </w:pPr>
      <w:r w:rsidRPr="00A44E6F">
        <w:rPr>
          <w:sz w:val="28"/>
          <w:szCs w:val="28"/>
        </w:rPr>
        <w:t>Решение Совета депутатов города Новосибирска «О плане социально-экономического развития города Новосибирска на 2015 год и плановый период 2016 и 2017 годов».</w:t>
      </w:r>
    </w:p>
    <w:p w:rsidR="00AE0BC6" w:rsidRPr="00A44E6F" w:rsidRDefault="00AE0BC6" w:rsidP="00C32E7D">
      <w:pPr>
        <w:widowControl w:val="0"/>
        <w:autoSpaceDE w:val="0"/>
        <w:autoSpaceDN w:val="0"/>
        <w:ind w:firstLine="709"/>
        <w:jc w:val="both"/>
        <w:rPr>
          <w:sz w:val="28"/>
          <w:szCs w:val="28"/>
        </w:rPr>
      </w:pPr>
      <w:r w:rsidRPr="00A44E6F">
        <w:rPr>
          <w:sz w:val="28"/>
          <w:szCs w:val="28"/>
        </w:rPr>
        <w:t>Постановление мэрии «Об организации работы по формированию бюджета города и плана социально-экономического развития города Новосибирска».</w:t>
      </w:r>
    </w:p>
    <w:p w:rsidR="00AE0BC6" w:rsidRPr="00A44E6F" w:rsidRDefault="00AE0BC6" w:rsidP="00C32E7D">
      <w:pPr>
        <w:widowControl w:val="0"/>
        <w:autoSpaceDE w:val="0"/>
        <w:autoSpaceDN w:val="0"/>
        <w:ind w:firstLine="709"/>
        <w:jc w:val="both"/>
        <w:rPr>
          <w:sz w:val="28"/>
          <w:szCs w:val="28"/>
        </w:rPr>
      </w:pPr>
      <w:r w:rsidRPr="00A44E6F">
        <w:rPr>
          <w:sz w:val="28"/>
          <w:szCs w:val="28"/>
        </w:rPr>
        <w:t>Постановление мэрии «Об утверждении прогноза социально-экономического развития города Новосибирска».</w:t>
      </w:r>
    </w:p>
    <w:p w:rsidR="00AE0BC6" w:rsidRPr="00A44E6F" w:rsidRDefault="00AE0BC6" w:rsidP="00C32E7D">
      <w:pPr>
        <w:widowControl w:val="0"/>
        <w:autoSpaceDE w:val="0"/>
        <w:autoSpaceDN w:val="0"/>
        <w:ind w:firstLine="709"/>
        <w:jc w:val="both"/>
        <w:rPr>
          <w:sz w:val="28"/>
          <w:szCs w:val="28"/>
        </w:rPr>
      </w:pPr>
      <w:r w:rsidRPr="00A44E6F">
        <w:rPr>
          <w:sz w:val="28"/>
          <w:szCs w:val="28"/>
        </w:rPr>
        <w:t>Постановление мэрии «О назначении публичных слушаний».</w:t>
      </w:r>
    </w:p>
    <w:p w:rsidR="00AE0BC6" w:rsidRPr="00A44E6F" w:rsidRDefault="00AE0BC6" w:rsidP="00C32E7D">
      <w:pPr>
        <w:widowControl w:val="0"/>
        <w:autoSpaceDE w:val="0"/>
        <w:autoSpaceDN w:val="0"/>
        <w:ind w:firstLine="709"/>
        <w:jc w:val="both"/>
        <w:rPr>
          <w:sz w:val="28"/>
          <w:szCs w:val="28"/>
        </w:rPr>
      </w:pPr>
      <w:r w:rsidRPr="00A44E6F">
        <w:rPr>
          <w:sz w:val="28"/>
          <w:szCs w:val="28"/>
        </w:rPr>
        <w:t>Распоряжение мэрии «Об утверждении плана мероприятий по обеспечению исполнения бюджета города».</w:t>
      </w:r>
    </w:p>
    <w:p w:rsidR="00AE0BC6" w:rsidRPr="00A44E6F" w:rsidRDefault="00AE0BC6" w:rsidP="00C32E7D">
      <w:pPr>
        <w:widowControl w:val="0"/>
        <w:autoSpaceDE w:val="0"/>
        <w:autoSpaceDN w:val="0"/>
        <w:ind w:firstLine="709"/>
        <w:jc w:val="center"/>
        <w:rPr>
          <w:sz w:val="28"/>
          <w:szCs w:val="28"/>
        </w:rPr>
      </w:pPr>
    </w:p>
    <w:p w:rsidR="00AE0BC6" w:rsidRPr="00A44E6F" w:rsidRDefault="00AE0BC6" w:rsidP="00BF0396">
      <w:pPr>
        <w:widowControl w:val="0"/>
        <w:autoSpaceDE w:val="0"/>
        <w:autoSpaceDN w:val="0"/>
        <w:jc w:val="center"/>
        <w:rPr>
          <w:b/>
          <w:i/>
          <w:sz w:val="28"/>
          <w:szCs w:val="28"/>
        </w:rPr>
      </w:pPr>
      <w:r w:rsidRPr="00A44E6F">
        <w:rPr>
          <w:b/>
          <w:i/>
          <w:sz w:val="28"/>
          <w:szCs w:val="28"/>
        </w:rPr>
        <w:t>Департамент финансов и налоговой политики мэрии города Новосибирска</w:t>
      </w:r>
    </w:p>
    <w:p w:rsidR="00AE0BC6" w:rsidRPr="00A44E6F" w:rsidRDefault="00AE0BC6" w:rsidP="00C32E7D">
      <w:pPr>
        <w:widowControl w:val="0"/>
        <w:autoSpaceDE w:val="0"/>
        <w:autoSpaceDN w:val="0"/>
        <w:ind w:firstLine="709"/>
        <w:jc w:val="both"/>
      </w:pP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«Об исполнении бюджета города за 2011 год».</w:t>
      </w: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 бюджете города на 2013 год и плановый период 2014 и 2015 годов».</w:t>
      </w: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«Об исполнении бюджета города за 2012 год».</w:t>
      </w: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 бюджете города на 2014 год и плановый период 2015 и 2016 годов».</w:t>
      </w: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«Об исполнении бюджета города за 2013 год».</w:t>
      </w:r>
    </w:p>
    <w:p w:rsidR="00AE0BC6" w:rsidRPr="00A44E6F" w:rsidRDefault="00AE0BC6" w:rsidP="00D81313">
      <w:pPr>
        <w:widowControl w:val="0"/>
        <w:ind w:firstLine="709"/>
        <w:jc w:val="both"/>
        <w:rPr>
          <w:sz w:val="28"/>
          <w:szCs w:val="28"/>
        </w:rPr>
      </w:pPr>
      <w:r w:rsidRPr="00A44E6F">
        <w:rPr>
          <w:sz w:val="28"/>
          <w:szCs w:val="28"/>
        </w:rPr>
        <w:t>Решение Совета депутатов города Новосибирска «О бюджете города на 2015 год и плановый период 2016 и 2017 годов».</w:t>
      </w:r>
    </w:p>
    <w:p w:rsidR="00AE0BC6" w:rsidRPr="00A44E6F" w:rsidRDefault="00AE0BC6" w:rsidP="00C32E7D">
      <w:pPr>
        <w:widowControl w:val="0"/>
        <w:ind w:firstLine="709"/>
        <w:jc w:val="both"/>
        <w:rPr>
          <w:sz w:val="28"/>
          <w:szCs w:val="28"/>
        </w:rPr>
      </w:pPr>
    </w:p>
    <w:p w:rsidR="00AE0BC6" w:rsidRPr="00A44E6F" w:rsidRDefault="00AE0BC6" w:rsidP="000D7051">
      <w:pPr>
        <w:widowControl w:val="0"/>
        <w:autoSpaceDE w:val="0"/>
        <w:autoSpaceDN w:val="0"/>
        <w:ind w:left="454" w:right="454"/>
        <w:jc w:val="center"/>
        <w:rPr>
          <w:b/>
          <w:i/>
          <w:sz w:val="28"/>
          <w:szCs w:val="28"/>
        </w:rPr>
      </w:pPr>
      <w:r w:rsidRPr="00A44E6F">
        <w:rPr>
          <w:b/>
          <w:i/>
          <w:sz w:val="28"/>
          <w:szCs w:val="28"/>
        </w:rPr>
        <w:t>Департамент промышленности, инноваций и предпринимательства</w:t>
      </w:r>
    </w:p>
    <w:p w:rsidR="00AE0BC6" w:rsidRPr="00A44E6F" w:rsidRDefault="00AE0BC6" w:rsidP="000D7051">
      <w:pPr>
        <w:widowControl w:val="0"/>
        <w:autoSpaceDE w:val="0"/>
        <w:autoSpaceDN w:val="0"/>
        <w:ind w:left="454" w:right="454"/>
        <w:jc w:val="center"/>
        <w:rPr>
          <w:b/>
          <w:i/>
          <w:sz w:val="28"/>
          <w:szCs w:val="28"/>
        </w:rPr>
      </w:pPr>
      <w:r w:rsidRPr="00A44E6F">
        <w:rPr>
          <w:b/>
          <w:i/>
          <w:sz w:val="28"/>
          <w:szCs w:val="28"/>
        </w:rPr>
        <w:t xml:space="preserve"> мэрии города Новосибирска</w:t>
      </w:r>
    </w:p>
    <w:p w:rsidR="00AE0BC6" w:rsidRPr="00A44E6F" w:rsidRDefault="00AE0BC6" w:rsidP="00430AF4">
      <w:pPr>
        <w:pStyle w:val="ConsPlusNormal"/>
        <w:ind w:firstLine="709"/>
        <w:jc w:val="both"/>
        <w:rPr>
          <w:rFonts w:ascii="Times New Roman" w:hAnsi="Times New Roman"/>
          <w:sz w:val="28"/>
          <w:szCs w:val="28"/>
        </w:rPr>
      </w:pPr>
    </w:p>
    <w:p w:rsidR="00AE0BC6" w:rsidRPr="00A44E6F" w:rsidRDefault="00AE0BC6" w:rsidP="00256131">
      <w:pPr>
        <w:widowControl w:val="0"/>
        <w:autoSpaceDE w:val="0"/>
        <w:autoSpaceDN w:val="0"/>
        <w:ind w:firstLine="709"/>
        <w:jc w:val="both"/>
        <w:rPr>
          <w:sz w:val="28"/>
          <w:szCs w:val="28"/>
        </w:rPr>
      </w:pPr>
      <w:r w:rsidRPr="00A44E6F">
        <w:rPr>
          <w:sz w:val="28"/>
          <w:szCs w:val="28"/>
        </w:rPr>
        <w:t>Решение Совета депутатов города Новосибирска «Об отчете об исполнении городской целевой программы «Развитие инновационно-инвестиционной деятельности и взаимодействие мэрии города Новосибирска с научно-промышленным комплексом по решению задач социально-экономического развития  города Новосибирска» на 2009 – 2011 годы».</w:t>
      </w:r>
    </w:p>
    <w:p w:rsidR="00AE0BC6" w:rsidRPr="00A44E6F" w:rsidRDefault="00AE0BC6" w:rsidP="00256131">
      <w:pPr>
        <w:widowControl w:val="0"/>
        <w:autoSpaceDE w:val="0"/>
        <w:autoSpaceDN w:val="0"/>
        <w:adjustRightInd w:val="0"/>
        <w:ind w:firstLine="709"/>
        <w:jc w:val="both"/>
        <w:rPr>
          <w:sz w:val="28"/>
          <w:szCs w:val="28"/>
        </w:rPr>
      </w:pPr>
      <w:r w:rsidRPr="00A44E6F">
        <w:rPr>
          <w:sz w:val="28"/>
          <w:szCs w:val="28"/>
        </w:rPr>
        <w:t>Постановление мэрии «Об утверждении ведомственной целевой программы «Развитие сферы похоронного дела в городе Новосибирске» на 2014 – 2016 годы».</w:t>
      </w:r>
    </w:p>
    <w:p w:rsidR="00AE0BC6" w:rsidRPr="00A44E6F" w:rsidRDefault="00AE0BC6" w:rsidP="00256131">
      <w:pPr>
        <w:ind w:firstLine="709"/>
        <w:jc w:val="both"/>
        <w:rPr>
          <w:sz w:val="28"/>
          <w:szCs w:val="28"/>
        </w:rPr>
      </w:pPr>
      <w:r w:rsidRPr="00A44E6F">
        <w:rPr>
          <w:sz w:val="28"/>
          <w:szCs w:val="28"/>
        </w:rPr>
        <w:t>Постановление мэрии «Об утверждении ведомственной целевой программы «Развитие и поддержка малого и среднего предпринимательства города Новосибирска» на 2014 – 2016 годы».</w:t>
      </w:r>
    </w:p>
    <w:p w:rsidR="00AE0BC6" w:rsidRPr="00A44E6F" w:rsidRDefault="00AE0BC6" w:rsidP="00256131">
      <w:pPr>
        <w:ind w:firstLine="709"/>
        <w:jc w:val="both"/>
        <w:rPr>
          <w:sz w:val="28"/>
          <w:szCs w:val="28"/>
        </w:rPr>
      </w:pPr>
      <w:r w:rsidRPr="00A44E6F">
        <w:rPr>
          <w:sz w:val="28"/>
          <w:szCs w:val="28"/>
        </w:rPr>
        <w:t>Постановление мэрии «О минимальной часовой оплате труда».</w:t>
      </w:r>
    </w:p>
    <w:p w:rsidR="00AE0BC6" w:rsidRPr="00A44E6F" w:rsidRDefault="00AE0BC6" w:rsidP="00256131">
      <w:pPr>
        <w:ind w:firstLine="709"/>
        <w:jc w:val="both"/>
        <w:rPr>
          <w:sz w:val="28"/>
          <w:szCs w:val="28"/>
        </w:rPr>
      </w:pPr>
      <w:r w:rsidRPr="00A44E6F">
        <w:rPr>
          <w:sz w:val="28"/>
          <w:szCs w:val="28"/>
        </w:rPr>
        <w:t>Постановление мэрии «Об утверждении ведомственной целевой программы «Развитие трудовых ресурсов города Новосибирска» на 2013 – 2015 годы».</w:t>
      </w:r>
    </w:p>
    <w:p w:rsidR="00AE0BC6" w:rsidRPr="00A44E6F" w:rsidRDefault="00AE0BC6" w:rsidP="000D7051">
      <w:pPr>
        <w:widowControl w:val="0"/>
        <w:autoSpaceDE w:val="0"/>
        <w:autoSpaceDN w:val="0"/>
        <w:ind w:left="454" w:right="454"/>
        <w:jc w:val="center"/>
        <w:rPr>
          <w:sz w:val="28"/>
          <w:szCs w:val="28"/>
        </w:rPr>
      </w:pPr>
    </w:p>
    <w:p w:rsidR="00AE0BC6" w:rsidRPr="00A44E6F" w:rsidRDefault="00AE0BC6" w:rsidP="000D7051">
      <w:pPr>
        <w:widowControl w:val="0"/>
        <w:autoSpaceDE w:val="0"/>
        <w:autoSpaceDN w:val="0"/>
        <w:ind w:left="454" w:right="454"/>
        <w:jc w:val="center"/>
        <w:rPr>
          <w:b/>
          <w:i/>
          <w:sz w:val="28"/>
          <w:szCs w:val="28"/>
        </w:rPr>
      </w:pPr>
      <w:r w:rsidRPr="00A44E6F">
        <w:rPr>
          <w:b/>
          <w:i/>
          <w:sz w:val="28"/>
          <w:szCs w:val="28"/>
        </w:rPr>
        <w:t xml:space="preserve">Департамент земельных и имущественных отношений мэрии </w:t>
      </w:r>
    </w:p>
    <w:p w:rsidR="00AE0BC6" w:rsidRPr="00A44E6F" w:rsidRDefault="00AE0BC6" w:rsidP="000D7051">
      <w:pPr>
        <w:widowControl w:val="0"/>
        <w:autoSpaceDE w:val="0"/>
        <w:autoSpaceDN w:val="0"/>
        <w:ind w:left="454" w:right="454"/>
        <w:jc w:val="center"/>
        <w:rPr>
          <w:b/>
          <w:i/>
          <w:sz w:val="28"/>
          <w:szCs w:val="28"/>
        </w:rPr>
      </w:pPr>
      <w:r w:rsidRPr="00A44E6F">
        <w:rPr>
          <w:b/>
          <w:i/>
          <w:sz w:val="28"/>
          <w:szCs w:val="28"/>
        </w:rPr>
        <w:t>города Новосибирска</w:t>
      </w:r>
    </w:p>
    <w:p w:rsidR="00AE0BC6" w:rsidRPr="00A44E6F" w:rsidRDefault="00AE0BC6" w:rsidP="00CA4BFB">
      <w:pPr>
        <w:widowControl w:val="0"/>
        <w:autoSpaceDE w:val="0"/>
        <w:autoSpaceDN w:val="0"/>
        <w:ind w:firstLine="709"/>
        <w:jc w:val="both"/>
        <w:rPr>
          <w:sz w:val="16"/>
          <w:szCs w:val="16"/>
        </w:rPr>
      </w:pPr>
    </w:p>
    <w:p w:rsidR="00AE0BC6" w:rsidRPr="00A44E6F" w:rsidRDefault="00AE0BC6" w:rsidP="00CA4BFB">
      <w:pPr>
        <w:widowControl w:val="0"/>
        <w:autoSpaceDE w:val="0"/>
        <w:autoSpaceDN w:val="0"/>
        <w:ind w:firstLine="709"/>
        <w:jc w:val="both"/>
        <w:rPr>
          <w:sz w:val="28"/>
          <w:szCs w:val="28"/>
        </w:rPr>
      </w:pPr>
      <w:r w:rsidRPr="00A44E6F">
        <w:rPr>
          <w:sz w:val="28"/>
          <w:szCs w:val="28"/>
        </w:rPr>
        <w:t>Решение Совета депутатов города Новосибирска «О Прогнозном плане приватизации муниципального имущества».</w:t>
      </w:r>
    </w:p>
    <w:p w:rsidR="00AE0BC6" w:rsidRPr="00A44E6F" w:rsidRDefault="00AE0BC6" w:rsidP="00CA4BFB">
      <w:pPr>
        <w:widowControl w:val="0"/>
        <w:autoSpaceDE w:val="0"/>
        <w:autoSpaceDN w:val="0"/>
        <w:ind w:firstLine="709"/>
        <w:jc w:val="both"/>
        <w:rPr>
          <w:sz w:val="28"/>
          <w:szCs w:val="28"/>
        </w:rPr>
      </w:pPr>
      <w:r w:rsidRPr="00A44E6F">
        <w:rPr>
          <w:sz w:val="28"/>
          <w:szCs w:val="28"/>
        </w:rPr>
        <w:t>Решение Совета депутатов города Новосибирска «О передаче в федеральную собственность муниципального имущества города Новосибирска».</w:t>
      </w:r>
    </w:p>
    <w:p w:rsidR="00AE0BC6" w:rsidRPr="00A44E6F" w:rsidRDefault="00AE0BC6" w:rsidP="000D7051">
      <w:pPr>
        <w:widowControl w:val="0"/>
        <w:autoSpaceDE w:val="0"/>
        <w:autoSpaceDN w:val="0"/>
        <w:jc w:val="center"/>
        <w:rPr>
          <w:b/>
          <w:i/>
          <w:sz w:val="16"/>
          <w:szCs w:val="16"/>
        </w:rPr>
      </w:pPr>
    </w:p>
    <w:p w:rsidR="00AE0BC6" w:rsidRPr="00A44E6F" w:rsidRDefault="00AE0BC6" w:rsidP="00D73A33">
      <w:pPr>
        <w:widowControl w:val="0"/>
        <w:autoSpaceDE w:val="0"/>
        <w:autoSpaceDN w:val="0"/>
        <w:ind w:left="567" w:right="567"/>
        <w:jc w:val="center"/>
        <w:rPr>
          <w:b/>
          <w:i/>
          <w:sz w:val="28"/>
          <w:szCs w:val="28"/>
        </w:rPr>
      </w:pPr>
      <w:r w:rsidRPr="00A44E6F">
        <w:rPr>
          <w:b/>
          <w:i/>
          <w:sz w:val="28"/>
          <w:szCs w:val="28"/>
        </w:rPr>
        <w:t>Департамент энергетики, жилищного и коммунального</w:t>
      </w:r>
    </w:p>
    <w:p w:rsidR="00AE0BC6" w:rsidRPr="00A44E6F" w:rsidRDefault="00AE0BC6" w:rsidP="00D73A33">
      <w:pPr>
        <w:widowControl w:val="0"/>
        <w:autoSpaceDE w:val="0"/>
        <w:autoSpaceDN w:val="0"/>
        <w:ind w:left="567" w:right="567"/>
        <w:jc w:val="center"/>
        <w:rPr>
          <w:b/>
          <w:i/>
          <w:sz w:val="28"/>
          <w:szCs w:val="28"/>
        </w:rPr>
      </w:pPr>
      <w:r w:rsidRPr="00A44E6F">
        <w:rPr>
          <w:b/>
          <w:i/>
          <w:sz w:val="28"/>
          <w:szCs w:val="28"/>
        </w:rPr>
        <w:t>хозяйства города</w:t>
      </w:r>
    </w:p>
    <w:p w:rsidR="00AE0BC6" w:rsidRPr="00A44E6F" w:rsidRDefault="00AE0BC6" w:rsidP="000D7051">
      <w:pPr>
        <w:widowControl w:val="0"/>
        <w:autoSpaceDE w:val="0"/>
        <w:autoSpaceDN w:val="0"/>
        <w:jc w:val="center"/>
        <w:rPr>
          <w:b/>
          <w:i/>
          <w:sz w:val="16"/>
          <w:szCs w:val="16"/>
        </w:rPr>
      </w:pPr>
    </w:p>
    <w:p w:rsidR="00AE0BC6" w:rsidRPr="00A44E6F" w:rsidRDefault="00AE0BC6" w:rsidP="00430AF4">
      <w:pPr>
        <w:widowControl w:val="0"/>
        <w:autoSpaceDE w:val="0"/>
        <w:autoSpaceDN w:val="0"/>
        <w:ind w:firstLine="709"/>
        <w:jc w:val="both"/>
        <w:rPr>
          <w:sz w:val="28"/>
          <w:szCs w:val="28"/>
        </w:rPr>
      </w:pPr>
      <w:r w:rsidRPr="00A44E6F">
        <w:rPr>
          <w:sz w:val="28"/>
          <w:szCs w:val="28"/>
        </w:rPr>
        <w:t>Постановление мэрии «О мероприятиях по подготовке объектов систем энергетического хозяйства и жилищного фонда города Новосибирска к отопительному сезону».</w:t>
      </w:r>
    </w:p>
    <w:p w:rsidR="00AE0BC6" w:rsidRPr="00A44E6F" w:rsidRDefault="00AE0BC6" w:rsidP="00430AF4">
      <w:pPr>
        <w:widowControl w:val="0"/>
        <w:autoSpaceDE w:val="0"/>
        <w:autoSpaceDN w:val="0"/>
        <w:ind w:firstLine="709"/>
        <w:jc w:val="both"/>
        <w:rPr>
          <w:sz w:val="28"/>
          <w:szCs w:val="28"/>
        </w:rPr>
      </w:pPr>
      <w:r w:rsidRPr="00A44E6F">
        <w:rPr>
          <w:sz w:val="28"/>
          <w:szCs w:val="28"/>
        </w:rPr>
        <w:t>Постановление мэрии «Об утверждении плана газификации индивидуального жилищного фонда».</w:t>
      </w:r>
    </w:p>
    <w:p w:rsidR="00AE0BC6" w:rsidRPr="00A44E6F" w:rsidRDefault="00AE0BC6" w:rsidP="00C951A0">
      <w:pPr>
        <w:widowControl w:val="0"/>
        <w:ind w:firstLine="709"/>
        <w:jc w:val="both"/>
        <w:rPr>
          <w:sz w:val="28"/>
          <w:szCs w:val="28"/>
        </w:rPr>
      </w:pPr>
      <w:r w:rsidRPr="00A44E6F">
        <w:rPr>
          <w:sz w:val="28"/>
          <w:szCs w:val="28"/>
        </w:rPr>
        <w:t>Постановление мэрии «Об утверждении плана мероприятий по установке приборов учета потребления тепловой энергии, горячей и холодной воды на объектах жилищного фонда города Новосибирска».</w:t>
      </w:r>
    </w:p>
    <w:p w:rsidR="00AE0BC6" w:rsidRPr="00A44E6F" w:rsidRDefault="00AE0BC6" w:rsidP="00C951A0">
      <w:pPr>
        <w:widowControl w:val="0"/>
        <w:ind w:firstLine="709"/>
        <w:jc w:val="both"/>
        <w:rPr>
          <w:sz w:val="28"/>
          <w:szCs w:val="28"/>
        </w:rPr>
      </w:pPr>
      <w:r w:rsidRPr="00A44E6F">
        <w:rPr>
          <w:sz w:val="28"/>
          <w:szCs w:val="28"/>
        </w:rPr>
        <w:t xml:space="preserve"> Постановление мэрии «Об организации работ по ремонту внутриквартальных территорий города Новосибирска».</w:t>
      </w:r>
    </w:p>
    <w:p w:rsidR="00AE0BC6" w:rsidRPr="00A44E6F" w:rsidRDefault="00AE0BC6" w:rsidP="00C951A0">
      <w:pPr>
        <w:widowControl w:val="0"/>
        <w:ind w:firstLine="709"/>
        <w:jc w:val="both"/>
        <w:rPr>
          <w:sz w:val="28"/>
          <w:szCs w:val="28"/>
        </w:rPr>
      </w:pPr>
      <w:r w:rsidRPr="00A44E6F">
        <w:rPr>
          <w:sz w:val="28"/>
          <w:szCs w:val="28"/>
        </w:rPr>
        <w:t>Распоряжение мэрии «О реконструкции объектов муниципального жилищного фонда».</w:t>
      </w:r>
    </w:p>
    <w:p w:rsidR="00AE0BC6" w:rsidRPr="00A44E6F" w:rsidRDefault="00AE0BC6" w:rsidP="000D7051">
      <w:pPr>
        <w:widowControl w:val="0"/>
        <w:autoSpaceDE w:val="0"/>
        <w:autoSpaceDN w:val="0"/>
        <w:jc w:val="center"/>
        <w:rPr>
          <w:sz w:val="28"/>
          <w:szCs w:val="28"/>
        </w:rPr>
      </w:pPr>
    </w:p>
    <w:p w:rsidR="00AE0BC6" w:rsidRPr="00A44E6F" w:rsidRDefault="00AE0BC6" w:rsidP="003018AF">
      <w:pPr>
        <w:widowControl w:val="0"/>
        <w:autoSpaceDE w:val="0"/>
        <w:autoSpaceDN w:val="0"/>
        <w:ind w:left="340" w:right="340"/>
        <w:jc w:val="center"/>
        <w:rPr>
          <w:b/>
          <w:i/>
          <w:sz w:val="28"/>
          <w:szCs w:val="28"/>
        </w:rPr>
      </w:pPr>
      <w:r w:rsidRPr="00A44E6F">
        <w:rPr>
          <w:b/>
          <w:i/>
          <w:sz w:val="28"/>
          <w:szCs w:val="28"/>
        </w:rPr>
        <w:t>Департамент по социальной политике  мэрии города Новосибирска</w:t>
      </w:r>
    </w:p>
    <w:p w:rsidR="00AE0BC6" w:rsidRPr="00A44E6F" w:rsidRDefault="00AE0BC6" w:rsidP="00256131">
      <w:pPr>
        <w:widowControl w:val="0"/>
        <w:autoSpaceDE w:val="0"/>
        <w:autoSpaceDN w:val="0"/>
        <w:jc w:val="center"/>
        <w:rPr>
          <w:b/>
          <w:i/>
          <w:sz w:val="28"/>
          <w:szCs w:val="28"/>
        </w:rPr>
      </w:pPr>
    </w:p>
    <w:p w:rsidR="00AE0BC6" w:rsidRPr="00A44E6F" w:rsidRDefault="00AE0BC6" w:rsidP="00256131">
      <w:pPr>
        <w:autoSpaceDE w:val="0"/>
        <w:autoSpaceDN w:val="0"/>
        <w:adjustRightInd w:val="0"/>
        <w:ind w:firstLine="709"/>
        <w:jc w:val="both"/>
        <w:rPr>
          <w:sz w:val="28"/>
          <w:szCs w:val="28"/>
        </w:rPr>
      </w:pPr>
      <w:r w:rsidRPr="00A44E6F">
        <w:rPr>
          <w:sz w:val="28"/>
          <w:szCs w:val="28"/>
        </w:rPr>
        <w:t>Постановление мэрии «Об утверждении ведомственной целевой программы «Социальная поддержка населения города Новосибирска» на 2014 – 2016 годы».</w:t>
      </w:r>
    </w:p>
    <w:p w:rsidR="00AE0BC6" w:rsidRPr="00A44E6F" w:rsidRDefault="00AE0BC6" w:rsidP="00256131">
      <w:pPr>
        <w:autoSpaceDE w:val="0"/>
        <w:autoSpaceDN w:val="0"/>
        <w:ind w:firstLine="709"/>
        <w:jc w:val="both"/>
        <w:rPr>
          <w:sz w:val="28"/>
          <w:szCs w:val="28"/>
        </w:rPr>
      </w:pPr>
      <w:r w:rsidRPr="00A44E6F">
        <w:rPr>
          <w:sz w:val="28"/>
          <w:szCs w:val="28"/>
        </w:rPr>
        <w:t>Постановление мэрии «Об утверждении ведомственной целевой программы «Развитие доступной среды жизнедеятельности для маломобильных жителей города Новосибирска» на 2014 – 2016 годы».</w:t>
      </w:r>
    </w:p>
    <w:p w:rsidR="00AE0BC6" w:rsidRPr="00A44E6F" w:rsidRDefault="00AE0BC6" w:rsidP="000D7051">
      <w:pPr>
        <w:widowControl w:val="0"/>
        <w:autoSpaceDE w:val="0"/>
        <w:autoSpaceDN w:val="0"/>
        <w:jc w:val="center"/>
        <w:rPr>
          <w:sz w:val="16"/>
          <w:szCs w:val="16"/>
        </w:rPr>
      </w:pPr>
    </w:p>
    <w:p w:rsidR="00AE0BC6" w:rsidRPr="00A44E6F" w:rsidRDefault="00AE0BC6" w:rsidP="000D7051">
      <w:pPr>
        <w:widowControl w:val="0"/>
        <w:autoSpaceDE w:val="0"/>
        <w:autoSpaceDN w:val="0"/>
        <w:ind w:left="340" w:right="340"/>
        <w:jc w:val="center"/>
        <w:rPr>
          <w:b/>
          <w:i/>
          <w:sz w:val="28"/>
          <w:szCs w:val="28"/>
        </w:rPr>
      </w:pPr>
      <w:r w:rsidRPr="00A44E6F">
        <w:rPr>
          <w:b/>
          <w:i/>
          <w:sz w:val="28"/>
          <w:szCs w:val="28"/>
        </w:rPr>
        <w:t xml:space="preserve">Департамент образования, культуры, спорта и молодежной политики </w:t>
      </w:r>
    </w:p>
    <w:p w:rsidR="00AE0BC6" w:rsidRPr="00A44E6F" w:rsidRDefault="00AE0BC6" w:rsidP="000D7051">
      <w:pPr>
        <w:widowControl w:val="0"/>
        <w:autoSpaceDE w:val="0"/>
        <w:autoSpaceDN w:val="0"/>
        <w:ind w:left="340" w:right="340"/>
        <w:jc w:val="center"/>
        <w:rPr>
          <w:b/>
          <w:i/>
          <w:sz w:val="28"/>
          <w:szCs w:val="28"/>
        </w:rPr>
      </w:pPr>
      <w:r w:rsidRPr="00A44E6F">
        <w:rPr>
          <w:b/>
          <w:i/>
          <w:sz w:val="28"/>
          <w:szCs w:val="28"/>
        </w:rPr>
        <w:t>мэрии города Новосибирска</w:t>
      </w:r>
    </w:p>
    <w:p w:rsidR="00AE0BC6" w:rsidRPr="00A44E6F" w:rsidRDefault="00AE0BC6" w:rsidP="000D7051">
      <w:pPr>
        <w:widowControl w:val="0"/>
        <w:autoSpaceDE w:val="0"/>
        <w:autoSpaceDN w:val="0"/>
        <w:ind w:left="340" w:right="340"/>
        <w:jc w:val="center"/>
        <w:rPr>
          <w:b/>
          <w:i/>
          <w:sz w:val="16"/>
          <w:szCs w:val="16"/>
        </w:rPr>
      </w:pPr>
    </w:p>
    <w:p w:rsidR="00AE0BC6" w:rsidRPr="00A44E6F" w:rsidRDefault="00AE0BC6" w:rsidP="00010D52">
      <w:pPr>
        <w:widowControl w:val="0"/>
        <w:ind w:firstLine="709"/>
        <w:jc w:val="both"/>
        <w:rPr>
          <w:sz w:val="28"/>
          <w:szCs w:val="28"/>
        </w:rPr>
      </w:pPr>
      <w:r w:rsidRPr="00A44E6F">
        <w:rPr>
          <w:sz w:val="28"/>
          <w:szCs w:val="28"/>
        </w:rPr>
        <w:t>Постановление мэрии «О проведении в городе Новосибирске игр Чемпионата и Кубка России по футболу».</w:t>
      </w:r>
    </w:p>
    <w:p w:rsidR="00AE0BC6" w:rsidRPr="00A44E6F" w:rsidRDefault="00AE0BC6" w:rsidP="00010D52">
      <w:pPr>
        <w:widowControl w:val="0"/>
        <w:ind w:firstLine="709"/>
        <w:jc w:val="both"/>
        <w:rPr>
          <w:sz w:val="28"/>
          <w:szCs w:val="28"/>
        </w:rPr>
      </w:pPr>
      <w:r w:rsidRPr="00A44E6F">
        <w:rPr>
          <w:sz w:val="28"/>
          <w:szCs w:val="28"/>
        </w:rPr>
        <w:t>Постановление мэрии «О проведении игр Открытого Чемпионата России по хоккею».</w:t>
      </w:r>
    </w:p>
    <w:p w:rsidR="00AE0BC6" w:rsidRPr="00A44E6F" w:rsidRDefault="00AE0BC6" w:rsidP="00010D52">
      <w:pPr>
        <w:widowControl w:val="0"/>
        <w:ind w:firstLine="709"/>
        <w:jc w:val="both"/>
        <w:rPr>
          <w:sz w:val="28"/>
          <w:szCs w:val="28"/>
        </w:rPr>
      </w:pPr>
      <w:r w:rsidRPr="00A44E6F">
        <w:rPr>
          <w:sz w:val="28"/>
          <w:szCs w:val="28"/>
        </w:rPr>
        <w:t>Постановление мэрии «О проведении игр Чемпионата России по хоккею с мячом среди команд высшей лиги».</w:t>
      </w:r>
    </w:p>
    <w:p w:rsidR="00AE0BC6" w:rsidRPr="00A44E6F" w:rsidRDefault="00AE0BC6" w:rsidP="00010D52">
      <w:pPr>
        <w:widowControl w:val="0"/>
        <w:ind w:firstLine="720"/>
        <w:jc w:val="both"/>
        <w:rPr>
          <w:sz w:val="28"/>
          <w:szCs w:val="28"/>
        </w:rPr>
      </w:pPr>
      <w:r w:rsidRPr="00A44E6F">
        <w:rPr>
          <w:sz w:val="28"/>
          <w:szCs w:val="28"/>
        </w:rPr>
        <w:t>Распоряжение мэрии «О назначении стипендий мэрии города Новосибирска аспирантам, студентам высших, средних специальных учебных заведений, юным дарованиям, учащимся учреждений профессионального начального образования, студенческим семьям, имеющим детей» (ежегодно).</w:t>
      </w:r>
    </w:p>
    <w:p w:rsidR="00AE0BC6" w:rsidRPr="00A44E6F" w:rsidRDefault="00AE0BC6" w:rsidP="00010D52">
      <w:pPr>
        <w:widowControl w:val="0"/>
        <w:ind w:firstLine="720"/>
        <w:jc w:val="both"/>
        <w:rPr>
          <w:sz w:val="28"/>
          <w:szCs w:val="28"/>
        </w:rPr>
      </w:pPr>
      <w:r w:rsidRPr="00A44E6F">
        <w:rPr>
          <w:sz w:val="28"/>
          <w:szCs w:val="28"/>
        </w:rPr>
        <w:t>Распоряжение мэрии «Об организации работы по подготовке и проведению Международного молодежного инновационного форума «Интерра» в городе Новосибирске» (ежегодно).</w:t>
      </w:r>
    </w:p>
    <w:p w:rsidR="00AE0BC6" w:rsidRPr="00A44E6F" w:rsidRDefault="00AE0BC6" w:rsidP="009114EB">
      <w:pPr>
        <w:widowControl w:val="0"/>
        <w:ind w:firstLine="720"/>
        <w:jc w:val="both"/>
        <w:rPr>
          <w:sz w:val="28"/>
          <w:szCs w:val="28"/>
        </w:rPr>
      </w:pPr>
    </w:p>
    <w:p w:rsidR="00AE0BC6" w:rsidRPr="00A44E6F" w:rsidRDefault="00AE0BC6" w:rsidP="00FA30E7">
      <w:pPr>
        <w:widowControl w:val="0"/>
        <w:autoSpaceDE w:val="0"/>
        <w:autoSpaceDN w:val="0"/>
        <w:ind w:left="851" w:right="851"/>
        <w:jc w:val="center"/>
        <w:rPr>
          <w:b/>
          <w:sz w:val="28"/>
          <w:szCs w:val="28"/>
        </w:rPr>
      </w:pPr>
      <w:r w:rsidRPr="00A44E6F">
        <w:rPr>
          <w:b/>
          <w:i/>
          <w:sz w:val="28"/>
          <w:szCs w:val="28"/>
        </w:rPr>
        <w:t xml:space="preserve">Департамент </w:t>
      </w:r>
      <w:r w:rsidR="00FA5CA9" w:rsidRPr="00A44E6F">
        <w:rPr>
          <w:b/>
          <w:i/>
          <w:sz w:val="28"/>
          <w:szCs w:val="28"/>
        </w:rPr>
        <w:fldChar w:fldCharType="begin"/>
      </w:r>
      <w:r w:rsidRPr="00A44E6F">
        <w:rPr>
          <w:b/>
          <w:i/>
          <w:sz w:val="28"/>
          <w:szCs w:val="28"/>
        </w:rPr>
        <w:instrText xml:space="preserve"> MERGEFIELD Должность </w:instrText>
      </w:r>
      <w:r w:rsidR="00FA5CA9" w:rsidRPr="00A44E6F">
        <w:rPr>
          <w:b/>
          <w:i/>
          <w:sz w:val="28"/>
          <w:szCs w:val="28"/>
        </w:rPr>
        <w:fldChar w:fldCharType="separate"/>
      </w:r>
      <w:r w:rsidRPr="00A44E6F">
        <w:rPr>
          <w:b/>
          <w:i/>
          <w:sz w:val="28"/>
          <w:szCs w:val="28"/>
        </w:rPr>
        <w:t>по чрезвычайным ситуациям и мобилизационной работе мэрии</w:t>
      </w:r>
      <w:r w:rsidR="00FA5CA9" w:rsidRPr="00A44E6F">
        <w:rPr>
          <w:b/>
          <w:i/>
          <w:sz w:val="28"/>
          <w:szCs w:val="28"/>
        </w:rPr>
        <w:fldChar w:fldCharType="end"/>
      </w:r>
      <w:r w:rsidRPr="00A44E6F">
        <w:rPr>
          <w:b/>
          <w:i/>
          <w:sz w:val="28"/>
          <w:szCs w:val="28"/>
        </w:rPr>
        <w:t xml:space="preserve"> города Новосибирска</w:t>
      </w:r>
    </w:p>
    <w:p w:rsidR="00AE0BC6" w:rsidRPr="00A44E6F" w:rsidRDefault="00AE0BC6" w:rsidP="007A003B">
      <w:pPr>
        <w:jc w:val="center"/>
        <w:rPr>
          <w:b/>
          <w:sz w:val="28"/>
          <w:szCs w:val="28"/>
        </w:rPr>
      </w:pPr>
    </w:p>
    <w:p w:rsidR="00AE0BC6" w:rsidRPr="00A44E6F" w:rsidRDefault="00AE0BC6" w:rsidP="007A003B">
      <w:pPr>
        <w:ind w:firstLine="567"/>
        <w:jc w:val="both"/>
        <w:rPr>
          <w:sz w:val="28"/>
          <w:szCs w:val="28"/>
        </w:rPr>
      </w:pPr>
      <w:r w:rsidRPr="00A44E6F">
        <w:rPr>
          <w:sz w:val="28"/>
        </w:rPr>
        <w:t>Постановление мэрии «Об обеспечении безопасности людей на водных объектах города Новосибирска» (ежегодно).</w:t>
      </w:r>
    </w:p>
    <w:p w:rsidR="00AE0BC6" w:rsidRPr="00A44E6F" w:rsidRDefault="00AE0BC6" w:rsidP="007A003B">
      <w:pPr>
        <w:ind w:firstLine="567"/>
        <w:jc w:val="both"/>
        <w:rPr>
          <w:sz w:val="28"/>
          <w:szCs w:val="28"/>
        </w:rPr>
      </w:pPr>
      <w:r w:rsidRPr="00A44E6F">
        <w:rPr>
          <w:sz w:val="28"/>
          <w:szCs w:val="28"/>
        </w:rPr>
        <w:t xml:space="preserve">Постановление мэрии «О проведении мероприятий по предотвращению пожаров в жилищном фонде и на муниципальных объектах города» </w:t>
      </w:r>
      <w:r w:rsidRPr="00A44E6F">
        <w:rPr>
          <w:sz w:val="28"/>
        </w:rPr>
        <w:t>(ежегодно)</w:t>
      </w:r>
      <w:r w:rsidRPr="00A44E6F">
        <w:rPr>
          <w:sz w:val="28"/>
          <w:szCs w:val="28"/>
        </w:rPr>
        <w:t>.</w:t>
      </w:r>
    </w:p>
    <w:p w:rsidR="00AE0BC6" w:rsidRPr="00A44E6F" w:rsidRDefault="00AE0BC6" w:rsidP="007A003B">
      <w:pPr>
        <w:adjustRightInd w:val="0"/>
        <w:ind w:firstLine="567"/>
        <w:jc w:val="both"/>
        <w:rPr>
          <w:sz w:val="28"/>
          <w:szCs w:val="28"/>
        </w:rPr>
      </w:pPr>
      <w:r w:rsidRPr="00A44E6F">
        <w:rPr>
          <w:sz w:val="28"/>
          <w:szCs w:val="28"/>
        </w:rPr>
        <w:t xml:space="preserve">Распоряжение мэрии «Об утверждении </w:t>
      </w:r>
      <w:r w:rsidRPr="00A44E6F">
        <w:rPr>
          <w:color w:val="000000"/>
          <w:sz w:val="28"/>
          <w:szCs w:val="28"/>
        </w:rPr>
        <w:t>плана мероприятий по предупреждению и ликвидации чрезвычайных ситуаций, обеспечению первичных мер пожарной безопасности в городе Новосибирске на 2012 – 2014 годы»</w:t>
      </w:r>
      <w:r w:rsidRPr="00A44E6F">
        <w:rPr>
          <w:sz w:val="28"/>
          <w:szCs w:val="28"/>
        </w:rPr>
        <w:t>.</w:t>
      </w:r>
    </w:p>
    <w:p w:rsidR="00AE0BC6" w:rsidRPr="006C12AA" w:rsidRDefault="00AE0BC6" w:rsidP="00127573">
      <w:pPr>
        <w:widowControl w:val="0"/>
        <w:autoSpaceDE w:val="0"/>
        <w:autoSpaceDN w:val="0"/>
        <w:spacing w:before="600"/>
        <w:jc w:val="center"/>
        <w:rPr>
          <w:bCs/>
          <w:sz w:val="28"/>
          <w:szCs w:val="28"/>
        </w:rPr>
      </w:pPr>
      <w:r w:rsidRPr="00A44E6F">
        <w:rPr>
          <w:bCs/>
          <w:sz w:val="28"/>
          <w:szCs w:val="28"/>
        </w:rPr>
        <w:t>_____________</w:t>
      </w:r>
    </w:p>
    <w:p w:rsidR="00AE0BC6" w:rsidRDefault="00AE0BC6" w:rsidP="00CA4BFB">
      <w:pPr>
        <w:widowControl w:val="0"/>
        <w:rPr>
          <w:sz w:val="28"/>
        </w:rPr>
      </w:pPr>
    </w:p>
    <w:sectPr w:rsidR="00AE0BC6" w:rsidSect="00526796">
      <w:pgSz w:w="11906" w:h="16838" w:code="9"/>
      <w:pgMar w:top="1134" w:right="567" w:bottom="851"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B5" w:rsidRDefault="00F224B5">
      <w:pPr>
        <w:autoSpaceDE w:val="0"/>
        <w:autoSpaceDN w:val="0"/>
      </w:pPr>
      <w:r>
        <w:separator/>
      </w:r>
    </w:p>
  </w:endnote>
  <w:endnote w:type="continuationSeparator" w:id="0">
    <w:p w:rsidR="00F224B5" w:rsidRDefault="00F224B5">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B5" w:rsidRDefault="00F224B5">
      <w:pPr>
        <w:autoSpaceDE w:val="0"/>
        <w:autoSpaceDN w:val="0"/>
      </w:pPr>
      <w:r>
        <w:separator/>
      </w:r>
    </w:p>
  </w:footnote>
  <w:footnote w:type="continuationSeparator" w:id="0">
    <w:p w:rsidR="00F224B5" w:rsidRDefault="00F224B5">
      <w:pPr>
        <w:autoSpaceDE w:val="0"/>
        <w:autoSpaceDN w:val="0"/>
      </w:pPr>
      <w:r>
        <w:continuationSeparator/>
      </w:r>
    </w:p>
  </w:footnote>
  <w:footnote w:id="1">
    <w:p w:rsidR="00AE0BC6" w:rsidRDefault="00AE0BC6" w:rsidP="001C664E">
      <w:pPr>
        <w:pStyle w:val="a3"/>
      </w:pPr>
      <w:r w:rsidRPr="005B46DD">
        <w:rPr>
          <w:rStyle w:val="ac"/>
          <w:sz w:val="22"/>
          <w:szCs w:val="22"/>
        </w:rPr>
        <w:footnoteRef/>
      </w:r>
      <w:r>
        <w:rPr>
          <w:sz w:val="22"/>
          <w:szCs w:val="22"/>
        </w:rPr>
        <w:t> </w:t>
      </w:r>
      <w:r w:rsidRPr="005B46DD">
        <w:rPr>
          <w:sz w:val="22"/>
          <w:szCs w:val="22"/>
        </w:rPr>
        <w:t>По предварительным данным Всероссийской переписи населения 2010 года.</w:t>
      </w:r>
    </w:p>
  </w:footnote>
  <w:footnote w:id="2">
    <w:p w:rsidR="00AE0BC6" w:rsidRDefault="00AE0BC6" w:rsidP="001C664E">
      <w:pPr>
        <w:pStyle w:val="a3"/>
      </w:pPr>
      <w:r w:rsidRPr="005B46DD">
        <w:rPr>
          <w:rStyle w:val="ac"/>
          <w:sz w:val="22"/>
          <w:szCs w:val="22"/>
        </w:rPr>
        <w:footnoteRef/>
      </w:r>
      <w:r>
        <w:rPr>
          <w:sz w:val="22"/>
          <w:szCs w:val="22"/>
        </w:rPr>
        <w:t> </w:t>
      </w:r>
      <w:r w:rsidRPr="005B46DD">
        <w:rPr>
          <w:sz w:val="22"/>
          <w:szCs w:val="22"/>
        </w:rPr>
        <w:t>Оценка.</w:t>
      </w:r>
    </w:p>
  </w:footnote>
  <w:footnote w:id="3">
    <w:p w:rsidR="00AE0BC6" w:rsidRDefault="00AE0BC6" w:rsidP="001C664E">
      <w:pPr>
        <w:pStyle w:val="a7"/>
        <w:ind w:firstLine="0"/>
      </w:pPr>
      <w:r w:rsidRPr="005B46DD">
        <w:rPr>
          <w:rStyle w:val="ac"/>
          <w:sz w:val="22"/>
          <w:szCs w:val="22"/>
        </w:rPr>
        <w:footnoteRef/>
      </w:r>
      <w:r w:rsidRPr="005B46DD">
        <w:rPr>
          <w:sz w:val="22"/>
          <w:szCs w:val="22"/>
          <w:lang w:val="en-US"/>
        </w:rPr>
        <w:t> </w:t>
      </w:r>
      <w:r w:rsidRPr="005B46DD">
        <w:rPr>
          <w:sz w:val="22"/>
          <w:szCs w:val="22"/>
        </w:rPr>
        <w:t>Пенсионеров.</w:t>
      </w:r>
    </w:p>
  </w:footnote>
  <w:footnote w:id="4">
    <w:p w:rsidR="00AE0BC6" w:rsidRDefault="00AE0BC6" w:rsidP="008000B3">
      <w:pPr>
        <w:widowControl w:val="0"/>
        <w:jc w:val="both"/>
        <w:rPr>
          <w:sz w:val="22"/>
          <w:szCs w:val="22"/>
        </w:rPr>
      </w:pPr>
      <w:r w:rsidRPr="005B46DD">
        <w:rPr>
          <w:rStyle w:val="ac"/>
          <w:sz w:val="22"/>
          <w:szCs w:val="22"/>
        </w:rPr>
        <w:footnoteRef/>
      </w:r>
      <w:r w:rsidRPr="005B46DD">
        <w:rPr>
          <w:sz w:val="22"/>
          <w:szCs w:val="22"/>
        </w:rPr>
        <w:t> Не прогнозируется, т. к. механизм обеспечения населения льготными лекарственными средствами ежегодно меняется.</w:t>
      </w:r>
    </w:p>
    <w:p w:rsidR="00AE0BC6" w:rsidRDefault="00AE0BC6" w:rsidP="008000B3">
      <w:pPr>
        <w:widowControl w:val="0"/>
        <w:jc w:val="both"/>
      </w:pPr>
    </w:p>
  </w:footnote>
  <w:footnote w:id="5">
    <w:p w:rsidR="00AE0BC6" w:rsidRDefault="00AE0BC6" w:rsidP="008000B3">
      <w:pPr>
        <w:widowControl w:val="0"/>
        <w:jc w:val="both"/>
      </w:pPr>
      <w:r w:rsidRPr="005B46DD">
        <w:rPr>
          <w:rStyle w:val="ac"/>
          <w:sz w:val="22"/>
          <w:szCs w:val="22"/>
        </w:rPr>
        <w:footnoteRef/>
      </w:r>
      <w:r w:rsidRPr="005B46DD">
        <w:rPr>
          <w:sz w:val="22"/>
          <w:szCs w:val="22"/>
        </w:rPr>
        <w:t> Переход муниципально</w:t>
      </w:r>
      <w:r>
        <w:rPr>
          <w:sz w:val="22"/>
          <w:szCs w:val="22"/>
        </w:rPr>
        <w:t>го</w:t>
      </w:r>
      <w:r w:rsidRPr="005B46DD">
        <w:rPr>
          <w:sz w:val="22"/>
          <w:szCs w:val="22"/>
        </w:rPr>
        <w:t xml:space="preserve"> предприяти</w:t>
      </w:r>
      <w:r>
        <w:rPr>
          <w:sz w:val="22"/>
          <w:szCs w:val="22"/>
        </w:rPr>
        <w:t>я</w:t>
      </w:r>
      <w:r w:rsidRPr="005B46DD">
        <w:rPr>
          <w:sz w:val="22"/>
          <w:szCs w:val="22"/>
        </w:rPr>
        <w:t xml:space="preserve"> г. Новосибирска «Новосибирская аптечная сеть»</w:t>
      </w:r>
      <w:r w:rsidRPr="005B46DD">
        <w:rPr>
          <w:i/>
          <w:sz w:val="22"/>
          <w:szCs w:val="22"/>
        </w:rPr>
        <w:t xml:space="preserve"> </w:t>
      </w:r>
      <w:r w:rsidRPr="005B46DD">
        <w:rPr>
          <w:sz w:val="22"/>
          <w:szCs w:val="22"/>
        </w:rPr>
        <w:t>с 01.01.2011 на налогообложение по общему виду деятельности, в связи с чем предприятие стало плательщиком налога на добавленную стоимость. Увеличились расходы предприятия в части начислений на заработную плату, налога на имущество, налога на прибыль.</w:t>
      </w:r>
    </w:p>
  </w:footnote>
  <w:footnote w:id="6">
    <w:p w:rsidR="00AE0BC6" w:rsidRDefault="00AE0BC6" w:rsidP="008000B3">
      <w:pPr>
        <w:pStyle w:val="a3"/>
        <w:jc w:val="both"/>
      </w:pPr>
      <w:r w:rsidRPr="005B46DD">
        <w:rPr>
          <w:rStyle w:val="ac"/>
          <w:sz w:val="22"/>
          <w:szCs w:val="22"/>
        </w:rPr>
        <w:footnoteRef/>
      </w:r>
      <w:r w:rsidRPr="005B46DD">
        <w:rPr>
          <w:sz w:val="22"/>
          <w:szCs w:val="22"/>
        </w:rPr>
        <w:t> </w:t>
      </w:r>
      <w:r>
        <w:rPr>
          <w:sz w:val="22"/>
          <w:szCs w:val="22"/>
        </w:rPr>
        <w:t>Утверждение</w:t>
      </w:r>
      <w:r w:rsidRPr="005B46DD">
        <w:rPr>
          <w:sz w:val="22"/>
          <w:szCs w:val="22"/>
        </w:rPr>
        <w:t xml:space="preserve"> ведомственной целевой программы «Социальная поддержка населения города Новосибирска» на 2014 – 2016 годы планируется в 2013 году.</w:t>
      </w:r>
    </w:p>
  </w:footnote>
  <w:footnote w:id="7">
    <w:p w:rsidR="00AE0BC6" w:rsidRDefault="00AE0BC6" w:rsidP="008000B3">
      <w:pPr>
        <w:pStyle w:val="a3"/>
        <w:jc w:val="both"/>
      </w:pPr>
      <w:r w:rsidRPr="005B46DD">
        <w:rPr>
          <w:rStyle w:val="ac"/>
          <w:sz w:val="22"/>
          <w:szCs w:val="22"/>
        </w:rPr>
        <w:footnoteRef/>
      </w:r>
      <w:r w:rsidRPr="005B46DD">
        <w:rPr>
          <w:sz w:val="22"/>
          <w:szCs w:val="22"/>
        </w:rPr>
        <w:t> </w:t>
      </w:r>
      <w:r>
        <w:rPr>
          <w:sz w:val="22"/>
          <w:szCs w:val="22"/>
        </w:rPr>
        <w:t>Утверждение</w:t>
      </w:r>
      <w:r w:rsidRPr="005B46DD">
        <w:rPr>
          <w:sz w:val="22"/>
          <w:szCs w:val="22"/>
        </w:rPr>
        <w:t xml:space="preserve"> ведомственной целевой программы «Развитие доступной среды жизнедеятельности для маломобильных жителей города Новосибирска» на 2014 </w:t>
      </w:r>
      <w:r>
        <w:rPr>
          <w:sz w:val="22"/>
          <w:szCs w:val="22"/>
        </w:rPr>
        <w:t>–</w:t>
      </w:r>
      <w:r w:rsidRPr="005B46DD">
        <w:rPr>
          <w:sz w:val="22"/>
          <w:szCs w:val="22"/>
        </w:rPr>
        <w:t xml:space="preserve"> 2016 годы планируется в 2013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C6" w:rsidRPr="005F720F" w:rsidRDefault="00FA5CA9" w:rsidP="007F56A6">
    <w:pPr>
      <w:pStyle w:val="aa"/>
      <w:framePr w:w="335" w:h="244" w:hRule="exact" w:wrap="around" w:vAnchor="text" w:hAnchor="margin" w:xAlign="center" w:y="3"/>
      <w:tabs>
        <w:tab w:val="center" w:pos="4677"/>
        <w:tab w:val="right" w:pos="9355"/>
      </w:tabs>
      <w:autoSpaceDE w:val="0"/>
      <w:autoSpaceDN w:val="0"/>
      <w:spacing w:before="0" w:after="0"/>
      <w:ind w:left="0" w:right="0"/>
      <w:rPr>
        <w:rStyle w:val="a9"/>
      </w:rPr>
    </w:pPr>
    <w:r w:rsidRPr="005F720F">
      <w:rPr>
        <w:rStyle w:val="a9"/>
      </w:rPr>
      <w:fldChar w:fldCharType="begin"/>
    </w:r>
    <w:r w:rsidR="00AE0BC6" w:rsidRPr="005F720F">
      <w:rPr>
        <w:rStyle w:val="a9"/>
      </w:rPr>
      <w:instrText xml:space="preserve">PAGE  </w:instrText>
    </w:r>
    <w:r w:rsidRPr="005F720F">
      <w:rPr>
        <w:rStyle w:val="a9"/>
      </w:rPr>
      <w:fldChar w:fldCharType="separate"/>
    </w:r>
    <w:r w:rsidR="00AE0BC6">
      <w:rPr>
        <w:rStyle w:val="a9"/>
        <w:noProof/>
      </w:rPr>
      <w:t>2</w:t>
    </w:r>
    <w:r w:rsidRPr="005F720F">
      <w:rPr>
        <w:rStyle w:val="a9"/>
      </w:rPr>
      <w:fldChar w:fldCharType="end"/>
    </w:r>
  </w:p>
  <w:p w:rsidR="00AE0BC6" w:rsidRDefault="00AE0BC6">
    <w:pPr>
      <w:pStyle w:val="aa"/>
      <w:tabs>
        <w:tab w:val="center" w:pos="4677"/>
        <w:tab w:val="right" w:pos="9355"/>
      </w:tabs>
      <w:autoSpaceDE w:val="0"/>
      <w:autoSpaceDN w:val="0"/>
      <w:spacing w:before="0" w:after="0"/>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C6" w:rsidRPr="005F720F" w:rsidRDefault="00FA5CA9" w:rsidP="007F56A6">
    <w:pPr>
      <w:pStyle w:val="aa"/>
      <w:framePr w:w="335" w:h="244" w:hRule="exact" w:wrap="around" w:vAnchor="text" w:hAnchor="margin" w:xAlign="center" w:y="3"/>
      <w:tabs>
        <w:tab w:val="center" w:pos="4677"/>
        <w:tab w:val="right" w:pos="9355"/>
      </w:tabs>
      <w:autoSpaceDE w:val="0"/>
      <w:autoSpaceDN w:val="0"/>
      <w:spacing w:before="0" w:after="0"/>
      <w:ind w:left="0" w:right="0"/>
      <w:rPr>
        <w:rStyle w:val="a9"/>
      </w:rPr>
    </w:pPr>
    <w:r w:rsidRPr="005F720F">
      <w:rPr>
        <w:rStyle w:val="a9"/>
      </w:rPr>
      <w:fldChar w:fldCharType="begin"/>
    </w:r>
    <w:r w:rsidR="00AE0BC6" w:rsidRPr="005F720F">
      <w:rPr>
        <w:rStyle w:val="a9"/>
      </w:rPr>
      <w:instrText xml:space="preserve">PAGE  </w:instrText>
    </w:r>
    <w:r w:rsidRPr="005F720F">
      <w:rPr>
        <w:rStyle w:val="a9"/>
      </w:rPr>
      <w:fldChar w:fldCharType="separate"/>
    </w:r>
    <w:r w:rsidR="006B1C9E">
      <w:rPr>
        <w:rStyle w:val="a9"/>
        <w:noProof/>
      </w:rPr>
      <w:t>14</w:t>
    </w:r>
    <w:r w:rsidRPr="005F720F">
      <w:rPr>
        <w:rStyle w:val="a9"/>
      </w:rPr>
      <w:fldChar w:fldCharType="end"/>
    </w:r>
  </w:p>
  <w:p w:rsidR="00AE0BC6" w:rsidRDefault="00AE0BC6">
    <w:pPr>
      <w:pStyle w:val="aa"/>
      <w:tabs>
        <w:tab w:val="center" w:pos="4677"/>
        <w:tab w:val="right" w:pos="9355"/>
      </w:tabs>
      <w:autoSpaceDE w:val="0"/>
      <w:autoSpaceDN w:val="0"/>
      <w:spacing w:before="0" w:after="0"/>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B6225A"/>
    <w:lvl w:ilvl="0">
      <w:numFmt w:val="decimal"/>
      <w:lvlText w:val="*"/>
      <w:lvlJc w:val="left"/>
      <w:rPr>
        <w:rFonts w:cs="Times New Roman"/>
      </w:rPr>
    </w:lvl>
  </w:abstractNum>
  <w:abstractNum w:abstractNumId="1" w15:restartNumberingAfterBreak="0">
    <w:nsid w:val="00D51F28"/>
    <w:multiLevelType w:val="hybridMultilevel"/>
    <w:tmpl w:val="5628B086"/>
    <w:lvl w:ilvl="0" w:tplc="F03250D4">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34D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F30EB0"/>
    <w:multiLevelType w:val="multilevel"/>
    <w:tmpl w:val="2026CCC2"/>
    <w:lvl w:ilvl="0">
      <w:start w:val="1"/>
      <w:numFmt w:val="decimal"/>
      <w:pStyle w:val="214"/>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5ED0272"/>
    <w:multiLevelType w:val="hybridMultilevel"/>
    <w:tmpl w:val="E8CA3C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606143"/>
    <w:multiLevelType w:val="hybridMultilevel"/>
    <w:tmpl w:val="DCC4FD7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A3B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D7E48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FA02C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580FE2"/>
    <w:multiLevelType w:val="hybridMultilevel"/>
    <w:tmpl w:val="0BDC500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1AC36207"/>
    <w:multiLevelType w:val="hybridMultilevel"/>
    <w:tmpl w:val="38D6CB68"/>
    <w:lvl w:ilvl="0" w:tplc="FFFFFFFF">
      <w:start w:val="1"/>
      <w:numFmt w:val="bullet"/>
      <w:lvlText w:val=""/>
      <w:lvlJc w:val="left"/>
      <w:pPr>
        <w:tabs>
          <w:tab w:val="num" w:pos="1080"/>
        </w:tabs>
        <w:ind w:left="720"/>
      </w:pPr>
      <w:rPr>
        <w:rFonts w:ascii="Symbol" w:hAnsi="Symbo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15:restartNumberingAfterBreak="0">
    <w:nsid w:val="1C604982"/>
    <w:multiLevelType w:val="hybridMultilevel"/>
    <w:tmpl w:val="642C7710"/>
    <w:lvl w:ilvl="0" w:tplc="29089B96">
      <w:start w:val="1"/>
      <w:numFmt w:val="decimal"/>
      <w:lvlText w:val="%1"/>
      <w:lvlJc w:val="center"/>
      <w:pPr>
        <w:tabs>
          <w:tab w:val="num" w:pos="720"/>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9106D1"/>
    <w:multiLevelType w:val="singleLevel"/>
    <w:tmpl w:val="6D4A1440"/>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4" w15:restartNumberingAfterBreak="0">
    <w:nsid w:val="1E4B61D4"/>
    <w:multiLevelType w:val="hybridMultilevel"/>
    <w:tmpl w:val="3E886B40"/>
    <w:lvl w:ilvl="0" w:tplc="9CFE63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15:restartNumberingAfterBreak="0">
    <w:nsid w:val="1EA267C5"/>
    <w:multiLevelType w:val="hybridMultilevel"/>
    <w:tmpl w:val="599661AE"/>
    <w:lvl w:ilvl="0" w:tplc="04190001">
      <w:start w:val="1"/>
      <w:numFmt w:val="bullet"/>
      <w:lvlText w:val=""/>
      <w:lvlJc w:val="left"/>
      <w:pPr>
        <w:tabs>
          <w:tab w:val="num" w:pos="678"/>
        </w:tabs>
        <w:ind w:left="678" w:hanging="360"/>
      </w:pPr>
      <w:rPr>
        <w:rFonts w:ascii="Symbol" w:hAnsi="Symbol" w:hint="default"/>
      </w:rPr>
    </w:lvl>
    <w:lvl w:ilvl="1" w:tplc="04190003" w:tentative="1">
      <w:start w:val="1"/>
      <w:numFmt w:val="bullet"/>
      <w:lvlText w:val="o"/>
      <w:lvlJc w:val="left"/>
      <w:pPr>
        <w:tabs>
          <w:tab w:val="num" w:pos="1398"/>
        </w:tabs>
        <w:ind w:left="1398" w:hanging="360"/>
      </w:pPr>
      <w:rPr>
        <w:rFonts w:ascii="Courier New" w:hAnsi="Courier New" w:hint="default"/>
      </w:rPr>
    </w:lvl>
    <w:lvl w:ilvl="2" w:tplc="04190005" w:tentative="1">
      <w:start w:val="1"/>
      <w:numFmt w:val="bullet"/>
      <w:lvlText w:val=""/>
      <w:lvlJc w:val="left"/>
      <w:pPr>
        <w:tabs>
          <w:tab w:val="num" w:pos="2118"/>
        </w:tabs>
        <w:ind w:left="2118" w:hanging="360"/>
      </w:pPr>
      <w:rPr>
        <w:rFonts w:ascii="Wingdings" w:hAnsi="Wingdings" w:hint="default"/>
      </w:rPr>
    </w:lvl>
    <w:lvl w:ilvl="3" w:tplc="04190001" w:tentative="1">
      <w:start w:val="1"/>
      <w:numFmt w:val="bullet"/>
      <w:lvlText w:val=""/>
      <w:lvlJc w:val="left"/>
      <w:pPr>
        <w:tabs>
          <w:tab w:val="num" w:pos="2838"/>
        </w:tabs>
        <w:ind w:left="2838" w:hanging="360"/>
      </w:pPr>
      <w:rPr>
        <w:rFonts w:ascii="Symbol" w:hAnsi="Symbol" w:hint="default"/>
      </w:rPr>
    </w:lvl>
    <w:lvl w:ilvl="4" w:tplc="04190003" w:tentative="1">
      <w:start w:val="1"/>
      <w:numFmt w:val="bullet"/>
      <w:lvlText w:val="o"/>
      <w:lvlJc w:val="left"/>
      <w:pPr>
        <w:tabs>
          <w:tab w:val="num" w:pos="3558"/>
        </w:tabs>
        <w:ind w:left="3558" w:hanging="360"/>
      </w:pPr>
      <w:rPr>
        <w:rFonts w:ascii="Courier New" w:hAnsi="Courier New" w:hint="default"/>
      </w:rPr>
    </w:lvl>
    <w:lvl w:ilvl="5" w:tplc="04190005" w:tentative="1">
      <w:start w:val="1"/>
      <w:numFmt w:val="bullet"/>
      <w:lvlText w:val=""/>
      <w:lvlJc w:val="left"/>
      <w:pPr>
        <w:tabs>
          <w:tab w:val="num" w:pos="4278"/>
        </w:tabs>
        <w:ind w:left="4278" w:hanging="360"/>
      </w:pPr>
      <w:rPr>
        <w:rFonts w:ascii="Wingdings" w:hAnsi="Wingdings" w:hint="default"/>
      </w:rPr>
    </w:lvl>
    <w:lvl w:ilvl="6" w:tplc="04190001" w:tentative="1">
      <w:start w:val="1"/>
      <w:numFmt w:val="bullet"/>
      <w:lvlText w:val=""/>
      <w:lvlJc w:val="left"/>
      <w:pPr>
        <w:tabs>
          <w:tab w:val="num" w:pos="4998"/>
        </w:tabs>
        <w:ind w:left="4998" w:hanging="360"/>
      </w:pPr>
      <w:rPr>
        <w:rFonts w:ascii="Symbol" w:hAnsi="Symbol" w:hint="default"/>
      </w:rPr>
    </w:lvl>
    <w:lvl w:ilvl="7" w:tplc="04190003" w:tentative="1">
      <w:start w:val="1"/>
      <w:numFmt w:val="bullet"/>
      <w:lvlText w:val="o"/>
      <w:lvlJc w:val="left"/>
      <w:pPr>
        <w:tabs>
          <w:tab w:val="num" w:pos="5718"/>
        </w:tabs>
        <w:ind w:left="5718" w:hanging="360"/>
      </w:pPr>
      <w:rPr>
        <w:rFonts w:ascii="Courier New" w:hAnsi="Courier New" w:hint="default"/>
      </w:rPr>
    </w:lvl>
    <w:lvl w:ilvl="8" w:tplc="04190005" w:tentative="1">
      <w:start w:val="1"/>
      <w:numFmt w:val="bullet"/>
      <w:lvlText w:val=""/>
      <w:lvlJc w:val="left"/>
      <w:pPr>
        <w:tabs>
          <w:tab w:val="num" w:pos="6438"/>
        </w:tabs>
        <w:ind w:left="6438" w:hanging="360"/>
      </w:pPr>
      <w:rPr>
        <w:rFonts w:ascii="Wingdings" w:hAnsi="Wingdings" w:hint="default"/>
      </w:rPr>
    </w:lvl>
  </w:abstractNum>
  <w:abstractNum w:abstractNumId="16" w15:restartNumberingAfterBreak="0">
    <w:nsid w:val="245D437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7" w15:restartNumberingAfterBreak="0">
    <w:nsid w:val="24FB767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59044D5"/>
    <w:multiLevelType w:val="hybridMultilevel"/>
    <w:tmpl w:val="BC7C6C3E"/>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9401CE"/>
    <w:multiLevelType w:val="multilevel"/>
    <w:tmpl w:val="E6700D34"/>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0"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47A39"/>
    <w:multiLevelType w:val="multilevel"/>
    <w:tmpl w:val="8E40CE96"/>
    <w:lvl w:ilvl="0">
      <w:start w:val="1"/>
      <w:numFmt w:val="decimal"/>
      <w:lvlText w:val="%1."/>
      <w:lvlJc w:val="left"/>
      <w:pPr>
        <w:tabs>
          <w:tab w:val="num" w:pos="1305"/>
        </w:tabs>
        <w:ind w:left="1305" w:hanging="1305"/>
      </w:pPr>
      <w:rPr>
        <w:rFonts w:cs="Times New Roman" w:hint="default"/>
      </w:rPr>
    </w:lvl>
    <w:lvl w:ilvl="1">
      <w:start w:val="5"/>
      <w:numFmt w:val="decimal"/>
      <w:lvlText w:val="%1.%2."/>
      <w:lvlJc w:val="left"/>
      <w:pPr>
        <w:tabs>
          <w:tab w:val="num" w:pos="2014"/>
        </w:tabs>
        <w:ind w:left="2014" w:hanging="1305"/>
      </w:pPr>
      <w:rPr>
        <w:rFonts w:cs="Times New Roman" w:hint="default"/>
      </w:rPr>
    </w:lvl>
    <w:lvl w:ilvl="2">
      <w:start w:val="1"/>
      <w:numFmt w:val="decimal"/>
      <w:lvlText w:val="%1.%2.%3."/>
      <w:lvlJc w:val="left"/>
      <w:pPr>
        <w:tabs>
          <w:tab w:val="num" w:pos="2723"/>
        </w:tabs>
        <w:ind w:left="2723" w:hanging="1305"/>
      </w:pPr>
      <w:rPr>
        <w:rFonts w:cs="Times New Roman" w:hint="default"/>
      </w:rPr>
    </w:lvl>
    <w:lvl w:ilvl="3">
      <w:start w:val="1"/>
      <w:numFmt w:val="decimal"/>
      <w:lvlText w:val="%1.%2.%3.%4."/>
      <w:lvlJc w:val="left"/>
      <w:pPr>
        <w:tabs>
          <w:tab w:val="num" w:pos="3432"/>
        </w:tabs>
        <w:ind w:left="3432" w:hanging="1305"/>
      </w:pPr>
      <w:rPr>
        <w:rFonts w:cs="Times New Roman" w:hint="default"/>
      </w:rPr>
    </w:lvl>
    <w:lvl w:ilvl="4">
      <w:start w:val="1"/>
      <w:numFmt w:val="decimal"/>
      <w:lvlText w:val="%1.%2.%3.%4.%5."/>
      <w:lvlJc w:val="left"/>
      <w:pPr>
        <w:tabs>
          <w:tab w:val="num" w:pos="4141"/>
        </w:tabs>
        <w:ind w:left="4141" w:hanging="130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15:restartNumberingAfterBreak="0">
    <w:nsid w:val="325932A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46C5D12"/>
    <w:multiLevelType w:val="hybridMultilevel"/>
    <w:tmpl w:val="2FD439B0"/>
    <w:lvl w:ilvl="0" w:tplc="011E4F64">
      <w:start w:val="7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291DC7"/>
    <w:multiLevelType w:val="singleLevel"/>
    <w:tmpl w:val="40C40E2A"/>
    <w:lvl w:ilvl="0">
      <w:start w:val="5"/>
      <w:numFmt w:val="bullet"/>
      <w:lvlText w:val="-"/>
      <w:lvlJc w:val="left"/>
      <w:pPr>
        <w:tabs>
          <w:tab w:val="num" w:pos="1068"/>
        </w:tabs>
        <w:ind w:left="1068" w:hanging="360"/>
      </w:pPr>
      <w:rPr>
        <w:rFonts w:hint="default"/>
      </w:rPr>
    </w:lvl>
  </w:abstractNum>
  <w:abstractNum w:abstractNumId="25" w15:restartNumberingAfterBreak="0">
    <w:nsid w:val="38C06CA1"/>
    <w:multiLevelType w:val="hybridMultilevel"/>
    <w:tmpl w:val="0F14D03E"/>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11042C"/>
    <w:multiLevelType w:val="hybridMultilevel"/>
    <w:tmpl w:val="60702E7E"/>
    <w:lvl w:ilvl="0" w:tplc="50949F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E045106"/>
    <w:multiLevelType w:val="hybridMultilevel"/>
    <w:tmpl w:val="A8A06B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48E11B8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B2F0030"/>
    <w:multiLevelType w:val="hybridMultilevel"/>
    <w:tmpl w:val="F6E2D7DE"/>
    <w:lvl w:ilvl="0" w:tplc="A09E4620">
      <w:start w:val="1"/>
      <w:numFmt w:val="decimal"/>
      <w:lvlText w:val="%1"/>
      <w:lvlJc w:val="center"/>
      <w:pPr>
        <w:tabs>
          <w:tab w:val="num" w:pos="0"/>
        </w:tabs>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F06B39"/>
    <w:multiLevelType w:val="hybridMultilevel"/>
    <w:tmpl w:val="7DD61498"/>
    <w:lvl w:ilvl="0" w:tplc="A56C99B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325162"/>
    <w:multiLevelType w:val="hybridMultilevel"/>
    <w:tmpl w:val="D780EBC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8B30B3"/>
    <w:multiLevelType w:val="singleLevel"/>
    <w:tmpl w:val="1CA89E88"/>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871738"/>
    <w:multiLevelType w:val="hybridMultilevel"/>
    <w:tmpl w:val="447843BC"/>
    <w:lvl w:ilvl="0" w:tplc="DF8EE680">
      <w:start w:val="2"/>
      <w:numFmt w:val="bullet"/>
      <w:lvlText w:val="-"/>
      <w:lvlJc w:val="left"/>
      <w:pPr>
        <w:tabs>
          <w:tab w:val="num" w:pos="720"/>
        </w:tabs>
        <w:ind w:left="720" w:hanging="360"/>
      </w:pPr>
      <w:rPr>
        <w:rFonts w:ascii="Times New Roman" w:eastAsia="Times New Roman" w:hAnsi="Times New Roman" w:hint="default"/>
      </w:rPr>
    </w:lvl>
    <w:lvl w:ilvl="1" w:tplc="957E7BDE">
      <w:start w:val="1"/>
      <w:numFmt w:val="bullet"/>
      <w:lvlText w:val=""/>
      <w:lvlJc w:val="left"/>
      <w:pPr>
        <w:tabs>
          <w:tab w:val="num" w:pos="1440"/>
        </w:tabs>
        <w:ind w:left="1440" w:hanging="36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9D74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5D0B32E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24C5415"/>
    <w:multiLevelType w:val="hybridMultilevel"/>
    <w:tmpl w:val="EAD2F6E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9" w15:restartNumberingAfterBreak="0">
    <w:nsid w:val="62CB64A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15:restartNumberingAfterBreak="0">
    <w:nsid w:val="6D202E7D"/>
    <w:multiLevelType w:val="multilevel"/>
    <w:tmpl w:val="E5520A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15:restartNumberingAfterBreak="0">
    <w:nsid w:val="719D5940"/>
    <w:multiLevelType w:val="hybridMultilevel"/>
    <w:tmpl w:val="2FD439B0"/>
    <w:lvl w:ilvl="0" w:tplc="957E7BDE">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85385A"/>
    <w:multiLevelType w:val="hybridMultilevel"/>
    <w:tmpl w:val="937C6264"/>
    <w:lvl w:ilvl="0" w:tplc="2EEEEA3C">
      <w:start w:val="1"/>
      <w:numFmt w:val="decimal"/>
      <w:lvlText w:val="%1."/>
      <w:lvlJc w:val="left"/>
      <w:pPr>
        <w:tabs>
          <w:tab w:val="num" w:pos="1080"/>
        </w:tabs>
        <w:ind w:left="1080" w:hanging="360"/>
      </w:pPr>
      <w:rPr>
        <w:rFonts w:cs="Times New Roman" w:hint="default"/>
      </w:rPr>
    </w:lvl>
    <w:lvl w:ilvl="1" w:tplc="BCA6E2A6">
      <w:numFmt w:val="none"/>
      <w:lvlText w:val=""/>
      <w:lvlJc w:val="left"/>
      <w:pPr>
        <w:tabs>
          <w:tab w:val="num" w:pos="360"/>
        </w:tabs>
      </w:pPr>
      <w:rPr>
        <w:rFonts w:cs="Times New Roman"/>
      </w:rPr>
    </w:lvl>
    <w:lvl w:ilvl="2" w:tplc="7466E5E8">
      <w:numFmt w:val="none"/>
      <w:lvlText w:val=""/>
      <w:lvlJc w:val="left"/>
      <w:pPr>
        <w:tabs>
          <w:tab w:val="num" w:pos="360"/>
        </w:tabs>
      </w:pPr>
      <w:rPr>
        <w:rFonts w:cs="Times New Roman"/>
      </w:rPr>
    </w:lvl>
    <w:lvl w:ilvl="3" w:tplc="96C0B6BA">
      <w:numFmt w:val="none"/>
      <w:lvlText w:val=""/>
      <w:lvlJc w:val="left"/>
      <w:pPr>
        <w:tabs>
          <w:tab w:val="num" w:pos="360"/>
        </w:tabs>
      </w:pPr>
      <w:rPr>
        <w:rFonts w:cs="Times New Roman"/>
      </w:rPr>
    </w:lvl>
    <w:lvl w:ilvl="4" w:tplc="8190ECD8">
      <w:numFmt w:val="none"/>
      <w:lvlText w:val=""/>
      <w:lvlJc w:val="left"/>
      <w:pPr>
        <w:tabs>
          <w:tab w:val="num" w:pos="360"/>
        </w:tabs>
      </w:pPr>
      <w:rPr>
        <w:rFonts w:cs="Times New Roman"/>
      </w:rPr>
    </w:lvl>
    <w:lvl w:ilvl="5" w:tplc="C3D8ACB8">
      <w:numFmt w:val="none"/>
      <w:lvlText w:val=""/>
      <w:lvlJc w:val="left"/>
      <w:pPr>
        <w:tabs>
          <w:tab w:val="num" w:pos="360"/>
        </w:tabs>
      </w:pPr>
      <w:rPr>
        <w:rFonts w:cs="Times New Roman"/>
      </w:rPr>
    </w:lvl>
    <w:lvl w:ilvl="6" w:tplc="B50C37C4">
      <w:numFmt w:val="none"/>
      <w:lvlText w:val=""/>
      <w:lvlJc w:val="left"/>
      <w:pPr>
        <w:tabs>
          <w:tab w:val="num" w:pos="360"/>
        </w:tabs>
      </w:pPr>
      <w:rPr>
        <w:rFonts w:cs="Times New Roman"/>
      </w:rPr>
    </w:lvl>
    <w:lvl w:ilvl="7" w:tplc="CECC1640">
      <w:numFmt w:val="none"/>
      <w:lvlText w:val=""/>
      <w:lvlJc w:val="left"/>
      <w:pPr>
        <w:tabs>
          <w:tab w:val="num" w:pos="360"/>
        </w:tabs>
      </w:pPr>
      <w:rPr>
        <w:rFonts w:cs="Times New Roman"/>
      </w:rPr>
    </w:lvl>
    <w:lvl w:ilvl="8" w:tplc="F59C1D94">
      <w:numFmt w:val="none"/>
      <w:lvlText w:val=""/>
      <w:lvlJc w:val="left"/>
      <w:pPr>
        <w:tabs>
          <w:tab w:val="num" w:pos="360"/>
        </w:tabs>
      </w:pPr>
      <w:rPr>
        <w:rFonts w:cs="Times New Roman"/>
      </w:rPr>
    </w:lvl>
  </w:abstractNum>
  <w:abstractNum w:abstractNumId="44" w15:restartNumberingAfterBreak="0">
    <w:nsid w:val="79AA4110"/>
    <w:multiLevelType w:val="hybridMultilevel"/>
    <w:tmpl w:val="48F65C7C"/>
    <w:lvl w:ilvl="0" w:tplc="ECA2A48C">
      <w:start w:val="1"/>
      <w:numFmt w:val="decimal"/>
      <w:lvlText w:val="%1."/>
      <w:lvlJc w:val="right"/>
      <w:pPr>
        <w:tabs>
          <w:tab w:val="num" w:pos="289"/>
        </w:tabs>
        <w:ind w:firstLine="28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9462F"/>
    <w:multiLevelType w:val="hybridMultilevel"/>
    <w:tmpl w:val="40E4F8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8"/>
  </w:num>
  <w:num w:numId="5">
    <w:abstractNumId w:val="9"/>
  </w:num>
  <w:num w:numId="6">
    <w:abstractNumId w:val="37"/>
  </w:num>
  <w:num w:numId="7">
    <w:abstractNumId w:val="22"/>
  </w:num>
  <w:num w:numId="8">
    <w:abstractNumId w:val="17"/>
  </w:num>
  <w:num w:numId="9">
    <w:abstractNumId w:val="29"/>
  </w:num>
  <w:num w:numId="10">
    <w:abstractNumId w:val="24"/>
  </w:num>
  <w:num w:numId="11">
    <w:abstractNumId w:val="39"/>
  </w:num>
  <w:num w:numId="12">
    <w:abstractNumId w:val="7"/>
  </w:num>
  <w:num w:numId="13">
    <w:abstractNumId w:val="3"/>
  </w:num>
  <w:num w:numId="14">
    <w:abstractNumId w:val="1"/>
  </w:num>
  <w:num w:numId="15">
    <w:abstractNumId w:val="23"/>
  </w:num>
  <w:num w:numId="16">
    <w:abstractNumId w:val="42"/>
  </w:num>
  <w:num w:numId="17">
    <w:abstractNumId w:val="35"/>
  </w:num>
  <w:num w:numId="18">
    <w:abstractNumId w:val="28"/>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2"/>
  </w:num>
  <w:num w:numId="22">
    <w:abstractNumId w:val="25"/>
  </w:num>
  <w:num w:numId="23">
    <w:abstractNumId w:val="36"/>
  </w:num>
  <w:num w:numId="24">
    <w:abstractNumId w:val="16"/>
  </w:num>
  <w:num w:numId="25">
    <w:abstractNumId w:val="11"/>
  </w:num>
  <w:num w:numId="26">
    <w:abstractNumId w:val="6"/>
  </w:num>
  <w:num w:numId="27">
    <w:abstractNumId w:val="26"/>
  </w:num>
  <w:num w:numId="28">
    <w:abstractNumId w:val="27"/>
  </w:num>
  <w:num w:numId="29">
    <w:abstractNumId w:val="41"/>
  </w:num>
  <w:num w:numId="30">
    <w:abstractNumId w:val="43"/>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12"/>
  </w:num>
  <w:num w:numId="33">
    <w:abstractNumId w:val="15"/>
  </w:num>
  <w:num w:numId="34">
    <w:abstractNumId w:val="13"/>
  </w:num>
  <w:num w:numId="35">
    <w:abstractNumId w:val="8"/>
  </w:num>
  <w:num w:numId="36">
    <w:abstractNumId w:val="18"/>
  </w:num>
  <w:num w:numId="37">
    <w:abstractNumId w:val="44"/>
  </w:num>
  <w:num w:numId="38">
    <w:abstractNumId w:val="33"/>
  </w:num>
  <w:num w:numId="39">
    <w:abstractNumId w:val="30"/>
  </w:num>
  <w:num w:numId="40">
    <w:abstractNumId w:val="31"/>
  </w:num>
  <w:num w:numId="41">
    <w:abstractNumId w:val="40"/>
  </w:num>
  <w:num w:numId="42">
    <w:abstractNumId w:val="45"/>
  </w:num>
  <w:num w:numId="43">
    <w:abstractNumId w:val="20"/>
  </w:num>
  <w:num w:numId="44">
    <w:abstractNumId w:val="34"/>
  </w:num>
  <w:num w:numId="45">
    <w:abstractNumId w:val="2"/>
  </w:num>
  <w:num w:numId="46">
    <w:abstractNumId w:val="10"/>
  </w:num>
  <w:num w:numId="47">
    <w:abstractNumId w:val="14"/>
  </w:num>
  <w:num w:numId="48">
    <w:abstractNumId w:val="21"/>
  </w:num>
  <w:num w:numId="49">
    <w:abstractNumId w:val="0"/>
    <w:lvlOverride w:ilvl="0">
      <w:lvl w:ilvl="0">
        <w:numFmt w:val="bullet"/>
        <w:lvlText w:val=""/>
        <w:legacy w:legacy="1" w:legacySpace="0" w:legacyIndent="360"/>
        <w:lvlJc w:val="left"/>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0"/>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79"/>
    <w:rsid w:val="000005C7"/>
    <w:rsid w:val="000009F7"/>
    <w:rsid w:val="0000115F"/>
    <w:rsid w:val="0000165E"/>
    <w:rsid w:val="00002142"/>
    <w:rsid w:val="00002764"/>
    <w:rsid w:val="00002F31"/>
    <w:rsid w:val="00003835"/>
    <w:rsid w:val="00003B72"/>
    <w:rsid w:val="00005CE1"/>
    <w:rsid w:val="0000717E"/>
    <w:rsid w:val="000072F7"/>
    <w:rsid w:val="0001001C"/>
    <w:rsid w:val="000101F1"/>
    <w:rsid w:val="000109D2"/>
    <w:rsid w:val="00010D52"/>
    <w:rsid w:val="00010DEC"/>
    <w:rsid w:val="00011605"/>
    <w:rsid w:val="000116D4"/>
    <w:rsid w:val="00011A5D"/>
    <w:rsid w:val="000125F9"/>
    <w:rsid w:val="00012A1C"/>
    <w:rsid w:val="000139C3"/>
    <w:rsid w:val="00013F83"/>
    <w:rsid w:val="000147A3"/>
    <w:rsid w:val="000147E8"/>
    <w:rsid w:val="00014C1D"/>
    <w:rsid w:val="00015327"/>
    <w:rsid w:val="00015CB5"/>
    <w:rsid w:val="000166B9"/>
    <w:rsid w:val="00016B48"/>
    <w:rsid w:val="00017C20"/>
    <w:rsid w:val="00020CE7"/>
    <w:rsid w:val="00020DB8"/>
    <w:rsid w:val="000213F7"/>
    <w:rsid w:val="000214D4"/>
    <w:rsid w:val="00022359"/>
    <w:rsid w:val="00023564"/>
    <w:rsid w:val="00023A99"/>
    <w:rsid w:val="00023CF4"/>
    <w:rsid w:val="00023F2C"/>
    <w:rsid w:val="000248D9"/>
    <w:rsid w:val="00024909"/>
    <w:rsid w:val="00025178"/>
    <w:rsid w:val="000258D3"/>
    <w:rsid w:val="00030050"/>
    <w:rsid w:val="000305D7"/>
    <w:rsid w:val="0003106D"/>
    <w:rsid w:val="000322E5"/>
    <w:rsid w:val="0003303C"/>
    <w:rsid w:val="000337D9"/>
    <w:rsid w:val="000338CA"/>
    <w:rsid w:val="00033BEC"/>
    <w:rsid w:val="00033E8D"/>
    <w:rsid w:val="0003405D"/>
    <w:rsid w:val="0003579A"/>
    <w:rsid w:val="000357C7"/>
    <w:rsid w:val="000358ED"/>
    <w:rsid w:val="00035D89"/>
    <w:rsid w:val="00037511"/>
    <w:rsid w:val="000402A0"/>
    <w:rsid w:val="00040426"/>
    <w:rsid w:val="00040837"/>
    <w:rsid w:val="00040EEA"/>
    <w:rsid w:val="0004107D"/>
    <w:rsid w:val="000410A2"/>
    <w:rsid w:val="00042DA0"/>
    <w:rsid w:val="00042EE3"/>
    <w:rsid w:val="00043364"/>
    <w:rsid w:val="0004433E"/>
    <w:rsid w:val="00044565"/>
    <w:rsid w:val="00044A4D"/>
    <w:rsid w:val="00045108"/>
    <w:rsid w:val="00045479"/>
    <w:rsid w:val="00045990"/>
    <w:rsid w:val="00046879"/>
    <w:rsid w:val="00047D07"/>
    <w:rsid w:val="000504C3"/>
    <w:rsid w:val="000507C6"/>
    <w:rsid w:val="00052285"/>
    <w:rsid w:val="00052662"/>
    <w:rsid w:val="0005296D"/>
    <w:rsid w:val="000531B3"/>
    <w:rsid w:val="000537D0"/>
    <w:rsid w:val="00053EC0"/>
    <w:rsid w:val="00053ECA"/>
    <w:rsid w:val="00054CF1"/>
    <w:rsid w:val="000560C9"/>
    <w:rsid w:val="00057329"/>
    <w:rsid w:val="00057589"/>
    <w:rsid w:val="000576C7"/>
    <w:rsid w:val="00057F88"/>
    <w:rsid w:val="000602C1"/>
    <w:rsid w:val="00060FDD"/>
    <w:rsid w:val="00061BAC"/>
    <w:rsid w:val="00061E17"/>
    <w:rsid w:val="00062151"/>
    <w:rsid w:val="00062292"/>
    <w:rsid w:val="00063279"/>
    <w:rsid w:val="000633BC"/>
    <w:rsid w:val="00063840"/>
    <w:rsid w:val="00063E9E"/>
    <w:rsid w:val="0006575E"/>
    <w:rsid w:val="0006622A"/>
    <w:rsid w:val="00067525"/>
    <w:rsid w:val="00067612"/>
    <w:rsid w:val="00067750"/>
    <w:rsid w:val="00067801"/>
    <w:rsid w:val="00071638"/>
    <w:rsid w:val="00071E4A"/>
    <w:rsid w:val="00072A05"/>
    <w:rsid w:val="00073D4B"/>
    <w:rsid w:val="0007424E"/>
    <w:rsid w:val="000743E8"/>
    <w:rsid w:val="00075290"/>
    <w:rsid w:val="000752E6"/>
    <w:rsid w:val="000757AC"/>
    <w:rsid w:val="00075B8E"/>
    <w:rsid w:val="00076707"/>
    <w:rsid w:val="00077A6B"/>
    <w:rsid w:val="00080773"/>
    <w:rsid w:val="0008125F"/>
    <w:rsid w:val="00081397"/>
    <w:rsid w:val="0008164C"/>
    <w:rsid w:val="00081FB5"/>
    <w:rsid w:val="000822E9"/>
    <w:rsid w:val="000823E7"/>
    <w:rsid w:val="000829CF"/>
    <w:rsid w:val="000839A0"/>
    <w:rsid w:val="00084481"/>
    <w:rsid w:val="000846B6"/>
    <w:rsid w:val="00085153"/>
    <w:rsid w:val="0008556B"/>
    <w:rsid w:val="00085B36"/>
    <w:rsid w:val="000860FD"/>
    <w:rsid w:val="00086615"/>
    <w:rsid w:val="00086635"/>
    <w:rsid w:val="00087BC1"/>
    <w:rsid w:val="0009002A"/>
    <w:rsid w:val="000900D6"/>
    <w:rsid w:val="0009113B"/>
    <w:rsid w:val="000911ED"/>
    <w:rsid w:val="0009120D"/>
    <w:rsid w:val="000918A8"/>
    <w:rsid w:val="00092A8E"/>
    <w:rsid w:val="000937C2"/>
    <w:rsid w:val="00093A43"/>
    <w:rsid w:val="00094909"/>
    <w:rsid w:val="0009534E"/>
    <w:rsid w:val="00095F2F"/>
    <w:rsid w:val="000964AD"/>
    <w:rsid w:val="00096A2A"/>
    <w:rsid w:val="000971FB"/>
    <w:rsid w:val="000A0B40"/>
    <w:rsid w:val="000A0BCC"/>
    <w:rsid w:val="000A21EE"/>
    <w:rsid w:val="000A24E9"/>
    <w:rsid w:val="000A3534"/>
    <w:rsid w:val="000A3688"/>
    <w:rsid w:val="000A5697"/>
    <w:rsid w:val="000A5D56"/>
    <w:rsid w:val="000A78A8"/>
    <w:rsid w:val="000A7FBB"/>
    <w:rsid w:val="000B0F54"/>
    <w:rsid w:val="000B1DDB"/>
    <w:rsid w:val="000B1E09"/>
    <w:rsid w:val="000B3F68"/>
    <w:rsid w:val="000B49C9"/>
    <w:rsid w:val="000B5169"/>
    <w:rsid w:val="000B56BB"/>
    <w:rsid w:val="000B578A"/>
    <w:rsid w:val="000B6AD9"/>
    <w:rsid w:val="000B72E3"/>
    <w:rsid w:val="000C0073"/>
    <w:rsid w:val="000C107C"/>
    <w:rsid w:val="000C109C"/>
    <w:rsid w:val="000C1A3F"/>
    <w:rsid w:val="000C21E1"/>
    <w:rsid w:val="000C25DC"/>
    <w:rsid w:val="000C265B"/>
    <w:rsid w:val="000C26CC"/>
    <w:rsid w:val="000C2C6F"/>
    <w:rsid w:val="000C4884"/>
    <w:rsid w:val="000C49B0"/>
    <w:rsid w:val="000C4FFD"/>
    <w:rsid w:val="000C520C"/>
    <w:rsid w:val="000C536C"/>
    <w:rsid w:val="000C5634"/>
    <w:rsid w:val="000C5733"/>
    <w:rsid w:val="000C5752"/>
    <w:rsid w:val="000C5A59"/>
    <w:rsid w:val="000C5E28"/>
    <w:rsid w:val="000C6AAA"/>
    <w:rsid w:val="000C77E2"/>
    <w:rsid w:val="000C797B"/>
    <w:rsid w:val="000D1063"/>
    <w:rsid w:val="000D1258"/>
    <w:rsid w:val="000D167F"/>
    <w:rsid w:val="000D1690"/>
    <w:rsid w:val="000D2820"/>
    <w:rsid w:val="000D2C22"/>
    <w:rsid w:val="000D3116"/>
    <w:rsid w:val="000D38B5"/>
    <w:rsid w:val="000D405A"/>
    <w:rsid w:val="000D42C5"/>
    <w:rsid w:val="000D4B10"/>
    <w:rsid w:val="000D4E6F"/>
    <w:rsid w:val="000D5BBE"/>
    <w:rsid w:val="000D6526"/>
    <w:rsid w:val="000D656C"/>
    <w:rsid w:val="000D683A"/>
    <w:rsid w:val="000D7051"/>
    <w:rsid w:val="000D7A0C"/>
    <w:rsid w:val="000E0226"/>
    <w:rsid w:val="000E178F"/>
    <w:rsid w:val="000E1EA9"/>
    <w:rsid w:val="000E1ECD"/>
    <w:rsid w:val="000E22EA"/>
    <w:rsid w:val="000E29C5"/>
    <w:rsid w:val="000E2BA8"/>
    <w:rsid w:val="000E31AD"/>
    <w:rsid w:val="000E333B"/>
    <w:rsid w:val="000E3628"/>
    <w:rsid w:val="000E3DF0"/>
    <w:rsid w:val="000E4208"/>
    <w:rsid w:val="000E42D6"/>
    <w:rsid w:val="000E536A"/>
    <w:rsid w:val="000E5680"/>
    <w:rsid w:val="000E5A9A"/>
    <w:rsid w:val="000E5DCF"/>
    <w:rsid w:val="000E686A"/>
    <w:rsid w:val="000E69B3"/>
    <w:rsid w:val="000E7344"/>
    <w:rsid w:val="000E7719"/>
    <w:rsid w:val="000E7E69"/>
    <w:rsid w:val="000F03B5"/>
    <w:rsid w:val="000F0C7C"/>
    <w:rsid w:val="000F295E"/>
    <w:rsid w:val="000F314B"/>
    <w:rsid w:val="000F3C01"/>
    <w:rsid w:val="000F3E1F"/>
    <w:rsid w:val="000F4007"/>
    <w:rsid w:val="000F4123"/>
    <w:rsid w:val="000F42D9"/>
    <w:rsid w:val="000F46C1"/>
    <w:rsid w:val="000F4B16"/>
    <w:rsid w:val="000F4E8D"/>
    <w:rsid w:val="000F5661"/>
    <w:rsid w:val="000F5FC0"/>
    <w:rsid w:val="000F73EC"/>
    <w:rsid w:val="000F7C2E"/>
    <w:rsid w:val="00100510"/>
    <w:rsid w:val="00101118"/>
    <w:rsid w:val="00101A28"/>
    <w:rsid w:val="00101A49"/>
    <w:rsid w:val="00101D6A"/>
    <w:rsid w:val="001024E9"/>
    <w:rsid w:val="00104510"/>
    <w:rsid w:val="001048E6"/>
    <w:rsid w:val="001048F0"/>
    <w:rsid w:val="00104C1B"/>
    <w:rsid w:val="00104FD2"/>
    <w:rsid w:val="001056D0"/>
    <w:rsid w:val="00105D23"/>
    <w:rsid w:val="00105F06"/>
    <w:rsid w:val="001064CE"/>
    <w:rsid w:val="00107129"/>
    <w:rsid w:val="00107322"/>
    <w:rsid w:val="00107ECE"/>
    <w:rsid w:val="0011010E"/>
    <w:rsid w:val="0011013D"/>
    <w:rsid w:val="001102C8"/>
    <w:rsid w:val="0011042A"/>
    <w:rsid w:val="0011176C"/>
    <w:rsid w:val="00113899"/>
    <w:rsid w:val="00113A8D"/>
    <w:rsid w:val="0011497D"/>
    <w:rsid w:val="00114C07"/>
    <w:rsid w:val="001156AB"/>
    <w:rsid w:val="00115DEB"/>
    <w:rsid w:val="00115F2D"/>
    <w:rsid w:val="001161B9"/>
    <w:rsid w:val="00116767"/>
    <w:rsid w:val="00117753"/>
    <w:rsid w:val="00117813"/>
    <w:rsid w:val="001206EE"/>
    <w:rsid w:val="001210B6"/>
    <w:rsid w:val="001224BD"/>
    <w:rsid w:val="00122521"/>
    <w:rsid w:val="001227E3"/>
    <w:rsid w:val="001235B1"/>
    <w:rsid w:val="001235F0"/>
    <w:rsid w:val="00125534"/>
    <w:rsid w:val="00126C5A"/>
    <w:rsid w:val="00126D9F"/>
    <w:rsid w:val="0012752E"/>
    <w:rsid w:val="00127573"/>
    <w:rsid w:val="00127B39"/>
    <w:rsid w:val="00131039"/>
    <w:rsid w:val="001317C6"/>
    <w:rsid w:val="00131F48"/>
    <w:rsid w:val="00132548"/>
    <w:rsid w:val="00132F65"/>
    <w:rsid w:val="00132F9D"/>
    <w:rsid w:val="00135DEF"/>
    <w:rsid w:val="001366CC"/>
    <w:rsid w:val="0013775C"/>
    <w:rsid w:val="00140CE3"/>
    <w:rsid w:val="00141489"/>
    <w:rsid w:val="00142083"/>
    <w:rsid w:val="0014335E"/>
    <w:rsid w:val="00143F8A"/>
    <w:rsid w:val="001449A0"/>
    <w:rsid w:val="00144B8B"/>
    <w:rsid w:val="00144DA6"/>
    <w:rsid w:val="001464E9"/>
    <w:rsid w:val="001476DF"/>
    <w:rsid w:val="0015067C"/>
    <w:rsid w:val="00151F0D"/>
    <w:rsid w:val="0015206D"/>
    <w:rsid w:val="00152462"/>
    <w:rsid w:val="001525D0"/>
    <w:rsid w:val="0015281C"/>
    <w:rsid w:val="00152A1D"/>
    <w:rsid w:val="00152D4B"/>
    <w:rsid w:val="0015352C"/>
    <w:rsid w:val="00154A1C"/>
    <w:rsid w:val="00154B87"/>
    <w:rsid w:val="00154D04"/>
    <w:rsid w:val="001563DB"/>
    <w:rsid w:val="001564BE"/>
    <w:rsid w:val="0016054F"/>
    <w:rsid w:val="00161F9E"/>
    <w:rsid w:val="001621AC"/>
    <w:rsid w:val="00163B38"/>
    <w:rsid w:val="0016408E"/>
    <w:rsid w:val="00164A04"/>
    <w:rsid w:val="00164A2E"/>
    <w:rsid w:val="00164BFA"/>
    <w:rsid w:val="00164CE0"/>
    <w:rsid w:val="001655C6"/>
    <w:rsid w:val="00165AE3"/>
    <w:rsid w:val="0016622F"/>
    <w:rsid w:val="00166266"/>
    <w:rsid w:val="0016629F"/>
    <w:rsid w:val="0016708F"/>
    <w:rsid w:val="0016728F"/>
    <w:rsid w:val="00170CF0"/>
    <w:rsid w:val="00170E45"/>
    <w:rsid w:val="0017110E"/>
    <w:rsid w:val="00171C22"/>
    <w:rsid w:val="001722FE"/>
    <w:rsid w:val="0017244C"/>
    <w:rsid w:val="001739BD"/>
    <w:rsid w:val="0017424A"/>
    <w:rsid w:val="00174D40"/>
    <w:rsid w:val="00174F75"/>
    <w:rsid w:val="00176357"/>
    <w:rsid w:val="00176A8B"/>
    <w:rsid w:val="00181486"/>
    <w:rsid w:val="00181913"/>
    <w:rsid w:val="001820A3"/>
    <w:rsid w:val="00182AB3"/>
    <w:rsid w:val="00182BE0"/>
    <w:rsid w:val="001830FD"/>
    <w:rsid w:val="00183715"/>
    <w:rsid w:val="00183F9B"/>
    <w:rsid w:val="00184226"/>
    <w:rsid w:val="00184644"/>
    <w:rsid w:val="00184A07"/>
    <w:rsid w:val="00185A5A"/>
    <w:rsid w:val="00185AB7"/>
    <w:rsid w:val="00186174"/>
    <w:rsid w:val="001864BC"/>
    <w:rsid w:val="00187101"/>
    <w:rsid w:val="001878FA"/>
    <w:rsid w:val="001879F2"/>
    <w:rsid w:val="00187E9E"/>
    <w:rsid w:val="001907F3"/>
    <w:rsid w:val="00190E72"/>
    <w:rsid w:val="00191582"/>
    <w:rsid w:val="0019203D"/>
    <w:rsid w:val="00192E59"/>
    <w:rsid w:val="0019392E"/>
    <w:rsid w:val="00193BBB"/>
    <w:rsid w:val="00194165"/>
    <w:rsid w:val="001944C0"/>
    <w:rsid w:val="00194AB4"/>
    <w:rsid w:val="00195936"/>
    <w:rsid w:val="001967D3"/>
    <w:rsid w:val="001A10C5"/>
    <w:rsid w:val="001A15CE"/>
    <w:rsid w:val="001A1CCA"/>
    <w:rsid w:val="001A1F10"/>
    <w:rsid w:val="001A239F"/>
    <w:rsid w:val="001A25C2"/>
    <w:rsid w:val="001A2FF6"/>
    <w:rsid w:val="001A330B"/>
    <w:rsid w:val="001A3642"/>
    <w:rsid w:val="001A44CE"/>
    <w:rsid w:val="001A5470"/>
    <w:rsid w:val="001A55AF"/>
    <w:rsid w:val="001A6346"/>
    <w:rsid w:val="001A65D6"/>
    <w:rsid w:val="001A66C5"/>
    <w:rsid w:val="001A7062"/>
    <w:rsid w:val="001B06EA"/>
    <w:rsid w:val="001B09C9"/>
    <w:rsid w:val="001B1539"/>
    <w:rsid w:val="001B24A2"/>
    <w:rsid w:val="001B389F"/>
    <w:rsid w:val="001B4358"/>
    <w:rsid w:val="001B622A"/>
    <w:rsid w:val="001B6421"/>
    <w:rsid w:val="001B672A"/>
    <w:rsid w:val="001B7066"/>
    <w:rsid w:val="001B7BFC"/>
    <w:rsid w:val="001C02AE"/>
    <w:rsid w:val="001C0962"/>
    <w:rsid w:val="001C0B2B"/>
    <w:rsid w:val="001C1910"/>
    <w:rsid w:val="001C20AD"/>
    <w:rsid w:val="001C214A"/>
    <w:rsid w:val="001C32BE"/>
    <w:rsid w:val="001C3B0D"/>
    <w:rsid w:val="001C49B4"/>
    <w:rsid w:val="001C53B4"/>
    <w:rsid w:val="001C664E"/>
    <w:rsid w:val="001C75EC"/>
    <w:rsid w:val="001C783F"/>
    <w:rsid w:val="001D0974"/>
    <w:rsid w:val="001D16B5"/>
    <w:rsid w:val="001D24D9"/>
    <w:rsid w:val="001D29EE"/>
    <w:rsid w:val="001D366D"/>
    <w:rsid w:val="001D3F7D"/>
    <w:rsid w:val="001D4194"/>
    <w:rsid w:val="001D511F"/>
    <w:rsid w:val="001D5141"/>
    <w:rsid w:val="001D515C"/>
    <w:rsid w:val="001D5277"/>
    <w:rsid w:val="001D53D2"/>
    <w:rsid w:val="001D5913"/>
    <w:rsid w:val="001D5964"/>
    <w:rsid w:val="001D6058"/>
    <w:rsid w:val="001D690F"/>
    <w:rsid w:val="001D6B5C"/>
    <w:rsid w:val="001D716B"/>
    <w:rsid w:val="001D7F1E"/>
    <w:rsid w:val="001E01AD"/>
    <w:rsid w:val="001E03FC"/>
    <w:rsid w:val="001E0E4F"/>
    <w:rsid w:val="001E1227"/>
    <w:rsid w:val="001E23ED"/>
    <w:rsid w:val="001E2CA9"/>
    <w:rsid w:val="001E3227"/>
    <w:rsid w:val="001E3245"/>
    <w:rsid w:val="001E3799"/>
    <w:rsid w:val="001E3AC6"/>
    <w:rsid w:val="001E4E7F"/>
    <w:rsid w:val="001E5568"/>
    <w:rsid w:val="001E5671"/>
    <w:rsid w:val="001E5DB2"/>
    <w:rsid w:val="001E649F"/>
    <w:rsid w:val="001E686F"/>
    <w:rsid w:val="001E68B1"/>
    <w:rsid w:val="001E6A1B"/>
    <w:rsid w:val="001E6A4F"/>
    <w:rsid w:val="001E7687"/>
    <w:rsid w:val="001E76C1"/>
    <w:rsid w:val="001E7819"/>
    <w:rsid w:val="001E7F69"/>
    <w:rsid w:val="001F016A"/>
    <w:rsid w:val="001F0FBC"/>
    <w:rsid w:val="001F12C1"/>
    <w:rsid w:val="001F23E3"/>
    <w:rsid w:val="001F2956"/>
    <w:rsid w:val="001F2D0C"/>
    <w:rsid w:val="001F3CCC"/>
    <w:rsid w:val="001F494D"/>
    <w:rsid w:val="001F5650"/>
    <w:rsid w:val="001F617D"/>
    <w:rsid w:val="001F759E"/>
    <w:rsid w:val="001F7A1A"/>
    <w:rsid w:val="00200C43"/>
    <w:rsid w:val="00202050"/>
    <w:rsid w:val="00202189"/>
    <w:rsid w:val="00202330"/>
    <w:rsid w:val="00202403"/>
    <w:rsid w:val="002029A3"/>
    <w:rsid w:val="002030B6"/>
    <w:rsid w:val="002033D7"/>
    <w:rsid w:val="00203B83"/>
    <w:rsid w:val="002041B6"/>
    <w:rsid w:val="00204444"/>
    <w:rsid w:val="002051D2"/>
    <w:rsid w:val="00205424"/>
    <w:rsid w:val="00206012"/>
    <w:rsid w:val="00206D31"/>
    <w:rsid w:val="00207456"/>
    <w:rsid w:val="0021034A"/>
    <w:rsid w:val="00211354"/>
    <w:rsid w:val="00211906"/>
    <w:rsid w:val="00211C40"/>
    <w:rsid w:val="00212057"/>
    <w:rsid w:val="002123EA"/>
    <w:rsid w:val="002132A0"/>
    <w:rsid w:val="002137D5"/>
    <w:rsid w:val="00213870"/>
    <w:rsid w:val="00213D5E"/>
    <w:rsid w:val="00214013"/>
    <w:rsid w:val="00214551"/>
    <w:rsid w:val="00214DB1"/>
    <w:rsid w:val="00215B4E"/>
    <w:rsid w:val="00216078"/>
    <w:rsid w:val="00216BD6"/>
    <w:rsid w:val="00216D9C"/>
    <w:rsid w:val="00217870"/>
    <w:rsid w:val="0021790D"/>
    <w:rsid w:val="00220048"/>
    <w:rsid w:val="002201D7"/>
    <w:rsid w:val="0022057E"/>
    <w:rsid w:val="002209E4"/>
    <w:rsid w:val="00220B64"/>
    <w:rsid w:val="0022202E"/>
    <w:rsid w:val="002221E5"/>
    <w:rsid w:val="0022294D"/>
    <w:rsid w:val="0022318F"/>
    <w:rsid w:val="00223354"/>
    <w:rsid w:val="0022350C"/>
    <w:rsid w:val="00223EA9"/>
    <w:rsid w:val="00223F4F"/>
    <w:rsid w:val="00225FCB"/>
    <w:rsid w:val="00226059"/>
    <w:rsid w:val="002262A4"/>
    <w:rsid w:val="002263EB"/>
    <w:rsid w:val="002270C9"/>
    <w:rsid w:val="00227241"/>
    <w:rsid w:val="0022762C"/>
    <w:rsid w:val="00227ABC"/>
    <w:rsid w:val="00227B82"/>
    <w:rsid w:val="002315FD"/>
    <w:rsid w:val="0023170E"/>
    <w:rsid w:val="0023171E"/>
    <w:rsid w:val="00232A60"/>
    <w:rsid w:val="00233170"/>
    <w:rsid w:val="00233F8F"/>
    <w:rsid w:val="0023471A"/>
    <w:rsid w:val="002355C9"/>
    <w:rsid w:val="00235655"/>
    <w:rsid w:val="002358E7"/>
    <w:rsid w:val="002362B8"/>
    <w:rsid w:val="00236E56"/>
    <w:rsid w:val="002370C5"/>
    <w:rsid w:val="00237723"/>
    <w:rsid w:val="00237D0A"/>
    <w:rsid w:val="00240781"/>
    <w:rsid w:val="00240DF5"/>
    <w:rsid w:val="00241795"/>
    <w:rsid w:val="002417A3"/>
    <w:rsid w:val="00241C84"/>
    <w:rsid w:val="0024225B"/>
    <w:rsid w:val="0024478F"/>
    <w:rsid w:val="00244CCD"/>
    <w:rsid w:val="00244CE2"/>
    <w:rsid w:val="00244EBF"/>
    <w:rsid w:val="002453FD"/>
    <w:rsid w:val="00246B8B"/>
    <w:rsid w:val="00246CE9"/>
    <w:rsid w:val="00247B54"/>
    <w:rsid w:val="00247FA7"/>
    <w:rsid w:val="002500BB"/>
    <w:rsid w:val="002517A6"/>
    <w:rsid w:val="00251E87"/>
    <w:rsid w:val="002522F7"/>
    <w:rsid w:val="00252685"/>
    <w:rsid w:val="0025311F"/>
    <w:rsid w:val="00253376"/>
    <w:rsid w:val="002536F4"/>
    <w:rsid w:val="00255636"/>
    <w:rsid w:val="00256131"/>
    <w:rsid w:val="002563CE"/>
    <w:rsid w:val="00256562"/>
    <w:rsid w:val="002606A0"/>
    <w:rsid w:val="00261851"/>
    <w:rsid w:val="00261BB4"/>
    <w:rsid w:val="002627CD"/>
    <w:rsid w:val="00262C9E"/>
    <w:rsid w:val="00264564"/>
    <w:rsid w:val="00265D3E"/>
    <w:rsid w:val="00266992"/>
    <w:rsid w:val="00266CB4"/>
    <w:rsid w:val="002672CC"/>
    <w:rsid w:val="0026774E"/>
    <w:rsid w:val="002677A4"/>
    <w:rsid w:val="002701D3"/>
    <w:rsid w:val="00270220"/>
    <w:rsid w:val="0027049D"/>
    <w:rsid w:val="002718F6"/>
    <w:rsid w:val="00273A14"/>
    <w:rsid w:val="00273E25"/>
    <w:rsid w:val="0027420D"/>
    <w:rsid w:val="00274ABD"/>
    <w:rsid w:val="00275E50"/>
    <w:rsid w:val="00276BA1"/>
    <w:rsid w:val="00276C4E"/>
    <w:rsid w:val="00280065"/>
    <w:rsid w:val="002806F6"/>
    <w:rsid w:val="00280ECE"/>
    <w:rsid w:val="00280F8B"/>
    <w:rsid w:val="002815E2"/>
    <w:rsid w:val="0028181C"/>
    <w:rsid w:val="00281ABB"/>
    <w:rsid w:val="00281ACF"/>
    <w:rsid w:val="00281B96"/>
    <w:rsid w:val="00281C99"/>
    <w:rsid w:val="00282318"/>
    <w:rsid w:val="002823BE"/>
    <w:rsid w:val="00283711"/>
    <w:rsid w:val="002842F0"/>
    <w:rsid w:val="00285769"/>
    <w:rsid w:val="002858A0"/>
    <w:rsid w:val="002862DC"/>
    <w:rsid w:val="002866DB"/>
    <w:rsid w:val="00286F85"/>
    <w:rsid w:val="00287216"/>
    <w:rsid w:val="002903D8"/>
    <w:rsid w:val="00290417"/>
    <w:rsid w:val="0029053A"/>
    <w:rsid w:val="00290A4B"/>
    <w:rsid w:val="00290CB2"/>
    <w:rsid w:val="00292189"/>
    <w:rsid w:val="00292703"/>
    <w:rsid w:val="00292BC1"/>
    <w:rsid w:val="002938E6"/>
    <w:rsid w:val="0029391B"/>
    <w:rsid w:val="00293E42"/>
    <w:rsid w:val="002942EA"/>
    <w:rsid w:val="00294335"/>
    <w:rsid w:val="00294600"/>
    <w:rsid w:val="00294BEF"/>
    <w:rsid w:val="00295673"/>
    <w:rsid w:val="00295BE3"/>
    <w:rsid w:val="00296927"/>
    <w:rsid w:val="002979A5"/>
    <w:rsid w:val="002A0151"/>
    <w:rsid w:val="002A0397"/>
    <w:rsid w:val="002A098C"/>
    <w:rsid w:val="002A1218"/>
    <w:rsid w:val="002A19E7"/>
    <w:rsid w:val="002A2164"/>
    <w:rsid w:val="002A235B"/>
    <w:rsid w:val="002A23A3"/>
    <w:rsid w:val="002A3DDD"/>
    <w:rsid w:val="002A3F78"/>
    <w:rsid w:val="002A50D9"/>
    <w:rsid w:val="002A54FB"/>
    <w:rsid w:val="002A5FA6"/>
    <w:rsid w:val="002A68D9"/>
    <w:rsid w:val="002A74B3"/>
    <w:rsid w:val="002B09BE"/>
    <w:rsid w:val="002B0A13"/>
    <w:rsid w:val="002B151F"/>
    <w:rsid w:val="002B1EB7"/>
    <w:rsid w:val="002B2567"/>
    <w:rsid w:val="002B3A60"/>
    <w:rsid w:val="002B46A1"/>
    <w:rsid w:val="002B4EA2"/>
    <w:rsid w:val="002B516B"/>
    <w:rsid w:val="002B6AA7"/>
    <w:rsid w:val="002B6CD3"/>
    <w:rsid w:val="002B6DAA"/>
    <w:rsid w:val="002B7294"/>
    <w:rsid w:val="002B73FC"/>
    <w:rsid w:val="002C0634"/>
    <w:rsid w:val="002C07AE"/>
    <w:rsid w:val="002C0B7A"/>
    <w:rsid w:val="002C12F7"/>
    <w:rsid w:val="002C1DC1"/>
    <w:rsid w:val="002C28E7"/>
    <w:rsid w:val="002C2EB6"/>
    <w:rsid w:val="002C4852"/>
    <w:rsid w:val="002C528C"/>
    <w:rsid w:val="002C6665"/>
    <w:rsid w:val="002C672A"/>
    <w:rsid w:val="002C6BC9"/>
    <w:rsid w:val="002C6D15"/>
    <w:rsid w:val="002C71F6"/>
    <w:rsid w:val="002C73F1"/>
    <w:rsid w:val="002C7532"/>
    <w:rsid w:val="002C7FCE"/>
    <w:rsid w:val="002D025C"/>
    <w:rsid w:val="002D127E"/>
    <w:rsid w:val="002D1B1D"/>
    <w:rsid w:val="002D4731"/>
    <w:rsid w:val="002D5302"/>
    <w:rsid w:val="002D5852"/>
    <w:rsid w:val="002D6007"/>
    <w:rsid w:val="002D60A4"/>
    <w:rsid w:val="002D640D"/>
    <w:rsid w:val="002D78FF"/>
    <w:rsid w:val="002E0485"/>
    <w:rsid w:val="002E05D7"/>
    <w:rsid w:val="002E0717"/>
    <w:rsid w:val="002E0CAC"/>
    <w:rsid w:val="002E18C3"/>
    <w:rsid w:val="002E20DE"/>
    <w:rsid w:val="002E2A29"/>
    <w:rsid w:val="002E2D8F"/>
    <w:rsid w:val="002E374E"/>
    <w:rsid w:val="002E42E0"/>
    <w:rsid w:val="002E4AA0"/>
    <w:rsid w:val="002E4EB6"/>
    <w:rsid w:val="002E54B2"/>
    <w:rsid w:val="002E54FD"/>
    <w:rsid w:val="002E78A9"/>
    <w:rsid w:val="002E7E3B"/>
    <w:rsid w:val="002F0810"/>
    <w:rsid w:val="002F0D94"/>
    <w:rsid w:val="002F1908"/>
    <w:rsid w:val="002F2320"/>
    <w:rsid w:val="002F2A72"/>
    <w:rsid w:val="002F2E38"/>
    <w:rsid w:val="002F31CE"/>
    <w:rsid w:val="002F338F"/>
    <w:rsid w:val="002F45BC"/>
    <w:rsid w:val="002F4604"/>
    <w:rsid w:val="002F4A4C"/>
    <w:rsid w:val="002F4E5B"/>
    <w:rsid w:val="002F5123"/>
    <w:rsid w:val="002F60FD"/>
    <w:rsid w:val="002F6501"/>
    <w:rsid w:val="002F7F8E"/>
    <w:rsid w:val="0030003E"/>
    <w:rsid w:val="0030088C"/>
    <w:rsid w:val="00301134"/>
    <w:rsid w:val="003018AF"/>
    <w:rsid w:val="00302717"/>
    <w:rsid w:val="00302A27"/>
    <w:rsid w:val="00302A66"/>
    <w:rsid w:val="00304BD6"/>
    <w:rsid w:val="00304E98"/>
    <w:rsid w:val="00305CB9"/>
    <w:rsid w:val="00306304"/>
    <w:rsid w:val="003066BF"/>
    <w:rsid w:val="003066DC"/>
    <w:rsid w:val="0030705C"/>
    <w:rsid w:val="003100A9"/>
    <w:rsid w:val="00310B2C"/>
    <w:rsid w:val="00310DE6"/>
    <w:rsid w:val="00310F46"/>
    <w:rsid w:val="00311933"/>
    <w:rsid w:val="00312597"/>
    <w:rsid w:val="00312DC1"/>
    <w:rsid w:val="003137A2"/>
    <w:rsid w:val="00314496"/>
    <w:rsid w:val="00314C38"/>
    <w:rsid w:val="00314E10"/>
    <w:rsid w:val="00314F9F"/>
    <w:rsid w:val="00315425"/>
    <w:rsid w:val="00316204"/>
    <w:rsid w:val="00316761"/>
    <w:rsid w:val="00316778"/>
    <w:rsid w:val="0032037B"/>
    <w:rsid w:val="003203C3"/>
    <w:rsid w:val="003205F0"/>
    <w:rsid w:val="0032098C"/>
    <w:rsid w:val="003217E6"/>
    <w:rsid w:val="00322545"/>
    <w:rsid w:val="00322818"/>
    <w:rsid w:val="00322C6B"/>
    <w:rsid w:val="0032411D"/>
    <w:rsid w:val="00324E52"/>
    <w:rsid w:val="003250E9"/>
    <w:rsid w:val="00325CD8"/>
    <w:rsid w:val="00327264"/>
    <w:rsid w:val="00327509"/>
    <w:rsid w:val="003276FF"/>
    <w:rsid w:val="003279A7"/>
    <w:rsid w:val="003302EC"/>
    <w:rsid w:val="00330613"/>
    <w:rsid w:val="00330E1C"/>
    <w:rsid w:val="00331817"/>
    <w:rsid w:val="0033234F"/>
    <w:rsid w:val="00332368"/>
    <w:rsid w:val="00332456"/>
    <w:rsid w:val="003328F4"/>
    <w:rsid w:val="00332E08"/>
    <w:rsid w:val="0033408A"/>
    <w:rsid w:val="003340C9"/>
    <w:rsid w:val="00334531"/>
    <w:rsid w:val="00334DBE"/>
    <w:rsid w:val="00335D89"/>
    <w:rsid w:val="003373C4"/>
    <w:rsid w:val="00337DC0"/>
    <w:rsid w:val="0034023D"/>
    <w:rsid w:val="00340634"/>
    <w:rsid w:val="003414F5"/>
    <w:rsid w:val="00341512"/>
    <w:rsid w:val="00342B99"/>
    <w:rsid w:val="003431B3"/>
    <w:rsid w:val="003435DF"/>
    <w:rsid w:val="00343BE7"/>
    <w:rsid w:val="00344613"/>
    <w:rsid w:val="00344A3B"/>
    <w:rsid w:val="00345B0E"/>
    <w:rsid w:val="00345F81"/>
    <w:rsid w:val="00346EEA"/>
    <w:rsid w:val="003476F3"/>
    <w:rsid w:val="00350FC9"/>
    <w:rsid w:val="0035104D"/>
    <w:rsid w:val="00351A4D"/>
    <w:rsid w:val="00352360"/>
    <w:rsid w:val="003524AA"/>
    <w:rsid w:val="00352604"/>
    <w:rsid w:val="003526F4"/>
    <w:rsid w:val="00352EDC"/>
    <w:rsid w:val="0035345E"/>
    <w:rsid w:val="00353775"/>
    <w:rsid w:val="0035381A"/>
    <w:rsid w:val="0035397D"/>
    <w:rsid w:val="0035422D"/>
    <w:rsid w:val="00355C82"/>
    <w:rsid w:val="0035600D"/>
    <w:rsid w:val="0035695F"/>
    <w:rsid w:val="003569F6"/>
    <w:rsid w:val="00356C09"/>
    <w:rsid w:val="00356C17"/>
    <w:rsid w:val="00356C40"/>
    <w:rsid w:val="003579AF"/>
    <w:rsid w:val="00357C1F"/>
    <w:rsid w:val="00357D7F"/>
    <w:rsid w:val="0036039C"/>
    <w:rsid w:val="00360E1D"/>
    <w:rsid w:val="00361461"/>
    <w:rsid w:val="003624D8"/>
    <w:rsid w:val="003637F0"/>
    <w:rsid w:val="00364A29"/>
    <w:rsid w:val="00365EC8"/>
    <w:rsid w:val="003667DF"/>
    <w:rsid w:val="00366864"/>
    <w:rsid w:val="00367A61"/>
    <w:rsid w:val="00367CF0"/>
    <w:rsid w:val="00367D9C"/>
    <w:rsid w:val="003700EA"/>
    <w:rsid w:val="003717CE"/>
    <w:rsid w:val="00371BF7"/>
    <w:rsid w:val="00371C6D"/>
    <w:rsid w:val="003722BD"/>
    <w:rsid w:val="00372BFE"/>
    <w:rsid w:val="00373221"/>
    <w:rsid w:val="0037443D"/>
    <w:rsid w:val="00374A46"/>
    <w:rsid w:val="003755B4"/>
    <w:rsid w:val="00375CB0"/>
    <w:rsid w:val="003802A5"/>
    <w:rsid w:val="003807B0"/>
    <w:rsid w:val="003807FA"/>
    <w:rsid w:val="00380AB0"/>
    <w:rsid w:val="0038157D"/>
    <w:rsid w:val="003815BF"/>
    <w:rsid w:val="00381F37"/>
    <w:rsid w:val="0038225F"/>
    <w:rsid w:val="0038271A"/>
    <w:rsid w:val="003828EB"/>
    <w:rsid w:val="00382EE0"/>
    <w:rsid w:val="00384506"/>
    <w:rsid w:val="00384739"/>
    <w:rsid w:val="003852CC"/>
    <w:rsid w:val="00385504"/>
    <w:rsid w:val="003856D5"/>
    <w:rsid w:val="00385E93"/>
    <w:rsid w:val="00391A67"/>
    <w:rsid w:val="00391AEA"/>
    <w:rsid w:val="00391D20"/>
    <w:rsid w:val="00391DAB"/>
    <w:rsid w:val="003922F9"/>
    <w:rsid w:val="0039381B"/>
    <w:rsid w:val="00393DB5"/>
    <w:rsid w:val="00393F1D"/>
    <w:rsid w:val="00393F28"/>
    <w:rsid w:val="00395076"/>
    <w:rsid w:val="00395850"/>
    <w:rsid w:val="0039598E"/>
    <w:rsid w:val="00395996"/>
    <w:rsid w:val="0039608C"/>
    <w:rsid w:val="0039688C"/>
    <w:rsid w:val="003972BF"/>
    <w:rsid w:val="00397438"/>
    <w:rsid w:val="00397503"/>
    <w:rsid w:val="00397720"/>
    <w:rsid w:val="003978C3"/>
    <w:rsid w:val="00397DBE"/>
    <w:rsid w:val="003A0452"/>
    <w:rsid w:val="003A1583"/>
    <w:rsid w:val="003A18A7"/>
    <w:rsid w:val="003A2BE8"/>
    <w:rsid w:val="003A3468"/>
    <w:rsid w:val="003A37FB"/>
    <w:rsid w:val="003A42C5"/>
    <w:rsid w:val="003A5ECD"/>
    <w:rsid w:val="003A72F9"/>
    <w:rsid w:val="003A7A2E"/>
    <w:rsid w:val="003B0218"/>
    <w:rsid w:val="003B05F7"/>
    <w:rsid w:val="003B077A"/>
    <w:rsid w:val="003B07F5"/>
    <w:rsid w:val="003B0835"/>
    <w:rsid w:val="003B0FFD"/>
    <w:rsid w:val="003B19F7"/>
    <w:rsid w:val="003B2D6F"/>
    <w:rsid w:val="003B2EA1"/>
    <w:rsid w:val="003B2FE8"/>
    <w:rsid w:val="003B36B5"/>
    <w:rsid w:val="003B3B90"/>
    <w:rsid w:val="003B6046"/>
    <w:rsid w:val="003B6346"/>
    <w:rsid w:val="003B6454"/>
    <w:rsid w:val="003B6C20"/>
    <w:rsid w:val="003B6EFC"/>
    <w:rsid w:val="003B714A"/>
    <w:rsid w:val="003C0905"/>
    <w:rsid w:val="003C0AFF"/>
    <w:rsid w:val="003C1A03"/>
    <w:rsid w:val="003C1B86"/>
    <w:rsid w:val="003C1E1B"/>
    <w:rsid w:val="003C2059"/>
    <w:rsid w:val="003C270D"/>
    <w:rsid w:val="003C3C01"/>
    <w:rsid w:val="003C436C"/>
    <w:rsid w:val="003C4F20"/>
    <w:rsid w:val="003C555F"/>
    <w:rsid w:val="003C5F51"/>
    <w:rsid w:val="003C5FCC"/>
    <w:rsid w:val="003C67DE"/>
    <w:rsid w:val="003C6E48"/>
    <w:rsid w:val="003C799F"/>
    <w:rsid w:val="003D0201"/>
    <w:rsid w:val="003D1997"/>
    <w:rsid w:val="003D1C93"/>
    <w:rsid w:val="003D223F"/>
    <w:rsid w:val="003D2661"/>
    <w:rsid w:val="003D29AE"/>
    <w:rsid w:val="003D32A2"/>
    <w:rsid w:val="003D331D"/>
    <w:rsid w:val="003D3E7B"/>
    <w:rsid w:val="003D4526"/>
    <w:rsid w:val="003D4647"/>
    <w:rsid w:val="003D4D77"/>
    <w:rsid w:val="003D4EC7"/>
    <w:rsid w:val="003D5590"/>
    <w:rsid w:val="003D65B2"/>
    <w:rsid w:val="003D6EDD"/>
    <w:rsid w:val="003D78F4"/>
    <w:rsid w:val="003E0AF6"/>
    <w:rsid w:val="003E1260"/>
    <w:rsid w:val="003E1278"/>
    <w:rsid w:val="003E171D"/>
    <w:rsid w:val="003E1E2D"/>
    <w:rsid w:val="003E21E3"/>
    <w:rsid w:val="003E370C"/>
    <w:rsid w:val="003E3D22"/>
    <w:rsid w:val="003E4135"/>
    <w:rsid w:val="003E4397"/>
    <w:rsid w:val="003E6DFA"/>
    <w:rsid w:val="003E702D"/>
    <w:rsid w:val="003E7084"/>
    <w:rsid w:val="003E749B"/>
    <w:rsid w:val="003E7725"/>
    <w:rsid w:val="003E7E47"/>
    <w:rsid w:val="003F033B"/>
    <w:rsid w:val="003F062F"/>
    <w:rsid w:val="003F14A5"/>
    <w:rsid w:val="003F1DE6"/>
    <w:rsid w:val="003F21F9"/>
    <w:rsid w:val="003F2B55"/>
    <w:rsid w:val="003F34B6"/>
    <w:rsid w:val="003F3926"/>
    <w:rsid w:val="003F4A4A"/>
    <w:rsid w:val="003F5E05"/>
    <w:rsid w:val="003F65B5"/>
    <w:rsid w:val="003F6794"/>
    <w:rsid w:val="003F6BBC"/>
    <w:rsid w:val="00400806"/>
    <w:rsid w:val="004008B9"/>
    <w:rsid w:val="00400EA6"/>
    <w:rsid w:val="00401470"/>
    <w:rsid w:val="004018D4"/>
    <w:rsid w:val="00401AE0"/>
    <w:rsid w:val="004033B7"/>
    <w:rsid w:val="00403690"/>
    <w:rsid w:val="00404020"/>
    <w:rsid w:val="004042EC"/>
    <w:rsid w:val="00404633"/>
    <w:rsid w:val="00405580"/>
    <w:rsid w:val="00405940"/>
    <w:rsid w:val="00405CFC"/>
    <w:rsid w:val="004069A2"/>
    <w:rsid w:val="004102C6"/>
    <w:rsid w:val="00410938"/>
    <w:rsid w:val="00410D6A"/>
    <w:rsid w:val="00410EF1"/>
    <w:rsid w:val="0041159C"/>
    <w:rsid w:val="00411839"/>
    <w:rsid w:val="00411A47"/>
    <w:rsid w:val="0041237C"/>
    <w:rsid w:val="00412C06"/>
    <w:rsid w:val="00412F36"/>
    <w:rsid w:val="00413D5B"/>
    <w:rsid w:val="004145C1"/>
    <w:rsid w:val="004173B3"/>
    <w:rsid w:val="00417789"/>
    <w:rsid w:val="004209DD"/>
    <w:rsid w:val="00420FB6"/>
    <w:rsid w:val="00421145"/>
    <w:rsid w:val="00421E03"/>
    <w:rsid w:val="00421EAA"/>
    <w:rsid w:val="00422CAA"/>
    <w:rsid w:val="004232A3"/>
    <w:rsid w:val="00423C16"/>
    <w:rsid w:val="00423CF8"/>
    <w:rsid w:val="00424E11"/>
    <w:rsid w:val="00424F1C"/>
    <w:rsid w:val="00425EA4"/>
    <w:rsid w:val="00425FD6"/>
    <w:rsid w:val="00426E21"/>
    <w:rsid w:val="004272D2"/>
    <w:rsid w:val="004273CE"/>
    <w:rsid w:val="004275AF"/>
    <w:rsid w:val="00427CA9"/>
    <w:rsid w:val="00430AF4"/>
    <w:rsid w:val="004310D4"/>
    <w:rsid w:val="00432195"/>
    <w:rsid w:val="004331C7"/>
    <w:rsid w:val="00433281"/>
    <w:rsid w:val="0043429C"/>
    <w:rsid w:val="00434A99"/>
    <w:rsid w:val="00435536"/>
    <w:rsid w:val="004374B5"/>
    <w:rsid w:val="0043750C"/>
    <w:rsid w:val="00437A99"/>
    <w:rsid w:val="00440348"/>
    <w:rsid w:val="004403BB"/>
    <w:rsid w:val="00440864"/>
    <w:rsid w:val="00440A58"/>
    <w:rsid w:val="00441C2B"/>
    <w:rsid w:val="00442002"/>
    <w:rsid w:val="004420A6"/>
    <w:rsid w:val="00442307"/>
    <w:rsid w:val="00442979"/>
    <w:rsid w:val="00442C83"/>
    <w:rsid w:val="00442C8A"/>
    <w:rsid w:val="00443698"/>
    <w:rsid w:val="0044399A"/>
    <w:rsid w:val="00444E8E"/>
    <w:rsid w:val="00445CC9"/>
    <w:rsid w:val="004462BD"/>
    <w:rsid w:val="0044643C"/>
    <w:rsid w:val="00446CB6"/>
    <w:rsid w:val="004476EE"/>
    <w:rsid w:val="004505E0"/>
    <w:rsid w:val="00452246"/>
    <w:rsid w:val="004526E3"/>
    <w:rsid w:val="0045278C"/>
    <w:rsid w:val="004533BA"/>
    <w:rsid w:val="004543F3"/>
    <w:rsid w:val="00455561"/>
    <w:rsid w:val="004556C1"/>
    <w:rsid w:val="00455BA2"/>
    <w:rsid w:val="00456444"/>
    <w:rsid w:val="004570D6"/>
    <w:rsid w:val="00457EC7"/>
    <w:rsid w:val="00460B0D"/>
    <w:rsid w:val="00460FB8"/>
    <w:rsid w:val="00462142"/>
    <w:rsid w:val="00462602"/>
    <w:rsid w:val="00464769"/>
    <w:rsid w:val="00464A6C"/>
    <w:rsid w:val="004655B4"/>
    <w:rsid w:val="004664BC"/>
    <w:rsid w:val="00467BEB"/>
    <w:rsid w:val="0047030A"/>
    <w:rsid w:val="00471624"/>
    <w:rsid w:val="004717A4"/>
    <w:rsid w:val="004723F8"/>
    <w:rsid w:val="00472609"/>
    <w:rsid w:val="00472A35"/>
    <w:rsid w:val="00472A62"/>
    <w:rsid w:val="004730B1"/>
    <w:rsid w:val="004744C7"/>
    <w:rsid w:val="0047470F"/>
    <w:rsid w:val="004747D8"/>
    <w:rsid w:val="00474EDC"/>
    <w:rsid w:val="004752AB"/>
    <w:rsid w:val="00475743"/>
    <w:rsid w:val="00475B2D"/>
    <w:rsid w:val="00475CC4"/>
    <w:rsid w:val="0047624E"/>
    <w:rsid w:val="0047701B"/>
    <w:rsid w:val="004770A4"/>
    <w:rsid w:val="0047744F"/>
    <w:rsid w:val="00480878"/>
    <w:rsid w:val="00480903"/>
    <w:rsid w:val="004811B6"/>
    <w:rsid w:val="00481674"/>
    <w:rsid w:val="00482630"/>
    <w:rsid w:val="0048281B"/>
    <w:rsid w:val="00482DD6"/>
    <w:rsid w:val="00483AC7"/>
    <w:rsid w:val="004854E0"/>
    <w:rsid w:val="004859CE"/>
    <w:rsid w:val="00485E6D"/>
    <w:rsid w:val="00486EC3"/>
    <w:rsid w:val="00490A60"/>
    <w:rsid w:val="00490BE5"/>
    <w:rsid w:val="00490E40"/>
    <w:rsid w:val="00490FD2"/>
    <w:rsid w:val="00491654"/>
    <w:rsid w:val="00491995"/>
    <w:rsid w:val="00492992"/>
    <w:rsid w:val="0049308A"/>
    <w:rsid w:val="00493439"/>
    <w:rsid w:val="004934B4"/>
    <w:rsid w:val="00493687"/>
    <w:rsid w:val="00493AC4"/>
    <w:rsid w:val="0049413D"/>
    <w:rsid w:val="00494359"/>
    <w:rsid w:val="00494A64"/>
    <w:rsid w:val="004966C3"/>
    <w:rsid w:val="0049677B"/>
    <w:rsid w:val="00496F11"/>
    <w:rsid w:val="00497AA6"/>
    <w:rsid w:val="004A1343"/>
    <w:rsid w:val="004A19CA"/>
    <w:rsid w:val="004A1B16"/>
    <w:rsid w:val="004A204E"/>
    <w:rsid w:val="004A205C"/>
    <w:rsid w:val="004A335A"/>
    <w:rsid w:val="004A3653"/>
    <w:rsid w:val="004A536C"/>
    <w:rsid w:val="004A6047"/>
    <w:rsid w:val="004A63F3"/>
    <w:rsid w:val="004A64AE"/>
    <w:rsid w:val="004A657E"/>
    <w:rsid w:val="004B0AD1"/>
    <w:rsid w:val="004B3582"/>
    <w:rsid w:val="004B3F8B"/>
    <w:rsid w:val="004B45B6"/>
    <w:rsid w:val="004B4A9D"/>
    <w:rsid w:val="004B50EF"/>
    <w:rsid w:val="004B52CC"/>
    <w:rsid w:val="004B5BA2"/>
    <w:rsid w:val="004B7525"/>
    <w:rsid w:val="004B75C4"/>
    <w:rsid w:val="004C034A"/>
    <w:rsid w:val="004C0E35"/>
    <w:rsid w:val="004C0E6E"/>
    <w:rsid w:val="004C1483"/>
    <w:rsid w:val="004C154E"/>
    <w:rsid w:val="004C1648"/>
    <w:rsid w:val="004C19A9"/>
    <w:rsid w:val="004C1AEC"/>
    <w:rsid w:val="004C2A67"/>
    <w:rsid w:val="004C2C61"/>
    <w:rsid w:val="004C3723"/>
    <w:rsid w:val="004C5326"/>
    <w:rsid w:val="004C603D"/>
    <w:rsid w:val="004C665A"/>
    <w:rsid w:val="004C7183"/>
    <w:rsid w:val="004C76FD"/>
    <w:rsid w:val="004C79AE"/>
    <w:rsid w:val="004C7C57"/>
    <w:rsid w:val="004D0080"/>
    <w:rsid w:val="004D0AD8"/>
    <w:rsid w:val="004D1FAC"/>
    <w:rsid w:val="004D2CE6"/>
    <w:rsid w:val="004D2FC8"/>
    <w:rsid w:val="004D30A1"/>
    <w:rsid w:val="004D42E4"/>
    <w:rsid w:val="004D4889"/>
    <w:rsid w:val="004D5CD3"/>
    <w:rsid w:val="004D6329"/>
    <w:rsid w:val="004D63A2"/>
    <w:rsid w:val="004D74D2"/>
    <w:rsid w:val="004E0374"/>
    <w:rsid w:val="004E0526"/>
    <w:rsid w:val="004E1A33"/>
    <w:rsid w:val="004E1FA5"/>
    <w:rsid w:val="004E2A41"/>
    <w:rsid w:val="004E3054"/>
    <w:rsid w:val="004E42A7"/>
    <w:rsid w:val="004E4527"/>
    <w:rsid w:val="004E4916"/>
    <w:rsid w:val="004E51A4"/>
    <w:rsid w:val="004E556E"/>
    <w:rsid w:val="004E5847"/>
    <w:rsid w:val="004E792E"/>
    <w:rsid w:val="004F070E"/>
    <w:rsid w:val="004F1408"/>
    <w:rsid w:val="004F1618"/>
    <w:rsid w:val="004F1736"/>
    <w:rsid w:val="004F2B46"/>
    <w:rsid w:val="004F318B"/>
    <w:rsid w:val="004F3572"/>
    <w:rsid w:val="004F3CCA"/>
    <w:rsid w:val="004F438A"/>
    <w:rsid w:val="004F44B6"/>
    <w:rsid w:val="004F4CEB"/>
    <w:rsid w:val="004F507E"/>
    <w:rsid w:val="004F5B62"/>
    <w:rsid w:val="004F5E86"/>
    <w:rsid w:val="004F6323"/>
    <w:rsid w:val="004F68D4"/>
    <w:rsid w:val="004F6DFB"/>
    <w:rsid w:val="004F749F"/>
    <w:rsid w:val="004F78F0"/>
    <w:rsid w:val="004F7F75"/>
    <w:rsid w:val="005001FD"/>
    <w:rsid w:val="005010FC"/>
    <w:rsid w:val="005016C1"/>
    <w:rsid w:val="00502344"/>
    <w:rsid w:val="00502779"/>
    <w:rsid w:val="00502CB5"/>
    <w:rsid w:val="00502F01"/>
    <w:rsid w:val="00502F7F"/>
    <w:rsid w:val="0050362B"/>
    <w:rsid w:val="00503BC3"/>
    <w:rsid w:val="0050484A"/>
    <w:rsid w:val="00505DD5"/>
    <w:rsid w:val="00505E45"/>
    <w:rsid w:val="0050649F"/>
    <w:rsid w:val="00506D1C"/>
    <w:rsid w:val="00507C4B"/>
    <w:rsid w:val="00510134"/>
    <w:rsid w:val="005107BE"/>
    <w:rsid w:val="005109F4"/>
    <w:rsid w:val="00510AEB"/>
    <w:rsid w:val="00510FDC"/>
    <w:rsid w:val="0051125E"/>
    <w:rsid w:val="005113D2"/>
    <w:rsid w:val="00511E53"/>
    <w:rsid w:val="0051218F"/>
    <w:rsid w:val="00512908"/>
    <w:rsid w:val="005131DB"/>
    <w:rsid w:val="0051520F"/>
    <w:rsid w:val="00515B09"/>
    <w:rsid w:val="00515DAF"/>
    <w:rsid w:val="0051604C"/>
    <w:rsid w:val="005160A5"/>
    <w:rsid w:val="005162CE"/>
    <w:rsid w:val="00516408"/>
    <w:rsid w:val="005171BB"/>
    <w:rsid w:val="00517CBD"/>
    <w:rsid w:val="005211D7"/>
    <w:rsid w:val="00521561"/>
    <w:rsid w:val="005217B5"/>
    <w:rsid w:val="005217F4"/>
    <w:rsid w:val="00521CFA"/>
    <w:rsid w:val="00522531"/>
    <w:rsid w:val="005228E9"/>
    <w:rsid w:val="00522DDE"/>
    <w:rsid w:val="00522FC3"/>
    <w:rsid w:val="005237AC"/>
    <w:rsid w:val="00524755"/>
    <w:rsid w:val="0052543C"/>
    <w:rsid w:val="00526796"/>
    <w:rsid w:val="00526AAE"/>
    <w:rsid w:val="005270F5"/>
    <w:rsid w:val="005273AD"/>
    <w:rsid w:val="00527CD8"/>
    <w:rsid w:val="00530036"/>
    <w:rsid w:val="0053008C"/>
    <w:rsid w:val="005302F7"/>
    <w:rsid w:val="00530858"/>
    <w:rsid w:val="00531288"/>
    <w:rsid w:val="00531E59"/>
    <w:rsid w:val="005340BB"/>
    <w:rsid w:val="00535A84"/>
    <w:rsid w:val="00535BB7"/>
    <w:rsid w:val="00535E59"/>
    <w:rsid w:val="00535EC0"/>
    <w:rsid w:val="00537B6E"/>
    <w:rsid w:val="00537E0D"/>
    <w:rsid w:val="00540395"/>
    <w:rsid w:val="00541A3B"/>
    <w:rsid w:val="00544CC2"/>
    <w:rsid w:val="0054518C"/>
    <w:rsid w:val="00545BD2"/>
    <w:rsid w:val="005460DD"/>
    <w:rsid w:val="0054669A"/>
    <w:rsid w:val="00546754"/>
    <w:rsid w:val="0054699D"/>
    <w:rsid w:val="00547867"/>
    <w:rsid w:val="0054790F"/>
    <w:rsid w:val="00550BDF"/>
    <w:rsid w:val="00551145"/>
    <w:rsid w:val="00552864"/>
    <w:rsid w:val="00552A40"/>
    <w:rsid w:val="00553510"/>
    <w:rsid w:val="00553E19"/>
    <w:rsid w:val="00553F08"/>
    <w:rsid w:val="00554D75"/>
    <w:rsid w:val="005561F0"/>
    <w:rsid w:val="005562F7"/>
    <w:rsid w:val="00556F66"/>
    <w:rsid w:val="00557413"/>
    <w:rsid w:val="0055753B"/>
    <w:rsid w:val="005578D3"/>
    <w:rsid w:val="00557BFB"/>
    <w:rsid w:val="005603C7"/>
    <w:rsid w:val="0056102B"/>
    <w:rsid w:val="005610E2"/>
    <w:rsid w:val="00561C31"/>
    <w:rsid w:val="005634C8"/>
    <w:rsid w:val="00563DEB"/>
    <w:rsid w:val="00563F9A"/>
    <w:rsid w:val="0056403A"/>
    <w:rsid w:val="00564662"/>
    <w:rsid w:val="00564E32"/>
    <w:rsid w:val="00565EC6"/>
    <w:rsid w:val="005661AA"/>
    <w:rsid w:val="00566340"/>
    <w:rsid w:val="00566361"/>
    <w:rsid w:val="00566AA5"/>
    <w:rsid w:val="00567733"/>
    <w:rsid w:val="00567E6C"/>
    <w:rsid w:val="00570865"/>
    <w:rsid w:val="0057123D"/>
    <w:rsid w:val="005716B8"/>
    <w:rsid w:val="00571A4C"/>
    <w:rsid w:val="00572D44"/>
    <w:rsid w:val="0057300A"/>
    <w:rsid w:val="0057320B"/>
    <w:rsid w:val="00573351"/>
    <w:rsid w:val="0057352A"/>
    <w:rsid w:val="005748DE"/>
    <w:rsid w:val="00574B1A"/>
    <w:rsid w:val="00574B6F"/>
    <w:rsid w:val="00574FCE"/>
    <w:rsid w:val="00575DA9"/>
    <w:rsid w:val="00575E0D"/>
    <w:rsid w:val="00576C34"/>
    <w:rsid w:val="00577309"/>
    <w:rsid w:val="00580D9C"/>
    <w:rsid w:val="00580FA9"/>
    <w:rsid w:val="00581922"/>
    <w:rsid w:val="005820D9"/>
    <w:rsid w:val="005825C3"/>
    <w:rsid w:val="0058271E"/>
    <w:rsid w:val="00582EF5"/>
    <w:rsid w:val="0058316E"/>
    <w:rsid w:val="005834F6"/>
    <w:rsid w:val="00584D42"/>
    <w:rsid w:val="0058533C"/>
    <w:rsid w:val="0058565B"/>
    <w:rsid w:val="005860BA"/>
    <w:rsid w:val="00586BC3"/>
    <w:rsid w:val="00586CF6"/>
    <w:rsid w:val="00587D89"/>
    <w:rsid w:val="005910C3"/>
    <w:rsid w:val="0059116B"/>
    <w:rsid w:val="00591216"/>
    <w:rsid w:val="00591757"/>
    <w:rsid w:val="0059248F"/>
    <w:rsid w:val="00592D66"/>
    <w:rsid w:val="005930CC"/>
    <w:rsid w:val="005933FE"/>
    <w:rsid w:val="0059381B"/>
    <w:rsid w:val="00593BF0"/>
    <w:rsid w:val="00595648"/>
    <w:rsid w:val="00595942"/>
    <w:rsid w:val="00595B30"/>
    <w:rsid w:val="00596233"/>
    <w:rsid w:val="00596541"/>
    <w:rsid w:val="00596716"/>
    <w:rsid w:val="005969A5"/>
    <w:rsid w:val="00596DAE"/>
    <w:rsid w:val="00596EFA"/>
    <w:rsid w:val="0059745F"/>
    <w:rsid w:val="005A02AF"/>
    <w:rsid w:val="005A0467"/>
    <w:rsid w:val="005A0A5A"/>
    <w:rsid w:val="005A1764"/>
    <w:rsid w:val="005A1CAC"/>
    <w:rsid w:val="005A2719"/>
    <w:rsid w:val="005A2AFD"/>
    <w:rsid w:val="005A31DA"/>
    <w:rsid w:val="005A3978"/>
    <w:rsid w:val="005A3D18"/>
    <w:rsid w:val="005A3DF0"/>
    <w:rsid w:val="005A3F1A"/>
    <w:rsid w:val="005A46AF"/>
    <w:rsid w:val="005A4861"/>
    <w:rsid w:val="005A48A4"/>
    <w:rsid w:val="005A494F"/>
    <w:rsid w:val="005A5749"/>
    <w:rsid w:val="005A6760"/>
    <w:rsid w:val="005A69F8"/>
    <w:rsid w:val="005A6AAE"/>
    <w:rsid w:val="005A6E67"/>
    <w:rsid w:val="005A6FB5"/>
    <w:rsid w:val="005B16CC"/>
    <w:rsid w:val="005B17BD"/>
    <w:rsid w:val="005B1ED5"/>
    <w:rsid w:val="005B33A8"/>
    <w:rsid w:val="005B3B7A"/>
    <w:rsid w:val="005B4343"/>
    <w:rsid w:val="005B46DD"/>
    <w:rsid w:val="005B549E"/>
    <w:rsid w:val="005B5DE0"/>
    <w:rsid w:val="005B6AA8"/>
    <w:rsid w:val="005B6D8E"/>
    <w:rsid w:val="005B7060"/>
    <w:rsid w:val="005B74E0"/>
    <w:rsid w:val="005B76E9"/>
    <w:rsid w:val="005B78A1"/>
    <w:rsid w:val="005C02F8"/>
    <w:rsid w:val="005C069A"/>
    <w:rsid w:val="005C1CB6"/>
    <w:rsid w:val="005C2235"/>
    <w:rsid w:val="005C2387"/>
    <w:rsid w:val="005C243C"/>
    <w:rsid w:val="005C40AF"/>
    <w:rsid w:val="005C4BAC"/>
    <w:rsid w:val="005C6A69"/>
    <w:rsid w:val="005C7A18"/>
    <w:rsid w:val="005C7BB7"/>
    <w:rsid w:val="005D00B0"/>
    <w:rsid w:val="005D0455"/>
    <w:rsid w:val="005D04F0"/>
    <w:rsid w:val="005D0FFD"/>
    <w:rsid w:val="005D136E"/>
    <w:rsid w:val="005D19CE"/>
    <w:rsid w:val="005D1C05"/>
    <w:rsid w:val="005D209C"/>
    <w:rsid w:val="005D23B7"/>
    <w:rsid w:val="005D3EDE"/>
    <w:rsid w:val="005D3FD2"/>
    <w:rsid w:val="005D556C"/>
    <w:rsid w:val="005D55F5"/>
    <w:rsid w:val="005D5D19"/>
    <w:rsid w:val="005D6ED1"/>
    <w:rsid w:val="005D70A5"/>
    <w:rsid w:val="005D74A4"/>
    <w:rsid w:val="005D7856"/>
    <w:rsid w:val="005E0472"/>
    <w:rsid w:val="005E0682"/>
    <w:rsid w:val="005E1757"/>
    <w:rsid w:val="005E2009"/>
    <w:rsid w:val="005E23E3"/>
    <w:rsid w:val="005E2F87"/>
    <w:rsid w:val="005E3DDD"/>
    <w:rsid w:val="005E4100"/>
    <w:rsid w:val="005E525C"/>
    <w:rsid w:val="005E5349"/>
    <w:rsid w:val="005E53B4"/>
    <w:rsid w:val="005E556F"/>
    <w:rsid w:val="005E596F"/>
    <w:rsid w:val="005E62B2"/>
    <w:rsid w:val="005E74E3"/>
    <w:rsid w:val="005E76FC"/>
    <w:rsid w:val="005E775F"/>
    <w:rsid w:val="005E7AEA"/>
    <w:rsid w:val="005E7B0D"/>
    <w:rsid w:val="005F0D34"/>
    <w:rsid w:val="005F0E43"/>
    <w:rsid w:val="005F1028"/>
    <w:rsid w:val="005F10AD"/>
    <w:rsid w:val="005F1552"/>
    <w:rsid w:val="005F15B2"/>
    <w:rsid w:val="005F1F52"/>
    <w:rsid w:val="005F2A6E"/>
    <w:rsid w:val="005F300C"/>
    <w:rsid w:val="005F430B"/>
    <w:rsid w:val="005F5043"/>
    <w:rsid w:val="005F5159"/>
    <w:rsid w:val="005F5994"/>
    <w:rsid w:val="005F5A34"/>
    <w:rsid w:val="005F6472"/>
    <w:rsid w:val="005F69A4"/>
    <w:rsid w:val="005F6D2F"/>
    <w:rsid w:val="005F720F"/>
    <w:rsid w:val="005F7DE2"/>
    <w:rsid w:val="005F7FEF"/>
    <w:rsid w:val="00600DB2"/>
    <w:rsid w:val="006016DC"/>
    <w:rsid w:val="00601704"/>
    <w:rsid w:val="00601716"/>
    <w:rsid w:val="00602775"/>
    <w:rsid w:val="00602898"/>
    <w:rsid w:val="00602F6A"/>
    <w:rsid w:val="00603500"/>
    <w:rsid w:val="00603C1D"/>
    <w:rsid w:val="00603CC7"/>
    <w:rsid w:val="00603E14"/>
    <w:rsid w:val="00604048"/>
    <w:rsid w:val="006040D8"/>
    <w:rsid w:val="0060486B"/>
    <w:rsid w:val="00604D8D"/>
    <w:rsid w:val="00604ED3"/>
    <w:rsid w:val="0060591B"/>
    <w:rsid w:val="0060617A"/>
    <w:rsid w:val="006061CA"/>
    <w:rsid w:val="0060643E"/>
    <w:rsid w:val="00606B05"/>
    <w:rsid w:val="006075F2"/>
    <w:rsid w:val="00607B4D"/>
    <w:rsid w:val="00610345"/>
    <w:rsid w:val="00610F16"/>
    <w:rsid w:val="00610F4A"/>
    <w:rsid w:val="00611B91"/>
    <w:rsid w:val="006128A9"/>
    <w:rsid w:val="00612C2E"/>
    <w:rsid w:val="00613CB9"/>
    <w:rsid w:val="00614446"/>
    <w:rsid w:val="006145AF"/>
    <w:rsid w:val="006151CC"/>
    <w:rsid w:val="006151D9"/>
    <w:rsid w:val="00615281"/>
    <w:rsid w:val="0061533E"/>
    <w:rsid w:val="00615706"/>
    <w:rsid w:val="00616466"/>
    <w:rsid w:val="00616598"/>
    <w:rsid w:val="00617A4B"/>
    <w:rsid w:val="00617D08"/>
    <w:rsid w:val="0062031C"/>
    <w:rsid w:val="006205FC"/>
    <w:rsid w:val="00621121"/>
    <w:rsid w:val="00621C1F"/>
    <w:rsid w:val="00622112"/>
    <w:rsid w:val="00622547"/>
    <w:rsid w:val="0062267F"/>
    <w:rsid w:val="0062331D"/>
    <w:rsid w:val="00623499"/>
    <w:rsid w:val="0062498A"/>
    <w:rsid w:val="00624DF8"/>
    <w:rsid w:val="00625E07"/>
    <w:rsid w:val="00626040"/>
    <w:rsid w:val="00626B11"/>
    <w:rsid w:val="00630A45"/>
    <w:rsid w:val="00630EDA"/>
    <w:rsid w:val="00631379"/>
    <w:rsid w:val="006313B4"/>
    <w:rsid w:val="00632192"/>
    <w:rsid w:val="00632780"/>
    <w:rsid w:val="00632C19"/>
    <w:rsid w:val="00633533"/>
    <w:rsid w:val="0063383C"/>
    <w:rsid w:val="006343FB"/>
    <w:rsid w:val="00634AC1"/>
    <w:rsid w:val="006356BE"/>
    <w:rsid w:val="00636372"/>
    <w:rsid w:val="00636C39"/>
    <w:rsid w:val="00636F11"/>
    <w:rsid w:val="00637105"/>
    <w:rsid w:val="00637654"/>
    <w:rsid w:val="006378EF"/>
    <w:rsid w:val="00637F6A"/>
    <w:rsid w:val="006400F4"/>
    <w:rsid w:val="00640155"/>
    <w:rsid w:val="00641132"/>
    <w:rsid w:val="00641689"/>
    <w:rsid w:val="0064202F"/>
    <w:rsid w:val="00642E93"/>
    <w:rsid w:val="00642F23"/>
    <w:rsid w:val="00644764"/>
    <w:rsid w:val="00644FAB"/>
    <w:rsid w:val="0064509E"/>
    <w:rsid w:val="00645A06"/>
    <w:rsid w:val="006462D5"/>
    <w:rsid w:val="00646D0A"/>
    <w:rsid w:val="006478BD"/>
    <w:rsid w:val="00647F0B"/>
    <w:rsid w:val="00650097"/>
    <w:rsid w:val="00650336"/>
    <w:rsid w:val="00650895"/>
    <w:rsid w:val="00650DAB"/>
    <w:rsid w:val="00651150"/>
    <w:rsid w:val="0065207A"/>
    <w:rsid w:val="00652B36"/>
    <w:rsid w:val="00652F54"/>
    <w:rsid w:val="00653270"/>
    <w:rsid w:val="0065341F"/>
    <w:rsid w:val="0065353D"/>
    <w:rsid w:val="006538D5"/>
    <w:rsid w:val="00654A03"/>
    <w:rsid w:val="00654A1E"/>
    <w:rsid w:val="006550F0"/>
    <w:rsid w:val="006553CA"/>
    <w:rsid w:val="0065565F"/>
    <w:rsid w:val="0065597A"/>
    <w:rsid w:val="006562D6"/>
    <w:rsid w:val="006567A2"/>
    <w:rsid w:val="00656C5D"/>
    <w:rsid w:val="00657F9F"/>
    <w:rsid w:val="006605F1"/>
    <w:rsid w:val="00660639"/>
    <w:rsid w:val="006607EA"/>
    <w:rsid w:val="006609BA"/>
    <w:rsid w:val="00660E4C"/>
    <w:rsid w:val="00661396"/>
    <w:rsid w:val="00661E35"/>
    <w:rsid w:val="00661EEE"/>
    <w:rsid w:val="00662510"/>
    <w:rsid w:val="00662E71"/>
    <w:rsid w:val="006639CA"/>
    <w:rsid w:val="00663CFB"/>
    <w:rsid w:val="00666A19"/>
    <w:rsid w:val="006707E1"/>
    <w:rsid w:val="00670E10"/>
    <w:rsid w:val="00671961"/>
    <w:rsid w:val="00671EF5"/>
    <w:rsid w:val="00671F02"/>
    <w:rsid w:val="00672459"/>
    <w:rsid w:val="00675729"/>
    <w:rsid w:val="006758D6"/>
    <w:rsid w:val="0067620A"/>
    <w:rsid w:val="00676B3B"/>
    <w:rsid w:val="0067793E"/>
    <w:rsid w:val="0068036A"/>
    <w:rsid w:val="00680D1D"/>
    <w:rsid w:val="00680E92"/>
    <w:rsid w:val="00682EB2"/>
    <w:rsid w:val="00683DE0"/>
    <w:rsid w:val="0068477D"/>
    <w:rsid w:val="006848B6"/>
    <w:rsid w:val="00685179"/>
    <w:rsid w:val="0068551C"/>
    <w:rsid w:val="0068664D"/>
    <w:rsid w:val="00686685"/>
    <w:rsid w:val="00687F51"/>
    <w:rsid w:val="00690495"/>
    <w:rsid w:val="0069064E"/>
    <w:rsid w:val="0069188D"/>
    <w:rsid w:val="00691E8E"/>
    <w:rsid w:val="00692C85"/>
    <w:rsid w:val="0069302C"/>
    <w:rsid w:val="00693B7B"/>
    <w:rsid w:val="00694933"/>
    <w:rsid w:val="00695862"/>
    <w:rsid w:val="006958DD"/>
    <w:rsid w:val="00695F6C"/>
    <w:rsid w:val="006961ED"/>
    <w:rsid w:val="0069684B"/>
    <w:rsid w:val="00696E85"/>
    <w:rsid w:val="006A0F0D"/>
    <w:rsid w:val="006A0F1B"/>
    <w:rsid w:val="006A1F70"/>
    <w:rsid w:val="006A2462"/>
    <w:rsid w:val="006A3037"/>
    <w:rsid w:val="006A3A0A"/>
    <w:rsid w:val="006A3E99"/>
    <w:rsid w:val="006A4055"/>
    <w:rsid w:val="006A4387"/>
    <w:rsid w:val="006A44FC"/>
    <w:rsid w:val="006A56CD"/>
    <w:rsid w:val="006A5E09"/>
    <w:rsid w:val="006A6BF6"/>
    <w:rsid w:val="006A6DA3"/>
    <w:rsid w:val="006A74A7"/>
    <w:rsid w:val="006A77D1"/>
    <w:rsid w:val="006B0318"/>
    <w:rsid w:val="006B07ED"/>
    <w:rsid w:val="006B088A"/>
    <w:rsid w:val="006B0EA8"/>
    <w:rsid w:val="006B12F6"/>
    <w:rsid w:val="006B19E9"/>
    <w:rsid w:val="006B1C9E"/>
    <w:rsid w:val="006B2A29"/>
    <w:rsid w:val="006B3765"/>
    <w:rsid w:val="006B3CE0"/>
    <w:rsid w:val="006B48D9"/>
    <w:rsid w:val="006B4F4D"/>
    <w:rsid w:val="006B5384"/>
    <w:rsid w:val="006B59D3"/>
    <w:rsid w:val="006B61F6"/>
    <w:rsid w:val="006B6269"/>
    <w:rsid w:val="006B62E1"/>
    <w:rsid w:val="006B725B"/>
    <w:rsid w:val="006B77BB"/>
    <w:rsid w:val="006C0363"/>
    <w:rsid w:val="006C0D3B"/>
    <w:rsid w:val="006C0F6A"/>
    <w:rsid w:val="006C12AA"/>
    <w:rsid w:val="006C14EE"/>
    <w:rsid w:val="006C1C57"/>
    <w:rsid w:val="006C25DC"/>
    <w:rsid w:val="006C263D"/>
    <w:rsid w:val="006C3A6F"/>
    <w:rsid w:val="006C4011"/>
    <w:rsid w:val="006C4318"/>
    <w:rsid w:val="006C5061"/>
    <w:rsid w:val="006C5312"/>
    <w:rsid w:val="006C67DD"/>
    <w:rsid w:val="006C705D"/>
    <w:rsid w:val="006C7D81"/>
    <w:rsid w:val="006D075A"/>
    <w:rsid w:val="006D0DDB"/>
    <w:rsid w:val="006D1323"/>
    <w:rsid w:val="006D1610"/>
    <w:rsid w:val="006D1CEB"/>
    <w:rsid w:val="006D2EF4"/>
    <w:rsid w:val="006D30C4"/>
    <w:rsid w:val="006D33DB"/>
    <w:rsid w:val="006D367E"/>
    <w:rsid w:val="006D51C1"/>
    <w:rsid w:val="006D538E"/>
    <w:rsid w:val="006D5CC4"/>
    <w:rsid w:val="006D5F7B"/>
    <w:rsid w:val="006D6734"/>
    <w:rsid w:val="006D6C1C"/>
    <w:rsid w:val="006D6E40"/>
    <w:rsid w:val="006D7BC2"/>
    <w:rsid w:val="006D7D94"/>
    <w:rsid w:val="006E00AB"/>
    <w:rsid w:val="006E0C80"/>
    <w:rsid w:val="006E0CA6"/>
    <w:rsid w:val="006E0E05"/>
    <w:rsid w:val="006E11EA"/>
    <w:rsid w:val="006E2191"/>
    <w:rsid w:val="006E2F56"/>
    <w:rsid w:val="006E4125"/>
    <w:rsid w:val="006E4F91"/>
    <w:rsid w:val="006E51BE"/>
    <w:rsid w:val="006E5459"/>
    <w:rsid w:val="006E5947"/>
    <w:rsid w:val="006E6192"/>
    <w:rsid w:val="006F0871"/>
    <w:rsid w:val="006F1997"/>
    <w:rsid w:val="006F1F7D"/>
    <w:rsid w:val="006F245C"/>
    <w:rsid w:val="006F317E"/>
    <w:rsid w:val="006F356E"/>
    <w:rsid w:val="006F4602"/>
    <w:rsid w:val="006F6A02"/>
    <w:rsid w:val="006F7BC0"/>
    <w:rsid w:val="007007B1"/>
    <w:rsid w:val="00700D95"/>
    <w:rsid w:val="0070196D"/>
    <w:rsid w:val="00701A3E"/>
    <w:rsid w:val="00702EA7"/>
    <w:rsid w:val="00703875"/>
    <w:rsid w:val="007039D4"/>
    <w:rsid w:val="007041AB"/>
    <w:rsid w:val="007044B6"/>
    <w:rsid w:val="00704676"/>
    <w:rsid w:val="00704D1A"/>
    <w:rsid w:val="007051E6"/>
    <w:rsid w:val="00705AD3"/>
    <w:rsid w:val="0070705E"/>
    <w:rsid w:val="0070710C"/>
    <w:rsid w:val="00707BA8"/>
    <w:rsid w:val="0071016C"/>
    <w:rsid w:val="007111BF"/>
    <w:rsid w:val="007112EF"/>
    <w:rsid w:val="00711931"/>
    <w:rsid w:val="0071193B"/>
    <w:rsid w:val="00711E64"/>
    <w:rsid w:val="0071207E"/>
    <w:rsid w:val="00712600"/>
    <w:rsid w:val="00712AAA"/>
    <w:rsid w:val="00713039"/>
    <w:rsid w:val="00713ACD"/>
    <w:rsid w:val="00713E7D"/>
    <w:rsid w:val="00714439"/>
    <w:rsid w:val="00714AD5"/>
    <w:rsid w:val="00714C26"/>
    <w:rsid w:val="00714FEC"/>
    <w:rsid w:val="0071551B"/>
    <w:rsid w:val="00715B4D"/>
    <w:rsid w:val="00715B8A"/>
    <w:rsid w:val="00715C9E"/>
    <w:rsid w:val="007162FE"/>
    <w:rsid w:val="007166B5"/>
    <w:rsid w:val="00720E5E"/>
    <w:rsid w:val="007218F4"/>
    <w:rsid w:val="00721D58"/>
    <w:rsid w:val="00723418"/>
    <w:rsid w:val="0072419A"/>
    <w:rsid w:val="0072435C"/>
    <w:rsid w:val="00725E9B"/>
    <w:rsid w:val="0072731C"/>
    <w:rsid w:val="00727AF8"/>
    <w:rsid w:val="00730198"/>
    <w:rsid w:val="0073082A"/>
    <w:rsid w:val="007308B2"/>
    <w:rsid w:val="00730FFC"/>
    <w:rsid w:val="0073100C"/>
    <w:rsid w:val="00732899"/>
    <w:rsid w:val="0073425A"/>
    <w:rsid w:val="00734983"/>
    <w:rsid w:val="00734A8D"/>
    <w:rsid w:val="00736BA7"/>
    <w:rsid w:val="00736C21"/>
    <w:rsid w:val="00737743"/>
    <w:rsid w:val="00737C4F"/>
    <w:rsid w:val="007402EC"/>
    <w:rsid w:val="007407D5"/>
    <w:rsid w:val="00740C75"/>
    <w:rsid w:val="0074120E"/>
    <w:rsid w:val="00741BF0"/>
    <w:rsid w:val="00742058"/>
    <w:rsid w:val="0074231F"/>
    <w:rsid w:val="007427D4"/>
    <w:rsid w:val="00742D1C"/>
    <w:rsid w:val="00743165"/>
    <w:rsid w:val="00743C5E"/>
    <w:rsid w:val="00744914"/>
    <w:rsid w:val="007457BD"/>
    <w:rsid w:val="00745814"/>
    <w:rsid w:val="007463B0"/>
    <w:rsid w:val="00747573"/>
    <w:rsid w:val="0074784E"/>
    <w:rsid w:val="00747D4B"/>
    <w:rsid w:val="00750B20"/>
    <w:rsid w:val="00751970"/>
    <w:rsid w:val="007526FD"/>
    <w:rsid w:val="007536A0"/>
    <w:rsid w:val="007538CA"/>
    <w:rsid w:val="0075420C"/>
    <w:rsid w:val="00754278"/>
    <w:rsid w:val="00754765"/>
    <w:rsid w:val="00755B67"/>
    <w:rsid w:val="007576F2"/>
    <w:rsid w:val="007577F7"/>
    <w:rsid w:val="007579FF"/>
    <w:rsid w:val="00757C4B"/>
    <w:rsid w:val="00760001"/>
    <w:rsid w:val="00760EC9"/>
    <w:rsid w:val="00761570"/>
    <w:rsid w:val="0076199C"/>
    <w:rsid w:val="007619A7"/>
    <w:rsid w:val="00762700"/>
    <w:rsid w:val="00763232"/>
    <w:rsid w:val="0076414F"/>
    <w:rsid w:val="007644F4"/>
    <w:rsid w:val="00764624"/>
    <w:rsid w:val="0076582F"/>
    <w:rsid w:val="007658C5"/>
    <w:rsid w:val="00766006"/>
    <w:rsid w:val="00766833"/>
    <w:rsid w:val="00767518"/>
    <w:rsid w:val="00767552"/>
    <w:rsid w:val="0076776E"/>
    <w:rsid w:val="00767B15"/>
    <w:rsid w:val="007700C3"/>
    <w:rsid w:val="00770A21"/>
    <w:rsid w:val="0077166E"/>
    <w:rsid w:val="00772C0B"/>
    <w:rsid w:val="00773A83"/>
    <w:rsid w:val="00773AA1"/>
    <w:rsid w:val="00773FC4"/>
    <w:rsid w:val="00774E0B"/>
    <w:rsid w:val="00775C55"/>
    <w:rsid w:val="00775DDE"/>
    <w:rsid w:val="0077623F"/>
    <w:rsid w:val="00776AF1"/>
    <w:rsid w:val="00777A7B"/>
    <w:rsid w:val="00780241"/>
    <w:rsid w:val="00780516"/>
    <w:rsid w:val="00782A95"/>
    <w:rsid w:val="00782B2B"/>
    <w:rsid w:val="00782E06"/>
    <w:rsid w:val="00784725"/>
    <w:rsid w:val="0078504B"/>
    <w:rsid w:val="007854DC"/>
    <w:rsid w:val="00786255"/>
    <w:rsid w:val="00786B27"/>
    <w:rsid w:val="00786E32"/>
    <w:rsid w:val="00787044"/>
    <w:rsid w:val="00787F75"/>
    <w:rsid w:val="0079040F"/>
    <w:rsid w:val="007904E4"/>
    <w:rsid w:val="00790D1A"/>
    <w:rsid w:val="007920EB"/>
    <w:rsid w:val="00792399"/>
    <w:rsid w:val="007928B7"/>
    <w:rsid w:val="00792C3A"/>
    <w:rsid w:val="007937EC"/>
    <w:rsid w:val="00793B6F"/>
    <w:rsid w:val="007947D2"/>
    <w:rsid w:val="0079526A"/>
    <w:rsid w:val="0079630E"/>
    <w:rsid w:val="00796818"/>
    <w:rsid w:val="00796869"/>
    <w:rsid w:val="00797765"/>
    <w:rsid w:val="00797B83"/>
    <w:rsid w:val="00797C65"/>
    <w:rsid w:val="00797D90"/>
    <w:rsid w:val="007A003B"/>
    <w:rsid w:val="007A1324"/>
    <w:rsid w:val="007A2E1B"/>
    <w:rsid w:val="007A2EEF"/>
    <w:rsid w:val="007A3869"/>
    <w:rsid w:val="007A3B9B"/>
    <w:rsid w:val="007A403B"/>
    <w:rsid w:val="007A41EF"/>
    <w:rsid w:val="007A4A81"/>
    <w:rsid w:val="007A5A57"/>
    <w:rsid w:val="007A5FAA"/>
    <w:rsid w:val="007A6039"/>
    <w:rsid w:val="007A6B8E"/>
    <w:rsid w:val="007B038B"/>
    <w:rsid w:val="007B05D9"/>
    <w:rsid w:val="007B0CE6"/>
    <w:rsid w:val="007B0E34"/>
    <w:rsid w:val="007B132B"/>
    <w:rsid w:val="007B1AC1"/>
    <w:rsid w:val="007B297D"/>
    <w:rsid w:val="007B3302"/>
    <w:rsid w:val="007B3F4F"/>
    <w:rsid w:val="007B47B4"/>
    <w:rsid w:val="007B5841"/>
    <w:rsid w:val="007B5BAB"/>
    <w:rsid w:val="007B7D21"/>
    <w:rsid w:val="007B7E65"/>
    <w:rsid w:val="007B7F42"/>
    <w:rsid w:val="007C14F1"/>
    <w:rsid w:val="007C18B5"/>
    <w:rsid w:val="007C1AAE"/>
    <w:rsid w:val="007C220C"/>
    <w:rsid w:val="007C25F2"/>
    <w:rsid w:val="007C3097"/>
    <w:rsid w:val="007C3F79"/>
    <w:rsid w:val="007C3FE2"/>
    <w:rsid w:val="007C46B5"/>
    <w:rsid w:val="007C4924"/>
    <w:rsid w:val="007C5191"/>
    <w:rsid w:val="007C6191"/>
    <w:rsid w:val="007C6401"/>
    <w:rsid w:val="007C6978"/>
    <w:rsid w:val="007C6A1A"/>
    <w:rsid w:val="007C7794"/>
    <w:rsid w:val="007D007F"/>
    <w:rsid w:val="007D0133"/>
    <w:rsid w:val="007D0247"/>
    <w:rsid w:val="007D0D05"/>
    <w:rsid w:val="007D1EC9"/>
    <w:rsid w:val="007D2230"/>
    <w:rsid w:val="007D3079"/>
    <w:rsid w:val="007D3A2D"/>
    <w:rsid w:val="007D3E27"/>
    <w:rsid w:val="007D41E0"/>
    <w:rsid w:val="007D4984"/>
    <w:rsid w:val="007D59C1"/>
    <w:rsid w:val="007D6815"/>
    <w:rsid w:val="007D7322"/>
    <w:rsid w:val="007D7808"/>
    <w:rsid w:val="007E0689"/>
    <w:rsid w:val="007E14BC"/>
    <w:rsid w:val="007E3420"/>
    <w:rsid w:val="007E3585"/>
    <w:rsid w:val="007E3A04"/>
    <w:rsid w:val="007E423F"/>
    <w:rsid w:val="007E440E"/>
    <w:rsid w:val="007E447D"/>
    <w:rsid w:val="007E543E"/>
    <w:rsid w:val="007E56F4"/>
    <w:rsid w:val="007E5DAD"/>
    <w:rsid w:val="007E7F90"/>
    <w:rsid w:val="007F0502"/>
    <w:rsid w:val="007F1873"/>
    <w:rsid w:val="007F19EB"/>
    <w:rsid w:val="007F19FA"/>
    <w:rsid w:val="007F36FB"/>
    <w:rsid w:val="007F3FB7"/>
    <w:rsid w:val="007F46F8"/>
    <w:rsid w:val="007F5071"/>
    <w:rsid w:val="007F5604"/>
    <w:rsid w:val="007F56A6"/>
    <w:rsid w:val="007F67FF"/>
    <w:rsid w:val="007F797D"/>
    <w:rsid w:val="007F7D5D"/>
    <w:rsid w:val="008000B3"/>
    <w:rsid w:val="008003E7"/>
    <w:rsid w:val="008010BB"/>
    <w:rsid w:val="00801263"/>
    <w:rsid w:val="0080231F"/>
    <w:rsid w:val="00802A6F"/>
    <w:rsid w:val="00804BBC"/>
    <w:rsid w:val="00804FE6"/>
    <w:rsid w:val="008060E2"/>
    <w:rsid w:val="00806B21"/>
    <w:rsid w:val="00810695"/>
    <w:rsid w:val="00810B5E"/>
    <w:rsid w:val="00814427"/>
    <w:rsid w:val="00814530"/>
    <w:rsid w:val="0081483B"/>
    <w:rsid w:val="0081523C"/>
    <w:rsid w:val="008153A3"/>
    <w:rsid w:val="00815E19"/>
    <w:rsid w:val="0081658C"/>
    <w:rsid w:val="008165C6"/>
    <w:rsid w:val="00816F80"/>
    <w:rsid w:val="00817157"/>
    <w:rsid w:val="00817975"/>
    <w:rsid w:val="00817D8A"/>
    <w:rsid w:val="00821004"/>
    <w:rsid w:val="00821915"/>
    <w:rsid w:val="00821C79"/>
    <w:rsid w:val="00821CD6"/>
    <w:rsid w:val="0082209B"/>
    <w:rsid w:val="008224E5"/>
    <w:rsid w:val="00822BFD"/>
    <w:rsid w:val="00823B5D"/>
    <w:rsid w:val="0082418E"/>
    <w:rsid w:val="0082476B"/>
    <w:rsid w:val="008263DE"/>
    <w:rsid w:val="00826A3A"/>
    <w:rsid w:val="00826F0A"/>
    <w:rsid w:val="00827189"/>
    <w:rsid w:val="008278FA"/>
    <w:rsid w:val="00827EB4"/>
    <w:rsid w:val="008306F4"/>
    <w:rsid w:val="00830B03"/>
    <w:rsid w:val="00831128"/>
    <w:rsid w:val="00831993"/>
    <w:rsid w:val="00831E70"/>
    <w:rsid w:val="008320B2"/>
    <w:rsid w:val="00832303"/>
    <w:rsid w:val="008333DB"/>
    <w:rsid w:val="00834E51"/>
    <w:rsid w:val="00835676"/>
    <w:rsid w:val="0083579D"/>
    <w:rsid w:val="0083610A"/>
    <w:rsid w:val="0083664D"/>
    <w:rsid w:val="008366EE"/>
    <w:rsid w:val="00840302"/>
    <w:rsid w:val="00840361"/>
    <w:rsid w:val="008420C2"/>
    <w:rsid w:val="008424B7"/>
    <w:rsid w:val="008427DD"/>
    <w:rsid w:val="00842BBC"/>
    <w:rsid w:val="00843286"/>
    <w:rsid w:val="008434AF"/>
    <w:rsid w:val="00844EAA"/>
    <w:rsid w:val="008455BD"/>
    <w:rsid w:val="008458A6"/>
    <w:rsid w:val="0084671F"/>
    <w:rsid w:val="00847745"/>
    <w:rsid w:val="0085019A"/>
    <w:rsid w:val="008503F9"/>
    <w:rsid w:val="00851C1A"/>
    <w:rsid w:val="00851FC1"/>
    <w:rsid w:val="00852412"/>
    <w:rsid w:val="0085295B"/>
    <w:rsid w:val="008539DF"/>
    <w:rsid w:val="00853D11"/>
    <w:rsid w:val="0085487D"/>
    <w:rsid w:val="00855498"/>
    <w:rsid w:val="00855827"/>
    <w:rsid w:val="00855CB8"/>
    <w:rsid w:val="00857BB7"/>
    <w:rsid w:val="00857D12"/>
    <w:rsid w:val="008609EB"/>
    <w:rsid w:val="00860A47"/>
    <w:rsid w:val="00860A57"/>
    <w:rsid w:val="00860C1F"/>
    <w:rsid w:val="00860C38"/>
    <w:rsid w:val="00860DCF"/>
    <w:rsid w:val="0086115B"/>
    <w:rsid w:val="00861303"/>
    <w:rsid w:val="0086177D"/>
    <w:rsid w:val="00861913"/>
    <w:rsid w:val="008619D7"/>
    <w:rsid w:val="00861FF6"/>
    <w:rsid w:val="00862F0D"/>
    <w:rsid w:val="00863542"/>
    <w:rsid w:val="00863EC8"/>
    <w:rsid w:val="0086473E"/>
    <w:rsid w:val="008651EF"/>
    <w:rsid w:val="00865C05"/>
    <w:rsid w:val="00865C87"/>
    <w:rsid w:val="0086767E"/>
    <w:rsid w:val="00867D9B"/>
    <w:rsid w:val="0087025A"/>
    <w:rsid w:val="00870D40"/>
    <w:rsid w:val="0087164B"/>
    <w:rsid w:val="00872955"/>
    <w:rsid w:val="00872ABE"/>
    <w:rsid w:val="008730E1"/>
    <w:rsid w:val="00873380"/>
    <w:rsid w:val="0087345C"/>
    <w:rsid w:val="00873C9E"/>
    <w:rsid w:val="008743C9"/>
    <w:rsid w:val="00876922"/>
    <w:rsid w:val="00876955"/>
    <w:rsid w:val="008801B0"/>
    <w:rsid w:val="00880C7D"/>
    <w:rsid w:val="00881609"/>
    <w:rsid w:val="00882AFC"/>
    <w:rsid w:val="00883379"/>
    <w:rsid w:val="008838C8"/>
    <w:rsid w:val="008841AE"/>
    <w:rsid w:val="00884CD6"/>
    <w:rsid w:val="008851F2"/>
    <w:rsid w:val="00885EDD"/>
    <w:rsid w:val="0088667E"/>
    <w:rsid w:val="00886AE7"/>
    <w:rsid w:val="00886B41"/>
    <w:rsid w:val="008873FD"/>
    <w:rsid w:val="00887475"/>
    <w:rsid w:val="00887835"/>
    <w:rsid w:val="00887A07"/>
    <w:rsid w:val="0089029D"/>
    <w:rsid w:val="008909CD"/>
    <w:rsid w:val="00891646"/>
    <w:rsid w:val="00891B5C"/>
    <w:rsid w:val="00891FC7"/>
    <w:rsid w:val="00892E27"/>
    <w:rsid w:val="008932C3"/>
    <w:rsid w:val="00893342"/>
    <w:rsid w:val="00893947"/>
    <w:rsid w:val="00893A52"/>
    <w:rsid w:val="00893B5C"/>
    <w:rsid w:val="008945A6"/>
    <w:rsid w:val="008947CB"/>
    <w:rsid w:val="00894DFE"/>
    <w:rsid w:val="008968C7"/>
    <w:rsid w:val="008975B0"/>
    <w:rsid w:val="008977DE"/>
    <w:rsid w:val="008978C5"/>
    <w:rsid w:val="00897B3C"/>
    <w:rsid w:val="008A1002"/>
    <w:rsid w:val="008A15EC"/>
    <w:rsid w:val="008A1F1C"/>
    <w:rsid w:val="008A3901"/>
    <w:rsid w:val="008A3FD1"/>
    <w:rsid w:val="008A4946"/>
    <w:rsid w:val="008A5428"/>
    <w:rsid w:val="008A5515"/>
    <w:rsid w:val="008A5FF3"/>
    <w:rsid w:val="008A6E75"/>
    <w:rsid w:val="008A73A4"/>
    <w:rsid w:val="008A743B"/>
    <w:rsid w:val="008A7FA2"/>
    <w:rsid w:val="008B1454"/>
    <w:rsid w:val="008B1566"/>
    <w:rsid w:val="008B17EB"/>
    <w:rsid w:val="008B2D5A"/>
    <w:rsid w:val="008B305C"/>
    <w:rsid w:val="008B3BAF"/>
    <w:rsid w:val="008B44FB"/>
    <w:rsid w:val="008B4673"/>
    <w:rsid w:val="008B54E4"/>
    <w:rsid w:val="008B5997"/>
    <w:rsid w:val="008B5E61"/>
    <w:rsid w:val="008B5F1D"/>
    <w:rsid w:val="008B6F35"/>
    <w:rsid w:val="008B739C"/>
    <w:rsid w:val="008B7745"/>
    <w:rsid w:val="008B7C55"/>
    <w:rsid w:val="008B7E08"/>
    <w:rsid w:val="008C080E"/>
    <w:rsid w:val="008C1B27"/>
    <w:rsid w:val="008C211D"/>
    <w:rsid w:val="008C269D"/>
    <w:rsid w:val="008C26BA"/>
    <w:rsid w:val="008C2ACE"/>
    <w:rsid w:val="008C30CA"/>
    <w:rsid w:val="008C499C"/>
    <w:rsid w:val="008C4CDD"/>
    <w:rsid w:val="008C5155"/>
    <w:rsid w:val="008C56C4"/>
    <w:rsid w:val="008C6537"/>
    <w:rsid w:val="008C68D0"/>
    <w:rsid w:val="008D0E1A"/>
    <w:rsid w:val="008D1490"/>
    <w:rsid w:val="008D2BFE"/>
    <w:rsid w:val="008D312E"/>
    <w:rsid w:val="008D4606"/>
    <w:rsid w:val="008D4EAB"/>
    <w:rsid w:val="008D54E8"/>
    <w:rsid w:val="008D65FA"/>
    <w:rsid w:val="008D764F"/>
    <w:rsid w:val="008D7A92"/>
    <w:rsid w:val="008E068C"/>
    <w:rsid w:val="008E0901"/>
    <w:rsid w:val="008E0B26"/>
    <w:rsid w:val="008E0DCB"/>
    <w:rsid w:val="008E196F"/>
    <w:rsid w:val="008E2D80"/>
    <w:rsid w:val="008E34F9"/>
    <w:rsid w:val="008E44C1"/>
    <w:rsid w:val="008E4B73"/>
    <w:rsid w:val="008E4F6F"/>
    <w:rsid w:val="008E5070"/>
    <w:rsid w:val="008E509F"/>
    <w:rsid w:val="008E5A17"/>
    <w:rsid w:val="008E64DF"/>
    <w:rsid w:val="008E67DA"/>
    <w:rsid w:val="008E6BE6"/>
    <w:rsid w:val="008E7626"/>
    <w:rsid w:val="008F0065"/>
    <w:rsid w:val="008F1BAC"/>
    <w:rsid w:val="008F1C92"/>
    <w:rsid w:val="008F2928"/>
    <w:rsid w:val="008F29AC"/>
    <w:rsid w:val="008F2FC3"/>
    <w:rsid w:val="008F3666"/>
    <w:rsid w:val="008F3E4F"/>
    <w:rsid w:val="008F4B9F"/>
    <w:rsid w:val="008F4D7A"/>
    <w:rsid w:val="008F51FC"/>
    <w:rsid w:val="008F54E1"/>
    <w:rsid w:val="008F63B0"/>
    <w:rsid w:val="008F7BB1"/>
    <w:rsid w:val="008F7BE4"/>
    <w:rsid w:val="00900812"/>
    <w:rsid w:val="009008BE"/>
    <w:rsid w:val="00900905"/>
    <w:rsid w:val="00900B8C"/>
    <w:rsid w:val="009014CD"/>
    <w:rsid w:val="00902179"/>
    <w:rsid w:val="009027D5"/>
    <w:rsid w:val="00902AD4"/>
    <w:rsid w:val="00903589"/>
    <w:rsid w:val="009035D0"/>
    <w:rsid w:val="00904412"/>
    <w:rsid w:val="00904B5A"/>
    <w:rsid w:val="00904CD4"/>
    <w:rsid w:val="009050D4"/>
    <w:rsid w:val="00905745"/>
    <w:rsid w:val="00905FB2"/>
    <w:rsid w:val="0090625F"/>
    <w:rsid w:val="009069BE"/>
    <w:rsid w:val="009073C7"/>
    <w:rsid w:val="00911244"/>
    <w:rsid w:val="009114BB"/>
    <w:rsid w:val="009114EB"/>
    <w:rsid w:val="00911E80"/>
    <w:rsid w:val="009123B3"/>
    <w:rsid w:val="009124AD"/>
    <w:rsid w:val="00912B6B"/>
    <w:rsid w:val="00914970"/>
    <w:rsid w:val="0091539F"/>
    <w:rsid w:val="00915989"/>
    <w:rsid w:val="009162D5"/>
    <w:rsid w:val="00916CB7"/>
    <w:rsid w:val="00917081"/>
    <w:rsid w:val="0091738D"/>
    <w:rsid w:val="00917C39"/>
    <w:rsid w:val="00920276"/>
    <w:rsid w:val="00920E9B"/>
    <w:rsid w:val="00921FA9"/>
    <w:rsid w:val="0092252F"/>
    <w:rsid w:val="00922AB2"/>
    <w:rsid w:val="00922CB0"/>
    <w:rsid w:val="009235D2"/>
    <w:rsid w:val="009238B2"/>
    <w:rsid w:val="00924475"/>
    <w:rsid w:val="00925033"/>
    <w:rsid w:val="00925879"/>
    <w:rsid w:val="0092781D"/>
    <w:rsid w:val="00927866"/>
    <w:rsid w:val="00927AB8"/>
    <w:rsid w:val="00930143"/>
    <w:rsid w:val="0093045F"/>
    <w:rsid w:val="0093092A"/>
    <w:rsid w:val="00930CFD"/>
    <w:rsid w:val="009312E9"/>
    <w:rsid w:val="00932357"/>
    <w:rsid w:val="009324EB"/>
    <w:rsid w:val="00932E19"/>
    <w:rsid w:val="00933800"/>
    <w:rsid w:val="00934074"/>
    <w:rsid w:val="00934129"/>
    <w:rsid w:val="0093465E"/>
    <w:rsid w:val="009346B2"/>
    <w:rsid w:val="009347C6"/>
    <w:rsid w:val="00934B15"/>
    <w:rsid w:val="00934E08"/>
    <w:rsid w:val="009354B8"/>
    <w:rsid w:val="0093720C"/>
    <w:rsid w:val="00937E23"/>
    <w:rsid w:val="00937F97"/>
    <w:rsid w:val="009400A2"/>
    <w:rsid w:val="009419B1"/>
    <w:rsid w:val="00941CAD"/>
    <w:rsid w:val="00942A7D"/>
    <w:rsid w:val="00942E58"/>
    <w:rsid w:val="00944537"/>
    <w:rsid w:val="00944BA1"/>
    <w:rsid w:val="00944D87"/>
    <w:rsid w:val="00945529"/>
    <w:rsid w:val="00945B53"/>
    <w:rsid w:val="00945CE4"/>
    <w:rsid w:val="00945D06"/>
    <w:rsid w:val="0094600C"/>
    <w:rsid w:val="009463BC"/>
    <w:rsid w:val="00946DEB"/>
    <w:rsid w:val="009479C2"/>
    <w:rsid w:val="00950D98"/>
    <w:rsid w:val="0095541A"/>
    <w:rsid w:val="00956526"/>
    <w:rsid w:val="00956527"/>
    <w:rsid w:val="0095681F"/>
    <w:rsid w:val="00956A3E"/>
    <w:rsid w:val="00957010"/>
    <w:rsid w:val="0095756F"/>
    <w:rsid w:val="00957D15"/>
    <w:rsid w:val="00960746"/>
    <w:rsid w:val="00960D89"/>
    <w:rsid w:val="00960DD7"/>
    <w:rsid w:val="009617AD"/>
    <w:rsid w:val="0096253C"/>
    <w:rsid w:val="00962610"/>
    <w:rsid w:val="00963DB7"/>
    <w:rsid w:val="00964C61"/>
    <w:rsid w:val="00965103"/>
    <w:rsid w:val="00965241"/>
    <w:rsid w:val="00965917"/>
    <w:rsid w:val="00965B1F"/>
    <w:rsid w:val="0096611C"/>
    <w:rsid w:val="009672E6"/>
    <w:rsid w:val="009674AB"/>
    <w:rsid w:val="00970A13"/>
    <w:rsid w:val="00970EE1"/>
    <w:rsid w:val="0097146C"/>
    <w:rsid w:val="00972B1D"/>
    <w:rsid w:val="00973B4E"/>
    <w:rsid w:val="00974BAA"/>
    <w:rsid w:val="00974F12"/>
    <w:rsid w:val="00974F4E"/>
    <w:rsid w:val="00975347"/>
    <w:rsid w:val="009756C3"/>
    <w:rsid w:val="00975C4D"/>
    <w:rsid w:val="00975CC4"/>
    <w:rsid w:val="00976A90"/>
    <w:rsid w:val="009771F3"/>
    <w:rsid w:val="00977513"/>
    <w:rsid w:val="00977D50"/>
    <w:rsid w:val="00977E27"/>
    <w:rsid w:val="0098046B"/>
    <w:rsid w:val="009808A4"/>
    <w:rsid w:val="00980CF9"/>
    <w:rsid w:val="00981C46"/>
    <w:rsid w:val="00982192"/>
    <w:rsid w:val="009826D5"/>
    <w:rsid w:val="00982ECE"/>
    <w:rsid w:val="0098315C"/>
    <w:rsid w:val="009835D0"/>
    <w:rsid w:val="00984030"/>
    <w:rsid w:val="00984ABC"/>
    <w:rsid w:val="00985195"/>
    <w:rsid w:val="009902A2"/>
    <w:rsid w:val="0099043F"/>
    <w:rsid w:val="00991576"/>
    <w:rsid w:val="00991583"/>
    <w:rsid w:val="00991923"/>
    <w:rsid w:val="00991D56"/>
    <w:rsid w:val="0099253A"/>
    <w:rsid w:val="009928E2"/>
    <w:rsid w:val="00992FE5"/>
    <w:rsid w:val="00993278"/>
    <w:rsid w:val="0099476C"/>
    <w:rsid w:val="009951A2"/>
    <w:rsid w:val="0099595E"/>
    <w:rsid w:val="00996DEE"/>
    <w:rsid w:val="00997855"/>
    <w:rsid w:val="009978FE"/>
    <w:rsid w:val="00997C13"/>
    <w:rsid w:val="009A0344"/>
    <w:rsid w:val="009A10B5"/>
    <w:rsid w:val="009A10CD"/>
    <w:rsid w:val="009A1B10"/>
    <w:rsid w:val="009A270B"/>
    <w:rsid w:val="009A280C"/>
    <w:rsid w:val="009A3FAD"/>
    <w:rsid w:val="009A4A56"/>
    <w:rsid w:val="009A535C"/>
    <w:rsid w:val="009A574E"/>
    <w:rsid w:val="009A67CC"/>
    <w:rsid w:val="009A7459"/>
    <w:rsid w:val="009A7800"/>
    <w:rsid w:val="009A7EE0"/>
    <w:rsid w:val="009B01AC"/>
    <w:rsid w:val="009B2157"/>
    <w:rsid w:val="009B243E"/>
    <w:rsid w:val="009B2808"/>
    <w:rsid w:val="009B294C"/>
    <w:rsid w:val="009B3727"/>
    <w:rsid w:val="009B3DD4"/>
    <w:rsid w:val="009B44AD"/>
    <w:rsid w:val="009B4646"/>
    <w:rsid w:val="009B47FC"/>
    <w:rsid w:val="009B494F"/>
    <w:rsid w:val="009B4B42"/>
    <w:rsid w:val="009C06CA"/>
    <w:rsid w:val="009C13E5"/>
    <w:rsid w:val="009C180F"/>
    <w:rsid w:val="009C2984"/>
    <w:rsid w:val="009C30FB"/>
    <w:rsid w:val="009C40A2"/>
    <w:rsid w:val="009C4A82"/>
    <w:rsid w:val="009C4CE1"/>
    <w:rsid w:val="009C4E04"/>
    <w:rsid w:val="009C5766"/>
    <w:rsid w:val="009C5849"/>
    <w:rsid w:val="009C5ACA"/>
    <w:rsid w:val="009C5EC0"/>
    <w:rsid w:val="009C641E"/>
    <w:rsid w:val="009C64DE"/>
    <w:rsid w:val="009C6B7A"/>
    <w:rsid w:val="009C6BDF"/>
    <w:rsid w:val="009C6C4C"/>
    <w:rsid w:val="009C749C"/>
    <w:rsid w:val="009C79AD"/>
    <w:rsid w:val="009D074D"/>
    <w:rsid w:val="009D07F2"/>
    <w:rsid w:val="009D13B3"/>
    <w:rsid w:val="009D14B6"/>
    <w:rsid w:val="009D2D6D"/>
    <w:rsid w:val="009D3105"/>
    <w:rsid w:val="009D37DF"/>
    <w:rsid w:val="009D3823"/>
    <w:rsid w:val="009D3EF6"/>
    <w:rsid w:val="009D4449"/>
    <w:rsid w:val="009D47ED"/>
    <w:rsid w:val="009D4A09"/>
    <w:rsid w:val="009D4D7B"/>
    <w:rsid w:val="009D6E09"/>
    <w:rsid w:val="009D7B7D"/>
    <w:rsid w:val="009D7DEF"/>
    <w:rsid w:val="009E006A"/>
    <w:rsid w:val="009E0922"/>
    <w:rsid w:val="009E0A89"/>
    <w:rsid w:val="009E1C80"/>
    <w:rsid w:val="009E2A3E"/>
    <w:rsid w:val="009E2F51"/>
    <w:rsid w:val="009E3398"/>
    <w:rsid w:val="009E367F"/>
    <w:rsid w:val="009E3D93"/>
    <w:rsid w:val="009E4142"/>
    <w:rsid w:val="009E43D5"/>
    <w:rsid w:val="009E4936"/>
    <w:rsid w:val="009E4D25"/>
    <w:rsid w:val="009E61E2"/>
    <w:rsid w:val="009E6493"/>
    <w:rsid w:val="009E6A4A"/>
    <w:rsid w:val="009E76D7"/>
    <w:rsid w:val="009F1106"/>
    <w:rsid w:val="009F1AFA"/>
    <w:rsid w:val="009F2338"/>
    <w:rsid w:val="009F26AB"/>
    <w:rsid w:val="009F2873"/>
    <w:rsid w:val="009F3403"/>
    <w:rsid w:val="009F347E"/>
    <w:rsid w:val="009F3C09"/>
    <w:rsid w:val="009F3CD3"/>
    <w:rsid w:val="009F5603"/>
    <w:rsid w:val="009F5691"/>
    <w:rsid w:val="009F5B47"/>
    <w:rsid w:val="009F5C3D"/>
    <w:rsid w:val="009F5C9C"/>
    <w:rsid w:val="009F66F9"/>
    <w:rsid w:val="009F77BB"/>
    <w:rsid w:val="00A00019"/>
    <w:rsid w:val="00A003F5"/>
    <w:rsid w:val="00A00BCF"/>
    <w:rsid w:val="00A01582"/>
    <w:rsid w:val="00A0164F"/>
    <w:rsid w:val="00A0193F"/>
    <w:rsid w:val="00A01AA5"/>
    <w:rsid w:val="00A03025"/>
    <w:rsid w:val="00A04962"/>
    <w:rsid w:val="00A04B43"/>
    <w:rsid w:val="00A04BA3"/>
    <w:rsid w:val="00A05991"/>
    <w:rsid w:val="00A061B7"/>
    <w:rsid w:val="00A0621F"/>
    <w:rsid w:val="00A06264"/>
    <w:rsid w:val="00A07EF6"/>
    <w:rsid w:val="00A102A7"/>
    <w:rsid w:val="00A12A88"/>
    <w:rsid w:val="00A13416"/>
    <w:rsid w:val="00A1360E"/>
    <w:rsid w:val="00A140E7"/>
    <w:rsid w:val="00A1448A"/>
    <w:rsid w:val="00A14E62"/>
    <w:rsid w:val="00A15788"/>
    <w:rsid w:val="00A15A0D"/>
    <w:rsid w:val="00A15E4A"/>
    <w:rsid w:val="00A171DA"/>
    <w:rsid w:val="00A174C9"/>
    <w:rsid w:val="00A203F2"/>
    <w:rsid w:val="00A206E1"/>
    <w:rsid w:val="00A216FB"/>
    <w:rsid w:val="00A21EDF"/>
    <w:rsid w:val="00A230E1"/>
    <w:rsid w:val="00A23793"/>
    <w:rsid w:val="00A23C22"/>
    <w:rsid w:val="00A245E9"/>
    <w:rsid w:val="00A24976"/>
    <w:rsid w:val="00A24A61"/>
    <w:rsid w:val="00A25842"/>
    <w:rsid w:val="00A26D1E"/>
    <w:rsid w:val="00A27D0C"/>
    <w:rsid w:val="00A302A9"/>
    <w:rsid w:val="00A30312"/>
    <w:rsid w:val="00A30A6F"/>
    <w:rsid w:val="00A30D09"/>
    <w:rsid w:val="00A3140E"/>
    <w:rsid w:val="00A31558"/>
    <w:rsid w:val="00A331F5"/>
    <w:rsid w:val="00A332A0"/>
    <w:rsid w:val="00A339CC"/>
    <w:rsid w:val="00A33A1B"/>
    <w:rsid w:val="00A35813"/>
    <w:rsid w:val="00A35E00"/>
    <w:rsid w:val="00A35FC0"/>
    <w:rsid w:val="00A361DE"/>
    <w:rsid w:val="00A36DC9"/>
    <w:rsid w:val="00A37E93"/>
    <w:rsid w:val="00A4076E"/>
    <w:rsid w:val="00A40AFF"/>
    <w:rsid w:val="00A42118"/>
    <w:rsid w:val="00A421AE"/>
    <w:rsid w:val="00A44188"/>
    <w:rsid w:val="00A44E6F"/>
    <w:rsid w:val="00A451C1"/>
    <w:rsid w:val="00A45B96"/>
    <w:rsid w:val="00A45CA3"/>
    <w:rsid w:val="00A45F49"/>
    <w:rsid w:val="00A461D8"/>
    <w:rsid w:val="00A46346"/>
    <w:rsid w:val="00A46DF1"/>
    <w:rsid w:val="00A47273"/>
    <w:rsid w:val="00A472B8"/>
    <w:rsid w:val="00A474C1"/>
    <w:rsid w:val="00A475DF"/>
    <w:rsid w:val="00A47E78"/>
    <w:rsid w:val="00A50430"/>
    <w:rsid w:val="00A50735"/>
    <w:rsid w:val="00A50F42"/>
    <w:rsid w:val="00A5133C"/>
    <w:rsid w:val="00A51692"/>
    <w:rsid w:val="00A525F2"/>
    <w:rsid w:val="00A52631"/>
    <w:rsid w:val="00A535F1"/>
    <w:rsid w:val="00A537C9"/>
    <w:rsid w:val="00A539A0"/>
    <w:rsid w:val="00A53EFF"/>
    <w:rsid w:val="00A5403C"/>
    <w:rsid w:val="00A540E7"/>
    <w:rsid w:val="00A5427C"/>
    <w:rsid w:val="00A54297"/>
    <w:rsid w:val="00A54576"/>
    <w:rsid w:val="00A54A53"/>
    <w:rsid w:val="00A55738"/>
    <w:rsid w:val="00A56344"/>
    <w:rsid w:val="00A565F0"/>
    <w:rsid w:val="00A56E9A"/>
    <w:rsid w:val="00A56F5C"/>
    <w:rsid w:val="00A572AF"/>
    <w:rsid w:val="00A5773C"/>
    <w:rsid w:val="00A605AA"/>
    <w:rsid w:val="00A60DF4"/>
    <w:rsid w:val="00A61609"/>
    <w:rsid w:val="00A62859"/>
    <w:rsid w:val="00A62BFE"/>
    <w:rsid w:val="00A62D53"/>
    <w:rsid w:val="00A63506"/>
    <w:rsid w:val="00A63B3E"/>
    <w:rsid w:val="00A63CD6"/>
    <w:rsid w:val="00A6403F"/>
    <w:rsid w:val="00A64889"/>
    <w:rsid w:val="00A64A5D"/>
    <w:rsid w:val="00A65031"/>
    <w:rsid w:val="00A65A1C"/>
    <w:rsid w:val="00A66134"/>
    <w:rsid w:val="00A66B89"/>
    <w:rsid w:val="00A66FD5"/>
    <w:rsid w:val="00A672B5"/>
    <w:rsid w:val="00A673BB"/>
    <w:rsid w:val="00A70D67"/>
    <w:rsid w:val="00A7117B"/>
    <w:rsid w:val="00A71F55"/>
    <w:rsid w:val="00A72736"/>
    <w:rsid w:val="00A72ED7"/>
    <w:rsid w:val="00A73514"/>
    <w:rsid w:val="00A7353E"/>
    <w:rsid w:val="00A738EC"/>
    <w:rsid w:val="00A742F9"/>
    <w:rsid w:val="00A74D60"/>
    <w:rsid w:val="00A74D9A"/>
    <w:rsid w:val="00A75669"/>
    <w:rsid w:val="00A757A9"/>
    <w:rsid w:val="00A7633B"/>
    <w:rsid w:val="00A77391"/>
    <w:rsid w:val="00A7793B"/>
    <w:rsid w:val="00A77B58"/>
    <w:rsid w:val="00A77DB0"/>
    <w:rsid w:val="00A80011"/>
    <w:rsid w:val="00A80D09"/>
    <w:rsid w:val="00A82728"/>
    <w:rsid w:val="00A83559"/>
    <w:rsid w:val="00A8637C"/>
    <w:rsid w:val="00A86C09"/>
    <w:rsid w:val="00A8751F"/>
    <w:rsid w:val="00A87EE7"/>
    <w:rsid w:val="00A90B43"/>
    <w:rsid w:val="00A90C38"/>
    <w:rsid w:val="00A91E38"/>
    <w:rsid w:val="00A92820"/>
    <w:rsid w:val="00A9321E"/>
    <w:rsid w:val="00A9361A"/>
    <w:rsid w:val="00A93807"/>
    <w:rsid w:val="00A939C0"/>
    <w:rsid w:val="00A93C61"/>
    <w:rsid w:val="00A94C08"/>
    <w:rsid w:val="00A95097"/>
    <w:rsid w:val="00A9588C"/>
    <w:rsid w:val="00A959AE"/>
    <w:rsid w:val="00A960B9"/>
    <w:rsid w:val="00A9624E"/>
    <w:rsid w:val="00A96775"/>
    <w:rsid w:val="00A96845"/>
    <w:rsid w:val="00A96C06"/>
    <w:rsid w:val="00A970D4"/>
    <w:rsid w:val="00A97DB1"/>
    <w:rsid w:val="00AA0199"/>
    <w:rsid w:val="00AA09FC"/>
    <w:rsid w:val="00AA0DAC"/>
    <w:rsid w:val="00AA157B"/>
    <w:rsid w:val="00AA17C5"/>
    <w:rsid w:val="00AA1DEB"/>
    <w:rsid w:val="00AA31CE"/>
    <w:rsid w:val="00AA36E2"/>
    <w:rsid w:val="00AA3D6F"/>
    <w:rsid w:val="00AA3ECF"/>
    <w:rsid w:val="00AA43FF"/>
    <w:rsid w:val="00AA4B86"/>
    <w:rsid w:val="00AA58AE"/>
    <w:rsid w:val="00AA5D24"/>
    <w:rsid w:val="00AA5EDB"/>
    <w:rsid w:val="00AA6C45"/>
    <w:rsid w:val="00AA6CE5"/>
    <w:rsid w:val="00AA724D"/>
    <w:rsid w:val="00AA7C4F"/>
    <w:rsid w:val="00AB03C2"/>
    <w:rsid w:val="00AB0520"/>
    <w:rsid w:val="00AB0B16"/>
    <w:rsid w:val="00AB0E17"/>
    <w:rsid w:val="00AB0F6D"/>
    <w:rsid w:val="00AB11C3"/>
    <w:rsid w:val="00AB128A"/>
    <w:rsid w:val="00AB1591"/>
    <w:rsid w:val="00AB216B"/>
    <w:rsid w:val="00AB2329"/>
    <w:rsid w:val="00AB2549"/>
    <w:rsid w:val="00AB27A4"/>
    <w:rsid w:val="00AB2FA7"/>
    <w:rsid w:val="00AB2FF3"/>
    <w:rsid w:val="00AB463C"/>
    <w:rsid w:val="00AB4C06"/>
    <w:rsid w:val="00AB50EB"/>
    <w:rsid w:val="00AB55B2"/>
    <w:rsid w:val="00AB5B2D"/>
    <w:rsid w:val="00AB662E"/>
    <w:rsid w:val="00AB67EE"/>
    <w:rsid w:val="00AB6843"/>
    <w:rsid w:val="00AB6D1E"/>
    <w:rsid w:val="00AB7390"/>
    <w:rsid w:val="00AB784C"/>
    <w:rsid w:val="00AC0A60"/>
    <w:rsid w:val="00AC1043"/>
    <w:rsid w:val="00AC14E8"/>
    <w:rsid w:val="00AC2EE3"/>
    <w:rsid w:val="00AC30C8"/>
    <w:rsid w:val="00AC3331"/>
    <w:rsid w:val="00AC362F"/>
    <w:rsid w:val="00AC36D1"/>
    <w:rsid w:val="00AC3B5A"/>
    <w:rsid w:val="00AC3C5F"/>
    <w:rsid w:val="00AC468D"/>
    <w:rsid w:val="00AC476E"/>
    <w:rsid w:val="00AC5C76"/>
    <w:rsid w:val="00AC6FBE"/>
    <w:rsid w:val="00AC76FA"/>
    <w:rsid w:val="00AC7C37"/>
    <w:rsid w:val="00AD023E"/>
    <w:rsid w:val="00AD06F7"/>
    <w:rsid w:val="00AD1CAC"/>
    <w:rsid w:val="00AD2157"/>
    <w:rsid w:val="00AD3486"/>
    <w:rsid w:val="00AD389A"/>
    <w:rsid w:val="00AD3D01"/>
    <w:rsid w:val="00AD425E"/>
    <w:rsid w:val="00AD4343"/>
    <w:rsid w:val="00AD4360"/>
    <w:rsid w:val="00AD44BC"/>
    <w:rsid w:val="00AD46C5"/>
    <w:rsid w:val="00AD4CFE"/>
    <w:rsid w:val="00AD5C62"/>
    <w:rsid w:val="00AD72ED"/>
    <w:rsid w:val="00AD75C4"/>
    <w:rsid w:val="00AD7BE6"/>
    <w:rsid w:val="00AE0545"/>
    <w:rsid w:val="00AE0BC6"/>
    <w:rsid w:val="00AE1AB7"/>
    <w:rsid w:val="00AE1F4A"/>
    <w:rsid w:val="00AE2002"/>
    <w:rsid w:val="00AE370E"/>
    <w:rsid w:val="00AE4261"/>
    <w:rsid w:val="00AE471A"/>
    <w:rsid w:val="00AE4F9D"/>
    <w:rsid w:val="00AE515F"/>
    <w:rsid w:val="00AE5461"/>
    <w:rsid w:val="00AE54CA"/>
    <w:rsid w:val="00AE58A5"/>
    <w:rsid w:val="00AE5946"/>
    <w:rsid w:val="00AE657C"/>
    <w:rsid w:val="00AE7653"/>
    <w:rsid w:val="00AE7808"/>
    <w:rsid w:val="00AE7EB2"/>
    <w:rsid w:val="00AF0178"/>
    <w:rsid w:val="00AF0A0F"/>
    <w:rsid w:val="00AF14C1"/>
    <w:rsid w:val="00AF1687"/>
    <w:rsid w:val="00AF26AA"/>
    <w:rsid w:val="00AF3105"/>
    <w:rsid w:val="00AF524C"/>
    <w:rsid w:val="00AF54E4"/>
    <w:rsid w:val="00AF5A98"/>
    <w:rsid w:val="00AF5AF5"/>
    <w:rsid w:val="00AF6271"/>
    <w:rsid w:val="00AF6859"/>
    <w:rsid w:val="00AF7174"/>
    <w:rsid w:val="00AF79C3"/>
    <w:rsid w:val="00B002A8"/>
    <w:rsid w:val="00B00795"/>
    <w:rsid w:val="00B0140E"/>
    <w:rsid w:val="00B021D6"/>
    <w:rsid w:val="00B03248"/>
    <w:rsid w:val="00B03899"/>
    <w:rsid w:val="00B063C4"/>
    <w:rsid w:val="00B0652A"/>
    <w:rsid w:val="00B06D3A"/>
    <w:rsid w:val="00B071B2"/>
    <w:rsid w:val="00B071CA"/>
    <w:rsid w:val="00B077A1"/>
    <w:rsid w:val="00B0780B"/>
    <w:rsid w:val="00B0789A"/>
    <w:rsid w:val="00B10251"/>
    <w:rsid w:val="00B107D4"/>
    <w:rsid w:val="00B10A3E"/>
    <w:rsid w:val="00B10F1B"/>
    <w:rsid w:val="00B11C78"/>
    <w:rsid w:val="00B12034"/>
    <w:rsid w:val="00B121E3"/>
    <w:rsid w:val="00B12387"/>
    <w:rsid w:val="00B1372D"/>
    <w:rsid w:val="00B1387E"/>
    <w:rsid w:val="00B138FF"/>
    <w:rsid w:val="00B13A51"/>
    <w:rsid w:val="00B1416E"/>
    <w:rsid w:val="00B14708"/>
    <w:rsid w:val="00B14B0A"/>
    <w:rsid w:val="00B1545A"/>
    <w:rsid w:val="00B155B7"/>
    <w:rsid w:val="00B15C51"/>
    <w:rsid w:val="00B16A92"/>
    <w:rsid w:val="00B17050"/>
    <w:rsid w:val="00B17600"/>
    <w:rsid w:val="00B22E4A"/>
    <w:rsid w:val="00B23121"/>
    <w:rsid w:val="00B23825"/>
    <w:rsid w:val="00B23BF3"/>
    <w:rsid w:val="00B24466"/>
    <w:rsid w:val="00B24F12"/>
    <w:rsid w:val="00B2512C"/>
    <w:rsid w:val="00B25499"/>
    <w:rsid w:val="00B26E86"/>
    <w:rsid w:val="00B27181"/>
    <w:rsid w:val="00B277ED"/>
    <w:rsid w:val="00B30846"/>
    <w:rsid w:val="00B30C3D"/>
    <w:rsid w:val="00B31BFD"/>
    <w:rsid w:val="00B32A34"/>
    <w:rsid w:val="00B32B7B"/>
    <w:rsid w:val="00B32CC4"/>
    <w:rsid w:val="00B32D84"/>
    <w:rsid w:val="00B333A9"/>
    <w:rsid w:val="00B33AF8"/>
    <w:rsid w:val="00B34677"/>
    <w:rsid w:val="00B34A5E"/>
    <w:rsid w:val="00B34CF4"/>
    <w:rsid w:val="00B35759"/>
    <w:rsid w:val="00B36367"/>
    <w:rsid w:val="00B3646E"/>
    <w:rsid w:val="00B36ED4"/>
    <w:rsid w:val="00B3702A"/>
    <w:rsid w:val="00B37295"/>
    <w:rsid w:val="00B3797E"/>
    <w:rsid w:val="00B409CE"/>
    <w:rsid w:val="00B411F7"/>
    <w:rsid w:val="00B4154E"/>
    <w:rsid w:val="00B42546"/>
    <w:rsid w:val="00B429E3"/>
    <w:rsid w:val="00B42B87"/>
    <w:rsid w:val="00B42F83"/>
    <w:rsid w:val="00B436DF"/>
    <w:rsid w:val="00B4427B"/>
    <w:rsid w:val="00B44450"/>
    <w:rsid w:val="00B46165"/>
    <w:rsid w:val="00B461E9"/>
    <w:rsid w:val="00B5058D"/>
    <w:rsid w:val="00B50EAF"/>
    <w:rsid w:val="00B51621"/>
    <w:rsid w:val="00B533B7"/>
    <w:rsid w:val="00B53831"/>
    <w:rsid w:val="00B546B4"/>
    <w:rsid w:val="00B55308"/>
    <w:rsid w:val="00B5559C"/>
    <w:rsid w:val="00B5712D"/>
    <w:rsid w:val="00B57C93"/>
    <w:rsid w:val="00B6004A"/>
    <w:rsid w:val="00B602D2"/>
    <w:rsid w:val="00B606D7"/>
    <w:rsid w:val="00B60782"/>
    <w:rsid w:val="00B6110D"/>
    <w:rsid w:val="00B61A2A"/>
    <w:rsid w:val="00B6206B"/>
    <w:rsid w:val="00B64357"/>
    <w:rsid w:val="00B653C3"/>
    <w:rsid w:val="00B653F0"/>
    <w:rsid w:val="00B6586E"/>
    <w:rsid w:val="00B66EA8"/>
    <w:rsid w:val="00B70B7D"/>
    <w:rsid w:val="00B70D62"/>
    <w:rsid w:val="00B70FF9"/>
    <w:rsid w:val="00B71056"/>
    <w:rsid w:val="00B717B4"/>
    <w:rsid w:val="00B727A7"/>
    <w:rsid w:val="00B73F8C"/>
    <w:rsid w:val="00B74F5E"/>
    <w:rsid w:val="00B751D2"/>
    <w:rsid w:val="00B759D2"/>
    <w:rsid w:val="00B76013"/>
    <w:rsid w:val="00B770AF"/>
    <w:rsid w:val="00B772BA"/>
    <w:rsid w:val="00B778CC"/>
    <w:rsid w:val="00B778DC"/>
    <w:rsid w:val="00B77F17"/>
    <w:rsid w:val="00B80439"/>
    <w:rsid w:val="00B81B6A"/>
    <w:rsid w:val="00B82213"/>
    <w:rsid w:val="00B8280D"/>
    <w:rsid w:val="00B82A90"/>
    <w:rsid w:val="00B82F67"/>
    <w:rsid w:val="00B8304D"/>
    <w:rsid w:val="00B833CF"/>
    <w:rsid w:val="00B8389B"/>
    <w:rsid w:val="00B83F5E"/>
    <w:rsid w:val="00B84515"/>
    <w:rsid w:val="00B8524D"/>
    <w:rsid w:val="00B85EC1"/>
    <w:rsid w:val="00B86D92"/>
    <w:rsid w:val="00B86F60"/>
    <w:rsid w:val="00B87878"/>
    <w:rsid w:val="00B87D49"/>
    <w:rsid w:val="00B9001E"/>
    <w:rsid w:val="00B90214"/>
    <w:rsid w:val="00B90636"/>
    <w:rsid w:val="00B90A57"/>
    <w:rsid w:val="00B910C2"/>
    <w:rsid w:val="00B91912"/>
    <w:rsid w:val="00B91970"/>
    <w:rsid w:val="00B91E43"/>
    <w:rsid w:val="00B924E3"/>
    <w:rsid w:val="00B92B14"/>
    <w:rsid w:val="00B92C72"/>
    <w:rsid w:val="00B92C96"/>
    <w:rsid w:val="00B92FC0"/>
    <w:rsid w:val="00B94E7A"/>
    <w:rsid w:val="00B96036"/>
    <w:rsid w:val="00B976B5"/>
    <w:rsid w:val="00B97998"/>
    <w:rsid w:val="00BA0755"/>
    <w:rsid w:val="00BA13C8"/>
    <w:rsid w:val="00BA18BC"/>
    <w:rsid w:val="00BA3099"/>
    <w:rsid w:val="00BA321B"/>
    <w:rsid w:val="00BA337F"/>
    <w:rsid w:val="00BA3F06"/>
    <w:rsid w:val="00BA51F4"/>
    <w:rsid w:val="00BA65EF"/>
    <w:rsid w:val="00BA69DF"/>
    <w:rsid w:val="00BA7DB3"/>
    <w:rsid w:val="00BB1FA0"/>
    <w:rsid w:val="00BB2097"/>
    <w:rsid w:val="00BB2B28"/>
    <w:rsid w:val="00BB383E"/>
    <w:rsid w:val="00BB407D"/>
    <w:rsid w:val="00BB53AA"/>
    <w:rsid w:val="00BB58E6"/>
    <w:rsid w:val="00BB6915"/>
    <w:rsid w:val="00BB6FD4"/>
    <w:rsid w:val="00BC00C0"/>
    <w:rsid w:val="00BC018E"/>
    <w:rsid w:val="00BC1C2F"/>
    <w:rsid w:val="00BC1EA6"/>
    <w:rsid w:val="00BC2055"/>
    <w:rsid w:val="00BC2D27"/>
    <w:rsid w:val="00BC2EA6"/>
    <w:rsid w:val="00BC33F7"/>
    <w:rsid w:val="00BC4019"/>
    <w:rsid w:val="00BC40CB"/>
    <w:rsid w:val="00BC41EF"/>
    <w:rsid w:val="00BC42E1"/>
    <w:rsid w:val="00BC435D"/>
    <w:rsid w:val="00BC4961"/>
    <w:rsid w:val="00BC52E7"/>
    <w:rsid w:val="00BC5964"/>
    <w:rsid w:val="00BC59B4"/>
    <w:rsid w:val="00BC6153"/>
    <w:rsid w:val="00BC6A38"/>
    <w:rsid w:val="00BC7AAC"/>
    <w:rsid w:val="00BC7C86"/>
    <w:rsid w:val="00BC7EDA"/>
    <w:rsid w:val="00BD037C"/>
    <w:rsid w:val="00BD1147"/>
    <w:rsid w:val="00BD2949"/>
    <w:rsid w:val="00BD2AAC"/>
    <w:rsid w:val="00BD2C67"/>
    <w:rsid w:val="00BD3809"/>
    <w:rsid w:val="00BD39E8"/>
    <w:rsid w:val="00BD3D4F"/>
    <w:rsid w:val="00BD402D"/>
    <w:rsid w:val="00BD44F1"/>
    <w:rsid w:val="00BD55DF"/>
    <w:rsid w:val="00BD7221"/>
    <w:rsid w:val="00BD731C"/>
    <w:rsid w:val="00BD74D0"/>
    <w:rsid w:val="00BD7BD2"/>
    <w:rsid w:val="00BE02EE"/>
    <w:rsid w:val="00BE0AB9"/>
    <w:rsid w:val="00BE2B03"/>
    <w:rsid w:val="00BE2FA5"/>
    <w:rsid w:val="00BE3CCB"/>
    <w:rsid w:val="00BE3D49"/>
    <w:rsid w:val="00BE46DB"/>
    <w:rsid w:val="00BE4C34"/>
    <w:rsid w:val="00BE55AB"/>
    <w:rsid w:val="00BE6247"/>
    <w:rsid w:val="00BE6360"/>
    <w:rsid w:val="00BE67B3"/>
    <w:rsid w:val="00BE682C"/>
    <w:rsid w:val="00BE6911"/>
    <w:rsid w:val="00BE69E1"/>
    <w:rsid w:val="00BE6B57"/>
    <w:rsid w:val="00BE6C33"/>
    <w:rsid w:val="00BE6CF1"/>
    <w:rsid w:val="00BE7861"/>
    <w:rsid w:val="00BE79C9"/>
    <w:rsid w:val="00BE7C13"/>
    <w:rsid w:val="00BE7E1A"/>
    <w:rsid w:val="00BF0396"/>
    <w:rsid w:val="00BF19F0"/>
    <w:rsid w:val="00BF1F90"/>
    <w:rsid w:val="00BF2270"/>
    <w:rsid w:val="00BF27CA"/>
    <w:rsid w:val="00BF31D5"/>
    <w:rsid w:val="00BF3311"/>
    <w:rsid w:val="00BF3A9C"/>
    <w:rsid w:val="00BF3B36"/>
    <w:rsid w:val="00BF3BE4"/>
    <w:rsid w:val="00BF3ED2"/>
    <w:rsid w:val="00BF4450"/>
    <w:rsid w:val="00BF4951"/>
    <w:rsid w:val="00BF4BA4"/>
    <w:rsid w:val="00BF6CD2"/>
    <w:rsid w:val="00BF7A7D"/>
    <w:rsid w:val="00BF7D41"/>
    <w:rsid w:val="00BF7DF1"/>
    <w:rsid w:val="00C00862"/>
    <w:rsid w:val="00C00A2C"/>
    <w:rsid w:val="00C00C8B"/>
    <w:rsid w:val="00C0142C"/>
    <w:rsid w:val="00C017E4"/>
    <w:rsid w:val="00C02389"/>
    <w:rsid w:val="00C029C4"/>
    <w:rsid w:val="00C03B01"/>
    <w:rsid w:val="00C03CDE"/>
    <w:rsid w:val="00C042B4"/>
    <w:rsid w:val="00C04B53"/>
    <w:rsid w:val="00C05392"/>
    <w:rsid w:val="00C058A5"/>
    <w:rsid w:val="00C05D74"/>
    <w:rsid w:val="00C06034"/>
    <w:rsid w:val="00C06741"/>
    <w:rsid w:val="00C06907"/>
    <w:rsid w:val="00C0735C"/>
    <w:rsid w:val="00C074DB"/>
    <w:rsid w:val="00C07662"/>
    <w:rsid w:val="00C0791D"/>
    <w:rsid w:val="00C0793E"/>
    <w:rsid w:val="00C07E67"/>
    <w:rsid w:val="00C1046D"/>
    <w:rsid w:val="00C11256"/>
    <w:rsid w:val="00C11DE6"/>
    <w:rsid w:val="00C12ACE"/>
    <w:rsid w:val="00C13A07"/>
    <w:rsid w:val="00C143C4"/>
    <w:rsid w:val="00C148AD"/>
    <w:rsid w:val="00C14CFE"/>
    <w:rsid w:val="00C153EE"/>
    <w:rsid w:val="00C1548D"/>
    <w:rsid w:val="00C15660"/>
    <w:rsid w:val="00C1696A"/>
    <w:rsid w:val="00C16B84"/>
    <w:rsid w:val="00C16C62"/>
    <w:rsid w:val="00C20424"/>
    <w:rsid w:val="00C2067E"/>
    <w:rsid w:val="00C20757"/>
    <w:rsid w:val="00C20B22"/>
    <w:rsid w:val="00C210D5"/>
    <w:rsid w:val="00C21106"/>
    <w:rsid w:val="00C21DB9"/>
    <w:rsid w:val="00C23450"/>
    <w:rsid w:val="00C240F4"/>
    <w:rsid w:val="00C24D28"/>
    <w:rsid w:val="00C274A6"/>
    <w:rsid w:val="00C30129"/>
    <w:rsid w:val="00C30169"/>
    <w:rsid w:val="00C3075C"/>
    <w:rsid w:val="00C30B49"/>
    <w:rsid w:val="00C310C4"/>
    <w:rsid w:val="00C315AE"/>
    <w:rsid w:val="00C31DB2"/>
    <w:rsid w:val="00C31F64"/>
    <w:rsid w:val="00C32189"/>
    <w:rsid w:val="00C32206"/>
    <w:rsid w:val="00C32213"/>
    <w:rsid w:val="00C32E7D"/>
    <w:rsid w:val="00C33A4C"/>
    <w:rsid w:val="00C34EFD"/>
    <w:rsid w:val="00C35687"/>
    <w:rsid w:val="00C35F67"/>
    <w:rsid w:val="00C3689C"/>
    <w:rsid w:val="00C370E9"/>
    <w:rsid w:val="00C37548"/>
    <w:rsid w:val="00C377FD"/>
    <w:rsid w:val="00C40772"/>
    <w:rsid w:val="00C40C06"/>
    <w:rsid w:val="00C4120F"/>
    <w:rsid w:val="00C414B8"/>
    <w:rsid w:val="00C427F1"/>
    <w:rsid w:val="00C42960"/>
    <w:rsid w:val="00C42D22"/>
    <w:rsid w:val="00C432D7"/>
    <w:rsid w:val="00C44431"/>
    <w:rsid w:val="00C4459F"/>
    <w:rsid w:val="00C44D43"/>
    <w:rsid w:val="00C45894"/>
    <w:rsid w:val="00C46CF0"/>
    <w:rsid w:val="00C46E4C"/>
    <w:rsid w:val="00C4784C"/>
    <w:rsid w:val="00C47B13"/>
    <w:rsid w:val="00C503B1"/>
    <w:rsid w:val="00C50C42"/>
    <w:rsid w:val="00C51BC5"/>
    <w:rsid w:val="00C52699"/>
    <w:rsid w:val="00C52E13"/>
    <w:rsid w:val="00C536F4"/>
    <w:rsid w:val="00C53828"/>
    <w:rsid w:val="00C53952"/>
    <w:rsid w:val="00C54B5E"/>
    <w:rsid w:val="00C54C04"/>
    <w:rsid w:val="00C554C8"/>
    <w:rsid w:val="00C559FB"/>
    <w:rsid w:val="00C55D34"/>
    <w:rsid w:val="00C5662D"/>
    <w:rsid w:val="00C56AE3"/>
    <w:rsid w:val="00C56FA8"/>
    <w:rsid w:val="00C571A4"/>
    <w:rsid w:val="00C5756B"/>
    <w:rsid w:val="00C57D42"/>
    <w:rsid w:val="00C57F71"/>
    <w:rsid w:val="00C6011C"/>
    <w:rsid w:val="00C603F8"/>
    <w:rsid w:val="00C60939"/>
    <w:rsid w:val="00C60D63"/>
    <w:rsid w:val="00C61256"/>
    <w:rsid w:val="00C6165B"/>
    <w:rsid w:val="00C61C42"/>
    <w:rsid w:val="00C621EA"/>
    <w:rsid w:val="00C62A80"/>
    <w:rsid w:val="00C62CD0"/>
    <w:rsid w:val="00C63EC3"/>
    <w:rsid w:val="00C63F44"/>
    <w:rsid w:val="00C64E0D"/>
    <w:rsid w:val="00C65D8F"/>
    <w:rsid w:val="00C664F4"/>
    <w:rsid w:val="00C66968"/>
    <w:rsid w:val="00C66970"/>
    <w:rsid w:val="00C6706F"/>
    <w:rsid w:val="00C670B0"/>
    <w:rsid w:val="00C671F5"/>
    <w:rsid w:val="00C67222"/>
    <w:rsid w:val="00C6762D"/>
    <w:rsid w:val="00C705EF"/>
    <w:rsid w:val="00C71AC1"/>
    <w:rsid w:val="00C71D27"/>
    <w:rsid w:val="00C72D09"/>
    <w:rsid w:val="00C73133"/>
    <w:rsid w:val="00C731DC"/>
    <w:rsid w:val="00C73988"/>
    <w:rsid w:val="00C73A05"/>
    <w:rsid w:val="00C74994"/>
    <w:rsid w:val="00C75779"/>
    <w:rsid w:val="00C75EC7"/>
    <w:rsid w:val="00C77CD0"/>
    <w:rsid w:val="00C808CC"/>
    <w:rsid w:val="00C822BE"/>
    <w:rsid w:val="00C829D2"/>
    <w:rsid w:val="00C82C20"/>
    <w:rsid w:val="00C82F79"/>
    <w:rsid w:val="00C833FE"/>
    <w:rsid w:val="00C83EA1"/>
    <w:rsid w:val="00C84425"/>
    <w:rsid w:val="00C84E24"/>
    <w:rsid w:val="00C85CF6"/>
    <w:rsid w:val="00C85DAB"/>
    <w:rsid w:val="00C860CF"/>
    <w:rsid w:val="00C86195"/>
    <w:rsid w:val="00C86BF5"/>
    <w:rsid w:val="00C87447"/>
    <w:rsid w:val="00C87696"/>
    <w:rsid w:val="00C909B7"/>
    <w:rsid w:val="00C90BAB"/>
    <w:rsid w:val="00C92269"/>
    <w:rsid w:val="00C93BB3"/>
    <w:rsid w:val="00C9516E"/>
    <w:rsid w:val="00C951A0"/>
    <w:rsid w:val="00C956CA"/>
    <w:rsid w:val="00C9594B"/>
    <w:rsid w:val="00C95D65"/>
    <w:rsid w:val="00C963C7"/>
    <w:rsid w:val="00C96429"/>
    <w:rsid w:val="00C969D1"/>
    <w:rsid w:val="00C96AD2"/>
    <w:rsid w:val="00C96CC2"/>
    <w:rsid w:val="00C979F7"/>
    <w:rsid w:val="00CA02E1"/>
    <w:rsid w:val="00CA0916"/>
    <w:rsid w:val="00CA0DA1"/>
    <w:rsid w:val="00CA17F8"/>
    <w:rsid w:val="00CA266F"/>
    <w:rsid w:val="00CA29CF"/>
    <w:rsid w:val="00CA2C63"/>
    <w:rsid w:val="00CA3644"/>
    <w:rsid w:val="00CA3CD0"/>
    <w:rsid w:val="00CA417B"/>
    <w:rsid w:val="00CA41BF"/>
    <w:rsid w:val="00CA4BFB"/>
    <w:rsid w:val="00CA5519"/>
    <w:rsid w:val="00CA55D9"/>
    <w:rsid w:val="00CA5F4B"/>
    <w:rsid w:val="00CA6ED3"/>
    <w:rsid w:val="00CB00DE"/>
    <w:rsid w:val="00CB0281"/>
    <w:rsid w:val="00CB1239"/>
    <w:rsid w:val="00CB1457"/>
    <w:rsid w:val="00CB14FA"/>
    <w:rsid w:val="00CB17FA"/>
    <w:rsid w:val="00CB187C"/>
    <w:rsid w:val="00CB1F60"/>
    <w:rsid w:val="00CB1F6F"/>
    <w:rsid w:val="00CB2155"/>
    <w:rsid w:val="00CB25FF"/>
    <w:rsid w:val="00CB32BA"/>
    <w:rsid w:val="00CB36B5"/>
    <w:rsid w:val="00CB391D"/>
    <w:rsid w:val="00CB39B7"/>
    <w:rsid w:val="00CB3A51"/>
    <w:rsid w:val="00CB4F09"/>
    <w:rsid w:val="00CB52A8"/>
    <w:rsid w:val="00CB52F9"/>
    <w:rsid w:val="00CB5345"/>
    <w:rsid w:val="00CB5C2F"/>
    <w:rsid w:val="00CB69AB"/>
    <w:rsid w:val="00CC08CB"/>
    <w:rsid w:val="00CC12D3"/>
    <w:rsid w:val="00CC1ECF"/>
    <w:rsid w:val="00CC2FFB"/>
    <w:rsid w:val="00CC424A"/>
    <w:rsid w:val="00CC5290"/>
    <w:rsid w:val="00CC53AC"/>
    <w:rsid w:val="00CC6BDD"/>
    <w:rsid w:val="00CC6C5B"/>
    <w:rsid w:val="00CC6F76"/>
    <w:rsid w:val="00CC7BC3"/>
    <w:rsid w:val="00CC7C7E"/>
    <w:rsid w:val="00CD072F"/>
    <w:rsid w:val="00CD0BFF"/>
    <w:rsid w:val="00CD1B37"/>
    <w:rsid w:val="00CD1BBE"/>
    <w:rsid w:val="00CD3D3B"/>
    <w:rsid w:val="00CD40EF"/>
    <w:rsid w:val="00CD482B"/>
    <w:rsid w:val="00CD5154"/>
    <w:rsid w:val="00CD5420"/>
    <w:rsid w:val="00CD6BA0"/>
    <w:rsid w:val="00CD6D00"/>
    <w:rsid w:val="00CD7078"/>
    <w:rsid w:val="00CD740C"/>
    <w:rsid w:val="00CE0B2A"/>
    <w:rsid w:val="00CE290E"/>
    <w:rsid w:val="00CE2F66"/>
    <w:rsid w:val="00CE41C0"/>
    <w:rsid w:val="00CE5198"/>
    <w:rsid w:val="00CE5A57"/>
    <w:rsid w:val="00CE5EC4"/>
    <w:rsid w:val="00CE69F4"/>
    <w:rsid w:val="00CE6BEF"/>
    <w:rsid w:val="00CE7E92"/>
    <w:rsid w:val="00CF11C4"/>
    <w:rsid w:val="00CF3013"/>
    <w:rsid w:val="00CF3B02"/>
    <w:rsid w:val="00CF4321"/>
    <w:rsid w:val="00CF4527"/>
    <w:rsid w:val="00CF4F68"/>
    <w:rsid w:val="00CF5720"/>
    <w:rsid w:val="00CF5A80"/>
    <w:rsid w:val="00CF5F59"/>
    <w:rsid w:val="00CF6014"/>
    <w:rsid w:val="00CF6944"/>
    <w:rsid w:val="00CF6E75"/>
    <w:rsid w:val="00CF7936"/>
    <w:rsid w:val="00CF7BC4"/>
    <w:rsid w:val="00CF7C80"/>
    <w:rsid w:val="00CF7F02"/>
    <w:rsid w:val="00D00512"/>
    <w:rsid w:val="00D00D99"/>
    <w:rsid w:val="00D02072"/>
    <w:rsid w:val="00D0234B"/>
    <w:rsid w:val="00D03078"/>
    <w:rsid w:val="00D03BE0"/>
    <w:rsid w:val="00D0439E"/>
    <w:rsid w:val="00D044C1"/>
    <w:rsid w:val="00D046CF"/>
    <w:rsid w:val="00D0590C"/>
    <w:rsid w:val="00D059A8"/>
    <w:rsid w:val="00D05F24"/>
    <w:rsid w:val="00D06370"/>
    <w:rsid w:val="00D0688C"/>
    <w:rsid w:val="00D071B1"/>
    <w:rsid w:val="00D07C73"/>
    <w:rsid w:val="00D10F4E"/>
    <w:rsid w:val="00D111D9"/>
    <w:rsid w:val="00D11552"/>
    <w:rsid w:val="00D12446"/>
    <w:rsid w:val="00D127FB"/>
    <w:rsid w:val="00D133E7"/>
    <w:rsid w:val="00D14103"/>
    <w:rsid w:val="00D150AA"/>
    <w:rsid w:val="00D1557F"/>
    <w:rsid w:val="00D16467"/>
    <w:rsid w:val="00D16867"/>
    <w:rsid w:val="00D17A9C"/>
    <w:rsid w:val="00D200D2"/>
    <w:rsid w:val="00D2040C"/>
    <w:rsid w:val="00D205B7"/>
    <w:rsid w:val="00D221D6"/>
    <w:rsid w:val="00D226B6"/>
    <w:rsid w:val="00D22905"/>
    <w:rsid w:val="00D22A49"/>
    <w:rsid w:val="00D22D94"/>
    <w:rsid w:val="00D232A6"/>
    <w:rsid w:val="00D23368"/>
    <w:rsid w:val="00D239E1"/>
    <w:rsid w:val="00D24D71"/>
    <w:rsid w:val="00D24FA5"/>
    <w:rsid w:val="00D252E3"/>
    <w:rsid w:val="00D25686"/>
    <w:rsid w:val="00D26163"/>
    <w:rsid w:val="00D2622F"/>
    <w:rsid w:val="00D26678"/>
    <w:rsid w:val="00D26DB2"/>
    <w:rsid w:val="00D26DF6"/>
    <w:rsid w:val="00D270B1"/>
    <w:rsid w:val="00D273A2"/>
    <w:rsid w:val="00D275AD"/>
    <w:rsid w:val="00D31386"/>
    <w:rsid w:val="00D318B6"/>
    <w:rsid w:val="00D32999"/>
    <w:rsid w:val="00D33476"/>
    <w:rsid w:val="00D33B4C"/>
    <w:rsid w:val="00D33DE6"/>
    <w:rsid w:val="00D34005"/>
    <w:rsid w:val="00D341A5"/>
    <w:rsid w:val="00D34401"/>
    <w:rsid w:val="00D34D6C"/>
    <w:rsid w:val="00D35F64"/>
    <w:rsid w:val="00D36703"/>
    <w:rsid w:val="00D3760A"/>
    <w:rsid w:val="00D407E1"/>
    <w:rsid w:val="00D40963"/>
    <w:rsid w:val="00D4157F"/>
    <w:rsid w:val="00D41ADC"/>
    <w:rsid w:val="00D41D53"/>
    <w:rsid w:val="00D422D5"/>
    <w:rsid w:val="00D425B2"/>
    <w:rsid w:val="00D42C21"/>
    <w:rsid w:val="00D4319A"/>
    <w:rsid w:val="00D43C63"/>
    <w:rsid w:val="00D43D26"/>
    <w:rsid w:val="00D44978"/>
    <w:rsid w:val="00D44C7A"/>
    <w:rsid w:val="00D4539A"/>
    <w:rsid w:val="00D45EF8"/>
    <w:rsid w:val="00D463F9"/>
    <w:rsid w:val="00D466A2"/>
    <w:rsid w:val="00D46A9C"/>
    <w:rsid w:val="00D46D09"/>
    <w:rsid w:val="00D479E5"/>
    <w:rsid w:val="00D47A09"/>
    <w:rsid w:val="00D47A96"/>
    <w:rsid w:val="00D47CA1"/>
    <w:rsid w:val="00D50951"/>
    <w:rsid w:val="00D50CAD"/>
    <w:rsid w:val="00D50E55"/>
    <w:rsid w:val="00D51363"/>
    <w:rsid w:val="00D53EC6"/>
    <w:rsid w:val="00D54333"/>
    <w:rsid w:val="00D54D15"/>
    <w:rsid w:val="00D54E6A"/>
    <w:rsid w:val="00D54F35"/>
    <w:rsid w:val="00D5607A"/>
    <w:rsid w:val="00D56467"/>
    <w:rsid w:val="00D574E1"/>
    <w:rsid w:val="00D61704"/>
    <w:rsid w:val="00D622CE"/>
    <w:rsid w:val="00D6241D"/>
    <w:rsid w:val="00D635FC"/>
    <w:rsid w:val="00D63CB5"/>
    <w:rsid w:val="00D63F20"/>
    <w:rsid w:val="00D65A83"/>
    <w:rsid w:val="00D663BB"/>
    <w:rsid w:val="00D66495"/>
    <w:rsid w:val="00D6667D"/>
    <w:rsid w:val="00D6728E"/>
    <w:rsid w:val="00D67A63"/>
    <w:rsid w:val="00D67B49"/>
    <w:rsid w:val="00D70C46"/>
    <w:rsid w:val="00D720C2"/>
    <w:rsid w:val="00D72145"/>
    <w:rsid w:val="00D726B5"/>
    <w:rsid w:val="00D726C8"/>
    <w:rsid w:val="00D72E12"/>
    <w:rsid w:val="00D7386E"/>
    <w:rsid w:val="00D73A33"/>
    <w:rsid w:val="00D745D2"/>
    <w:rsid w:val="00D76BBC"/>
    <w:rsid w:val="00D76FC0"/>
    <w:rsid w:val="00D774C3"/>
    <w:rsid w:val="00D8001D"/>
    <w:rsid w:val="00D801DC"/>
    <w:rsid w:val="00D807EB"/>
    <w:rsid w:val="00D81313"/>
    <w:rsid w:val="00D82094"/>
    <w:rsid w:val="00D82C65"/>
    <w:rsid w:val="00D82F2D"/>
    <w:rsid w:val="00D833B5"/>
    <w:rsid w:val="00D83BC5"/>
    <w:rsid w:val="00D8405F"/>
    <w:rsid w:val="00D849ED"/>
    <w:rsid w:val="00D85305"/>
    <w:rsid w:val="00D85835"/>
    <w:rsid w:val="00D8618B"/>
    <w:rsid w:val="00D86262"/>
    <w:rsid w:val="00D86812"/>
    <w:rsid w:val="00D876A9"/>
    <w:rsid w:val="00D87C0B"/>
    <w:rsid w:val="00D87CCE"/>
    <w:rsid w:val="00D9033A"/>
    <w:rsid w:val="00D9055E"/>
    <w:rsid w:val="00D9155C"/>
    <w:rsid w:val="00D91A62"/>
    <w:rsid w:val="00D92368"/>
    <w:rsid w:val="00D9325A"/>
    <w:rsid w:val="00D936C9"/>
    <w:rsid w:val="00D939F7"/>
    <w:rsid w:val="00D93FA4"/>
    <w:rsid w:val="00D94413"/>
    <w:rsid w:val="00D9492D"/>
    <w:rsid w:val="00D94E37"/>
    <w:rsid w:val="00D94E47"/>
    <w:rsid w:val="00D951DC"/>
    <w:rsid w:val="00D95EE3"/>
    <w:rsid w:val="00D9645E"/>
    <w:rsid w:val="00D96703"/>
    <w:rsid w:val="00D97395"/>
    <w:rsid w:val="00DA000F"/>
    <w:rsid w:val="00DA0D60"/>
    <w:rsid w:val="00DA1156"/>
    <w:rsid w:val="00DA1164"/>
    <w:rsid w:val="00DA2BF7"/>
    <w:rsid w:val="00DA462A"/>
    <w:rsid w:val="00DA612A"/>
    <w:rsid w:val="00DA6203"/>
    <w:rsid w:val="00DA6377"/>
    <w:rsid w:val="00DA67C9"/>
    <w:rsid w:val="00DA6871"/>
    <w:rsid w:val="00DA695B"/>
    <w:rsid w:val="00DA7594"/>
    <w:rsid w:val="00DA7C26"/>
    <w:rsid w:val="00DB0147"/>
    <w:rsid w:val="00DB06C9"/>
    <w:rsid w:val="00DB0A5F"/>
    <w:rsid w:val="00DB14DB"/>
    <w:rsid w:val="00DB15CC"/>
    <w:rsid w:val="00DB264D"/>
    <w:rsid w:val="00DB32DB"/>
    <w:rsid w:val="00DB39F8"/>
    <w:rsid w:val="00DB3D0B"/>
    <w:rsid w:val="00DB46C4"/>
    <w:rsid w:val="00DB575D"/>
    <w:rsid w:val="00DB740A"/>
    <w:rsid w:val="00DB77CF"/>
    <w:rsid w:val="00DB7EB1"/>
    <w:rsid w:val="00DC0CF6"/>
    <w:rsid w:val="00DC180A"/>
    <w:rsid w:val="00DC1961"/>
    <w:rsid w:val="00DC1AE6"/>
    <w:rsid w:val="00DC32C2"/>
    <w:rsid w:val="00DC32F8"/>
    <w:rsid w:val="00DC3DBF"/>
    <w:rsid w:val="00DC416C"/>
    <w:rsid w:val="00DC43F5"/>
    <w:rsid w:val="00DC479F"/>
    <w:rsid w:val="00DC5435"/>
    <w:rsid w:val="00DC543C"/>
    <w:rsid w:val="00DC5A7A"/>
    <w:rsid w:val="00DC6AEB"/>
    <w:rsid w:val="00DC7296"/>
    <w:rsid w:val="00DC7A77"/>
    <w:rsid w:val="00DD068C"/>
    <w:rsid w:val="00DD0979"/>
    <w:rsid w:val="00DD14AE"/>
    <w:rsid w:val="00DD2038"/>
    <w:rsid w:val="00DD2670"/>
    <w:rsid w:val="00DD278E"/>
    <w:rsid w:val="00DD3D1F"/>
    <w:rsid w:val="00DD4006"/>
    <w:rsid w:val="00DD4072"/>
    <w:rsid w:val="00DD5BF5"/>
    <w:rsid w:val="00DD6429"/>
    <w:rsid w:val="00DD6E0D"/>
    <w:rsid w:val="00DE0861"/>
    <w:rsid w:val="00DE1301"/>
    <w:rsid w:val="00DE16D5"/>
    <w:rsid w:val="00DE1D12"/>
    <w:rsid w:val="00DE229F"/>
    <w:rsid w:val="00DE25A5"/>
    <w:rsid w:val="00DE4C43"/>
    <w:rsid w:val="00DE5BA7"/>
    <w:rsid w:val="00DE6209"/>
    <w:rsid w:val="00DE62F5"/>
    <w:rsid w:val="00DE68E9"/>
    <w:rsid w:val="00DE6EBD"/>
    <w:rsid w:val="00DF05DC"/>
    <w:rsid w:val="00DF1128"/>
    <w:rsid w:val="00DF17C0"/>
    <w:rsid w:val="00DF1946"/>
    <w:rsid w:val="00DF1CCB"/>
    <w:rsid w:val="00DF1D16"/>
    <w:rsid w:val="00DF242A"/>
    <w:rsid w:val="00DF2512"/>
    <w:rsid w:val="00DF3C2C"/>
    <w:rsid w:val="00DF3D2A"/>
    <w:rsid w:val="00DF41DF"/>
    <w:rsid w:val="00DF44AF"/>
    <w:rsid w:val="00DF4B8D"/>
    <w:rsid w:val="00DF64B6"/>
    <w:rsid w:val="00DF6B65"/>
    <w:rsid w:val="00DF6DB8"/>
    <w:rsid w:val="00DF6F9B"/>
    <w:rsid w:val="00DF7051"/>
    <w:rsid w:val="00DF732E"/>
    <w:rsid w:val="00DF7B8E"/>
    <w:rsid w:val="00E00855"/>
    <w:rsid w:val="00E01CD1"/>
    <w:rsid w:val="00E01D23"/>
    <w:rsid w:val="00E01EC2"/>
    <w:rsid w:val="00E01ED1"/>
    <w:rsid w:val="00E01FB5"/>
    <w:rsid w:val="00E03536"/>
    <w:rsid w:val="00E03B18"/>
    <w:rsid w:val="00E0448F"/>
    <w:rsid w:val="00E04D5B"/>
    <w:rsid w:val="00E0555B"/>
    <w:rsid w:val="00E07A92"/>
    <w:rsid w:val="00E10FAC"/>
    <w:rsid w:val="00E11316"/>
    <w:rsid w:val="00E118B4"/>
    <w:rsid w:val="00E12A94"/>
    <w:rsid w:val="00E13134"/>
    <w:rsid w:val="00E13828"/>
    <w:rsid w:val="00E1463E"/>
    <w:rsid w:val="00E15600"/>
    <w:rsid w:val="00E15D5A"/>
    <w:rsid w:val="00E16335"/>
    <w:rsid w:val="00E2024E"/>
    <w:rsid w:val="00E210FD"/>
    <w:rsid w:val="00E215C9"/>
    <w:rsid w:val="00E215F2"/>
    <w:rsid w:val="00E216ED"/>
    <w:rsid w:val="00E2176D"/>
    <w:rsid w:val="00E21E0D"/>
    <w:rsid w:val="00E22199"/>
    <w:rsid w:val="00E22548"/>
    <w:rsid w:val="00E225BB"/>
    <w:rsid w:val="00E22F6B"/>
    <w:rsid w:val="00E23B09"/>
    <w:rsid w:val="00E240BB"/>
    <w:rsid w:val="00E242E9"/>
    <w:rsid w:val="00E251B5"/>
    <w:rsid w:val="00E25EA3"/>
    <w:rsid w:val="00E271BC"/>
    <w:rsid w:val="00E2736E"/>
    <w:rsid w:val="00E274CD"/>
    <w:rsid w:val="00E27D2B"/>
    <w:rsid w:val="00E30325"/>
    <w:rsid w:val="00E31803"/>
    <w:rsid w:val="00E32717"/>
    <w:rsid w:val="00E32D31"/>
    <w:rsid w:val="00E33A8F"/>
    <w:rsid w:val="00E33BD6"/>
    <w:rsid w:val="00E33F9C"/>
    <w:rsid w:val="00E33FDF"/>
    <w:rsid w:val="00E34165"/>
    <w:rsid w:val="00E3428D"/>
    <w:rsid w:val="00E3431C"/>
    <w:rsid w:val="00E3494C"/>
    <w:rsid w:val="00E34D9D"/>
    <w:rsid w:val="00E34F8D"/>
    <w:rsid w:val="00E3578E"/>
    <w:rsid w:val="00E40C11"/>
    <w:rsid w:val="00E42AA0"/>
    <w:rsid w:val="00E42D5E"/>
    <w:rsid w:val="00E44675"/>
    <w:rsid w:val="00E4492D"/>
    <w:rsid w:val="00E4522B"/>
    <w:rsid w:val="00E45A11"/>
    <w:rsid w:val="00E460EC"/>
    <w:rsid w:val="00E463D8"/>
    <w:rsid w:val="00E46941"/>
    <w:rsid w:val="00E469B3"/>
    <w:rsid w:val="00E478EC"/>
    <w:rsid w:val="00E47C97"/>
    <w:rsid w:val="00E50B86"/>
    <w:rsid w:val="00E50D22"/>
    <w:rsid w:val="00E50FDB"/>
    <w:rsid w:val="00E51854"/>
    <w:rsid w:val="00E521BF"/>
    <w:rsid w:val="00E522DF"/>
    <w:rsid w:val="00E525FC"/>
    <w:rsid w:val="00E52D32"/>
    <w:rsid w:val="00E52FD0"/>
    <w:rsid w:val="00E530AA"/>
    <w:rsid w:val="00E54424"/>
    <w:rsid w:val="00E549EF"/>
    <w:rsid w:val="00E56591"/>
    <w:rsid w:val="00E56AF8"/>
    <w:rsid w:val="00E56C23"/>
    <w:rsid w:val="00E56DBB"/>
    <w:rsid w:val="00E57F76"/>
    <w:rsid w:val="00E61005"/>
    <w:rsid w:val="00E6156F"/>
    <w:rsid w:val="00E619B7"/>
    <w:rsid w:val="00E61D32"/>
    <w:rsid w:val="00E622C4"/>
    <w:rsid w:val="00E624D7"/>
    <w:rsid w:val="00E62A2D"/>
    <w:rsid w:val="00E63825"/>
    <w:rsid w:val="00E64F09"/>
    <w:rsid w:val="00E6539D"/>
    <w:rsid w:val="00E6566A"/>
    <w:rsid w:val="00E657FC"/>
    <w:rsid w:val="00E6599F"/>
    <w:rsid w:val="00E65B0E"/>
    <w:rsid w:val="00E66489"/>
    <w:rsid w:val="00E66E85"/>
    <w:rsid w:val="00E67089"/>
    <w:rsid w:val="00E67BBD"/>
    <w:rsid w:val="00E67FC1"/>
    <w:rsid w:val="00E70729"/>
    <w:rsid w:val="00E7136F"/>
    <w:rsid w:val="00E72FE0"/>
    <w:rsid w:val="00E73458"/>
    <w:rsid w:val="00E734DB"/>
    <w:rsid w:val="00E738B0"/>
    <w:rsid w:val="00E74837"/>
    <w:rsid w:val="00E74A99"/>
    <w:rsid w:val="00E74E8A"/>
    <w:rsid w:val="00E75076"/>
    <w:rsid w:val="00E759C4"/>
    <w:rsid w:val="00E76CD6"/>
    <w:rsid w:val="00E76D72"/>
    <w:rsid w:val="00E80938"/>
    <w:rsid w:val="00E816F7"/>
    <w:rsid w:val="00E82060"/>
    <w:rsid w:val="00E827F0"/>
    <w:rsid w:val="00E83308"/>
    <w:rsid w:val="00E83445"/>
    <w:rsid w:val="00E83886"/>
    <w:rsid w:val="00E84871"/>
    <w:rsid w:val="00E85B40"/>
    <w:rsid w:val="00E86449"/>
    <w:rsid w:val="00E86F00"/>
    <w:rsid w:val="00E90B1B"/>
    <w:rsid w:val="00E9121F"/>
    <w:rsid w:val="00E92ABF"/>
    <w:rsid w:val="00E946D0"/>
    <w:rsid w:val="00E948EF"/>
    <w:rsid w:val="00E94BFA"/>
    <w:rsid w:val="00E950B1"/>
    <w:rsid w:val="00E9644D"/>
    <w:rsid w:val="00E96CA7"/>
    <w:rsid w:val="00E976F1"/>
    <w:rsid w:val="00E977AF"/>
    <w:rsid w:val="00E978E6"/>
    <w:rsid w:val="00EA03E1"/>
    <w:rsid w:val="00EA182B"/>
    <w:rsid w:val="00EA21BC"/>
    <w:rsid w:val="00EA41D2"/>
    <w:rsid w:val="00EA443C"/>
    <w:rsid w:val="00EA49C7"/>
    <w:rsid w:val="00EA6420"/>
    <w:rsid w:val="00EA668B"/>
    <w:rsid w:val="00EA6786"/>
    <w:rsid w:val="00EB0A60"/>
    <w:rsid w:val="00EB0F92"/>
    <w:rsid w:val="00EB1253"/>
    <w:rsid w:val="00EB1310"/>
    <w:rsid w:val="00EB16B9"/>
    <w:rsid w:val="00EB3831"/>
    <w:rsid w:val="00EB38EA"/>
    <w:rsid w:val="00EB4376"/>
    <w:rsid w:val="00EB4EE9"/>
    <w:rsid w:val="00EB4F5C"/>
    <w:rsid w:val="00EB641A"/>
    <w:rsid w:val="00EB742A"/>
    <w:rsid w:val="00EC0D9C"/>
    <w:rsid w:val="00EC103F"/>
    <w:rsid w:val="00EC15D0"/>
    <w:rsid w:val="00EC16A0"/>
    <w:rsid w:val="00EC1FD1"/>
    <w:rsid w:val="00EC2D5E"/>
    <w:rsid w:val="00EC3BE1"/>
    <w:rsid w:val="00EC5166"/>
    <w:rsid w:val="00EC5EFF"/>
    <w:rsid w:val="00EC5F01"/>
    <w:rsid w:val="00EC6637"/>
    <w:rsid w:val="00EC68A2"/>
    <w:rsid w:val="00EC68C5"/>
    <w:rsid w:val="00EC745C"/>
    <w:rsid w:val="00EC7770"/>
    <w:rsid w:val="00ED09AD"/>
    <w:rsid w:val="00ED1122"/>
    <w:rsid w:val="00ED1765"/>
    <w:rsid w:val="00ED1E33"/>
    <w:rsid w:val="00ED2B14"/>
    <w:rsid w:val="00ED2C5E"/>
    <w:rsid w:val="00ED3524"/>
    <w:rsid w:val="00ED3597"/>
    <w:rsid w:val="00ED3E1D"/>
    <w:rsid w:val="00ED48FC"/>
    <w:rsid w:val="00ED5348"/>
    <w:rsid w:val="00ED5620"/>
    <w:rsid w:val="00ED594B"/>
    <w:rsid w:val="00ED616B"/>
    <w:rsid w:val="00ED62F0"/>
    <w:rsid w:val="00ED717D"/>
    <w:rsid w:val="00ED7901"/>
    <w:rsid w:val="00ED7CD2"/>
    <w:rsid w:val="00EE0575"/>
    <w:rsid w:val="00EE0F81"/>
    <w:rsid w:val="00EE1265"/>
    <w:rsid w:val="00EE14B9"/>
    <w:rsid w:val="00EE1882"/>
    <w:rsid w:val="00EE2915"/>
    <w:rsid w:val="00EE2E79"/>
    <w:rsid w:val="00EE37EC"/>
    <w:rsid w:val="00EE4027"/>
    <w:rsid w:val="00EE49A0"/>
    <w:rsid w:val="00EE53EC"/>
    <w:rsid w:val="00EE6C51"/>
    <w:rsid w:val="00EE725F"/>
    <w:rsid w:val="00EF0357"/>
    <w:rsid w:val="00EF1E14"/>
    <w:rsid w:val="00EF2ACF"/>
    <w:rsid w:val="00EF33C3"/>
    <w:rsid w:val="00EF36D0"/>
    <w:rsid w:val="00EF4B75"/>
    <w:rsid w:val="00EF5078"/>
    <w:rsid w:val="00EF5269"/>
    <w:rsid w:val="00EF639E"/>
    <w:rsid w:val="00EF63E6"/>
    <w:rsid w:val="00EF6448"/>
    <w:rsid w:val="00EF7302"/>
    <w:rsid w:val="00EF74E6"/>
    <w:rsid w:val="00F00424"/>
    <w:rsid w:val="00F00A1D"/>
    <w:rsid w:val="00F01754"/>
    <w:rsid w:val="00F02010"/>
    <w:rsid w:val="00F0268D"/>
    <w:rsid w:val="00F031F9"/>
    <w:rsid w:val="00F034D3"/>
    <w:rsid w:val="00F04305"/>
    <w:rsid w:val="00F04311"/>
    <w:rsid w:val="00F04A4B"/>
    <w:rsid w:val="00F04B5D"/>
    <w:rsid w:val="00F0525F"/>
    <w:rsid w:val="00F0570E"/>
    <w:rsid w:val="00F06A55"/>
    <w:rsid w:val="00F06CBA"/>
    <w:rsid w:val="00F06E77"/>
    <w:rsid w:val="00F076C5"/>
    <w:rsid w:val="00F07EB1"/>
    <w:rsid w:val="00F10DF4"/>
    <w:rsid w:val="00F1169E"/>
    <w:rsid w:val="00F12EB4"/>
    <w:rsid w:val="00F14A97"/>
    <w:rsid w:val="00F15AB6"/>
    <w:rsid w:val="00F16373"/>
    <w:rsid w:val="00F16AE8"/>
    <w:rsid w:val="00F16C40"/>
    <w:rsid w:val="00F17450"/>
    <w:rsid w:val="00F17B8D"/>
    <w:rsid w:val="00F17F07"/>
    <w:rsid w:val="00F20781"/>
    <w:rsid w:val="00F20F1F"/>
    <w:rsid w:val="00F20F5E"/>
    <w:rsid w:val="00F21609"/>
    <w:rsid w:val="00F21BFC"/>
    <w:rsid w:val="00F21E1D"/>
    <w:rsid w:val="00F224B5"/>
    <w:rsid w:val="00F229CB"/>
    <w:rsid w:val="00F244FF"/>
    <w:rsid w:val="00F2476E"/>
    <w:rsid w:val="00F252BE"/>
    <w:rsid w:val="00F2599C"/>
    <w:rsid w:val="00F261DE"/>
    <w:rsid w:val="00F26B19"/>
    <w:rsid w:val="00F2711F"/>
    <w:rsid w:val="00F30223"/>
    <w:rsid w:val="00F30BD1"/>
    <w:rsid w:val="00F30E24"/>
    <w:rsid w:val="00F313DD"/>
    <w:rsid w:val="00F31A52"/>
    <w:rsid w:val="00F3227F"/>
    <w:rsid w:val="00F327E0"/>
    <w:rsid w:val="00F32A60"/>
    <w:rsid w:val="00F32A83"/>
    <w:rsid w:val="00F32CA1"/>
    <w:rsid w:val="00F339B8"/>
    <w:rsid w:val="00F339F7"/>
    <w:rsid w:val="00F34303"/>
    <w:rsid w:val="00F36009"/>
    <w:rsid w:val="00F3672D"/>
    <w:rsid w:val="00F36931"/>
    <w:rsid w:val="00F36CBB"/>
    <w:rsid w:val="00F375D1"/>
    <w:rsid w:val="00F37D42"/>
    <w:rsid w:val="00F40207"/>
    <w:rsid w:val="00F40ABF"/>
    <w:rsid w:val="00F40BBF"/>
    <w:rsid w:val="00F41734"/>
    <w:rsid w:val="00F42079"/>
    <w:rsid w:val="00F423F7"/>
    <w:rsid w:val="00F42509"/>
    <w:rsid w:val="00F42D60"/>
    <w:rsid w:val="00F43154"/>
    <w:rsid w:val="00F43332"/>
    <w:rsid w:val="00F433EC"/>
    <w:rsid w:val="00F44018"/>
    <w:rsid w:val="00F44F5B"/>
    <w:rsid w:val="00F45646"/>
    <w:rsid w:val="00F460E8"/>
    <w:rsid w:val="00F467A0"/>
    <w:rsid w:val="00F47B30"/>
    <w:rsid w:val="00F5073A"/>
    <w:rsid w:val="00F520DD"/>
    <w:rsid w:val="00F53429"/>
    <w:rsid w:val="00F5379F"/>
    <w:rsid w:val="00F53F3E"/>
    <w:rsid w:val="00F54C75"/>
    <w:rsid w:val="00F54F1A"/>
    <w:rsid w:val="00F55823"/>
    <w:rsid w:val="00F5607B"/>
    <w:rsid w:val="00F57061"/>
    <w:rsid w:val="00F6029A"/>
    <w:rsid w:val="00F60A60"/>
    <w:rsid w:val="00F619B4"/>
    <w:rsid w:val="00F63658"/>
    <w:rsid w:val="00F63F63"/>
    <w:rsid w:val="00F64868"/>
    <w:rsid w:val="00F64E89"/>
    <w:rsid w:val="00F65EDB"/>
    <w:rsid w:val="00F660F7"/>
    <w:rsid w:val="00F66A4C"/>
    <w:rsid w:val="00F67360"/>
    <w:rsid w:val="00F70E0B"/>
    <w:rsid w:val="00F71F00"/>
    <w:rsid w:val="00F71F3E"/>
    <w:rsid w:val="00F727D2"/>
    <w:rsid w:val="00F73358"/>
    <w:rsid w:val="00F74A31"/>
    <w:rsid w:val="00F74FD6"/>
    <w:rsid w:val="00F7573C"/>
    <w:rsid w:val="00F76A15"/>
    <w:rsid w:val="00F76A1D"/>
    <w:rsid w:val="00F76B0F"/>
    <w:rsid w:val="00F77298"/>
    <w:rsid w:val="00F80587"/>
    <w:rsid w:val="00F80A1C"/>
    <w:rsid w:val="00F80CED"/>
    <w:rsid w:val="00F810E0"/>
    <w:rsid w:val="00F81233"/>
    <w:rsid w:val="00F8127E"/>
    <w:rsid w:val="00F812CD"/>
    <w:rsid w:val="00F81327"/>
    <w:rsid w:val="00F8186E"/>
    <w:rsid w:val="00F81CCA"/>
    <w:rsid w:val="00F81E3D"/>
    <w:rsid w:val="00F8252B"/>
    <w:rsid w:val="00F833F7"/>
    <w:rsid w:val="00F8398A"/>
    <w:rsid w:val="00F83A55"/>
    <w:rsid w:val="00F85A89"/>
    <w:rsid w:val="00F86E34"/>
    <w:rsid w:val="00F907AE"/>
    <w:rsid w:val="00F9111D"/>
    <w:rsid w:val="00F91454"/>
    <w:rsid w:val="00F926B3"/>
    <w:rsid w:val="00F93FFC"/>
    <w:rsid w:val="00F94D79"/>
    <w:rsid w:val="00F9606E"/>
    <w:rsid w:val="00F96FB6"/>
    <w:rsid w:val="00F970CD"/>
    <w:rsid w:val="00FA1470"/>
    <w:rsid w:val="00FA2E2C"/>
    <w:rsid w:val="00FA3077"/>
    <w:rsid w:val="00FA30E7"/>
    <w:rsid w:val="00FA56CE"/>
    <w:rsid w:val="00FA5CA9"/>
    <w:rsid w:val="00FA6922"/>
    <w:rsid w:val="00FA6BDC"/>
    <w:rsid w:val="00FA7239"/>
    <w:rsid w:val="00FA75BE"/>
    <w:rsid w:val="00FB04AF"/>
    <w:rsid w:val="00FB1190"/>
    <w:rsid w:val="00FB17BF"/>
    <w:rsid w:val="00FB195A"/>
    <w:rsid w:val="00FB1A8A"/>
    <w:rsid w:val="00FB1D4A"/>
    <w:rsid w:val="00FB314C"/>
    <w:rsid w:val="00FB3389"/>
    <w:rsid w:val="00FB42FE"/>
    <w:rsid w:val="00FB49D8"/>
    <w:rsid w:val="00FB5365"/>
    <w:rsid w:val="00FB546F"/>
    <w:rsid w:val="00FB58F6"/>
    <w:rsid w:val="00FB6107"/>
    <w:rsid w:val="00FC01DF"/>
    <w:rsid w:val="00FC06D5"/>
    <w:rsid w:val="00FC06E1"/>
    <w:rsid w:val="00FC0D46"/>
    <w:rsid w:val="00FC21D4"/>
    <w:rsid w:val="00FC2807"/>
    <w:rsid w:val="00FC2A15"/>
    <w:rsid w:val="00FC2A71"/>
    <w:rsid w:val="00FC360B"/>
    <w:rsid w:val="00FC50D5"/>
    <w:rsid w:val="00FC5A53"/>
    <w:rsid w:val="00FC5C1E"/>
    <w:rsid w:val="00FC5DAA"/>
    <w:rsid w:val="00FD0498"/>
    <w:rsid w:val="00FD0E02"/>
    <w:rsid w:val="00FD14BA"/>
    <w:rsid w:val="00FD1C10"/>
    <w:rsid w:val="00FD1E9C"/>
    <w:rsid w:val="00FD2023"/>
    <w:rsid w:val="00FD2457"/>
    <w:rsid w:val="00FD2843"/>
    <w:rsid w:val="00FD47F7"/>
    <w:rsid w:val="00FD49E4"/>
    <w:rsid w:val="00FD4A05"/>
    <w:rsid w:val="00FD66D0"/>
    <w:rsid w:val="00FD7026"/>
    <w:rsid w:val="00FD7139"/>
    <w:rsid w:val="00FD7C9A"/>
    <w:rsid w:val="00FD7EE7"/>
    <w:rsid w:val="00FD7FC1"/>
    <w:rsid w:val="00FE0738"/>
    <w:rsid w:val="00FE098A"/>
    <w:rsid w:val="00FE0A80"/>
    <w:rsid w:val="00FE0EF8"/>
    <w:rsid w:val="00FE193B"/>
    <w:rsid w:val="00FE1F6F"/>
    <w:rsid w:val="00FE20C2"/>
    <w:rsid w:val="00FE256D"/>
    <w:rsid w:val="00FE31F6"/>
    <w:rsid w:val="00FE345A"/>
    <w:rsid w:val="00FE38D9"/>
    <w:rsid w:val="00FE4AC6"/>
    <w:rsid w:val="00FE4D07"/>
    <w:rsid w:val="00FE5931"/>
    <w:rsid w:val="00FE59C4"/>
    <w:rsid w:val="00FE5CE5"/>
    <w:rsid w:val="00FE65B0"/>
    <w:rsid w:val="00FE6CA8"/>
    <w:rsid w:val="00FE76D7"/>
    <w:rsid w:val="00FF092E"/>
    <w:rsid w:val="00FF09B8"/>
    <w:rsid w:val="00FF14D2"/>
    <w:rsid w:val="00FF3662"/>
    <w:rsid w:val="00FF3BE5"/>
    <w:rsid w:val="00FF3D2C"/>
    <w:rsid w:val="00FF3F4E"/>
    <w:rsid w:val="00FF42A9"/>
    <w:rsid w:val="00FF4795"/>
    <w:rsid w:val="00FF4F09"/>
    <w:rsid w:val="00FF50F6"/>
    <w:rsid w:val="00FF511C"/>
    <w:rsid w:val="00FF521A"/>
    <w:rsid w:val="00FF560F"/>
    <w:rsid w:val="00FF579B"/>
    <w:rsid w:val="00FF5A23"/>
    <w:rsid w:val="00FF5A9E"/>
    <w:rsid w:val="00FF6A18"/>
    <w:rsid w:val="00FF7244"/>
    <w:rsid w:val="00FF7536"/>
    <w:rsid w:val="00FF79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7D8E5F-352F-49E5-848E-3248D983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549"/>
    <w:rPr>
      <w:sz w:val="20"/>
      <w:szCs w:val="20"/>
    </w:rPr>
  </w:style>
  <w:style w:type="paragraph" w:styleId="1">
    <w:name w:val="heading 1"/>
    <w:basedOn w:val="a"/>
    <w:next w:val="a"/>
    <w:link w:val="10"/>
    <w:uiPriority w:val="99"/>
    <w:qFormat/>
    <w:rsid w:val="005D55F5"/>
    <w:pPr>
      <w:keepNext/>
      <w:autoSpaceDE w:val="0"/>
      <w:autoSpaceDN w:val="0"/>
      <w:spacing w:before="600" w:after="120" w:line="360" w:lineRule="auto"/>
      <w:jc w:val="center"/>
      <w:outlineLvl w:val="0"/>
    </w:pPr>
    <w:rPr>
      <w:rFonts w:ascii="Arial" w:hAnsi="Arial" w:cs="Arial"/>
      <w:b/>
      <w:bCs/>
      <w:sz w:val="28"/>
      <w:szCs w:val="28"/>
    </w:rPr>
  </w:style>
  <w:style w:type="paragraph" w:styleId="2">
    <w:name w:val="heading 2"/>
    <w:basedOn w:val="a"/>
    <w:next w:val="a"/>
    <w:link w:val="20"/>
    <w:uiPriority w:val="99"/>
    <w:qFormat/>
    <w:rsid w:val="005D55F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D55F5"/>
    <w:pPr>
      <w:keepNext/>
      <w:ind w:firstLine="34"/>
      <w:jc w:val="both"/>
      <w:outlineLvl w:val="2"/>
    </w:pPr>
    <w:rPr>
      <w:sz w:val="24"/>
    </w:rPr>
  </w:style>
  <w:style w:type="paragraph" w:styleId="4">
    <w:name w:val="heading 4"/>
    <w:basedOn w:val="a"/>
    <w:next w:val="a"/>
    <w:link w:val="40"/>
    <w:uiPriority w:val="99"/>
    <w:qFormat/>
    <w:rsid w:val="00FA6BDC"/>
    <w:pPr>
      <w:keepNext/>
      <w:autoSpaceDE w:val="0"/>
      <w:autoSpaceDN w:val="0"/>
      <w:ind w:firstLine="709"/>
      <w:jc w:val="center"/>
      <w:outlineLvl w:val="3"/>
    </w:pPr>
    <w:rPr>
      <w:sz w:val="28"/>
      <w:szCs w:val="28"/>
    </w:rPr>
  </w:style>
  <w:style w:type="paragraph" w:styleId="6">
    <w:name w:val="heading 6"/>
    <w:basedOn w:val="a"/>
    <w:next w:val="a"/>
    <w:link w:val="60"/>
    <w:uiPriority w:val="99"/>
    <w:qFormat/>
    <w:rsid w:val="00AC7C37"/>
    <w:pPr>
      <w:autoSpaceDE w:val="0"/>
      <w:autoSpaceDN w:val="0"/>
      <w:spacing w:before="240" w:after="60"/>
      <w:outlineLvl w:val="5"/>
    </w:pPr>
    <w:rPr>
      <w:b/>
      <w:bCs/>
      <w:sz w:val="22"/>
      <w:szCs w:val="22"/>
    </w:rPr>
  </w:style>
  <w:style w:type="paragraph" w:styleId="7">
    <w:name w:val="heading 7"/>
    <w:basedOn w:val="a"/>
    <w:next w:val="a"/>
    <w:link w:val="70"/>
    <w:uiPriority w:val="99"/>
    <w:qFormat/>
    <w:rsid w:val="005D55F5"/>
    <w:pPr>
      <w:autoSpaceDE w:val="0"/>
      <w:autoSpaceDN w:val="0"/>
      <w:spacing w:before="240" w:after="60"/>
      <w:outlineLvl w:val="6"/>
    </w:pPr>
    <w:rPr>
      <w:sz w:val="24"/>
      <w:szCs w:val="24"/>
    </w:rPr>
  </w:style>
  <w:style w:type="paragraph" w:styleId="8">
    <w:name w:val="heading 8"/>
    <w:basedOn w:val="a"/>
    <w:next w:val="a"/>
    <w:link w:val="80"/>
    <w:uiPriority w:val="99"/>
    <w:qFormat/>
    <w:locked/>
    <w:rsid w:val="00F17B8D"/>
    <w:pPr>
      <w:keepNext/>
      <w:spacing w:line="240" w:lineRule="atLeast"/>
      <w:ind w:firstLine="34"/>
      <w:jc w:val="right"/>
      <w:outlineLvl w:val="7"/>
    </w:pPr>
    <w:rPr>
      <w:sz w:val="28"/>
      <w:szCs w:val="28"/>
    </w:rPr>
  </w:style>
  <w:style w:type="paragraph" w:styleId="9">
    <w:name w:val="heading 9"/>
    <w:basedOn w:val="a"/>
    <w:next w:val="a"/>
    <w:link w:val="90"/>
    <w:uiPriority w:val="99"/>
    <w:qFormat/>
    <w:rsid w:val="005D55F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55F5"/>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D55F5"/>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D55F5"/>
    <w:rPr>
      <w:rFonts w:ascii="Cambria" w:hAnsi="Cambria" w:cs="Times New Roman"/>
      <w:b/>
      <w:bCs/>
      <w:sz w:val="26"/>
      <w:szCs w:val="26"/>
    </w:rPr>
  </w:style>
  <w:style w:type="character" w:customStyle="1" w:styleId="40">
    <w:name w:val="Заголовок 4 Знак"/>
    <w:basedOn w:val="a0"/>
    <w:link w:val="4"/>
    <w:uiPriority w:val="99"/>
    <w:semiHidden/>
    <w:locked/>
    <w:rsid w:val="005D55F5"/>
    <w:rPr>
      <w:rFonts w:ascii="Calibri" w:hAnsi="Calibri" w:cs="Times New Roman"/>
      <w:b/>
      <w:bCs/>
      <w:sz w:val="28"/>
      <w:szCs w:val="28"/>
    </w:rPr>
  </w:style>
  <w:style w:type="character" w:customStyle="1" w:styleId="60">
    <w:name w:val="Заголовок 6 Знак"/>
    <w:basedOn w:val="a0"/>
    <w:link w:val="6"/>
    <w:uiPriority w:val="99"/>
    <w:semiHidden/>
    <w:locked/>
    <w:rsid w:val="005D55F5"/>
    <w:rPr>
      <w:rFonts w:ascii="Calibri" w:hAnsi="Calibri" w:cs="Times New Roman"/>
      <w:b/>
      <w:bCs/>
      <w:sz w:val="22"/>
      <w:szCs w:val="22"/>
    </w:rPr>
  </w:style>
  <w:style w:type="character" w:customStyle="1" w:styleId="70">
    <w:name w:val="Заголовок 7 Знак"/>
    <w:basedOn w:val="a0"/>
    <w:link w:val="7"/>
    <w:uiPriority w:val="99"/>
    <w:semiHidden/>
    <w:locked/>
    <w:rsid w:val="005D55F5"/>
    <w:rPr>
      <w:rFonts w:ascii="Calibri" w:hAnsi="Calibri" w:cs="Times New Roman"/>
      <w:sz w:val="24"/>
      <w:szCs w:val="24"/>
    </w:rPr>
  </w:style>
  <w:style w:type="character" w:customStyle="1" w:styleId="80">
    <w:name w:val="Заголовок 8 Знак"/>
    <w:basedOn w:val="a0"/>
    <w:link w:val="8"/>
    <w:uiPriority w:val="99"/>
    <w:semiHidden/>
    <w:locked/>
    <w:rsid w:val="00881609"/>
    <w:rPr>
      <w:rFonts w:ascii="Calibri" w:hAnsi="Calibri" w:cs="Times New Roman"/>
      <w:i/>
      <w:iCs/>
      <w:sz w:val="24"/>
      <w:szCs w:val="24"/>
    </w:rPr>
  </w:style>
  <w:style w:type="character" w:customStyle="1" w:styleId="90">
    <w:name w:val="Заголовок 9 Знак"/>
    <w:basedOn w:val="a0"/>
    <w:link w:val="9"/>
    <w:uiPriority w:val="99"/>
    <w:semiHidden/>
    <w:locked/>
    <w:rsid w:val="00442C8A"/>
    <w:rPr>
      <w:rFonts w:cs="Times New Roman"/>
      <w:lang w:val="ru-RU" w:eastAsia="ru-RU" w:bidi="ar-SA"/>
    </w:rPr>
  </w:style>
  <w:style w:type="paragraph" w:styleId="a3">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4"/>
    <w:uiPriority w:val="99"/>
    <w:semiHidden/>
    <w:rsid w:val="005D55F5"/>
    <w:pPr>
      <w:autoSpaceDE w:val="0"/>
      <w:autoSpaceDN w:val="0"/>
    </w:pPr>
  </w:style>
  <w:style w:type="character" w:customStyle="1" w:styleId="a4">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1,Знак Знак1"/>
    <w:basedOn w:val="a0"/>
    <w:link w:val="a3"/>
    <w:uiPriority w:val="99"/>
    <w:semiHidden/>
    <w:locked/>
    <w:rsid w:val="001C0B2B"/>
    <w:rPr>
      <w:rFonts w:cs="Times New Roman"/>
      <w:lang w:val="ru-RU" w:eastAsia="ru-RU" w:bidi="ar-SA"/>
    </w:rPr>
  </w:style>
  <w:style w:type="paragraph" w:styleId="21">
    <w:name w:val="Body Text 2"/>
    <w:basedOn w:val="a"/>
    <w:link w:val="22"/>
    <w:uiPriority w:val="99"/>
    <w:rsid w:val="00DB0147"/>
    <w:pPr>
      <w:overflowPunct w:val="0"/>
      <w:autoSpaceDE w:val="0"/>
      <w:autoSpaceDN w:val="0"/>
      <w:adjustRightInd w:val="0"/>
      <w:ind w:right="-1" w:firstLine="709"/>
      <w:jc w:val="both"/>
      <w:textAlignment w:val="baseline"/>
    </w:pPr>
    <w:rPr>
      <w:sz w:val="28"/>
    </w:rPr>
  </w:style>
  <w:style w:type="character" w:customStyle="1" w:styleId="22">
    <w:name w:val="Основной текст 2 Знак"/>
    <w:basedOn w:val="a0"/>
    <w:link w:val="21"/>
    <w:uiPriority w:val="99"/>
    <w:semiHidden/>
    <w:locked/>
    <w:rsid w:val="00343BE7"/>
    <w:rPr>
      <w:rFonts w:cs="Times New Roman"/>
      <w:sz w:val="20"/>
      <w:szCs w:val="20"/>
    </w:rPr>
  </w:style>
  <w:style w:type="character" w:customStyle="1" w:styleId="TitleChar">
    <w:name w:val="Title Char"/>
    <w:aliases w:val="Знак2 Char"/>
    <w:uiPriority w:val="99"/>
    <w:locked/>
    <w:rsid w:val="00F80A1C"/>
    <w:rPr>
      <w:b/>
      <w:sz w:val="28"/>
      <w:lang w:val="ru-RU" w:eastAsia="ru-RU"/>
    </w:rPr>
  </w:style>
  <w:style w:type="paragraph" w:styleId="23">
    <w:name w:val="toc 2"/>
    <w:basedOn w:val="a"/>
    <w:next w:val="a"/>
    <w:autoRedefine/>
    <w:uiPriority w:val="99"/>
    <w:rsid w:val="00F81233"/>
    <w:pPr>
      <w:tabs>
        <w:tab w:val="right" w:leader="dot" w:pos="9923"/>
      </w:tabs>
      <w:ind w:left="397" w:right="567"/>
      <w:jc w:val="both"/>
    </w:pPr>
    <w:rPr>
      <w:b/>
      <w:noProof/>
      <w:sz w:val="26"/>
      <w:szCs w:val="27"/>
    </w:rPr>
  </w:style>
  <w:style w:type="character" w:customStyle="1" w:styleId="HeaderChar">
    <w:name w:val="Header Char"/>
    <w:uiPriority w:val="99"/>
    <w:semiHidden/>
    <w:locked/>
    <w:rsid w:val="005D55F5"/>
  </w:style>
  <w:style w:type="paragraph" w:styleId="a5">
    <w:name w:val="Title"/>
    <w:aliases w:val="Знак2"/>
    <w:basedOn w:val="a"/>
    <w:link w:val="a6"/>
    <w:uiPriority w:val="99"/>
    <w:qFormat/>
    <w:rsid w:val="005D55F5"/>
    <w:pPr>
      <w:autoSpaceDE w:val="0"/>
      <w:autoSpaceDN w:val="0"/>
      <w:jc w:val="center"/>
    </w:pPr>
    <w:rPr>
      <w:b/>
      <w:bCs/>
      <w:sz w:val="28"/>
      <w:szCs w:val="28"/>
    </w:rPr>
  </w:style>
  <w:style w:type="character" w:customStyle="1" w:styleId="TitleChar1">
    <w:name w:val="Title Char1"/>
    <w:aliases w:val="Знак2 Char1"/>
    <w:basedOn w:val="a0"/>
    <w:uiPriority w:val="99"/>
    <w:locked/>
    <w:rsid w:val="00A245E9"/>
    <w:rPr>
      <w:rFonts w:ascii="Cambria" w:hAnsi="Cambria" w:cs="Times New Roman"/>
      <w:b/>
      <w:bCs/>
      <w:kern w:val="28"/>
      <w:sz w:val="32"/>
      <w:szCs w:val="32"/>
    </w:rPr>
  </w:style>
  <w:style w:type="character" w:customStyle="1" w:styleId="a6">
    <w:name w:val="Заголовок Знак"/>
    <w:aliases w:val="Знак2 Знак"/>
    <w:basedOn w:val="a0"/>
    <w:link w:val="a5"/>
    <w:uiPriority w:val="99"/>
    <w:locked/>
    <w:rsid w:val="00821004"/>
    <w:rPr>
      <w:rFonts w:cs="Times New Roman"/>
      <w:b/>
      <w:bCs/>
      <w:sz w:val="28"/>
      <w:szCs w:val="28"/>
      <w:lang w:val="ru-RU" w:eastAsia="ru-RU" w:bidi="ar-SA"/>
    </w:rPr>
  </w:style>
  <w:style w:type="paragraph" w:styleId="a7">
    <w:name w:val="Body Text Indent"/>
    <w:basedOn w:val="a"/>
    <w:link w:val="a8"/>
    <w:uiPriority w:val="99"/>
    <w:rsid w:val="005D55F5"/>
    <w:pPr>
      <w:ind w:firstLine="708"/>
      <w:jc w:val="both"/>
    </w:pPr>
    <w:rPr>
      <w:sz w:val="28"/>
      <w:szCs w:val="24"/>
    </w:rPr>
  </w:style>
  <w:style w:type="character" w:customStyle="1" w:styleId="a8">
    <w:name w:val="Основной текст с отступом Знак"/>
    <w:basedOn w:val="a0"/>
    <w:link w:val="a7"/>
    <w:uiPriority w:val="99"/>
    <w:semiHidden/>
    <w:locked/>
    <w:rsid w:val="005D55F5"/>
    <w:rPr>
      <w:rFonts w:cs="Times New Roman"/>
    </w:rPr>
  </w:style>
  <w:style w:type="character" w:styleId="a9">
    <w:name w:val="page number"/>
    <w:basedOn w:val="a0"/>
    <w:uiPriority w:val="99"/>
    <w:rsid w:val="005D55F5"/>
    <w:rPr>
      <w:rFonts w:cs="Times New Roman"/>
    </w:rPr>
  </w:style>
  <w:style w:type="paragraph" w:styleId="aa">
    <w:name w:val="header"/>
    <w:basedOn w:val="a"/>
    <w:link w:val="ab"/>
    <w:uiPriority w:val="99"/>
    <w:rsid w:val="00DB0147"/>
    <w:pPr>
      <w:spacing w:before="40" w:after="40"/>
      <w:ind w:left="100" w:right="100"/>
      <w:jc w:val="center"/>
    </w:pPr>
  </w:style>
  <w:style w:type="character" w:customStyle="1" w:styleId="ab">
    <w:name w:val="Верхний колонтитул Знак"/>
    <w:basedOn w:val="a0"/>
    <w:link w:val="aa"/>
    <w:uiPriority w:val="99"/>
    <w:locked/>
    <w:rsid w:val="00D05F24"/>
    <w:rPr>
      <w:rFonts w:cs="Times New Roman"/>
    </w:rPr>
  </w:style>
  <w:style w:type="character" w:styleId="ac">
    <w:name w:val="footnote reference"/>
    <w:basedOn w:val="a0"/>
    <w:uiPriority w:val="99"/>
    <w:semiHidden/>
    <w:rsid w:val="005D55F5"/>
    <w:rPr>
      <w:rFonts w:cs="Times New Roman"/>
      <w:vertAlign w:val="superscript"/>
    </w:rPr>
  </w:style>
  <w:style w:type="paragraph" w:styleId="11">
    <w:name w:val="toc 1"/>
    <w:basedOn w:val="a"/>
    <w:next w:val="a"/>
    <w:autoRedefine/>
    <w:uiPriority w:val="99"/>
    <w:rsid w:val="00F81233"/>
    <w:pPr>
      <w:tabs>
        <w:tab w:val="right" w:leader="dot" w:pos="9923"/>
      </w:tabs>
      <w:ind w:right="567"/>
      <w:jc w:val="both"/>
      <w:outlineLvl w:val="0"/>
    </w:pPr>
    <w:rPr>
      <w:b/>
      <w:caps/>
      <w:sz w:val="26"/>
      <w:szCs w:val="27"/>
    </w:rPr>
  </w:style>
  <w:style w:type="paragraph" w:styleId="31">
    <w:name w:val="Body Text 3"/>
    <w:basedOn w:val="a"/>
    <w:link w:val="32"/>
    <w:uiPriority w:val="99"/>
    <w:rsid w:val="005D55F5"/>
    <w:pPr>
      <w:autoSpaceDE w:val="0"/>
      <w:autoSpaceDN w:val="0"/>
      <w:spacing w:after="120"/>
    </w:pPr>
    <w:rPr>
      <w:sz w:val="16"/>
      <w:szCs w:val="16"/>
    </w:rPr>
  </w:style>
  <w:style w:type="character" w:customStyle="1" w:styleId="32">
    <w:name w:val="Основной текст 3 Знак"/>
    <w:basedOn w:val="a0"/>
    <w:link w:val="31"/>
    <w:uiPriority w:val="99"/>
    <w:semiHidden/>
    <w:locked/>
    <w:rsid w:val="005D55F5"/>
    <w:rPr>
      <w:rFonts w:cs="Times New Roman"/>
      <w:sz w:val="16"/>
      <w:szCs w:val="16"/>
    </w:rPr>
  </w:style>
  <w:style w:type="paragraph" w:styleId="ad">
    <w:name w:val="Body Text"/>
    <w:aliases w:val="Знак1"/>
    <w:basedOn w:val="a"/>
    <w:link w:val="ae"/>
    <w:uiPriority w:val="99"/>
    <w:rsid w:val="00CB187C"/>
    <w:pPr>
      <w:spacing w:before="100" w:beforeAutospacing="1" w:after="100" w:afterAutospacing="1"/>
    </w:pPr>
    <w:rPr>
      <w:rFonts w:ascii="Tahoma" w:hAnsi="Tahoma"/>
      <w:lang w:val="en-US" w:eastAsia="en-US"/>
    </w:rPr>
  </w:style>
  <w:style w:type="character" w:customStyle="1" w:styleId="ae">
    <w:name w:val="Основной текст Знак"/>
    <w:aliases w:val="Знак1 Знак"/>
    <w:basedOn w:val="a0"/>
    <w:link w:val="ad"/>
    <w:uiPriority w:val="99"/>
    <w:locked/>
    <w:rsid w:val="00B833CF"/>
    <w:rPr>
      <w:rFonts w:cs="Times New Roman"/>
      <w:b/>
      <w:bCs/>
      <w:sz w:val="28"/>
      <w:szCs w:val="28"/>
      <w:lang w:val="ru-RU" w:eastAsia="ru-RU" w:bidi="ar-SA"/>
    </w:rPr>
  </w:style>
  <w:style w:type="paragraph" w:styleId="33">
    <w:name w:val="Body Text Indent 3"/>
    <w:basedOn w:val="a"/>
    <w:link w:val="34"/>
    <w:uiPriority w:val="99"/>
    <w:rsid w:val="005D55F5"/>
    <w:pPr>
      <w:widowControl w:val="0"/>
      <w:tabs>
        <w:tab w:val="left" w:pos="567"/>
      </w:tabs>
      <w:suppressAutoHyphens/>
      <w:autoSpaceDE w:val="0"/>
      <w:autoSpaceDN w:val="0"/>
      <w:ind w:firstLine="748"/>
      <w:jc w:val="both"/>
    </w:pPr>
    <w:rPr>
      <w:sz w:val="28"/>
    </w:rPr>
  </w:style>
  <w:style w:type="character" w:customStyle="1" w:styleId="34">
    <w:name w:val="Основной текст с отступом 3 Знак"/>
    <w:basedOn w:val="a0"/>
    <w:link w:val="33"/>
    <w:uiPriority w:val="99"/>
    <w:semiHidden/>
    <w:locked/>
    <w:rsid w:val="00343BE7"/>
    <w:rPr>
      <w:rFonts w:cs="Times New Roman"/>
      <w:sz w:val="16"/>
      <w:szCs w:val="16"/>
    </w:rPr>
  </w:style>
  <w:style w:type="paragraph" w:customStyle="1" w:styleId="ConsNormal">
    <w:name w:val="ConsNormal"/>
    <w:uiPriority w:val="99"/>
    <w:rsid w:val="005D55F5"/>
    <w:pPr>
      <w:widowControl w:val="0"/>
      <w:autoSpaceDE w:val="0"/>
      <w:autoSpaceDN w:val="0"/>
      <w:adjustRightInd w:val="0"/>
      <w:ind w:right="19772" w:firstLine="720"/>
    </w:pPr>
    <w:rPr>
      <w:rFonts w:ascii="Arial" w:hAnsi="Arial" w:cs="Arial"/>
      <w:sz w:val="20"/>
      <w:szCs w:val="20"/>
    </w:rPr>
  </w:style>
  <w:style w:type="paragraph" w:customStyle="1" w:styleId="214">
    <w:name w:val="Заголовок 2 (14)"/>
    <w:basedOn w:val="a"/>
    <w:uiPriority w:val="99"/>
    <w:rsid w:val="005D55F5"/>
    <w:pPr>
      <w:numPr>
        <w:numId w:val="1"/>
      </w:numPr>
      <w:spacing w:before="120" w:after="120"/>
      <w:jc w:val="center"/>
    </w:pPr>
    <w:rPr>
      <w:b/>
      <w:sz w:val="28"/>
      <w:szCs w:val="28"/>
    </w:rPr>
  </w:style>
  <w:style w:type="character" w:styleId="af">
    <w:name w:val="annotation reference"/>
    <w:basedOn w:val="a0"/>
    <w:uiPriority w:val="99"/>
    <w:semiHidden/>
    <w:rsid w:val="005D55F5"/>
    <w:rPr>
      <w:rFonts w:cs="Times New Roman"/>
      <w:sz w:val="16"/>
      <w:szCs w:val="16"/>
    </w:rPr>
  </w:style>
  <w:style w:type="paragraph" w:styleId="af0">
    <w:name w:val="annotation text"/>
    <w:basedOn w:val="a"/>
    <w:link w:val="af1"/>
    <w:uiPriority w:val="99"/>
    <w:semiHidden/>
    <w:rsid w:val="005D55F5"/>
  </w:style>
  <w:style w:type="character" w:customStyle="1" w:styleId="af1">
    <w:name w:val="Текст примечания Знак"/>
    <w:basedOn w:val="a0"/>
    <w:link w:val="af0"/>
    <w:uiPriority w:val="99"/>
    <w:semiHidden/>
    <w:locked/>
    <w:rsid w:val="005D55F5"/>
    <w:rPr>
      <w:rFonts w:cs="Times New Roman"/>
    </w:rPr>
  </w:style>
  <w:style w:type="paragraph" w:styleId="af2">
    <w:name w:val="annotation subject"/>
    <w:basedOn w:val="af0"/>
    <w:next w:val="af0"/>
    <w:link w:val="af3"/>
    <w:uiPriority w:val="99"/>
    <w:semiHidden/>
    <w:rsid w:val="005D55F5"/>
    <w:rPr>
      <w:b/>
      <w:bCs/>
    </w:rPr>
  </w:style>
  <w:style w:type="character" w:customStyle="1" w:styleId="af3">
    <w:name w:val="Тема примечания Знак"/>
    <w:basedOn w:val="af1"/>
    <w:link w:val="af2"/>
    <w:uiPriority w:val="99"/>
    <w:semiHidden/>
    <w:locked/>
    <w:rsid w:val="005D55F5"/>
    <w:rPr>
      <w:rFonts w:cs="Times New Roman"/>
      <w:b/>
      <w:bCs/>
    </w:rPr>
  </w:style>
  <w:style w:type="paragraph" w:styleId="af4">
    <w:name w:val="Balloon Text"/>
    <w:basedOn w:val="a"/>
    <w:link w:val="af5"/>
    <w:uiPriority w:val="99"/>
    <w:semiHidden/>
    <w:rsid w:val="005D55F5"/>
    <w:rPr>
      <w:rFonts w:ascii="Tahoma" w:hAnsi="Tahoma" w:cs="Tahoma"/>
      <w:sz w:val="16"/>
      <w:szCs w:val="16"/>
    </w:rPr>
  </w:style>
  <w:style w:type="character" w:customStyle="1" w:styleId="af5">
    <w:name w:val="Текст выноски Знак"/>
    <w:basedOn w:val="a0"/>
    <w:link w:val="af4"/>
    <w:uiPriority w:val="99"/>
    <w:semiHidden/>
    <w:locked/>
    <w:rsid w:val="005D55F5"/>
    <w:rPr>
      <w:rFonts w:ascii="Tahoma" w:hAnsi="Tahoma" w:cs="Tahoma"/>
      <w:sz w:val="16"/>
      <w:szCs w:val="16"/>
    </w:rPr>
  </w:style>
  <w:style w:type="paragraph" w:styleId="af6">
    <w:name w:val="endnote text"/>
    <w:basedOn w:val="a"/>
    <w:link w:val="af7"/>
    <w:uiPriority w:val="99"/>
    <w:semiHidden/>
    <w:rsid w:val="005D55F5"/>
  </w:style>
  <w:style w:type="character" w:customStyle="1" w:styleId="af7">
    <w:name w:val="Текст концевой сноски Знак"/>
    <w:basedOn w:val="a0"/>
    <w:link w:val="af6"/>
    <w:uiPriority w:val="99"/>
    <w:semiHidden/>
    <w:locked/>
    <w:rsid w:val="005D55F5"/>
    <w:rPr>
      <w:rFonts w:cs="Times New Roman"/>
    </w:rPr>
  </w:style>
  <w:style w:type="character" w:styleId="af8">
    <w:name w:val="endnote reference"/>
    <w:basedOn w:val="a0"/>
    <w:uiPriority w:val="99"/>
    <w:semiHidden/>
    <w:rsid w:val="005D55F5"/>
    <w:rPr>
      <w:rFonts w:cs="Times New Roman"/>
      <w:vertAlign w:val="superscript"/>
    </w:rPr>
  </w:style>
  <w:style w:type="paragraph" w:customStyle="1" w:styleId="71">
    <w:name w:val="заголовок 7"/>
    <w:basedOn w:val="a"/>
    <w:next w:val="a"/>
    <w:uiPriority w:val="99"/>
    <w:rsid w:val="005D55F5"/>
    <w:pPr>
      <w:keepNext/>
      <w:autoSpaceDE w:val="0"/>
      <w:autoSpaceDN w:val="0"/>
      <w:spacing w:before="600" w:line="240" w:lineRule="atLeast"/>
      <w:jc w:val="right"/>
      <w:outlineLvl w:val="6"/>
    </w:pPr>
    <w:rPr>
      <w:sz w:val="28"/>
      <w:szCs w:val="28"/>
    </w:rPr>
  </w:style>
  <w:style w:type="character" w:styleId="af9">
    <w:name w:val="Hyperlink"/>
    <w:basedOn w:val="a0"/>
    <w:uiPriority w:val="99"/>
    <w:rsid w:val="005D55F5"/>
    <w:rPr>
      <w:rFonts w:cs="Times New Roman"/>
      <w:color w:val="0000FF"/>
      <w:u w:val="single"/>
    </w:rPr>
  </w:style>
  <w:style w:type="paragraph" w:styleId="afa">
    <w:name w:val="Document Map"/>
    <w:basedOn w:val="a"/>
    <w:link w:val="afb"/>
    <w:uiPriority w:val="99"/>
    <w:semiHidden/>
    <w:rsid w:val="005D55F5"/>
    <w:pPr>
      <w:shd w:val="clear" w:color="auto" w:fill="000080"/>
      <w:autoSpaceDE w:val="0"/>
      <w:autoSpaceDN w:val="0"/>
    </w:pPr>
    <w:rPr>
      <w:rFonts w:ascii="Tahoma" w:hAnsi="Tahoma" w:cs="Tahoma"/>
    </w:rPr>
  </w:style>
  <w:style w:type="character" w:customStyle="1" w:styleId="afb">
    <w:name w:val="Схема документа Знак"/>
    <w:basedOn w:val="a0"/>
    <w:link w:val="afa"/>
    <w:uiPriority w:val="99"/>
    <w:locked/>
    <w:rsid w:val="00DB0147"/>
    <w:rPr>
      <w:rFonts w:cs="Times New Roman"/>
      <w:b/>
      <w:bCs/>
      <w:sz w:val="28"/>
      <w:szCs w:val="28"/>
      <w:lang w:val="ru-RU" w:eastAsia="ru-RU" w:bidi="ar-SA"/>
    </w:rPr>
  </w:style>
  <w:style w:type="paragraph" w:styleId="afc">
    <w:name w:val="Subtitle"/>
    <w:basedOn w:val="a"/>
    <w:link w:val="afd"/>
    <w:uiPriority w:val="99"/>
    <w:qFormat/>
    <w:rsid w:val="005D55F5"/>
    <w:rPr>
      <w:sz w:val="24"/>
    </w:rPr>
  </w:style>
  <w:style w:type="character" w:customStyle="1" w:styleId="afd">
    <w:name w:val="Подзаголовок Знак"/>
    <w:basedOn w:val="a0"/>
    <w:link w:val="afc"/>
    <w:uiPriority w:val="99"/>
    <w:locked/>
    <w:rsid w:val="005D55F5"/>
    <w:rPr>
      <w:rFonts w:ascii="Cambria" w:hAnsi="Cambria" w:cs="Times New Roman"/>
      <w:sz w:val="24"/>
      <w:szCs w:val="24"/>
    </w:rPr>
  </w:style>
  <w:style w:type="paragraph" w:styleId="afe">
    <w:name w:val="footer"/>
    <w:basedOn w:val="a"/>
    <w:link w:val="aff"/>
    <w:uiPriority w:val="99"/>
    <w:rsid w:val="005D55F5"/>
    <w:pPr>
      <w:tabs>
        <w:tab w:val="center" w:pos="4677"/>
        <w:tab w:val="right" w:pos="9355"/>
      </w:tabs>
      <w:autoSpaceDE w:val="0"/>
      <w:autoSpaceDN w:val="0"/>
    </w:pPr>
  </w:style>
  <w:style w:type="character" w:customStyle="1" w:styleId="aff">
    <w:name w:val="Нижний колонтитул Знак"/>
    <w:basedOn w:val="a0"/>
    <w:link w:val="afe"/>
    <w:uiPriority w:val="99"/>
    <w:semiHidden/>
    <w:locked/>
    <w:rsid w:val="005D55F5"/>
    <w:rPr>
      <w:rFonts w:cs="Times New Roman"/>
    </w:rPr>
  </w:style>
  <w:style w:type="character" w:styleId="aff0">
    <w:name w:val="FollowedHyperlink"/>
    <w:basedOn w:val="a0"/>
    <w:uiPriority w:val="99"/>
    <w:rsid w:val="005D55F5"/>
    <w:rPr>
      <w:rFonts w:cs="Times New Roman"/>
      <w:color w:val="800080"/>
      <w:u w:val="single"/>
    </w:rPr>
  </w:style>
  <w:style w:type="paragraph" w:customStyle="1" w:styleId="Iauiue">
    <w:name w:val="Iau?iue"/>
    <w:uiPriority w:val="99"/>
    <w:rsid w:val="005D55F5"/>
    <w:rPr>
      <w:sz w:val="20"/>
      <w:szCs w:val="20"/>
    </w:rPr>
  </w:style>
  <w:style w:type="paragraph" w:styleId="24">
    <w:name w:val="Body Text Indent 2"/>
    <w:basedOn w:val="a"/>
    <w:link w:val="25"/>
    <w:uiPriority w:val="99"/>
    <w:rsid w:val="009A1B10"/>
    <w:pPr>
      <w:autoSpaceDE w:val="0"/>
      <w:autoSpaceDN w:val="0"/>
      <w:spacing w:after="120" w:line="480" w:lineRule="auto"/>
      <w:ind w:left="283"/>
    </w:pPr>
  </w:style>
  <w:style w:type="character" w:customStyle="1" w:styleId="25">
    <w:name w:val="Основной текст с отступом 2 Знак"/>
    <w:basedOn w:val="a0"/>
    <w:link w:val="24"/>
    <w:uiPriority w:val="99"/>
    <w:semiHidden/>
    <w:locked/>
    <w:rsid w:val="005D55F5"/>
    <w:rPr>
      <w:rFonts w:cs="Times New Roman"/>
    </w:rPr>
  </w:style>
  <w:style w:type="paragraph" w:customStyle="1" w:styleId="aff1">
    <w:name w:val="таблица"/>
    <w:basedOn w:val="a"/>
    <w:uiPriority w:val="99"/>
    <w:rsid w:val="005D55F5"/>
    <w:pPr>
      <w:jc w:val="both"/>
    </w:pPr>
    <w:rPr>
      <w:sz w:val="28"/>
    </w:rPr>
  </w:style>
  <w:style w:type="paragraph" w:customStyle="1" w:styleId="aff2">
    <w:name w:val="Стиль ОРД"/>
    <w:basedOn w:val="a"/>
    <w:uiPriority w:val="99"/>
    <w:rsid w:val="005D55F5"/>
    <w:pPr>
      <w:ind w:firstLine="709"/>
      <w:jc w:val="both"/>
    </w:pPr>
    <w:rPr>
      <w:sz w:val="28"/>
    </w:rPr>
  </w:style>
  <w:style w:type="paragraph" w:styleId="81">
    <w:name w:val="toc 8"/>
    <w:basedOn w:val="a"/>
    <w:next w:val="a"/>
    <w:autoRedefine/>
    <w:uiPriority w:val="99"/>
    <w:semiHidden/>
    <w:rsid w:val="005D55F5"/>
    <w:pPr>
      <w:autoSpaceDE w:val="0"/>
      <w:autoSpaceDN w:val="0"/>
      <w:ind w:left="1400"/>
    </w:pPr>
  </w:style>
  <w:style w:type="paragraph" w:styleId="aff3">
    <w:name w:val="Normal (Web)"/>
    <w:basedOn w:val="a"/>
    <w:uiPriority w:val="99"/>
    <w:rsid w:val="009A1B10"/>
    <w:pPr>
      <w:spacing w:before="100" w:beforeAutospacing="1" w:after="100" w:afterAutospacing="1"/>
    </w:pPr>
    <w:rPr>
      <w:sz w:val="24"/>
      <w:szCs w:val="24"/>
    </w:rPr>
  </w:style>
  <w:style w:type="paragraph" w:customStyle="1" w:styleId="ConsPlusTitle">
    <w:name w:val="ConsPlusTitle"/>
    <w:uiPriority w:val="99"/>
    <w:rsid w:val="009A1B10"/>
    <w:pPr>
      <w:widowControl w:val="0"/>
      <w:autoSpaceDE w:val="0"/>
      <w:autoSpaceDN w:val="0"/>
      <w:adjustRightInd w:val="0"/>
    </w:pPr>
    <w:rPr>
      <w:rFonts w:ascii="Arial" w:hAnsi="Arial"/>
      <w:b/>
      <w:sz w:val="20"/>
      <w:szCs w:val="20"/>
    </w:rPr>
  </w:style>
  <w:style w:type="paragraph" w:customStyle="1" w:styleId="ConsPlusNormal">
    <w:name w:val="ConsPlusNormal"/>
    <w:uiPriority w:val="99"/>
    <w:rsid w:val="009A1B10"/>
    <w:pPr>
      <w:widowControl w:val="0"/>
      <w:autoSpaceDE w:val="0"/>
      <w:autoSpaceDN w:val="0"/>
      <w:adjustRightInd w:val="0"/>
      <w:ind w:firstLine="720"/>
    </w:pPr>
    <w:rPr>
      <w:rFonts w:ascii="Arial" w:hAnsi="Arial"/>
      <w:sz w:val="20"/>
      <w:szCs w:val="20"/>
    </w:rPr>
  </w:style>
  <w:style w:type="paragraph" w:customStyle="1" w:styleId="aff4">
    <w:name w:val="абз_заг"/>
    <w:basedOn w:val="91"/>
    <w:uiPriority w:val="99"/>
    <w:rsid w:val="001C3B0D"/>
    <w:pPr>
      <w:tabs>
        <w:tab w:val="right" w:leader="dot" w:pos="9922"/>
      </w:tabs>
      <w:autoSpaceDE/>
      <w:autoSpaceDN/>
      <w:ind w:left="0"/>
      <w:jc w:val="both"/>
    </w:pPr>
    <w:rPr>
      <w:rFonts w:ascii="Arial" w:hAnsi="Arial"/>
    </w:rPr>
  </w:style>
  <w:style w:type="paragraph" w:styleId="91">
    <w:name w:val="toc 9"/>
    <w:basedOn w:val="a"/>
    <w:next w:val="a"/>
    <w:autoRedefine/>
    <w:uiPriority w:val="99"/>
    <w:semiHidden/>
    <w:rsid w:val="001C3B0D"/>
    <w:pPr>
      <w:autoSpaceDE w:val="0"/>
      <w:autoSpaceDN w:val="0"/>
      <w:ind w:left="1600"/>
    </w:pPr>
  </w:style>
  <w:style w:type="table" w:styleId="aff5">
    <w:name w:val="Table Grid"/>
    <w:basedOn w:val="a1"/>
    <w:uiPriority w:val="99"/>
    <w:rsid w:val="008548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List 2"/>
    <w:basedOn w:val="a"/>
    <w:uiPriority w:val="99"/>
    <w:rsid w:val="00AC7C37"/>
    <w:pPr>
      <w:ind w:left="566" w:hanging="283"/>
    </w:pPr>
    <w:rPr>
      <w:b/>
      <w:sz w:val="28"/>
    </w:rPr>
  </w:style>
  <w:style w:type="paragraph" w:customStyle="1" w:styleId="ConsTitle">
    <w:name w:val="ConsTitle"/>
    <w:uiPriority w:val="99"/>
    <w:rsid w:val="00584D42"/>
    <w:pPr>
      <w:widowControl w:val="0"/>
      <w:autoSpaceDE w:val="0"/>
      <w:autoSpaceDN w:val="0"/>
      <w:adjustRightInd w:val="0"/>
      <w:ind w:right="19772"/>
    </w:pPr>
    <w:rPr>
      <w:rFonts w:ascii="Arial" w:hAnsi="Arial" w:cs="Arial"/>
      <w:b/>
      <w:bCs/>
      <w:sz w:val="16"/>
      <w:szCs w:val="16"/>
    </w:rPr>
  </w:style>
  <w:style w:type="paragraph" w:customStyle="1" w:styleId="27">
    <w:name w:val="сновной текст с отступом 2"/>
    <w:basedOn w:val="a"/>
    <w:uiPriority w:val="99"/>
    <w:rsid w:val="00FA6BDC"/>
    <w:pPr>
      <w:widowControl w:val="0"/>
      <w:autoSpaceDE w:val="0"/>
      <w:autoSpaceDN w:val="0"/>
      <w:ind w:firstLine="720"/>
      <w:jc w:val="both"/>
    </w:pPr>
    <w:rPr>
      <w:sz w:val="26"/>
      <w:szCs w:val="26"/>
    </w:rPr>
  </w:style>
  <w:style w:type="character" w:customStyle="1" w:styleId="aff6">
    <w:name w:val="Основной шрифт"/>
    <w:uiPriority w:val="99"/>
    <w:rsid w:val="00A140E7"/>
  </w:style>
  <w:style w:type="paragraph" w:styleId="aff7">
    <w:name w:val="Block Text"/>
    <w:basedOn w:val="a"/>
    <w:uiPriority w:val="99"/>
    <w:rsid w:val="004D0080"/>
    <w:pPr>
      <w:overflowPunct w:val="0"/>
      <w:autoSpaceDE w:val="0"/>
      <w:autoSpaceDN w:val="0"/>
      <w:adjustRightInd w:val="0"/>
      <w:ind w:left="284" w:right="-1"/>
      <w:jc w:val="both"/>
      <w:textAlignment w:val="baseline"/>
    </w:pPr>
    <w:rPr>
      <w:sz w:val="28"/>
    </w:rPr>
  </w:style>
  <w:style w:type="paragraph" w:customStyle="1" w:styleId="ConsNonformat">
    <w:name w:val="ConsNonformat"/>
    <w:uiPriority w:val="99"/>
    <w:rsid w:val="00A97DB1"/>
    <w:pPr>
      <w:widowControl w:val="0"/>
      <w:autoSpaceDE w:val="0"/>
      <w:autoSpaceDN w:val="0"/>
      <w:adjustRightInd w:val="0"/>
      <w:ind w:right="19772"/>
    </w:pPr>
    <w:rPr>
      <w:rFonts w:ascii="Courier New" w:hAnsi="Courier New" w:cs="Courier New"/>
      <w:sz w:val="20"/>
      <w:szCs w:val="20"/>
    </w:rPr>
  </w:style>
  <w:style w:type="paragraph" w:customStyle="1" w:styleId="ConsPlusCell">
    <w:name w:val="ConsPlusCell"/>
    <w:uiPriority w:val="99"/>
    <w:rsid w:val="00A46346"/>
    <w:pPr>
      <w:widowControl w:val="0"/>
      <w:autoSpaceDE w:val="0"/>
      <w:autoSpaceDN w:val="0"/>
      <w:adjustRightInd w:val="0"/>
    </w:pPr>
    <w:rPr>
      <w:rFonts w:ascii="Arial" w:hAnsi="Arial" w:cs="Arial"/>
      <w:sz w:val="20"/>
      <w:szCs w:val="20"/>
    </w:rPr>
  </w:style>
  <w:style w:type="paragraph" w:styleId="aff8">
    <w:name w:val="Plain Text"/>
    <w:aliases w:val="Текст Знак"/>
    <w:basedOn w:val="a"/>
    <w:link w:val="12"/>
    <w:uiPriority w:val="99"/>
    <w:rsid w:val="00D05F24"/>
    <w:rPr>
      <w:rFonts w:ascii="Courier New" w:hAnsi="Courier New" w:cs="Courier New"/>
    </w:rPr>
  </w:style>
  <w:style w:type="character" w:customStyle="1" w:styleId="12">
    <w:name w:val="Текст Знак1"/>
    <w:aliases w:val="Текст Знак Знак"/>
    <w:basedOn w:val="a0"/>
    <w:link w:val="aff8"/>
    <w:uiPriority w:val="99"/>
    <w:semiHidden/>
    <w:locked/>
    <w:rsid w:val="00D05F24"/>
    <w:rPr>
      <w:rFonts w:ascii="Courier New" w:hAnsi="Courier New" w:cs="Courier New"/>
      <w:lang w:val="ru-RU" w:eastAsia="ru-RU" w:bidi="ar-SA"/>
    </w:rPr>
  </w:style>
  <w:style w:type="paragraph" w:customStyle="1" w:styleId="Style8">
    <w:name w:val="Style8"/>
    <w:basedOn w:val="a"/>
    <w:uiPriority w:val="99"/>
    <w:rsid w:val="002C0B7A"/>
    <w:pPr>
      <w:widowControl w:val="0"/>
      <w:autoSpaceDE w:val="0"/>
      <w:autoSpaceDN w:val="0"/>
      <w:adjustRightInd w:val="0"/>
    </w:pPr>
    <w:rPr>
      <w:sz w:val="24"/>
      <w:szCs w:val="24"/>
    </w:rPr>
  </w:style>
  <w:style w:type="character" w:customStyle="1" w:styleId="FontStyle22">
    <w:name w:val="Font Style22"/>
    <w:basedOn w:val="a0"/>
    <w:uiPriority w:val="99"/>
    <w:rsid w:val="002C0B7A"/>
    <w:rPr>
      <w:rFonts w:ascii="Garamond" w:hAnsi="Garamond" w:cs="Garamond"/>
      <w:b/>
      <w:bCs/>
      <w:sz w:val="24"/>
      <w:szCs w:val="24"/>
    </w:rPr>
  </w:style>
  <w:style w:type="paragraph" w:customStyle="1" w:styleId="Style5">
    <w:name w:val="Style5"/>
    <w:basedOn w:val="a"/>
    <w:uiPriority w:val="99"/>
    <w:rsid w:val="002C0B7A"/>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2C0B7A"/>
    <w:pPr>
      <w:widowControl w:val="0"/>
      <w:autoSpaceDE w:val="0"/>
      <w:autoSpaceDN w:val="0"/>
      <w:adjustRightInd w:val="0"/>
    </w:pPr>
    <w:rPr>
      <w:sz w:val="24"/>
      <w:szCs w:val="24"/>
    </w:rPr>
  </w:style>
  <w:style w:type="paragraph" w:customStyle="1" w:styleId="Style11">
    <w:name w:val="Style11"/>
    <w:basedOn w:val="a"/>
    <w:uiPriority w:val="99"/>
    <w:rsid w:val="002C0B7A"/>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2C0B7A"/>
    <w:rPr>
      <w:rFonts w:ascii="Times New Roman" w:hAnsi="Times New Roman" w:cs="Times New Roman"/>
      <w:sz w:val="22"/>
      <w:szCs w:val="22"/>
    </w:rPr>
  </w:style>
  <w:style w:type="character" w:customStyle="1" w:styleId="13">
    <w:name w:val="Знак Знак Знак1"/>
    <w:basedOn w:val="a0"/>
    <w:uiPriority w:val="99"/>
    <w:locked/>
    <w:rsid w:val="007E7F90"/>
    <w:rPr>
      <w:rFonts w:cs="Times New Roman"/>
      <w:b/>
      <w:bCs/>
      <w:sz w:val="28"/>
      <w:szCs w:val="28"/>
      <w:lang w:val="ru-RU" w:eastAsia="ru-RU" w:bidi="ar-SA"/>
    </w:rPr>
  </w:style>
  <w:style w:type="character" w:customStyle="1" w:styleId="14">
    <w:name w:val="Верхний колонтитул Знак1"/>
    <w:basedOn w:val="a0"/>
    <w:uiPriority w:val="99"/>
    <w:locked/>
    <w:rsid w:val="0059248F"/>
    <w:rPr>
      <w:rFonts w:cs="Times New Roman"/>
    </w:rPr>
  </w:style>
  <w:style w:type="paragraph" w:customStyle="1" w:styleId="ListParagraph1">
    <w:name w:val="List Paragraph1"/>
    <w:basedOn w:val="a"/>
    <w:uiPriority w:val="99"/>
    <w:rsid w:val="00404020"/>
    <w:pPr>
      <w:autoSpaceDE w:val="0"/>
      <w:autoSpaceDN w:val="0"/>
      <w:ind w:left="720"/>
      <w:contextualSpacing/>
    </w:pPr>
  </w:style>
  <w:style w:type="character" w:customStyle="1" w:styleId="230">
    <w:name w:val="Знак Знак23"/>
    <w:basedOn w:val="a0"/>
    <w:uiPriority w:val="99"/>
    <w:locked/>
    <w:rsid w:val="00DB0147"/>
    <w:rPr>
      <w:rFonts w:ascii="Cambria" w:hAnsi="Cambria" w:cs="Times New Roman"/>
      <w:b/>
      <w:bCs/>
      <w:kern w:val="32"/>
      <w:sz w:val="32"/>
      <w:szCs w:val="32"/>
    </w:rPr>
  </w:style>
  <w:style w:type="character" w:customStyle="1" w:styleId="220">
    <w:name w:val="Знак Знак22"/>
    <w:basedOn w:val="a0"/>
    <w:uiPriority w:val="99"/>
    <w:semiHidden/>
    <w:locked/>
    <w:rsid w:val="00DB0147"/>
    <w:rPr>
      <w:rFonts w:ascii="Cambria" w:hAnsi="Cambria" w:cs="Times New Roman"/>
      <w:b/>
      <w:bCs/>
      <w:i/>
      <w:iCs/>
      <w:sz w:val="28"/>
      <w:szCs w:val="28"/>
    </w:rPr>
  </w:style>
  <w:style w:type="paragraph" w:customStyle="1" w:styleId="15">
    <w:name w:val="заголовок 1"/>
    <w:uiPriority w:val="99"/>
    <w:rsid w:val="0056102B"/>
    <w:pPr>
      <w:keepNext/>
      <w:widowControl w:val="0"/>
      <w:autoSpaceDE w:val="0"/>
      <w:autoSpaceDN w:val="0"/>
      <w:spacing w:before="600"/>
    </w:pPr>
    <w:rPr>
      <w:sz w:val="28"/>
      <w:szCs w:val="28"/>
    </w:rPr>
  </w:style>
  <w:style w:type="character" w:customStyle="1" w:styleId="aff9">
    <w:name w:val="Знак Знак"/>
    <w:aliases w:val="Знак Знак Знак Знак Знак Знак1,Знак Знак Знак Знак Знак Знак Знак Знак Знак1,Знак Знак Знак Знак Знак Знак Знак Знак2,Знак Знак Знак Знак Знак2,Знак Знак Знак Знак Знак Знак Знак Знак Знак Знак Знак Знак Знак,Знак Знак Знак Знак Знак3"/>
    <w:basedOn w:val="a0"/>
    <w:uiPriority w:val="99"/>
    <w:semiHidden/>
    <w:locked/>
    <w:rsid w:val="00B277ED"/>
    <w:rPr>
      <w:rFonts w:ascii="Arial" w:hAnsi="Arial" w:cs="Arial"/>
      <w:b/>
      <w:bCs/>
      <w:i/>
      <w:iCs/>
      <w:sz w:val="28"/>
      <w:szCs w:val="28"/>
      <w:lang w:val="ru-RU" w:eastAsia="ru-RU" w:bidi="ar-SA"/>
    </w:rPr>
  </w:style>
  <w:style w:type="character" w:customStyle="1" w:styleId="FootnoteTextChar2">
    <w:name w:val="Footnote Text Char2"/>
    <w:aliases w:val="Знак Знак Знак Char,Знак Char2,Знак Знак Знак Знак Знак Char2,Знак Знак Знак Знак Знак Знак Знак Знак Char2,Знак Знак Знак Знак Знак Знак Знак Char2,Знак Знак Знак Знак Char2"/>
    <w:basedOn w:val="a0"/>
    <w:uiPriority w:val="99"/>
    <w:semiHidden/>
    <w:locked/>
    <w:rsid w:val="001C664E"/>
    <w:rPr>
      <w:rFonts w:ascii="Times New Roman" w:hAnsi="Times New Roman" w:cs="Times New Roman"/>
      <w:sz w:val="20"/>
      <w:szCs w:val="20"/>
      <w:lang w:eastAsia="ru-RU"/>
    </w:rPr>
  </w:style>
  <w:style w:type="character" w:customStyle="1" w:styleId="HeaderChar2">
    <w:name w:val="Header Char2"/>
    <w:basedOn w:val="a0"/>
    <w:uiPriority w:val="99"/>
    <w:locked/>
    <w:rsid w:val="006145AF"/>
    <w:rPr>
      <w:rFonts w:cs="Times New Roman"/>
    </w:rPr>
  </w:style>
  <w:style w:type="paragraph" w:customStyle="1" w:styleId="28">
    <w:name w:val="2"/>
    <w:basedOn w:val="a"/>
    <w:uiPriority w:val="99"/>
    <w:rsid w:val="006145AF"/>
    <w:pPr>
      <w:widowControl w:val="0"/>
      <w:adjustRightInd w:val="0"/>
      <w:spacing w:after="360"/>
      <w:ind w:left="1588"/>
      <w:textAlignment w:val="baseline"/>
    </w:pPr>
    <w:rPr>
      <w:rFonts w:ascii="Arial" w:hAnsi="Arial"/>
      <w:caps/>
      <w:sz w:val="22"/>
    </w:rPr>
  </w:style>
  <w:style w:type="paragraph" w:customStyle="1" w:styleId="16">
    <w:name w:val="Обычный1"/>
    <w:rsid w:val="006145AF"/>
    <w:rPr>
      <w:sz w:val="20"/>
      <w:szCs w:val="20"/>
    </w:rPr>
  </w:style>
  <w:style w:type="character" w:customStyle="1" w:styleId="35">
    <w:name w:val="Знак Знак3"/>
    <w:basedOn w:val="a0"/>
    <w:uiPriority w:val="99"/>
    <w:rsid w:val="00127573"/>
    <w:rPr>
      <w:rFonts w:cs="Times New Roman"/>
      <w:b/>
      <w:bCs/>
      <w:sz w:val="28"/>
      <w:szCs w:val="28"/>
      <w:lang w:val="ru-RU" w:eastAsia="ru-RU" w:bidi="ar-SA"/>
    </w:rPr>
  </w:style>
  <w:style w:type="character" w:customStyle="1" w:styleId="100">
    <w:name w:val="Знак Знак10"/>
    <w:basedOn w:val="a0"/>
    <w:uiPriority w:val="99"/>
    <w:semiHidden/>
    <w:locked/>
    <w:rsid w:val="00127573"/>
    <w:rPr>
      <w:rFonts w:cs="Times New Roman"/>
      <w:sz w:val="24"/>
      <w:lang w:val="ru-RU" w:eastAsia="ru-RU" w:bidi="ar-SA"/>
    </w:rPr>
  </w:style>
  <w:style w:type="character" w:customStyle="1" w:styleId="140">
    <w:name w:val="Знак Знак14"/>
    <w:basedOn w:val="a0"/>
    <w:uiPriority w:val="99"/>
    <w:semiHidden/>
    <w:locked/>
    <w:rsid w:val="00127573"/>
    <w:rPr>
      <w:rFonts w:cs="Times New Roman"/>
      <w:lang w:val="ru-RU" w:eastAsia="ru-RU" w:bidi="ar-SA"/>
    </w:rPr>
  </w:style>
  <w:style w:type="paragraph" w:customStyle="1" w:styleId="Normal1">
    <w:name w:val="Normal1"/>
    <w:uiPriority w:val="99"/>
    <w:rsid w:val="00127573"/>
    <w:pPr>
      <w:widowControl w:val="0"/>
    </w:pPr>
    <w:rPr>
      <w:sz w:val="28"/>
      <w:szCs w:val="20"/>
    </w:rPr>
  </w:style>
  <w:style w:type="paragraph" w:customStyle="1" w:styleId="BodyText21">
    <w:name w:val="Body Text 21"/>
    <w:basedOn w:val="a"/>
    <w:uiPriority w:val="99"/>
    <w:rsid w:val="00127573"/>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127573"/>
    <w:pPr>
      <w:spacing w:before="40" w:after="40"/>
      <w:ind w:left="100" w:right="100"/>
      <w:jc w:val="center"/>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17652">
      <w:marLeft w:val="0"/>
      <w:marRight w:val="0"/>
      <w:marTop w:val="0"/>
      <w:marBottom w:val="0"/>
      <w:divBdr>
        <w:top w:val="none" w:sz="0" w:space="0" w:color="auto"/>
        <w:left w:val="none" w:sz="0" w:space="0" w:color="auto"/>
        <w:bottom w:val="none" w:sz="0" w:space="0" w:color="auto"/>
        <w:right w:val="none" w:sz="0" w:space="0" w:color="auto"/>
      </w:divBdr>
    </w:div>
    <w:div w:id="1572617653">
      <w:marLeft w:val="0"/>
      <w:marRight w:val="0"/>
      <w:marTop w:val="0"/>
      <w:marBottom w:val="0"/>
      <w:divBdr>
        <w:top w:val="none" w:sz="0" w:space="0" w:color="auto"/>
        <w:left w:val="none" w:sz="0" w:space="0" w:color="auto"/>
        <w:bottom w:val="none" w:sz="0" w:space="0" w:color="auto"/>
        <w:right w:val="none" w:sz="0" w:space="0" w:color="auto"/>
      </w:divBdr>
    </w:div>
    <w:div w:id="1572617654">
      <w:marLeft w:val="0"/>
      <w:marRight w:val="0"/>
      <w:marTop w:val="0"/>
      <w:marBottom w:val="0"/>
      <w:divBdr>
        <w:top w:val="none" w:sz="0" w:space="0" w:color="auto"/>
        <w:left w:val="none" w:sz="0" w:space="0" w:color="auto"/>
        <w:bottom w:val="none" w:sz="0" w:space="0" w:color="auto"/>
        <w:right w:val="none" w:sz="0" w:space="0" w:color="auto"/>
      </w:divBdr>
    </w:div>
    <w:div w:id="1572617655">
      <w:marLeft w:val="0"/>
      <w:marRight w:val="0"/>
      <w:marTop w:val="0"/>
      <w:marBottom w:val="0"/>
      <w:divBdr>
        <w:top w:val="none" w:sz="0" w:space="0" w:color="auto"/>
        <w:left w:val="none" w:sz="0" w:space="0" w:color="auto"/>
        <w:bottom w:val="none" w:sz="0" w:space="0" w:color="auto"/>
        <w:right w:val="none" w:sz="0" w:space="0" w:color="auto"/>
      </w:divBdr>
    </w:div>
    <w:div w:id="1572617656">
      <w:marLeft w:val="0"/>
      <w:marRight w:val="0"/>
      <w:marTop w:val="0"/>
      <w:marBottom w:val="0"/>
      <w:divBdr>
        <w:top w:val="none" w:sz="0" w:space="0" w:color="auto"/>
        <w:left w:val="none" w:sz="0" w:space="0" w:color="auto"/>
        <w:bottom w:val="none" w:sz="0" w:space="0" w:color="auto"/>
        <w:right w:val="none" w:sz="0" w:space="0" w:color="auto"/>
      </w:divBdr>
    </w:div>
    <w:div w:id="1572617658">
      <w:marLeft w:val="0"/>
      <w:marRight w:val="0"/>
      <w:marTop w:val="0"/>
      <w:marBottom w:val="0"/>
      <w:divBdr>
        <w:top w:val="none" w:sz="0" w:space="0" w:color="auto"/>
        <w:left w:val="none" w:sz="0" w:space="0" w:color="auto"/>
        <w:bottom w:val="none" w:sz="0" w:space="0" w:color="auto"/>
        <w:right w:val="none" w:sz="0" w:space="0" w:color="auto"/>
      </w:divBdr>
      <w:divsChild>
        <w:div w:id="157261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117057;fld=134;dst=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46016b1-ecc9-410e-95eb-a13f7eb3881b">6KDV5W64NSFS-399-10483</_dlc_DocId>
    <_dlc_DocIdUrl xmlns="746016b1-ecc9-410e-95eb-a13f7eb3881b">
      <Url>http://port.admnsk.ru/sites/main/sovet/_layouts/DocIdRedir.aspx?ID=6KDV5W64NSFS-399-10483</Url>
      <Description>6KDV5W64NSFS-399-10483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E0166-C9E0-423C-8154-2FC688EB2B2A}">
  <ds:schemaRefs>
    <ds:schemaRef ds:uri="http://schemas.microsoft.com/sharepoint/events"/>
  </ds:schemaRefs>
</ds:datastoreItem>
</file>

<file path=customXml/itemProps2.xml><?xml version="1.0" encoding="utf-8"?>
<ds:datastoreItem xmlns:ds="http://schemas.openxmlformats.org/officeDocument/2006/customXml" ds:itemID="{F118D344-5E1B-47A5-B37F-94B5C1F61D82}">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50814870-C578-4592-9685-61EC994F435C}">
  <ds:schemaRefs>
    <ds:schemaRef ds:uri="http://schemas.microsoft.com/sharepoint/v3/contenttype/forms"/>
  </ds:schemaRefs>
</ds:datastoreItem>
</file>

<file path=customXml/itemProps4.xml><?xml version="1.0" encoding="utf-8"?>
<ds:datastoreItem xmlns:ds="http://schemas.openxmlformats.org/officeDocument/2006/customXml" ds:itemID="{840E33C4-2218-482A-A2F2-A066A399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32639</Words>
  <Characters>186043</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Комплетова Юлия Евгеньевна</cp:lastModifiedBy>
  <cp:revision>3</cp:revision>
  <cp:lastPrinted>2011-10-19T11:02:00Z</cp:lastPrinted>
  <dcterms:created xsi:type="dcterms:W3CDTF">2018-09-20T09:50:00Z</dcterms:created>
  <dcterms:modified xsi:type="dcterms:W3CDTF">2018-09-20T09:50:00Z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решения">
    <vt:lpwstr>№ 1118</vt:lpwstr>
  </property>
  <property fmtid="{D5CDD505-2E9C-101B-9397-08002B2CF9AE}" pid="3" name="Дата документа">
    <vt:lpwstr>2008-12-23T00:00:00Z</vt:lpwstr>
  </property>
  <property fmtid="{D5CDD505-2E9C-101B-9397-08002B2CF9AE}" pid="4" name="ContentType">
    <vt:lpwstr>Документ</vt:lpwstr>
  </property>
  <property fmtid="{D5CDD505-2E9C-101B-9397-08002B2CF9AE}" pid="5" name="Наименование решения">
    <vt:lpwstr/>
  </property>
  <property fmtid="{D5CDD505-2E9C-101B-9397-08002B2CF9AE}" pid="6" name="_dlc_DocIdItemGuid">
    <vt:lpwstr>9f290a57-298f-40b3-8548-fe9b83891dfd</vt:lpwstr>
  </property>
  <property fmtid="{D5CDD505-2E9C-101B-9397-08002B2CF9AE}" pid="7" name="ContentTypeId">
    <vt:lpwstr>0x010100A645B26D705C1E4287E0552777E428E2</vt:lpwstr>
  </property>
</Properties>
</file>