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0B" w:rsidRPr="001046BE" w:rsidRDefault="0086640B" w:rsidP="0086640B">
      <w:pPr>
        <w:pStyle w:val="a7"/>
        <w:rPr>
          <w:sz w:val="32"/>
          <w:szCs w:val="32"/>
        </w:rPr>
      </w:pPr>
      <w:bookmarkStart w:id="0" w:name="_GoBack"/>
      <w:bookmarkEnd w:id="0"/>
      <w:r w:rsidRPr="001046BE">
        <w:rPr>
          <w:sz w:val="32"/>
          <w:szCs w:val="32"/>
        </w:rPr>
        <w:t>СОВЕТ ДЕПУТАТОВ ГОРОДА НОВОСИБИРСКА</w:t>
      </w:r>
    </w:p>
    <w:p w:rsidR="0086640B" w:rsidRPr="001046BE" w:rsidRDefault="0086640B" w:rsidP="0086640B">
      <w:pPr>
        <w:jc w:val="center"/>
        <w:rPr>
          <w:b/>
          <w:sz w:val="32"/>
          <w:szCs w:val="32"/>
        </w:rPr>
      </w:pPr>
      <w:r w:rsidRPr="001046BE">
        <w:rPr>
          <w:b/>
          <w:sz w:val="32"/>
          <w:szCs w:val="32"/>
        </w:rPr>
        <w:t>РЕШЕНИЕ</w:t>
      </w:r>
    </w:p>
    <w:p w:rsidR="0086640B" w:rsidRDefault="0086640B" w:rsidP="0086640B">
      <w:pPr>
        <w:pStyle w:val="2"/>
      </w:pP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</w:p>
    <w:p w:rsidR="0086640B" w:rsidRDefault="0086640B" w:rsidP="0086640B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653D">
        <w:rPr>
          <w:b/>
          <w:sz w:val="28"/>
          <w:szCs w:val="28"/>
        </w:rPr>
        <w:t>ПРОЕКТ</w:t>
      </w:r>
    </w:p>
    <w:p w:rsidR="0086640B" w:rsidRDefault="0086640B" w:rsidP="0086640B">
      <w:pPr>
        <w:rPr>
          <w:b/>
          <w:sz w:val="28"/>
          <w:szCs w:val="28"/>
        </w:rPr>
      </w:pPr>
    </w:p>
    <w:p w:rsidR="0086640B" w:rsidRDefault="0086640B" w:rsidP="004472A4">
      <w:pPr>
        <w:tabs>
          <w:tab w:val="left" w:pos="8364"/>
        </w:tabs>
        <w:suppressAutoHyphens/>
        <w:ind w:right="5215"/>
        <w:jc w:val="both"/>
      </w:pPr>
      <w:r>
        <w:rPr>
          <w:sz w:val="28"/>
          <w:szCs w:val="28"/>
        </w:rPr>
        <w:t xml:space="preserve">Об изменении состава постоянных комиссий Совета депутатов города Новосибирска </w:t>
      </w:r>
      <w:r w:rsidR="004472A4">
        <w:rPr>
          <w:sz w:val="28"/>
          <w:szCs w:val="28"/>
        </w:rPr>
        <w:t xml:space="preserve">и внесении изменений в решение </w:t>
      </w:r>
      <w:r>
        <w:rPr>
          <w:sz w:val="28"/>
          <w:szCs w:val="28"/>
        </w:rPr>
        <w:t>Совета депутатов горо</w:t>
      </w:r>
      <w:r w:rsidR="004472A4">
        <w:rPr>
          <w:sz w:val="28"/>
          <w:szCs w:val="28"/>
        </w:rPr>
        <w:t xml:space="preserve">да Новосибирска от 02.04.2010 № 9 «Об </w:t>
      </w:r>
      <w:r>
        <w:rPr>
          <w:sz w:val="28"/>
          <w:szCs w:val="28"/>
        </w:rPr>
        <w:t>избрании депутатов в состав постоянных комиссий Совета депутатов города Новосибирска»</w:t>
      </w:r>
    </w:p>
    <w:p w:rsidR="0086640B" w:rsidRPr="00F107CA" w:rsidRDefault="0086640B" w:rsidP="0086640B">
      <w:pPr>
        <w:pStyle w:val="a5"/>
        <w:tabs>
          <w:tab w:val="left" w:pos="3969"/>
        </w:tabs>
        <w:ind w:right="5386"/>
      </w:pPr>
    </w:p>
    <w:p w:rsidR="0086640B" w:rsidRPr="00466A75" w:rsidRDefault="009403D1" w:rsidP="00866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 основании письменного заявления депутата</w:t>
      </w:r>
      <w:r w:rsidR="0086640B">
        <w:rPr>
          <w:rFonts w:eastAsiaTheme="minorHAnsi"/>
          <w:sz w:val="28"/>
          <w:szCs w:val="28"/>
          <w:lang w:eastAsia="en-US"/>
        </w:rPr>
        <w:t xml:space="preserve"> Совета депутатов города Новосиби</w:t>
      </w:r>
      <w:r w:rsidR="00F012F5">
        <w:rPr>
          <w:rFonts w:eastAsiaTheme="minorHAnsi"/>
          <w:sz w:val="28"/>
          <w:szCs w:val="28"/>
          <w:lang w:eastAsia="en-US"/>
        </w:rPr>
        <w:t xml:space="preserve">рска </w:t>
      </w:r>
      <w:r>
        <w:rPr>
          <w:rFonts w:eastAsiaTheme="minorHAnsi"/>
          <w:sz w:val="28"/>
          <w:szCs w:val="28"/>
          <w:lang w:eastAsia="en-US"/>
        </w:rPr>
        <w:t>Андрейченко А. В.</w:t>
      </w:r>
      <w:r w:rsidR="00974C4E">
        <w:rPr>
          <w:rFonts w:eastAsiaTheme="minorHAnsi"/>
          <w:sz w:val="28"/>
          <w:szCs w:val="28"/>
          <w:lang w:eastAsia="en-US"/>
        </w:rPr>
        <w:t>,</w:t>
      </w:r>
      <w:r w:rsidR="0086640B">
        <w:rPr>
          <w:rFonts w:eastAsiaTheme="minorHAnsi"/>
          <w:sz w:val="28"/>
          <w:szCs w:val="28"/>
          <w:lang w:eastAsia="en-US"/>
        </w:rPr>
        <w:t xml:space="preserve"> руководствуясь статьей 12 Регламента Совета депутатов города Новосибирска, Совет депутатов города Новосибирска </w:t>
      </w:r>
      <w:r w:rsidR="0086640B" w:rsidRPr="00466A75">
        <w:rPr>
          <w:sz w:val="28"/>
          <w:szCs w:val="28"/>
        </w:rPr>
        <w:t>РЕШИЛ:</w:t>
      </w:r>
    </w:p>
    <w:p w:rsidR="0086640B" w:rsidRDefault="004472A4" w:rsidP="008664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86640B">
        <w:rPr>
          <w:rFonts w:eastAsiaTheme="minorHAnsi"/>
          <w:sz w:val="28"/>
          <w:szCs w:val="28"/>
          <w:lang w:eastAsia="en-US"/>
        </w:rPr>
        <w:t>Внести в решение Совета депутатов горо</w:t>
      </w:r>
      <w:r>
        <w:rPr>
          <w:rFonts w:eastAsiaTheme="minorHAnsi"/>
          <w:sz w:val="28"/>
          <w:szCs w:val="28"/>
          <w:lang w:eastAsia="en-US"/>
        </w:rPr>
        <w:t>да Новосибирска от 02.04.2010 № </w:t>
      </w:r>
      <w:r w:rsidR="0086640B">
        <w:rPr>
          <w:rFonts w:eastAsiaTheme="minorHAnsi"/>
          <w:sz w:val="28"/>
          <w:szCs w:val="28"/>
          <w:lang w:eastAsia="en-US"/>
        </w:rPr>
        <w:t xml:space="preserve">9 «Об избрании депутатов в состав постоянных комиссий Совета депутатов города Новосибирска» </w:t>
      </w:r>
      <w:r>
        <w:rPr>
          <w:rFonts w:eastAsia="Calibri"/>
          <w:sz w:val="28"/>
          <w:szCs w:val="28"/>
          <w:lang w:eastAsia="en-US"/>
        </w:rPr>
        <w:t xml:space="preserve">(в редакции решений Совета депутатов города Новосибирска от 28.04.2010 № 42, от 02.11.2010 № 181, </w:t>
      </w:r>
      <w:r w:rsidR="007D66CD">
        <w:rPr>
          <w:rFonts w:eastAsia="Calibri"/>
          <w:sz w:val="28"/>
          <w:szCs w:val="28"/>
          <w:lang w:eastAsia="en-US"/>
        </w:rPr>
        <w:t>от 24.11.2010 № 216</w:t>
      </w:r>
      <w:r w:rsidR="00F012F5">
        <w:rPr>
          <w:rFonts w:eastAsia="Calibri"/>
          <w:sz w:val="28"/>
          <w:szCs w:val="28"/>
          <w:lang w:eastAsia="en-US"/>
        </w:rPr>
        <w:t>, от 22.12.2010 № 272</w:t>
      </w:r>
      <w:r w:rsidR="009403D1">
        <w:rPr>
          <w:rFonts w:eastAsia="Calibri"/>
          <w:sz w:val="28"/>
          <w:szCs w:val="28"/>
          <w:lang w:eastAsia="en-US"/>
        </w:rPr>
        <w:t>, от 02.02.2011 № 307, от 24.05.2011 № 395, от 22.06.2011 № 415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="0086640B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4F0676" w:rsidRDefault="004472A4" w:rsidP="008664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1.1. </w:t>
      </w:r>
      <w:r w:rsidR="004F0676">
        <w:rPr>
          <w:rFonts w:eastAsiaTheme="minorHAnsi"/>
          <w:sz w:val="28"/>
          <w:szCs w:val="28"/>
          <w:lang w:eastAsia="en-US"/>
        </w:rPr>
        <w:t xml:space="preserve">Вывести депутата Совета депутатов города Новосибирска </w:t>
      </w:r>
      <w:r w:rsidR="009403D1">
        <w:rPr>
          <w:rFonts w:eastAsiaTheme="minorHAnsi"/>
          <w:sz w:val="28"/>
          <w:szCs w:val="28"/>
          <w:lang w:eastAsia="en-US"/>
        </w:rPr>
        <w:t>Андрейченко Андрея Викторовича</w:t>
      </w:r>
      <w:r w:rsidR="004F0676">
        <w:rPr>
          <w:rFonts w:eastAsiaTheme="minorHAnsi"/>
          <w:sz w:val="28"/>
          <w:szCs w:val="28"/>
          <w:lang w:eastAsia="en-US"/>
        </w:rPr>
        <w:t xml:space="preserve"> из состава постоянной комиссии Совета депутатов города Новосибирска по</w:t>
      </w:r>
      <w:r w:rsidR="005A4F2F">
        <w:rPr>
          <w:rFonts w:eastAsiaTheme="minorHAnsi"/>
          <w:sz w:val="28"/>
          <w:szCs w:val="28"/>
          <w:lang w:eastAsia="en-US"/>
        </w:rPr>
        <w:t xml:space="preserve"> </w:t>
      </w:r>
      <w:r w:rsidR="009403D1">
        <w:rPr>
          <w:rFonts w:eastAsiaTheme="minorHAnsi"/>
          <w:sz w:val="28"/>
          <w:szCs w:val="28"/>
          <w:lang w:eastAsia="en-US"/>
        </w:rPr>
        <w:t>бюджету и налоговой политике</w:t>
      </w:r>
      <w:r w:rsidR="005A4F2F">
        <w:rPr>
          <w:rFonts w:eastAsiaTheme="minorHAnsi"/>
          <w:sz w:val="28"/>
          <w:szCs w:val="28"/>
          <w:lang w:eastAsia="en-US"/>
        </w:rPr>
        <w:t>.</w:t>
      </w:r>
    </w:p>
    <w:p w:rsidR="004F0676" w:rsidRDefault="004F0676" w:rsidP="008664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 Избрать депутата Совета депутатов города Новосибирска</w:t>
      </w:r>
      <w:r w:rsidRPr="004F0676">
        <w:rPr>
          <w:rFonts w:eastAsiaTheme="minorHAnsi"/>
          <w:sz w:val="28"/>
          <w:szCs w:val="28"/>
          <w:lang w:eastAsia="en-US"/>
        </w:rPr>
        <w:t xml:space="preserve"> </w:t>
      </w:r>
      <w:r w:rsidR="009403D1">
        <w:rPr>
          <w:rFonts w:eastAsiaTheme="minorHAnsi"/>
          <w:sz w:val="28"/>
          <w:szCs w:val="28"/>
          <w:lang w:eastAsia="en-US"/>
        </w:rPr>
        <w:t xml:space="preserve">Андрейченко Андрея Викторовича </w:t>
      </w:r>
      <w:r>
        <w:rPr>
          <w:rFonts w:eastAsiaTheme="minorHAnsi"/>
          <w:sz w:val="28"/>
          <w:szCs w:val="28"/>
          <w:lang w:eastAsia="en-US"/>
        </w:rPr>
        <w:t>в состав постоянной комиссии Совета депутатов города Новосибирска по</w:t>
      </w:r>
      <w:r w:rsidR="005A4F2F">
        <w:rPr>
          <w:rFonts w:eastAsiaTheme="minorHAnsi"/>
          <w:sz w:val="28"/>
          <w:szCs w:val="28"/>
          <w:lang w:eastAsia="en-US"/>
        </w:rPr>
        <w:t xml:space="preserve"> </w:t>
      </w:r>
      <w:r w:rsidR="009403D1">
        <w:rPr>
          <w:rFonts w:eastAsiaTheme="minorHAnsi"/>
          <w:sz w:val="28"/>
          <w:szCs w:val="28"/>
          <w:lang w:eastAsia="en-US"/>
        </w:rPr>
        <w:t>градостроительству</w:t>
      </w:r>
      <w:r w:rsidR="005A4F2F">
        <w:rPr>
          <w:rFonts w:eastAsiaTheme="minorHAnsi"/>
          <w:sz w:val="28"/>
          <w:szCs w:val="28"/>
          <w:lang w:eastAsia="en-US"/>
        </w:rPr>
        <w:t>.</w:t>
      </w:r>
    </w:p>
    <w:p w:rsidR="0086640B" w:rsidRDefault="004472A4" w:rsidP="008664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86640B">
        <w:rPr>
          <w:rFonts w:eastAsiaTheme="minorHAnsi"/>
          <w:sz w:val="28"/>
          <w:szCs w:val="28"/>
          <w:lang w:eastAsia="en-US"/>
        </w:rPr>
        <w:t>Решение вступает в силу со дня его подписания.</w:t>
      </w:r>
    </w:p>
    <w:p w:rsidR="0086640B" w:rsidRDefault="0086640B" w:rsidP="008664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Контроль за исполнением решения возложить на председателя Совета депутатов города Новосибирска Болтенко Н.</w:t>
      </w:r>
      <w:r w:rsidR="004472A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Н.</w:t>
      </w:r>
    </w:p>
    <w:p w:rsidR="0086640B" w:rsidRDefault="0086640B" w:rsidP="0086640B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640B" w:rsidRDefault="0086640B" w:rsidP="0086640B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640B" w:rsidRDefault="0086640B" w:rsidP="0086640B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6640B" w:rsidRDefault="0086640B" w:rsidP="0086640B">
      <w:pPr>
        <w:suppressAutoHyphens/>
        <w:rPr>
          <w:sz w:val="28"/>
          <w:szCs w:val="28"/>
        </w:rPr>
        <w:sectPr w:rsidR="0086640B" w:rsidSect="005A4F2F">
          <w:headerReference w:type="default" r:id="rId10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города Новос</w:t>
      </w:r>
      <w:r w:rsidR="004472A4">
        <w:rPr>
          <w:sz w:val="28"/>
          <w:szCs w:val="28"/>
        </w:rPr>
        <w:t xml:space="preserve">ибирска           </w:t>
      </w:r>
      <w:r w:rsidR="004472A4">
        <w:rPr>
          <w:sz w:val="28"/>
          <w:szCs w:val="28"/>
        </w:rPr>
        <w:tab/>
      </w:r>
      <w:r w:rsidR="004472A4">
        <w:rPr>
          <w:sz w:val="28"/>
          <w:szCs w:val="28"/>
        </w:rPr>
        <w:tab/>
      </w:r>
      <w:r w:rsidR="004472A4">
        <w:rPr>
          <w:sz w:val="28"/>
          <w:szCs w:val="28"/>
        </w:rPr>
        <w:tab/>
      </w:r>
      <w:r w:rsidR="004472A4">
        <w:rPr>
          <w:sz w:val="28"/>
          <w:szCs w:val="28"/>
        </w:rPr>
        <w:tab/>
      </w:r>
      <w:r w:rsidR="004472A4">
        <w:rPr>
          <w:sz w:val="28"/>
          <w:szCs w:val="28"/>
        </w:rPr>
        <w:tab/>
      </w:r>
      <w:r w:rsidR="004472A4">
        <w:rPr>
          <w:sz w:val="28"/>
          <w:szCs w:val="28"/>
        </w:rPr>
        <w:tab/>
      </w:r>
      <w:r w:rsidR="004472A4">
        <w:rPr>
          <w:sz w:val="28"/>
          <w:szCs w:val="28"/>
        </w:rPr>
        <w:tab/>
        <w:t xml:space="preserve">     </w:t>
      </w:r>
      <w:r w:rsidR="005A4F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Н.</w:t>
      </w:r>
      <w:r w:rsidR="004472A4">
        <w:rPr>
          <w:sz w:val="28"/>
          <w:szCs w:val="28"/>
        </w:rPr>
        <w:t> </w:t>
      </w:r>
      <w:r>
        <w:rPr>
          <w:sz w:val="28"/>
          <w:szCs w:val="28"/>
        </w:rPr>
        <w:t>Н.</w:t>
      </w:r>
      <w:r w:rsidR="004472A4">
        <w:rPr>
          <w:sz w:val="28"/>
          <w:szCs w:val="28"/>
        </w:rPr>
        <w:t> Болтенко</w:t>
      </w:r>
    </w:p>
    <w:p w:rsidR="004472A4" w:rsidRDefault="004472A4" w:rsidP="004472A4">
      <w:pPr>
        <w:ind w:right="-30"/>
        <w:jc w:val="center"/>
        <w:rPr>
          <w:sz w:val="28"/>
        </w:rPr>
      </w:pPr>
      <w:r>
        <w:rPr>
          <w:sz w:val="28"/>
        </w:rPr>
        <w:lastRenderedPageBreak/>
        <w:t>СОГЛАСОВАНО</w:t>
      </w:r>
    </w:p>
    <w:p w:rsidR="004472A4" w:rsidRDefault="004472A4" w:rsidP="004472A4">
      <w:pPr>
        <w:ind w:right="-30"/>
        <w:jc w:val="center"/>
        <w:rPr>
          <w:sz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948"/>
        <w:gridCol w:w="2760"/>
        <w:gridCol w:w="3323"/>
      </w:tblGrid>
      <w:tr w:rsidR="004472A4" w:rsidTr="004472A4">
        <w:tc>
          <w:tcPr>
            <w:tcW w:w="3948" w:type="dxa"/>
          </w:tcPr>
          <w:p w:rsidR="004472A4" w:rsidRDefault="004472A4" w:rsidP="00742FBE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Совета депутатов города Новосибирска </w:t>
            </w:r>
          </w:p>
          <w:p w:rsidR="004472A4" w:rsidRDefault="004472A4" w:rsidP="00742FB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4472A4" w:rsidRDefault="004472A4" w:rsidP="00742FB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323" w:type="dxa"/>
          </w:tcPr>
          <w:p w:rsidR="004472A4" w:rsidRDefault="004472A4" w:rsidP="00742FBE">
            <w:pPr>
              <w:ind w:right="-30"/>
              <w:jc w:val="right"/>
              <w:rPr>
                <w:sz w:val="28"/>
              </w:rPr>
            </w:pPr>
          </w:p>
          <w:p w:rsidR="004472A4" w:rsidRDefault="004472A4" w:rsidP="00742FBE">
            <w:pPr>
              <w:ind w:right="-30"/>
              <w:jc w:val="right"/>
              <w:rPr>
                <w:sz w:val="28"/>
              </w:rPr>
            </w:pPr>
          </w:p>
          <w:p w:rsidR="004472A4" w:rsidRDefault="004472A4" w:rsidP="00742FBE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Д. В. Асанцев</w:t>
            </w:r>
          </w:p>
          <w:p w:rsidR="004472A4" w:rsidRDefault="004472A4" w:rsidP="00742FBE">
            <w:pPr>
              <w:ind w:right="-30"/>
              <w:jc w:val="right"/>
              <w:rPr>
                <w:sz w:val="28"/>
              </w:rPr>
            </w:pPr>
          </w:p>
        </w:tc>
      </w:tr>
      <w:tr w:rsidR="004472A4" w:rsidTr="004472A4">
        <w:tc>
          <w:tcPr>
            <w:tcW w:w="3948" w:type="dxa"/>
          </w:tcPr>
          <w:p w:rsidR="004472A4" w:rsidRDefault="004472A4" w:rsidP="00742FBE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Совета депутатов города Новосибирска </w:t>
            </w:r>
          </w:p>
          <w:p w:rsidR="004472A4" w:rsidRDefault="004472A4" w:rsidP="00742FB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4472A4" w:rsidRDefault="004472A4" w:rsidP="00742FB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323" w:type="dxa"/>
          </w:tcPr>
          <w:p w:rsidR="004472A4" w:rsidRDefault="004472A4" w:rsidP="00742FBE">
            <w:pPr>
              <w:ind w:right="-30"/>
              <w:jc w:val="right"/>
              <w:rPr>
                <w:sz w:val="28"/>
              </w:rPr>
            </w:pPr>
          </w:p>
          <w:p w:rsidR="004472A4" w:rsidRDefault="004472A4" w:rsidP="00742FBE">
            <w:pPr>
              <w:ind w:right="-30"/>
              <w:jc w:val="right"/>
              <w:rPr>
                <w:sz w:val="28"/>
              </w:rPr>
            </w:pPr>
          </w:p>
          <w:p w:rsidR="004472A4" w:rsidRDefault="004472A4" w:rsidP="00742FBE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Ю. Ф. Зарубин</w:t>
            </w:r>
          </w:p>
        </w:tc>
      </w:tr>
      <w:tr w:rsidR="004472A4" w:rsidTr="004472A4">
        <w:tc>
          <w:tcPr>
            <w:tcW w:w="3948" w:type="dxa"/>
          </w:tcPr>
          <w:p w:rsidR="004472A4" w:rsidRDefault="009403D1" w:rsidP="00742FBE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4472A4">
              <w:rPr>
                <w:sz w:val="28"/>
              </w:rPr>
              <w:t>ачальник управления по правовым и экономическим вопросам</w:t>
            </w:r>
          </w:p>
          <w:p w:rsidR="004472A4" w:rsidRPr="00123C8D" w:rsidRDefault="004472A4" w:rsidP="00742FB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4472A4" w:rsidRDefault="004472A4" w:rsidP="00742FBE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323" w:type="dxa"/>
          </w:tcPr>
          <w:p w:rsidR="004472A4" w:rsidRDefault="004472A4" w:rsidP="00742FBE">
            <w:pPr>
              <w:ind w:right="-30"/>
              <w:rPr>
                <w:sz w:val="28"/>
              </w:rPr>
            </w:pPr>
          </w:p>
          <w:p w:rsidR="004472A4" w:rsidRDefault="004472A4" w:rsidP="00742FBE">
            <w:pPr>
              <w:ind w:right="-30"/>
              <w:jc w:val="right"/>
              <w:rPr>
                <w:sz w:val="28"/>
              </w:rPr>
            </w:pPr>
          </w:p>
          <w:p w:rsidR="004472A4" w:rsidRDefault="00F012F5" w:rsidP="00742FBE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А. А. Нефедов</w:t>
            </w:r>
          </w:p>
          <w:p w:rsidR="004472A4" w:rsidRDefault="004472A4" w:rsidP="00742FBE">
            <w:pPr>
              <w:ind w:right="-30"/>
              <w:rPr>
                <w:sz w:val="28"/>
              </w:rPr>
            </w:pPr>
          </w:p>
        </w:tc>
      </w:tr>
    </w:tbl>
    <w:p w:rsidR="004472A4" w:rsidRPr="00E85D99" w:rsidRDefault="004472A4" w:rsidP="004472A4"/>
    <w:p w:rsidR="0086640B" w:rsidRDefault="0086640B" w:rsidP="00C43FED">
      <w:pPr>
        <w:autoSpaceDE w:val="0"/>
        <w:autoSpaceDN w:val="0"/>
        <w:adjustRightInd w:val="0"/>
        <w:rPr>
          <w:sz w:val="28"/>
          <w:szCs w:val="28"/>
        </w:rPr>
      </w:pPr>
    </w:p>
    <w:sectPr w:rsidR="0086640B" w:rsidSect="001E0A49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8A" w:rsidRDefault="009E1A8A" w:rsidP="008136F5">
      <w:r>
        <w:separator/>
      </w:r>
    </w:p>
  </w:endnote>
  <w:endnote w:type="continuationSeparator" w:id="0">
    <w:p w:rsidR="009E1A8A" w:rsidRDefault="009E1A8A" w:rsidP="0081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8A" w:rsidRDefault="009E1A8A" w:rsidP="008136F5">
      <w:r>
        <w:separator/>
      </w:r>
    </w:p>
  </w:footnote>
  <w:footnote w:type="continuationSeparator" w:id="0">
    <w:p w:rsidR="009E1A8A" w:rsidRDefault="009E1A8A" w:rsidP="0081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7E" w:rsidRPr="004E76EE" w:rsidRDefault="009E1A8A">
    <w:pPr>
      <w:pStyle w:val="a3"/>
      <w:jc w:val="center"/>
      <w:rPr>
        <w:sz w:val="20"/>
        <w:szCs w:val="20"/>
      </w:rPr>
    </w:pPr>
  </w:p>
  <w:p w:rsidR="00E11C7E" w:rsidRDefault="009E1A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0B"/>
    <w:rsid w:val="00035CEC"/>
    <w:rsid w:val="00064C7F"/>
    <w:rsid w:val="000975A6"/>
    <w:rsid w:val="000B3E5E"/>
    <w:rsid w:val="00140781"/>
    <w:rsid w:val="001B4FB5"/>
    <w:rsid w:val="00282E2B"/>
    <w:rsid w:val="00286FBE"/>
    <w:rsid w:val="003424F1"/>
    <w:rsid w:val="00445A74"/>
    <w:rsid w:val="004472A4"/>
    <w:rsid w:val="0045415F"/>
    <w:rsid w:val="004F0676"/>
    <w:rsid w:val="005A4F2F"/>
    <w:rsid w:val="00710B37"/>
    <w:rsid w:val="00753ECA"/>
    <w:rsid w:val="00775961"/>
    <w:rsid w:val="007761BC"/>
    <w:rsid w:val="00791775"/>
    <w:rsid w:val="007D66CD"/>
    <w:rsid w:val="008136F5"/>
    <w:rsid w:val="00851B11"/>
    <w:rsid w:val="0086640B"/>
    <w:rsid w:val="00884E20"/>
    <w:rsid w:val="00917744"/>
    <w:rsid w:val="009403D1"/>
    <w:rsid w:val="00974C4E"/>
    <w:rsid w:val="009E1A8A"/>
    <w:rsid w:val="009E691E"/>
    <w:rsid w:val="00B93BB5"/>
    <w:rsid w:val="00BE7EEC"/>
    <w:rsid w:val="00C43FED"/>
    <w:rsid w:val="00E06B48"/>
    <w:rsid w:val="00EF11E6"/>
    <w:rsid w:val="00F012F5"/>
    <w:rsid w:val="00F85F9E"/>
    <w:rsid w:val="00FB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EB2B1-C8C3-4B68-96AC-875101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64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64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664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66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6640B"/>
    <w:pPr>
      <w:spacing w:after="120"/>
    </w:pPr>
  </w:style>
  <w:style w:type="character" w:customStyle="1" w:styleId="a6">
    <w:name w:val="Основной текст Знак"/>
    <w:basedOn w:val="a0"/>
    <w:link w:val="a5"/>
    <w:rsid w:val="00866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6640B"/>
    <w:pPr>
      <w:jc w:val="center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rsid w:val="0086640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6KDV5W64NSFS-399-10338</_dlc_DocId>
    <_dlc_DocIdUrl xmlns="746016b1-ecc9-410e-95eb-a13f7eb3881b">
      <Url>http://port.admnsk.ru/sites/main/sovet/_layouts/DocIdRedir.aspx?ID=6KDV5W64NSFS-399-10338</Url>
      <Description>6KDV5W64NSFS-399-10338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2DCB6-901B-4998-A2CD-FBAFF8B74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A16C5-E411-48CF-A6AB-B9B18AC781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67202E-CB05-4AB0-B314-C0074B274AAA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D228B121-73D1-4604-9468-3CB0FA324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ZTarverdieva</dc:creator>
  <cp:keywords/>
  <dc:description/>
  <cp:lastModifiedBy>Комплетова Юлия Евгеньевна</cp:lastModifiedBy>
  <cp:revision>2</cp:revision>
  <cp:lastPrinted>2011-10-10T08:35:00Z</cp:lastPrinted>
  <dcterms:created xsi:type="dcterms:W3CDTF">2018-09-24T07:31:00Z</dcterms:created>
  <dcterms:modified xsi:type="dcterms:W3CDTF">2018-09-24T07:31:00Z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c087aa3d-8bc4-42b8-bd7c-ec4f64fc3b3b</vt:lpwstr>
  </property>
  <property fmtid="{D5CDD505-2E9C-101B-9397-08002B2CF9AE}" pid="3" name="ContentTypeId">
    <vt:lpwstr>0x010100A645B26D705C1E4287E0552777E428E2</vt:lpwstr>
  </property>
</Properties>
</file>