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BB596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ГОРОДА НОВОСИБИРСКА</w:t>
      </w:r>
    </w:p>
    <w:p w14:paraId="11ABB597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1074">
        <w:rPr>
          <w:rFonts w:ascii="Times New Roman" w:hAnsi="Times New Roman" w:cs="Times New Roman"/>
          <w:sz w:val="28"/>
          <w:szCs w:val="28"/>
        </w:rPr>
        <w:t>РЕШЕНИЕ</w:t>
      </w:r>
    </w:p>
    <w:p w14:paraId="11ABB598" w14:textId="77777777" w:rsidR="00411C61" w:rsidRDefault="00411C61" w:rsidP="00411C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07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11ABB599" w14:textId="77777777" w:rsidR="00411C61" w:rsidRPr="008A1074" w:rsidRDefault="00411C61" w:rsidP="00411C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1ABB59A" w14:textId="77777777" w:rsidR="00411C61" w:rsidRPr="008A1074" w:rsidRDefault="00411C61" w:rsidP="00411C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1074"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11ABB59B" w14:textId="77777777" w:rsidR="00411C61" w:rsidRPr="008A1074" w:rsidRDefault="00411C61" w:rsidP="00411C61">
      <w:pPr>
        <w:pStyle w:val="ConsPlusTitle"/>
        <w:widowControl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411C61" w:rsidRPr="008A1074" w14:paraId="11ABB59D" w14:textId="77777777" w:rsidTr="005D4A98">
        <w:trPr>
          <w:trHeight w:val="1304"/>
        </w:trPr>
        <w:tc>
          <w:tcPr>
            <w:tcW w:w="5328" w:type="dxa"/>
          </w:tcPr>
          <w:p w14:paraId="11ABB59C" w14:textId="77777777" w:rsidR="00411C61" w:rsidRPr="000153DF" w:rsidRDefault="00411C61" w:rsidP="00411C6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протесте прокурора города Новосибирска от </w:t>
            </w:r>
            <w:r w:rsidRPr="00411C61">
              <w:rPr>
                <w:rFonts w:ascii="Times New Roman" w:hAnsi="Times New Roman" w:cs="Times New Roman"/>
                <w:b w:val="0"/>
                <w:sz w:val="28"/>
                <w:szCs w:val="28"/>
              </w:rPr>
              <w:t>23.01.2009 № 2-61в-07 на пункты 6.3, 7.4 Положения об организации работы с наказами избирателей и обращениями граждан, принятого решением городского Совета Новосибирска от 17.02.2005 № 544</w:t>
            </w:r>
            <w:bookmarkEnd w:id="0"/>
          </w:p>
        </w:tc>
      </w:tr>
    </w:tbl>
    <w:p w14:paraId="11ABB59E" w14:textId="77777777" w:rsidR="00411C61" w:rsidRDefault="00411C61" w:rsidP="00411C61">
      <w:pPr>
        <w:ind w:firstLine="567"/>
        <w:jc w:val="both"/>
        <w:rPr>
          <w:sz w:val="28"/>
          <w:szCs w:val="28"/>
        </w:rPr>
      </w:pPr>
    </w:p>
    <w:p w14:paraId="11ABB59F" w14:textId="77777777" w:rsidR="00411C61" w:rsidRDefault="00411C61" w:rsidP="00411C61">
      <w:pPr>
        <w:ind w:firstLine="567"/>
        <w:jc w:val="both"/>
        <w:rPr>
          <w:sz w:val="28"/>
          <w:szCs w:val="28"/>
        </w:rPr>
      </w:pPr>
    </w:p>
    <w:p w14:paraId="11ABB5A0" w14:textId="77777777" w:rsidR="00411C61" w:rsidRDefault="00411C61" w:rsidP="00411C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Рассмотрев протест прокурора города Новосибирска </w:t>
      </w:r>
      <w:r w:rsidRPr="00411C61">
        <w:rPr>
          <w:sz w:val="28"/>
          <w:szCs w:val="28"/>
        </w:rPr>
        <w:t>23.01.2009 № 2-61в-07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Pr="00411C61">
        <w:rPr>
          <w:sz w:val="28"/>
          <w:szCs w:val="28"/>
        </w:rPr>
        <w:t>пункты 6.3, 7.4 Положения об организации работы с наказами избирателей и обращениями граждан, принятого решением городского Совета Новосибирска от 17.02.2005 № 544</w:t>
      </w:r>
      <w:r>
        <w:rPr>
          <w:rFonts w:eastAsiaTheme="minorHAnsi"/>
          <w:sz w:val="28"/>
          <w:szCs w:val="28"/>
          <w:lang w:eastAsia="en-US"/>
        </w:rPr>
        <w:t>, руководствуясь стать</w:t>
      </w:r>
      <w:r w:rsidR="00AF2A9C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3</w:t>
      </w:r>
      <w:r w:rsidR="00AF2A9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Устава города Новосибирска, </w:t>
      </w:r>
      <w:r w:rsidR="00D13CE8">
        <w:rPr>
          <w:sz w:val="28"/>
        </w:rPr>
        <w:t xml:space="preserve">статьей 37 Регламента Совета депутатов города Новосибирска, </w:t>
      </w:r>
      <w:r>
        <w:rPr>
          <w:rFonts w:eastAsiaTheme="minorHAnsi"/>
          <w:sz w:val="28"/>
          <w:szCs w:val="28"/>
          <w:lang w:eastAsia="en-US"/>
        </w:rPr>
        <w:t>Совет депутатов города Новосибирска РЕШИЛ:</w:t>
      </w:r>
    </w:p>
    <w:p w14:paraId="11ABB5A1" w14:textId="77777777" w:rsidR="00411C61" w:rsidRDefault="00411C61" w:rsidP="00411C6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Протест прокурора города Новосибирска от </w:t>
      </w:r>
      <w:r w:rsidRPr="00411C61">
        <w:rPr>
          <w:sz w:val="28"/>
          <w:szCs w:val="28"/>
        </w:rPr>
        <w:t>23.01.2009 № 2-61в-07</w:t>
      </w:r>
      <w:r>
        <w:rPr>
          <w:rFonts w:eastAsiaTheme="minorHAnsi"/>
          <w:sz w:val="28"/>
          <w:szCs w:val="28"/>
          <w:lang w:eastAsia="en-US"/>
        </w:rPr>
        <w:t xml:space="preserve"> отклонить.</w:t>
      </w:r>
    </w:p>
    <w:p w14:paraId="11ABB5A2" w14:textId="77777777" w:rsidR="00411C61" w:rsidRDefault="00411C61" w:rsidP="00411C6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Решение вступает в силу со дня </w:t>
      </w:r>
      <w:r w:rsidR="00837BBC">
        <w:rPr>
          <w:rFonts w:eastAsiaTheme="minorHAnsi"/>
          <w:sz w:val="28"/>
          <w:szCs w:val="28"/>
          <w:lang w:eastAsia="en-US"/>
        </w:rPr>
        <w:t xml:space="preserve">его </w:t>
      </w:r>
      <w:r>
        <w:rPr>
          <w:rFonts w:eastAsiaTheme="minorHAnsi"/>
          <w:sz w:val="28"/>
          <w:szCs w:val="28"/>
          <w:lang w:eastAsia="en-US"/>
        </w:rPr>
        <w:t>подписания.</w:t>
      </w:r>
    </w:p>
    <w:p w14:paraId="11ABB5A3" w14:textId="77777777" w:rsidR="00411C61" w:rsidRDefault="00411C61" w:rsidP="00411C6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</w:t>
      </w:r>
      <w:r w:rsidR="00B45931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ешения возложить на постоянную комиссию</w:t>
      </w:r>
      <w:r w:rsidR="00A03313">
        <w:rPr>
          <w:rFonts w:eastAsiaTheme="minorHAnsi"/>
          <w:sz w:val="28"/>
          <w:szCs w:val="28"/>
          <w:lang w:eastAsia="en-US"/>
        </w:rPr>
        <w:t xml:space="preserve"> Совета депутатов города Новосибирска </w:t>
      </w:r>
      <w:r>
        <w:rPr>
          <w:rFonts w:eastAsiaTheme="minorHAnsi"/>
          <w:sz w:val="28"/>
          <w:szCs w:val="28"/>
          <w:lang w:eastAsia="en-US"/>
        </w:rPr>
        <w:t>по бюджету и налоговой политике (Вязовых В.А</w:t>
      </w:r>
      <w:r w:rsidR="00902E2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).</w:t>
      </w:r>
    </w:p>
    <w:p w14:paraId="11ABB5A4" w14:textId="77777777" w:rsidR="00411C61" w:rsidRDefault="00411C61" w:rsidP="00411C6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14:paraId="11ABB5A5" w14:textId="77777777" w:rsidR="00411C61" w:rsidRDefault="00411C61" w:rsidP="00411C61">
      <w:pPr>
        <w:jc w:val="both"/>
        <w:rPr>
          <w:sz w:val="28"/>
          <w:szCs w:val="28"/>
        </w:rPr>
      </w:pPr>
    </w:p>
    <w:p w14:paraId="11ABB5A6" w14:textId="77777777" w:rsidR="00411C61" w:rsidRDefault="00411C61" w:rsidP="00411C61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 Ф. Городецкий</w:t>
      </w:r>
      <w:r>
        <w:rPr>
          <w:sz w:val="28"/>
          <w:szCs w:val="28"/>
        </w:rPr>
        <w:tab/>
      </w:r>
    </w:p>
    <w:p w14:paraId="11ABB5A7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A8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A9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AA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AB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AC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AD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AE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AF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B0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B1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B2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B3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B4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B5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972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2640"/>
        <w:gridCol w:w="3384"/>
      </w:tblGrid>
      <w:tr w:rsidR="00D13CE8" w14:paraId="11ABB5B8" w14:textId="77777777" w:rsidTr="005D4A98">
        <w:tc>
          <w:tcPr>
            <w:tcW w:w="9972" w:type="dxa"/>
            <w:gridSpan w:val="3"/>
          </w:tcPr>
          <w:p w14:paraId="11ABB5B6" w14:textId="77777777" w:rsidR="00D13CE8" w:rsidRDefault="00D13CE8" w:rsidP="005D4A98">
            <w:pPr>
              <w:ind w:right="-3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СОГЛАСОВАНО</w:t>
            </w:r>
          </w:p>
          <w:p w14:paraId="11ABB5B7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</w:tc>
      </w:tr>
      <w:tr w:rsidR="00D13CE8" w14:paraId="11ABB5BD" w14:textId="77777777" w:rsidTr="005D4A98">
        <w:tc>
          <w:tcPr>
            <w:tcW w:w="3948" w:type="dxa"/>
          </w:tcPr>
          <w:p w14:paraId="11ABB5B9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 Совета депутатов города Новосибирска</w:t>
            </w:r>
          </w:p>
        </w:tc>
        <w:tc>
          <w:tcPr>
            <w:tcW w:w="2640" w:type="dxa"/>
          </w:tcPr>
          <w:p w14:paraId="11ABB5BA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384" w:type="dxa"/>
          </w:tcPr>
          <w:p w14:paraId="11ABB5BB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  <w:p w14:paraId="11ABB5BC" w14:textId="77777777" w:rsidR="00D13CE8" w:rsidRDefault="00D13CE8" w:rsidP="005D4A98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Д. В. Асанцев</w:t>
            </w:r>
          </w:p>
        </w:tc>
      </w:tr>
      <w:tr w:rsidR="00D13CE8" w14:paraId="11ABB5C5" w14:textId="77777777" w:rsidTr="005D4A98">
        <w:tc>
          <w:tcPr>
            <w:tcW w:w="3948" w:type="dxa"/>
          </w:tcPr>
          <w:p w14:paraId="11ABB5BE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  <w:p w14:paraId="11ABB5BF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правовым и экономическим вопросам</w:t>
            </w:r>
          </w:p>
        </w:tc>
        <w:tc>
          <w:tcPr>
            <w:tcW w:w="2640" w:type="dxa"/>
          </w:tcPr>
          <w:p w14:paraId="11ABB5C0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</w:tc>
        <w:tc>
          <w:tcPr>
            <w:tcW w:w="3384" w:type="dxa"/>
          </w:tcPr>
          <w:p w14:paraId="11ABB5C1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  <w:p w14:paraId="11ABB5C2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  <w:p w14:paraId="11ABB5C3" w14:textId="77777777" w:rsidR="00D13CE8" w:rsidRDefault="00D13CE8" w:rsidP="005D4A98">
            <w:pPr>
              <w:ind w:right="-30"/>
              <w:jc w:val="both"/>
              <w:rPr>
                <w:sz w:val="28"/>
              </w:rPr>
            </w:pPr>
          </w:p>
          <w:p w14:paraId="11ABB5C4" w14:textId="77777777" w:rsidR="00D13CE8" w:rsidRDefault="00D13CE8" w:rsidP="005D4A98">
            <w:pPr>
              <w:ind w:right="-30"/>
              <w:jc w:val="right"/>
              <w:rPr>
                <w:sz w:val="28"/>
              </w:rPr>
            </w:pPr>
            <w:r>
              <w:rPr>
                <w:sz w:val="28"/>
              </w:rPr>
              <w:t>С. Е. Матвиенко</w:t>
            </w:r>
          </w:p>
        </w:tc>
      </w:tr>
    </w:tbl>
    <w:p w14:paraId="11ABB5C6" w14:textId="77777777" w:rsidR="00D13CE8" w:rsidRPr="004D4C56" w:rsidRDefault="00D13CE8" w:rsidP="00D13CE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1ABB5C7" w14:textId="77777777" w:rsidR="00411C61" w:rsidRDefault="00411C61">
      <w:pPr>
        <w:rPr>
          <w:rFonts w:eastAsiaTheme="minorHAnsi"/>
          <w:sz w:val="28"/>
          <w:szCs w:val="28"/>
          <w:lang w:eastAsia="en-US"/>
        </w:rPr>
      </w:pPr>
    </w:p>
    <w:p w14:paraId="11ABB5C8" w14:textId="77777777" w:rsidR="00D13CE8" w:rsidRDefault="00D13C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D13CE8" w:rsidSect="00411C6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B42"/>
    <w:multiLevelType w:val="hybridMultilevel"/>
    <w:tmpl w:val="D8D2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61"/>
    <w:rsid w:val="003B574B"/>
    <w:rsid w:val="00411C61"/>
    <w:rsid w:val="00522566"/>
    <w:rsid w:val="00563008"/>
    <w:rsid w:val="00735B8F"/>
    <w:rsid w:val="00837BBC"/>
    <w:rsid w:val="00841B5C"/>
    <w:rsid w:val="00902E2D"/>
    <w:rsid w:val="0093105C"/>
    <w:rsid w:val="009F5EFE"/>
    <w:rsid w:val="00A03313"/>
    <w:rsid w:val="00A24AD9"/>
    <w:rsid w:val="00A859EE"/>
    <w:rsid w:val="00AA1877"/>
    <w:rsid w:val="00AF2A9C"/>
    <w:rsid w:val="00B45931"/>
    <w:rsid w:val="00BF432D"/>
    <w:rsid w:val="00C72634"/>
    <w:rsid w:val="00D13CE8"/>
    <w:rsid w:val="00D733F0"/>
    <w:rsid w:val="00D81537"/>
    <w:rsid w:val="00DF396F"/>
    <w:rsid w:val="00F3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B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1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A18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m">
    <w:name w:val="namem"/>
    <w:basedOn w:val="a0"/>
    <w:rsid w:val="00AA1877"/>
    <w:rPr>
      <w:rFonts w:cs="Times New Roman"/>
    </w:rPr>
  </w:style>
  <w:style w:type="paragraph" w:customStyle="1" w:styleId="ConsPlusNormal">
    <w:name w:val="ConsPlusNormal"/>
    <w:uiPriority w:val="99"/>
    <w:rsid w:val="00D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1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1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A18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m">
    <w:name w:val="namem"/>
    <w:basedOn w:val="a0"/>
    <w:rsid w:val="00AA1877"/>
    <w:rPr>
      <w:rFonts w:cs="Times New Roman"/>
    </w:rPr>
  </w:style>
  <w:style w:type="paragraph" w:customStyle="1" w:styleId="ConsPlusNormal">
    <w:name w:val="ConsPlusNormal"/>
    <w:uiPriority w:val="99"/>
    <w:rsid w:val="00D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1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6KDV5W64NSFS-391-182</_dlc_DocId>
    <_dlc_DocIdUrl xmlns="746016b1-ecc9-410e-95eb-a13f7eb3881b">
      <Url>http://port.admnsk.ru/sites/main/sovet/_layouts/DocIdRedir.aspx?ID=6KDV5W64NSFS-391-182</Url>
      <Description>6KDV5W64NSFS-391-182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53CFC5-83DD-4137-98E2-EB592C272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E98D7-A3BE-45DD-9847-E173BD729847}">
  <ds:schemaRefs>
    <ds:schemaRef ds:uri="http://schemas.openxmlformats.org/package/2006/metadata/core-properties"/>
    <ds:schemaRef ds:uri="746016b1-ecc9-410e-95eb-a13f7eb3881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BE56C7-1607-4EE3-8E9E-5E554C8AC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80BF9-0F7E-42B9-88FD-656C0B940E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lvarfolomeeva</dc:creator>
  <cp:lastModifiedBy>Антоненко Екатерина Анатольевна</cp:lastModifiedBy>
  <cp:revision>2</cp:revision>
  <cp:lastPrinted>2009-02-03T11:20:00Z</cp:lastPrinted>
  <dcterms:created xsi:type="dcterms:W3CDTF">2018-09-27T07:34:00Z</dcterms:created>
  <dcterms:modified xsi:type="dcterms:W3CDTF">2018-09-27T07:34:00Z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9cdf0943-4f0c-4325-96a7-371920fd65f8</vt:lpwstr>
  </property>
  <property fmtid="{D5CDD505-2E9C-101B-9397-08002B2CF9AE}" pid="3" name="ContentTypeId">
    <vt:lpwstr>0x0101009D0C447DD2EAA64F8B622F320B937736</vt:lpwstr>
  </property>
</Properties>
</file>