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FDA55" w14:textId="77777777" w:rsidR="00E877FE" w:rsidRPr="00136274" w:rsidRDefault="00E877FE" w:rsidP="00E877FE">
      <w:pPr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14:paraId="097FDA56" w14:textId="77777777" w:rsidR="00E877FE" w:rsidRPr="00136274" w:rsidRDefault="00E877FE" w:rsidP="00E877FE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14:paraId="097FDA57" w14:textId="77777777" w:rsidR="00E877FE" w:rsidRPr="00826E2F" w:rsidRDefault="00E877FE" w:rsidP="00E877FE">
      <w:pPr>
        <w:rPr>
          <w:b/>
          <w:sz w:val="28"/>
          <w:szCs w:val="28"/>
        </w:rPr>
      </w:pPr>
    </w:p>
    <w:p w14:paraId="097FDA58" w14:textId="77777777" w:rsidR="00E877FE" w:rsidRPr="00136274" w:rsidRDefault="00E877FE" w:rsidP="00E877FE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14:paraId="097FDA59" w14:textId="77777777" w:rsidR="00E877FE" w:rsidRPr="00826E2F" w:rsidRDefault="00E877FE" w:rsidP="00E877FE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E877FE" w:rsidRPr="001D3B79" w14:paraId="097FDA5B" w14:textId="77777777" w:rsidTr="00B01F4A">
        <w:trPr>
          <w:trHeight w:val="70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97FDA5A" w14:textId="77777777" w:rsidR="00E877FE" w:rsidRPr="001D3B79" w:rsidRDefault="00E877FE" w:rsidP="00B01F4A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1D3B79">
              <w:rPr>
                <w:sz w:val="28"/>
                <w:szCs w:val="28"/>
              </w:rPr>
              <w:t>Об установлении границ территории ТОС «</w:t>
            </w:r>
            <w:r>
              <w:rPr>
                <w:sz w:val="28"/>
                <w:szCs w:val="28"/>
              </w:rPr>
              <w:t>Шевченковский</w:t>
            </w:r>
            <w:r w:rsidRPr="001D3B79">
              <w:rPr>
                <w:sz w:val="28"/>
                <w:szCs w:val="28"/>
              </w:rPr>
              <w:t>», ТОС «</w:t>
            </w:r>
            <w:r>
              <w:rPr>
                <w:sz w:val="28"/>
                <w:szCs w:val="28"/>
              </w:rPr>
              <w:t>Гурьевский</w:t>
            </w:r>
            <w:r w:rsidRPr="001D3B79">
              <w:rPr>
                <w:sz w:val="28"/>
                <w:szCs w:val="28"/>
              </w:rPr>
              <w:t>»</w:t>
            </w:r>
            <w:bookmarkEnd w:id="0"/>
          </w:p>
        </w:tc>
      </w:tr>
    </w:tbl>
    <w:p w14:paraId="097FDA5C" w14:textId="77777777" w:rsidR="00E877FE" w:rsidRDefault="00E877FE" w:rsidP="00E877FE">
      <w:pPr>
        <w:jc w:val="both"/>
        <w:rPr>
          <w:sz w:val="28"/>
          <w:szCs w:val="28"/>
        </w:rPr>
      </w:pPr>
    </w:p>
    <w:p w14:paraId="097FDA5D" w14:textId="77777777" w:rsidR="00E877FE" w:rsidRDefault="00E877FE" w:rsidP="00E877FE">
      <w:pPr>
        <w:jc w:val="both"/>
        <w:rPr>
          <w:sz w:val="28"/>
          <w:szCs w:val="28"/>
        </w:rPr>
      </w:pPr>
    </w:p>
    <w:p w14:paraId="097FDA5E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r w:rsidRPr="00160248">
        <w:rPr>
          <w:sz w:val="28"/>
          <w:szCs w:val="28"/>
        </w:rPr>
        <w:t>Рассмотрев предложени</w:t>
      </w:r>
      <w:r>
        <w:rPr>
          <w:sz w:val="28"/>
          <w:szCs w:val="28"/>
        </w:rPr>
        <w:t>я</w:t>
      </w:r>
      <w:r w:rsidRPr="001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инициативных групп </w:t>
      </w:r>
      <w:r w:rsidRPr="0016024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созданию ТОС «Шевченковский», ТОС «Гурьевский» </w:t>
      </w:r>
      <w:r w:rsidRPr="00160248"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sz w:val="28"/>
          <w:szCs w:val="28"/>
        </w:rPr>
        <w:t>,</w:t>
      </w:r>
      <w:r w:rsidRPr="00826E2F">
        <w:rPr>
          <w:sz w:val="28"/>
          <w:szCs w:val="28"/>
        </w:rPr>
        <w:t xml:space="preserve"> 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городского Совета Новосибирска </w:t>
      </w:r>
      <w:r>
        <w:rPr>
          <w:sz w:val="28"/>
          <w:szCs w:val="28"/>
        </w:rPr>
        <w:t xml:space="preserve">от 19.04.2006 № 230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территориальном общественном самоуправлении в городе Новосибирске»,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14:paraId="097FDA5F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Установить границы территории, в пределах которой предполагается осуществлять: </w:t>
      </w:r>
    </w:p>
    <w:p w14:paraId="097FDA60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ТОС «Шевченковский», согласно приложению 1;</w:t>
      </w:r>
    </w:p>
    <w:p w14:paraId="097FDA61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ТОС «Гурьевский», согласно приложению 2.</w:t>
      </w:r>
    </w:p>
    <w:p w14:paraId="097FDA62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подписания.</w:t>
      </w:r>
    </w:p>
    <w:p w14:paraId="097FDA63" w14:textId="77777777" w:rsidR="00E877FE" w:rsidRPr="00082DF9" w:rsidRDefault="00E877FE" w:rsidP="00E877FE">
      <w:pPr>
        <w:ind w:firstLine="709"/>
        <w:jc w:val="both"/>
        <w:rPr>
          <w:sz w:val="28"/>
          <w:szCs w:val="28"/>
        </w:rPr>
      </w:pPr>
      <w:r w:rsidRPr="00082DF9">
        <w:rPr>
          <w:sz w:val="28"/>
          <w:szCs w:val="28"/>
        </w:rPr>
        <w:tab/>
        <w:t>3.</w:t>
      </w:r>
      <w:r w:rsidRPr="00082DF9">
        <w:rPr>
          <w:sz w:val="28"/>
          <w:szCs w:val="28"/>
          <w:lang w:val="en-US"/>
        </w:rPr>
        <w:t> </w:t>
      </w:r>
      <w:proofErr w:type="gramStart"/>
      <w:r w:rsidRPr="00082DF9">
        <w:rPr>
          <w:sz w:val="28"/>
          <w:szCs w:val="28"/>
        </w:rPr>
        <w:t>Контроль за</w:t>
      </w:r>
      <w:proofErr w:type="gramEnd"/>
      <w:r w:rsidRPr="00082DF9"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местному самоуправлению (Казак А. А.).</w:t>
      </w:r>
    </w:p>
    <w:p w14:paraId="097FDA64" w14:textId="77777777" w:rsidR="00E877FE" w:rsidRDefault="00E877FE" w:rsidP="00E877FE">
      <w:pPr>
        <w:jc w:val="both"/>
        <w:rPr>
          <w:sz w:val="28"/>
          <w:szCs w:val="28"/>
        </w:rPr>
      </w:pPr>
    </w:p>
    <w:p w14:paraId="097FDA65" w14:textId="77777777" w:rsidR="00E877FE" w:rsidRDefault="00E877FE" w:rsidP="00E877FE">
      <w:pPr>
        <w:jc w:val="both"/>
        <w:rPr>
          <w:sz w:val="28"/>
          <w:szCs w:val="28"/>
        </w:rPr>
      </w:pPr>
    </w:p>
    <w:p w14:paraId="097FDA66" w14:textId="77777777" w:rsidR="00E877FE" w:rsidRDefault="00E877FE" w:rsidP="00E877FE">
      <w:pPr>
        <w:jc w:val="both"/>
        <w:rPr>
          <w:sz w:val="28"/>
          <w:szCs w:val="28"/>
        </w:rPr>
      </w:pPr>
    </w:p>
    <w:p w14:paraId="097FDA67" w14:textId="77777777" w:rsidR="00E877FE" w:rsidRDefault="00E877FE" w:rsidP="00E877FE">
      <w:pPr>
        <w:jc w:val="both"/>
        <w:rPr>
          <w:sz w:val="28"/>
          <w:szCs w:val="28"/>
        </w:rPr>
      </w:pPr>
    </w:p>
    <w:p w14:paraId="097FDA68" w14:textId="77777777" w:rsidR="00E877FE" w:rsidRDefault="00E877FE" w:rsidP="00E877FE">
      <w:pPr>
        <w:jc w:val="both"/>
        <w:rPr>
          <w:sz w:val="28"/>
          <w:szCs w:val="28"/>
        </w:rPr>
      </w:pPr>
    </w:p>
    <w:p w14:paraId="097FDA69" w14:textId="77777777" w:rsidR="00E877FE" w:rsidRDefault="00E877FE" w:rsidP="00E8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города Новосибирска                                                                  </w:t>
      </w:r>
      <w:r w:rsidRPr="00B32CC4">
        <w:rPr>
          <w:sz w:val="28"/>
          <w:szCs w:val="28"/>
        </w:rPr>
        <w:t>В. Ф. Городецкий</w:t>
      </w:r>
    </w:p>
    <w:p w14:paraId="097FDA6A" w14:textId="77777777" w:rsidR="00E877FE" w:rsidRDefault="00E877FE" w:rsidP="00E877FE">
      <w:pPr>
        <w:ind w:left="6372" w:firstLine="7"/>
        <w:jc w:val="both"/>
        <w:outlineLvl w:val="0"/>
        <w:rPr>
          <w:sz w:val="24"/>
          <w:szCs w:val="24"/>
        </w:rPr>
      </w:pPr>
    </w:p>
    <w:p w14:paraId="097FDA6B" w14:textId="77777777" w:rsidR="00E877FE" w:rsidRDefault="00E877FE" w:rsidP="00E877FE">
      <w:pPr>
        <w:ind w:left="6372" w:firstLine="7"/>
        <w:jc w:val="both"/>
        <w:outlineLvl w:val="0"/>
        <w:rPr>
          <w:sz w:val="24"/>
          <w:szCs w:val="24"/>
        </w:rPr>
      </w:pPr>
    </w:p>
    <w:p w14:paraId="097FDA6C" w14:textId="77777777" w:rsidR="00E877FE" w:rsidRDefault="00E877FE" w:rsidP="00E877FE">
      <w:pPr>
        <w:ind w:left="6372" w:firstLine="7"/>
        <w:jc w:val="both"/>
        <w:outlineLvl w:val="0"/>
        <w:rPr>
          <w:sz w:val="24"/>
          <w:szCs w:val="24"/>
        </w:rPr>
      </w:pPr>
    </w:p>
    <w:p w14:paraId="097FDA6D" w14:textId="77777777" w:rsidR="00E877FE" w:rsidRDefault="00E877FE" w:rsidP="00E877FE">
      <w:pPr>
        <w:ind w:left="6237"/>
        <w:jc w:val="both"/>
        <w:rPr>
          <w:sz w:val="28"/>
          <w:szCs w:val="28"/>
        </w:rPr>
      </w:pPr>
    </w:p>
    <w:p w14:paraId="097FDA6E" w14:textId="77777777" w:rsidR="00E877FE" w:rsidRDefault="00E877FE" w:rsidP="00E877FE">
      <w:pPr>
        <w:ind w:left="6237"/>
        <w:jc w:val="both"/>
        <w:rPr>
          <w:sz w:val="28"/>
          <w:szCs w:val="28"/>
        </w:rPr>
      </w:pPr>
    </w:p>
    <w:p w14:paraId="097FDA6F" w14:textId="77777777" w:rsidR="00E877FE" w:rsidRDefault="00E877FE" w:rsidP="00E877FE">
      <w:pPr>
        <w:ind w:left="6237"/>
        <w:jc w:val="both"/>
        <w:rPr>
          <w:sz w:val="28"/>
          <w:szCs w:val="28"/>
        </w:rPr>
      </w:pPr>
    </w:p>
    <w:p w14:paraId="097FDA70" w14:textId="77777777" w:rsidR="00E877FE" w:rsidRDefault="00E877FE" w:rsidP="00E877FE">
      <w:pPr>
        <w:ind w:left="6237"/>
        <w:jc w:val="both"/>
        <w:rPr>
          <w:sz w:val="28"/>
          <w:szCs w:val="28"/>
        </w:rPr>
      </w:pPr>
    </w:p>
    <w:p w14:paraId="097FDA71" w14:textId="77777777" w:rsidR="00E877FE" w:rsidRDefault="00E877FE" w:rsidP="00E877FE">
      <w:pPr>
        <w:ind w:left="6237"/>
        <w:jc w:val="both"/>
        <w:rPr>
          <w:sz w:val="28"/>
          <w:szCs w:val="28"/>
        </w:rPr>
      </w:pPr>
    </w:p>
    <w:p w14:paraId="097FDA72" w14:textId="77777777" w:rsidR="00E877FE" w:rsidRDefault="00E877FE" w:rsidP="00E877FE">
      <w:pPr>
        <w:ind w:left="6237"/>
        <w:jc w:val="both"/>
        <w:rPr>
          <w:sz w:val="28"/>
          <w:szCs w:val="28"/>
        </w:rPr>
      </w:pPr>
    </w:p>
    <w:p w14:paraId="097FDA73" w14:textId="77777777" w:rsidR="00E877FE" w:rsidRDefault="00E877FE" w:rsidP="00E877FE">
      <w:pPr>
        <w:ind w:left="6237"/>
        <w:jc w:val="both"/>
        <w:rPr>
          <w:sz w:val="28"/>
          <w:szCs w:val="28"/>
        </w:rPr>
      </w:pPr>
    </w:p>
    <w:p w14:paraId="097FDA74" w14:textId="77777777" w:rsidR="00E877FE" w:rsidRDefault="00E877FE" w:rsidP="00E877FE">
      <w:pPr>
        <w:ind w:left="6237"/>
        <w:jc w:val="both"/>
        <w:rPr>
          <w:sz w:val="28"/>
          <w:szCs w:val="28"/>
        </w:rPr>
      </w:pPr>
    </w:p>
    <w:p w14:paraId="097FDA75" w14:textId="77777777" w:rsidR="00E877FE" w:rsidRDefault="00E877FE" w:rsidP="00E877FE">
      <w:pPr>
        <w:ind w:left="6237"/>
        <w:jc w:val="both"/>
        <w:rPr>
          <w:sz w:val="28"/>
          <w:szCs w:val="28"/>
        </w:rPr>
      </w:pPr>
    </w:p>
    <w:p w14:paraId="097FDA76" w14:textId="77777777" w:rsidR="00E877FE" w:rsidRPr="00D43BC0" w:rsidRDefault="00E877FE" w:rsidP="00E877FE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14:paraId="097FDA77" w14:textId="77777777" w:rsidR="00E877FE" w:rsidRPr="00D43BC0" w:rsidRDefault="00E877FE" w:rsidP="00E877FE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14:paraId="097FDA78" w14:textId="77777777" w:rsidR="00E877FE" w:rsidRDefault="00E877FE" w:rsidP="00E877FE">
      <w:pPr>
        <w:tabs>
          <w:tab w:val="left" w:pos="5103"/>
        </w:tabs>
        <w:ind w:left="5658" w:firstLine="6"/>
      </w:pPr>
    </w:p>
    <w:p w14:paraId="097FDA79" w14:textId="77777777" w:rsidR="00E877FE" w:rsidRPr="00AF4598" w:rsidRDefault="00E877FE" w:rsidP="00E877FE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14:paraId="097FDA7A" w14:textId="77777777" w:rsidR="00E877FE" w:rsidRPr="00AF4598" w:rsidRDefault="00E877FE" w:rsidP="00E877FE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14:paraId="097FDA7B" w14:textId="77777777" w:rsidR="00E877FE" w:rsidRPr="00AF4598" w:rsidRDefault="00E877FE" w:rsidP="00E877FE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Шевченковский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Октябрьского района  г. Новосибирска</w:t>
      </w:r>
    </w:p>
    <w:p w14:paraId="097FDA7C" w14:textId="77777777" w:rsidR="00E877FE" w:rsidRDefault="00E877FE" w:rsidP="00E877FE">
      <w:pPr>
        <w:rPr>
          <w:b/>
        </w:rPr>
      </w:pPr>
      <w:r>
        <w:rPr>
          <w:b/>
        </w:rPr>
        <w:t xml:space="preserve">                                                 </w:t>
      </w:r>
    </w:p>
    <w:p w14:paraId="097FDA7D" w14:textId="77777777" w:rsidR="00E877FE" w:rsidRDefault="00E877FE" w:rsidP="00E877FE">
      <w:pPr>
        <w:jc w:val="both"/>
        <w:rPr>
          <w:sz w:val="28"/>
          <w:szCs w:val="28"/>
        </w:rPr>
      </w:pPr>
    </w:p>
    <w:p w14:paraId="097FDA7E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proofErr w:type="gramStart"/>
      <w:r w:rsidRPr="00676FDB">
        <w:rPr>
          <w:sz w:val="28"/>
          <w:szCs w:val="28"/>
        </w:rPr>
        <w:t>ТОС «</w:t>
      </w:r>
      <w:r>
        <w:rPr>
          <w:sz w:val="28"/>
          <w:szCs w:val="28"/>
        </w:rPr>
        <w:t>Шевченковский»</w:t>
      </w:r>
      <w:r w:rsidRPr="00676FDB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свою деятельность</w:t>
      </w:r>
      <w:r w:rsidRPr="00676FDB">
        <w:rPr>
          <w:sz w:val="28"/>
          <w:szCs w:val="28"/>
        </w:rPr>
        <w:t xml:space="preserve"> в границах следующей территории: </w:t>
      </w:r>
      <w:r>
        <w:rPr>
          <w:sz w:val="28"/>
          <w:szCs w:val="28"/>
        </w:rPr>
        <w:t>от точки пересечения оси проезжей части ул. Толстого, с осью проезжей части ул. Маковского, далее в северо-западном направлении по оси проезжей части ул. Толстого, по границе дворовой территории дома №27 по ул. Шевченко до точки пересечения с осью, проходящей  по границе территории  дома № 29 по ул. Шевченко, далее в северо-восточном направлении</w:t>
      </w:r>
      <w:proofErr w:type="gramEnd"/>
      <w:r>
        <w:rPr>
          <w:sz w:val="28"/>
          <w:szCs w:val="28"/>
        </w:rPr>
        <w:t xml:space="preserve"> по границе дворовой территории домов № 31,33,35 по ул. Шевченко, МОУ СОШ № 202 (Белинского, 1), далее в южном направлении по границе дворовой территории дома № 15 по ул. Лескова до ул. Маковского. Затем по оси проезжей части ул. Маковского до точки пересечения с осью проезжей части ул. Толстого.</w:t>
      </w:r>
    </w:p>
    <w:p w14:paraId="097FDA7F" w14:textId="77777777" w:rsidR="00E877FE" w:rsidRDefault="00E877FE" w:rsidP="00E877FE">
      <w:pPr>
        <w:spacing w:line="360" w:lineRule="auto"/>
        <w:ind w:firstLine="709"/>
        <w:rPr>
          <w:sz w:val="28"/>
          <w:szCs w:val="28"/>
        </w:rPr>
      </w:pPr>
    </w:p>
    <w:p w14:paraId="097FDA80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14:paraId="097FDA81" w14:textId="77777777" w:rsidR="00E877FE" w:rsidRDefault="00E877FE" w:rsidP="00E877FE">
      <w:pPr>
        <w:spacing w:line="360" w:lineRule="auto"/>
        <w:ind w:firstLine="709"/>
        <w:rPr>
          <w:sz w:val="28"/>
          <w:szCs w:val="28"/>
        </w:rPr>
      </w:pPr>
    </w:p>
    <w:p w14:paraId="097FDA82" w14:textId="77777777" w:rsidR="00E877FE" w:rsidRDefault="00E877FE" w:rsidP="00E877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ул. Лескова: 15;</w:t>
      </w:r>
    </w:p>
    <w:p w14:paraId="097FDA83" w14:textId="77777777" w:rsidR="00E877FE" w:rsidRDefault="00E877FE" w:rsidP="00E877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ул. Толстого: 3, 3/1, 5;</w:t>
      </w:r>
    </w:p>
    <w:p w14:paraId="097FDA84" w14:textId="77777777" w:rsidR="00E877FE" w:rsidRDefault="00E877FE" w:rsidP="00E877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ул. Белинского: 3, 6, 6/1;</w:t>
      </w:r>
    </w:p>
    <w:p w14:paraId="097FDA85" w14:textId="77777777" w:rsidR="00E877FE" w:rsidRDefault="00E877FE" w:rsidP="00E877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ул. Шевченко: 27, 29,  29 а, 31, 33, 34, 35.</w:t>
      </w:r>
    </w:p>
    <w:p w14:paraId="097FDA86" w14:textId="77777777" w:rsidR="00E877FE" w:rsidRDefault="00E877FE" w:rsidP="00E877FE">
      <w:pPr>
        <w:spacing w:line="360" w:lineRule="auto"/>
        <w:ind w:firstLine="709"/>
        <w:rPr>
          <w:b/>
          <w:sz w:val="28"/>
          <w:szCs w:val="28"/>
        </w:rPr>
      </w:pPr>
    </w:p>
    <w:p w14:paraId="097FDA87" w14:textId="77777777" w:rsidR="00E877FE" w:rsidRPr="007E1B0B" w:rsidRDefault="00E877FE" w:rsidP="00E877FE">
      <w:pPr>
        <w:spacing w:line="360" w:lineRule="auto"/>
        <w:rPr>
          <w:b/>
          <w:sz w:val="28"/>
          <w:szCs w:val="28"/>
        </w:rPr>
      </w:pPr>
      <w:r>
        <w:rPr>
          <w:sz w:val="28"/>
        </w:rPr>
        <w:t>Всего жилых домов:</w:t>
      </w:r>
      <w:r w:rsidRPr="007E1B0B">
        <w:rPr>
          <w:b/>
          <w:sz w:val="28"/>
          <w:szCs w:val="28"/>
        </w:rPr>
        <w:t xml:space="preserve"> </w:t>
      </w:r>
      <w:r w:rsidRPr="004343E8">
        <w:rPr>
          <w:sz w:val="28"/>
          <w:szCs w:val="28"/>
        </w:rPr>
        <w:t>14 домов</w:t>
      </w:r>
      <w:r>
        <w:rPr>
          <w:sz w:val="28"/>
          <w:szCs w:val="28"/>
        </w:rPr>
        <w:t>.</w:t>
      </w:r>
    </w:p>
    <w:p w14:paraId="097FDA88" w14:textId="77777777" w:rsidR="00E877FE" w:rsidRPr="00AD6213" w:rsidRDefault="00E877FE" w:rsidP="00E877FE">
      <w:pPr>
        <w:spacing w:line="360" w:lineRule="auto"/>
        <w:ind w:firstLine="851"/>
        <w:rPr>
          <w:sz w:val="28"/>
          <w:szCs w:val="28"/>
        </w:rPr>
      </w:pPr>
    </w:p>
    <w:p w14:paraId="097FDA89" w14:textId="77777777" w:rsidR="00E877FE" w:rsidRDefault="00E877FE" w:rsidP="00E87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097FDA8A" w14:textId="77777777" w:rsidR="00E877FE" w:rsidRDefault="00E877FE" w:rsidP="00E877FE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097FDA8B" w14:textId="77777777" w:rsidR="00E877FE" w:rsidRDefault="00E877FE" w:rsidP="00E877FE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097FDA8C" w14:textId="77777777" w:rsidR="00E877FE" w:rsidRDefault="00E877FE" w:rsidP="00E877FE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097FDA8D" w14:textId="77777777" w:rsidR="00E877FE" w:rsidRDefault="00E877FE" w:rsidP="00E877FE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097FDA8E" w14:textId="77777777" w:rsidR="00E877FE" w:rsidRDefault="00E877FE" w:rsidP="00E877FE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097FDA8F" w14:textId="77777777" w:rsidR="00E877FE" w:rsidRDefault="00E877FE" w:rsidP="00E877FE">
      <w:pPr>
        <w:ind w:left="6237"/>
        <w:jc w:val="both"/>
        <w:rPr>
          <w:sz w:val="28"/>
          <w:szCs w:val="28"/>
        </w:rPr>
      </w:pPr>
    </w:p>
    <w:p w14:paraId="097FDA90" w14:textId="77777777" w:rsidR="00E877FE" w:rsidRDefault="00E877FE" w:rsidP="00E877FE">
      <w:pPr>
        <w:ind w:left="6237"/>
        <w:jc w:val="both"/>
        <w:rPr>
          <w:sz w:val="28"/>
          <w:szCs w:val="28"/>
        </w:rPr>
      </w:pPr>
    </w:p>
    <w:p w14:paraId="097FDA91" w14:textId="77777777" w:rsidR="00E877FE" w:rsidRDefault="00E877FE" w:rsidP="00E877FE">
      <w:pPr>
        <w:ind w:left="6237"/>
        <w:jc w:val="both"/>
        <w:rPr>
          <w:sz w:val="28"/>
          <w:szCs w:val="28"/>
        </w:rPr>
      </w:pPr>
    </w:p>
    <w:p w14:paraId="097FDA92" w14:textId="77777777" w:rsidR="00E877FE" w:rsidRDefault="00E877FE" w:rsidP="00E877FE">
      <w:pPr>
        <w:ind w:left="6237"/>
        <w:jc w:val="both"/>
        <w:rPr>
          <w:sz w:val="28"/>
          <w:szCs w:val="28"/>
        </w:rPr>
      </w:pPr>
    </w:p>
    <w:p w14:paraId="097FDA93" w14:textId="77777777" w:rsidR="00E877FE" w:rsidRPr="00D43BC0" w:rsidRDefault="00E877FE" w:rsidP="00E877FE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  <w:r w:rsidRPr="00D43BC0">
        <w:rPr>
          <w:sz w:val="28"/>
          <w:szCs w:val="28"/>
        </w:rPr>
        <w:t xml:space="preserve"> </w:t>
      </w:r>
    </w:p>
    <w:p w14:paraId="097FDA94" w14:textId="77777777" w:rsidR="00E877FE" w:rsidRPr="00D43BC0" w:rsidRDefault="00E877FE" w:rsidP="00E877FE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14:paraId="097FDA95" w14:textId="77777777" w:rsidR="00E877FE" w:rsidRDefault="00E877FE" w:rsidP="00E877FE">
      <w:pPr>
        <w:tabs>
          <w:tab w:val="left" w:pos="5103"/>
        </w:tabs>
        <w:ind w:left="5658" w:firstLine="6"/>
      </w:pPr>
    </w:p>
    <w:p w14:paraId="097FDA96" w14:textId="77777777" w:rsidR="00E877FE" w:rsidRPr="00AF4598" w:rsidRDefault="00E877FE" w:rsidP="00E877FE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14:paraId="097FDA97" w14:textId="77777777" w:rsidR="00E877FE" w:rsidRPr="00AF4598" w:rsidRDefault="00E877FE" w:rsidP="00E877FE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14:paraId="097FDA98" w14:textId="77777777" w:rsidR="00E877FE" w:rsidRPr="00AF4598" w:rsidRDefault="00E877FE" w:rsidP="00E877FE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Гурьевский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Октябрьского района  г. Новосибирска</w:t>
      </w:r>
    </w:p>
    <w:p w14:paraId="097FDA99" w14:textId="77777777" w:rsidR="00E877FE" w:rsidRDefault="00E877FE" w:rsidP="00E877FE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097FDA9A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ТОС «Гурьевский» осуществляет свою деятельность в границах следующей территории: </w:t>
      </w:r>
      <w:r>
        <w:rPr>
          <w:sz w:val="28"/>
          <w:szCs w:val="28"/>
        </w:rPr>
        <w:t>от точки пересечения оси проезжей части ул. Восход с осью проезжей части ул. Нижегородская, далее в юго-восточном направлении по оси проезжей части ул. Нижегородская до точки пересечения с осью проезжей части ул. Гурьевская.</w:t>
      </w:r>
      <w:proofErr w:type="gramEnd"/>
      <w:r>
        <w:rPr>
          <w:sz w:val="28"/>
          <w:szCs w:val="28"/>
        </w:rPr>
        <w:t xml:space="preserve"> Затем в юго-западном направлении по оси проезжей части ул. Гурьевская до точки пересечения с осью проезжей части ул. Зыряновская. Далее в северо-западном направлении по оси проезжей части ул. Зыряновская до точки пересечения с осью проезжей части ул. Восход. Далее по оси проезжей части ул. Восход в северо-восточном направлении до точки пересечения с осью проезжей части ул. </w:t>
      </w:r>
      <w:proofErr w:type="gramStart"/>
      <w:r>
        <w:rPr>
          <w:sz w:val="28"/>
          <w:szCs w:val="28"/>
        </w:rPr>
        <w:t>Нижегородская</w:t>
      </w:r>
      <w:proofErr w:type="gramEnd"/>
      <w:r>
        <w:rPr>
          <w:sz w:val="28"/>
          <w:szCs w:val="28"/>
        </w:rPr>
        <w:t>.</w:t>
      </w:r>
    </w:p>
    <w:p w14:paraId="097FDA9B" w14:textId="77777777" w:rsidR="00E877FE" w:rsidRDefault="00E877FE" w:rsidP="00E877FE">
      <w:pPr>
        <w:ind w:firstLine="709"/>
        <w:jc w:val="both"/>
        <w:rPr>
          <w:sz w:val="28"/>
        </w:rPr>
      </w:pPr>
    </w:p>
    <w:p w14:paraId="097FDA9C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14:paraId="097FDA9D" w14:textId="77777777" w:rsidR="00E877FE" w:rsidRDefault="00E877FE" w:rsidP="00E877FE">
      <w:pPr>
        <w:ind w:firstLine="709"/>
        <w:jc w:val="both"/>
        <w:rPr>
          <w:sz w:val="28"/>
          <w:szCs w:val="28"/>
        </w:rPr>
      </w:pPr>
    </w:p>
    <w:p w14:paraId="097FDA9E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Нижегородская: 24, 28, 30;</w:t>
      </w:r>
    </w:p>
    <w:p w14:paraId="097FDA9F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Гурьевская: 29, 31, 33, 35, 37, 39, 41, 43, 45, 47;</w:t>
      </w:r>
    </w:p>
    <w:p w14:paraId="097FDAA0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Восход: 14, 18, 26, 26/1;</w:t>
      </w:r>
    </w:p>
    <w:p w14:paraId="097FDAA1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Б. Богаткова: 23, 24, 26, 50;</w:t>
      </w:r>
    </w:p>
    <w:p w14:paraId="097FDAA2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Якушева: 39, 130;</w:t>
      </w:r>
    </w:p>
    <w:p w14:paraId="097FDAA3" w14:textId="77777777" w:rsidR="00E877FE" w:rsidRDefault="00E877FE" w:rsidP="00E87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Зыряновская: 57, 119, 121.</w:t>
      </w:r>
    </w:p>
    <w:p w14:paraId="097FDAA4" w14:textId="77777777" w:rsidR="00E877FE" w:rsidRDefault="00E877FE" w:rsidP="00E877FE">
      <w:pPr>
        <w:ind w:firstLine="709"/>
        <w:jc w:val="both"/>
        <w:rPr>
          <w:sz w:val="28"/>
        </w:rPr>
      </w:pPr>
    </w:p>
    <w:p w14:paraId="097FDAA5" w14:textId="77777777" w:rsidR="00E877FE" w:rsidRDefault="00E877FE" w:rsidP="00E877FE">
      <w:pPr>
        <w:rPr>
          <w:sz w:val="28"/>
        </w:rPr>
      </w:pPr>
      <w:r>
        <w:rPr>
          <w:sz w:val="28"/>
        </w:rPr>
        <w:t xml:space="preserve">     </w:t>
      </w:r>
    </w:p>
    <w:p w14:paraId="097FDAA6" w14:textId="77777777" w:rsidR="00E877FE" w:rsidRDefault="00E877FE" w:rsidP="00E877FE">
      <w:pPr>
        <w:rPr>
          <w:sz w:val="28"/>
        </w:rPr>
      </w:pPr>
      <w:r>
        <w:rPr>
          <w:sz w:val="28"/>
        </w:rPr>
        <w:t xml:space="preserve">Всего жилых домов: </w:t>
      </w:r>
      <w:r w:rsidRPr="000257BF">
        <w:rPr>
          <w:sz w:val="28"/>
          <w:szCs w:val="28"/>
        </w:rPr>
        <w:t>26</w:t>
      </w:r>
      <w:r>
        <w:rPr>
          <w:sz w:val="28"/>
        </w:rPr>
        <w:t>.</w:t>
      </w:r>
    </w:p>
    <w:p w14:paraId="097FDAA7" w14:textId="77777777" w:rsidR="00E877FE" w:rsidRDefault="00E877FE" w:rsidP="00E877FE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097FDAA8" w14:textId="77777777" w:rsidR="00E877FE" w:rsidRDefault="00E877FE" w:rsidP="00E877FE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097FDAA9" w14:textId="77777777" w:rsidR="003931EE" w:rsidRDefault="003931EE"/>
    <w:sectPr w:rsidR="003931EE" w:rsidSect="006969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FE"/>
    <w:rsid w:val="000A2A3B"/>
    <w:rsid w:val="00114A2E"/>
    <w:rsid w:val="001E346E"/>
    <w:rsid w:val="00223CF9"/>
    <w:rsid w:val="003931EE"/>
    <w:rsid w:val="003D6977"/>
    <w:rsid w:val="0051193F"/>
    <w:rsid w:val="0052670E"/>
    <w:rsid w:val="005C609E"/>
    <w:rsid w:val="00686821"/>
    <w:rsid w:val="00696930"/>
    <w:rsid w:val="006F19E2"/>
    <w:rsid w:val="00821498"/>
    <w:rsid w:val="008343D6"/>
    <w:rsid w:val="00862CC6"/>
    <w:rsid w:val="00933820"/>
    <w:rsid w:val="00A438A6"/>
    <w:rsid w:val="00C40D15"/>
    <w:rsid w:val="00D47B24"/>
    <w:rsid w:val="00E877FE"/>
    <w:rsid w:val="00ED3B86"/>
    <w:rsid w:val="00F6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D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6KDV5W64NSFS-391-1554</_dlc_DocId>
    <_dlc_DocIdUrl xmlns="746016b1-ecc9-410e-95eb-a13f7eb3881b">
      <Url>http://port.admnsk.ru/sites/main/sovet/_layouts/DocIdRedir.aspx?ID=6KDV5W64NSFS-391-1554</Url>
      <Description>6KDV5W64NSFS-391-1554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A1B35E-91CF-4CE7-8E09-338FB1D7291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746016b1-ecc9-410e-95eb-a13f7eb3881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B92D33-1C2E-4AEE-8BB5-198AEC2BC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82ED7-4565-4536-A20B-32B41E13A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3F6916-4BB5-450E-8B74-14A61D9D1A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3187</Characters>
  <Application>Microsoft Office Word</Application>
  <DocSecurity>4</DocSecurity>
  <Lines>26</Lines>
  <Paragraphs>7</Paragraphs>
  <ScaleCrop>false</ScaleCrop>
  <Company>Мэрия города Новосибирска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</dc:creator>
  <cp:lastModifiedBy>Антоненко Екатерина Анатольевна</cp:lastModifiedBy>
  <cp:revision>2</cp:revision>
  <dcterms:created xsi:type="dcterms:W3CDTF">2018-09-28T07:00:00Z</dcterms:created>
  <dcterms:modified xsi:type="dcterms:W3CDTF">2018-09-28T07:00:00Z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5a4b9dd1-76f6-4c18-bb29-4e7c73662d50</vt:lpwstr>
  </property>
  <property fmtid="{D5CDD505-2E9C-101B-9397-08002B2CF9AE}" pid="3" name="ContentTypeId">
    <vt:lpwstr>0x0101009D0C447DD2EAA64F8B622F320B937736</vt:lpwstr>
  </property>
</Properties>
</file>