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828E9E" w14:textId="77777777" w:rsidR="00F623A6" w:rsidRDefault="00F623A6" w:rsidP="00F623A6">
      <w:pPr>
        <w:pStyle w:val="a3"/>
        <w:widowControl/>
        <w:tabs>
          <w:tab w:val="clear" w:pos="4153"/>
          <w:tab w:val="clear" w:pos="8306"/>
        </w:tabs>
        <w:jc w:val="center"/>
      </w:pPr>
      <w:r>
        <w:t>СОВЕТ</w:t>
      </w:r>
      <w:r w:rsidRPr="006D4E2D">
        <w:t xml:space="preserve"> </w:t>
      </w:r>
      <w:r>
        <w:t>ДЕПУТАТОВ ГОРОДА НОВОСИБИРСКА</w:t>
      </w:r>
    </w:p>
    <w:p w14:paraId="76828E9F" w14:textId="77777777" w:rsidR="00F623A6" w:rsidRDefault="00F623A6" w:rsidP="00F623A6">
      <w:pPr>
        <w:pStyle w:val="a3"/>
        <w:widowControl/>
        <w:tabs>
          <w:tab w:val="clear" w:pos="4153"/>
          <w:tab w:val="clear" w:pos="8306"/>
        </w:tabs>
        <w:jc w:val="center"/>
        <w:rPr>
          <w:b/>
        </w:rPr>
      </w:pPr>
      <w:r>
        <w:rPr>
          <w:b/>
          <w:sz w:val="36"/>
        </w:rPr>
        <w:t>РЕШЕНИЕ</w:t>
      </w:r>
    </w:p>
    <w:p w14:paraId="76828EA0" w14:textId="77777777" w:rsidR="00F623A6" w:rsidRDefault="00F623A6" w:rsidP="00F623A6">
      <w:pPr>
        <w:pStyle w:val="a3"/>
        <w:widowControl/>
        <w:tabs>
          <w:tab w:val="clear" w:pos="4153"/>
          <w:tab w:val="clear" w:pos="8306"/>
        </w:tabs>
        <w:rPr>
          <w:b/>
        </w:rPr>
      </w:pPr>
    </w:p>
    <w:p w14:paraId="76828EA1" w14:textId="77777777" w:rsidR="00F623A6" w:rsidRPr="004014AB" w:rsidRDefault="00F623A6" w:rsidP="00F623A6">
      <w:pPr>
        <w:pStyle w:val="a3"/>
        <w:widowControl/>
        <w:tabs>
          <w:tab w:val="clear" w:pos="4153"/>
          <w:tab w:val="clear" w:pos="8306"/>
        </w:tabs>
        <w:jc w:val="right"/>
      </w:pPr>
      <w:r w:rsidRPr="004014AB">
        <w:t>ПРОЕКТ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F623A6" w:rsidRPr="00675136" w14:paraId="76828EA3" w14:textId="77777777" w:rsidTr="00A01DE0">
        <w:tc>
          <w:tcPr>
            <w:tcW w:w="5070" w:type="dxa"/>
          </w:tcPr>
          <w:p w14:paraId="76828EA2" w14:textId="77777777" w:rsidR="00F623A6" w:rsidRPr="00675136" w:rsidRDefault="004660F5" w:rsidP="00781CE8">
            <w:pPr>
              <w:jc w:val="both"/>
              <w:rPr>
                <w:szCs w:val="28"/>
              </w:rPr>
            </w:pPr>
            <w:bookmarkStart w:id="0" w:name="_GoBack"/>
            <w:r>
              <w:rPr>
                <w:szCs w:val="28"/>
              </w:rPr>
              <w:t>О представлении</w:t>
            </w:r>
            <w:r w:rsidR="006D4E2D">
              <w:rPr>
                <w:szCs w:val="28"/>
              </w:rPr>
              <w:t xml:space="preserve"> прокурора города Новосибирска от </w:t>
            </w:r>
            <w:r w:rsidR="003F5CC0">
              <w:rPr>
                <w:szCs w:val="28"/>
              </w:rPr>
              <w:t>25.05</w:t>
            </w:r>
            <w:r w:rsidR="006D4E2D">
              <w:rPr>
                <w:szCs w:val="28"/>
              </w:rPr>
              <w:t xml:space="preserve">.2009 № </w:t>
            </w:r>
            <w:r w:rsidR="003F5CC0">
              <w:rPr>
                <w:szCs w:val="28"/>
              </w:rPr>
              <w:t>4/3-96/24-2009</w:t>
            </w:r>
            <w:r w:rsidR="006D4E2D">
              <w:rPr>
                <w:szCs w:val="28"/>
              </w:rPr>
              <w:t xml:space="preserve"> </w:t>
            </w:r>
            <w:r w:rsidR="00781CE8">
              <w:rPr>
                <w:szCs w:val="28"/>
              </w:rPr>
              <w:t>об</w:t>
            </w:r>
            <w:r w:rsidR="006D4E2D">
              <w:rPr>
                <w:szCs w:val="28"/>
              </w:rPr>
              <w:t xml:space="preserve"> устранении нарушений </w:t>
            </w:r>
            <w:r w:rsidR="003F5CC0">
              <w:rPr>
                <w:szCs w:val="28"/>
              </w:rPr>
              <w:t>законодательства о муниципальных унитарных предприятиях</w:t>
            </w:r>
            <w:bookmarkEnd w:id="0"/>
          </w:p>
        </w:tc>
      </w:tr>
    </w:tbl>
    <w:p w14:paraId="76828EA4" w14:textId="77777777" w:rsidR="00F623A6" w:rsidRPr="00D1360E" w:rsidRDefault="00F623A6" w:rsidP="00F623A6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14:paraId="76828EA5" w14:textId="77777777" w:rsidR="006D4E2D" w:rsidRDefault="006D4E2D" w:rsidP="00532F06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Рассмотрев представление прокурора города Новосибирска </w:t>
      </w:r>
      <w:r w:rsidR="0096032E">
        <w:rPr>
          <w:szCs w:val="28"/>
        </w:rPr>
        <w:t>от </w:t>
      </w:r>
      <w:r w:rsidR="00A26B01">
        <w:rPr>
          <w:szCs w:val="28"/>
        </w:rPr>
        <w:t xml:space="preserve">25.05.2009 № 4/3-96/24-2009 </w:t>
      </w:r>
      <w:r w:rsidR="00781CE8">
        <w:rPr>
          <w:szCs w:val="28"/>
        </w:rPr>
        <w:t>об</w:t>
      </w:r>
      <w:r w:rsidR="00A26B01">
        <w:rPr>
          <w:szCs w:val="28"/>
        </w:rPr>
        <w:t> устранении нарушений законодательства о муниц</w:t>
      </w:r>
      <w:r w:rsidR="00781CE8">
        <w:rPr>
          <w:szCs w:val="28"/>
        </w:rPr>
        <w:t>ипальных унитарных предприятиях</w:t>
      </w:r>
      <w:r>
        <w:rPr>
          <w:rFonts w:eastAsiaTheme="minorHAnsi"/>
          <w:szCs w:val="28"/>
          <w:lang w:eastAsia="en-US"/>
        </w:rPr>
        <w:t xml:space="preserve">, руководствуясь статьей 35 Устава города Новосибирска, </w:t>
      </w:r>
      <w:r w:rsidR="00532F06">
        <w:rPr>
          <w:rFonts w:eastAsiaTheme="minorHAnsi"/>
          <w:szCs w:val="28"/>
          <w:lang w:eastAsia="en-US"/>
        </w:rPr>
        <w:t xml:space="preserve">статьей 37 Регламента Совета депутатов города Новосибирска, </w:t>
      </w:r>
      <w:r>
        <w:rPr>
          <w:rFonts w:eastAsiaTheme="minorHAnsi"/>
          <w:szCs w:val="28"/>
          <w:lang w:eastAsia="en-US"/>
        </w:rPr>
        <w:t>Совет депутатов города Новосибирска РЕШИЛ:</w:t>
      </w:r>
    </w:p>
    <w:p w14:paraId="76828EA6" w14:textId="77777777" w:rsidR="005D222D" w:rsidRPr="005D222D" w:rsidRDefault="005D222D" w:rsidP="005D264E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Согласиться с представлением прокурора </w:t>
      </w:r>
      <w:r>
        <w:rPr>
          <w:rFonts w:eastAsiaTheme="minorHAnsi"/>
          <w:szCs w:val="28"/>
          <w:lang w:eastAsia="en-US"/>
        </w:rPr>
        <w:t xml:space="preserve">города Новосибирска </w:t>
      </w:r>
      <w:r>
        <w:rPr>
          <w:szCs w:val="28"/>
        </w:rPr>
        <w:t xml:space="preserve">от 25.05.2009 № 4/3-96/24-2009 </w:t>
      </w:r>
      <w:r w:rsidR="00781CE8">
        <w:rPr>
          <w:szCs w:val="28"/>
        </w:rPr>
        <w:t>об</w:t>
      </w:r>
      <w:r>
        <w:rPr>
          <w:szCs w:val="28"/>
        </w:rPr>
        <w:t> устранении нарушений законодательства о муниц</w:t>
      </w:r>
      <w:r w:rsidR="00781CE8">
        <w:rPr>
          <w:szCs w:val="28"/>
        </w:rPr>
        <w:t>ипальных унитарных предприятиях</w:t>
      </w:r>
      <w:r>
        <w:rPr>
          <w:szCs w:val="28"/>
        </w:rPr>
        <w:t xml:space="preserve"> (далее – представление прокурора города Новосибирска) в части необходимости установления порядка заслушивания отчет</w:t>
      </w:r>
      <w:r w:rsidR="00487E9E">
        <w:rPr>
          <w:szCs w:val="28"/>
        </w:rPr>
        <w:t>ов</w:t>
      </w:r>
      <w:r>
        <w:rPr>
          <w:szCs w:val="28"/>
        </w:rPr>
        <w:t xml:space="preserve"> о деятельности муниципального предприятия и учреждения в Уставе города Новосибирска.</w:t>
      </w:r>
    </w:p>
    <w:p w14:paraId="76828EA7" w14:textId="77777777" w:rsidR="005D264E" w:rsidRDefault="00FF2E3C" w:rsidP="005D264E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8"/>
        </w:rPr>
      </w:pPr>
      <w:r w:rsidRPr="005D264E">
        <w:rPr>
          <w:rFonts w:eastAsiaTheme="minorHAnsi"/>
          <w:szCs w:val="28"/>
          <w:lang w:eastAsia="en-US"/>
        </w:rPr>
        <w:t xml:space="preserve">Рекомендовать </w:t>
      </w:r>
      <w:r w:rsidR="00554E31" w:rsidRPr="005D264E">
        <w:rPr>
          <w:rFonts w:eastAsiaTheme="minorHAnsi"/>
          <w:szCs w:val="28"/>
          <w:lang w:eastAsia="en-US"/>
        </w:rPr>
        <w:t xml:space="preserve">постоянно действующей специальной комиссии по Уставу города Новосибирска </w:t>
      </w:r>
      <w:r w:rsidR="00E7154F" w:rsidRPr="005D264E">
        <w:rPr>
          <w:rFonts w:eastAsiaTheme="minorHAnsi"/>
          <w:szCs w:val="28"/>
          <w:lang w:eastAsia="en-US"/>
        </w:rPr>
        <w:t xml:space="preserve">учесть представление прокурора города Новосибирска при </w:t>
      </w:r>
      <w:r w:rsidR="005D264E" w:rsidRPr="005D264E">
        <w:rPr>
          <w:rFonts w:eastAsiaTheme="minorHAnsi"/>
          <w:szCs w:val="28"/>
          <w:lang w:eastAsia="en-US"/>
        </w:rPr>
        <w:t xml:space="preserve">подготовке </w:t>
      </w:r>
      <w:r w:rsidR="00E7154F" w:rsidRPr="005D264E">
        <w:rPr>
          <w:rFonts w:eastAsiaTheme="minorHAnsi"/>
          <w:szCs w:val="28"/>
          <w:lang w:eastAsia="en-US"/>
        </w:rPr>
        <w:t>проект</w:t>
      </w:r>
      <w:r w:rsidR="005D264E" w:rsidRPr="005D264E">
        <w:rPr>
          <w:rFonts w:eastAsiaTheme="minorHAnsi"/>
          <w:szCs w:val="28"/>
          <w:lang w:eastAsia="en-US"/>
        </w:rPr>
        <w:t>а</w:t>
      </w:r>
      <w:r w:rsidR="00E7154F" w:rsidRPr="005D264E">
        <w:rPr>
          <w:rFonts w:eastAsiaTheme="minorHAnsi"/>
          <w:szCs w:val="28"/>
          <w:lang w:eastAsia="en-US"/>
        </w:rPr>
        <w:t xml:space="preserve"> решения Совета депутатов города Новосибирска </w:t>
      </w:r>
      <w:r w:rsidR="00E7154F" w:rsidRPr="005D264E">
        <w:rPr>
          <w:szCs w:val="28"/>
        </w:rPr>
        <w:t>«О внесении изменений в Устав города Новосибирска, принятый решением городского Совета Новосибирска от 27.06.2007 № 6</w:t>
      </w:r>
      <w:r w:rsidR="005D264E" w:rsidRPr="005D264E">
        <w:rPr>
          <w:szCs w:val="28"/>
        </w:rPr>
        <w:t>16» к рассмотрению в</w:t>
      </w:r>
      <w:r w:rsidR="005D264E">
        <w:rPr>
          <w:szCs w:val="28"/>
        </w:rPr>
        <w:t>о</w:t>
      </w:r>
      <w:r w:rsidR="005D264E" w:rsidRPr="005D264E">
        <w:rPr>
          <w:szCs w:val="28"/>
        </w:rPr>
        <w:t xml:space="preserve"> втором чтении.</w:t>
      </w:r>
    </w:p>
    <w:p w14:paraId="76828EA8" w14:textId="77777777" w:rsidR="00C93F60" w:rsidRDefault="00C93F60" w:rsidP="005D264E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>Считать требование прокурора города Новосибирска об исключении фактов осуществления Советом депутатов города Новосибирска полномочий,  не предусмотренных законодательством Российской Федерации, необоснованным.</w:t>
      </w:r>
    </w:p>
    <w:p w14:paraId="76828EA9" w14:textId="77777777" w:rsidR="005D264E" w:rsidRDefault="006D4E2D" w:rsidP="005D264E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8"/>
        </w:rPr>
      </w:pPr>
      <w:r w:rsidRPr="005D264E">
        <w:rPr>
          <w:rFonts w:eastAsiaTheme="minorHAnsi"/>
          <w:szCs w:val="28"/>
          <w:lang w:eastAsia="en-US"/>
        </w:rPr>
        <w:t xml:space="preserve">Решение вступает в силу со дня </w:t>
      </w:r>
      <w:r w:rsidR="009E7425" w:rsidRPr="005D264E">
        <w:rPr>
          <w:rFonts w:eastAsiaTheme="minorHAnsi"/>
          <w:szCs w:val="28"/>
          <w:lang w:eastAsia="en-US"/>
        </w:rPr>
        <w:t xml:space="preserve">его </w:t>
      </w:r>
      <w:r w:rsidRPr="005D264E">
        <w:rPr>
          <w:rFonts w:eastAsiaTheme="minorHAnsi"/>
          <w:szCs w:val="28"/>
          <w:lang w:eastAsia="en-US"/>
        </w:rPr>
        <w:t>подписания.</w:t>
      </w:r>
    </w:p>
    <w:p w14:paraId="76828EAA" w14:textId="77777777" w:rsidR="00F623A6" w:rsidRPr="005D264E" w:rsidRDefault="006D4E2D" w:rsidP="005D264E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8"/>
        </w:rPr>
      </w:pPr>
      <w:proofErr w:type="gramStart"/>
      <w:r w:rsidRPr="005D264E">
        <w:rPr>
          <w:rFonts w:eastAsiaTheme="minorHAnsi"/>
          <w:szCs w:val="28"/>
          <w:lang w:eastAsia="en-US"/>
        </w:rPr>
        <w:t>Контроль за</w:t>
      </w:r>
      <w:proofErr w:type="gramEnd"/>
      <w:r w:rsidRPr="005D264E">
        <w:rPr>
          <w:rFonts w:eastAsiaTheme="minorHAnsi"/>
          <w:szCs w:val="28"/>
          <w:lang w:eastAsia="en-US"/>
        </w:rPr>
        <w:t xml:space="preserve"> исполнением решения возложить на председателя Совета депутатов города Новосибирска Болтенко Н.</w:t>
      </w:r>
      <w:r w:rsidR="00820AE7" w:rsidRPr="005D264E">
        <w:rPr>
          <w:rFonts w:eastAsiaTheme="minorHAnsi"/>
          <w:szCs w:val="28"/>
          <w:lang w:eastAsia="en-US"/>
        </w:rPr>
        <w:t> </w:t>
      </w:r>
      <w:r w:rsidRPr="005D264E">
        <w:rPr>
          <w:rFonts w:eastAsiaTheme="minorHAnsi"/>
          <w:szCs w:val="28"/>
          <w:lang w:eastAsia="en-US"/>
        </w:rPr>
        <w:t>Н.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46"/>
        <w:gridCol w:w="2552"/>
      </w:tblGrid>
      <w:tr w:rsidR="00F623A6" w14:paraId="76828EAD" w14:textId="77777777" w:rsidTr="00F623A6">
        <w:tc>
          <w:tcPr>
            <w:tcW w:w="6946" w:type="dxa"/>
          </w:tcPr>
          <w:p w14:paraId="76828EAB" w14:textId="77777777" w:rsidR="00F623A6" w:rsidRPr="00DB74DA" w:rsidRDefault="00F623A6" w:rsidP="003001F5">
            <w:pPr>
              <w:widowControl/>
              <w:spacing w:before="60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Мэр города Новосибирска</w:t>
            </w:r>
          </w:p>
        </w:tc>
        <w:tc>
          <w:tcPr>
            <w:tcW w:w="2552" w:type="dxa"/>
          </w:tcPr>
          <w:p w14:paraId="76828EAC" w14:textId="77777777" w:rsidR="00F623A6" w:rsidRPr="00DB74DA" w:rsidRDefault="00F623A6" w:rsidP="003001F5">
            <w:pPr>
              <w:pStyle w:val="7"/>
              <w:ind w:right="-108"/>
              <w:rPr>
                <w:szCs w:val="28"/>
              </w:rPr>
            </w:pPr>
            <w:r w:rsidRPr="00DB74DA">
              <w:rPr>
                <w:szCs w:val="28"/>
              </w:rPr>
              <w:t>В. Ф. Городецкий</w:t>
            </w:r>
          </w:p>
        </w:tc>
      </w:tr>
    </w:tbl>
    <w:p w14:paraId="76828EAE" w14:textId="77777777" w:rsidR="002F480F" w:rsidRDefault="002F480F"/>
    <w:p w14:paraId="76828EAF" w14:textId="77777777" w:rsidR="00781CE8" w:rsidRDefault="00781CE8"/>
    <w:p w14:paraId="76828EB0" w14:textId="77777777" w:rsidR="00781CE8" w:rsidRDefault="00781CE8"/>
    <w:p w14:paraId="76828EB1" w14:textId="77777777" w:rsidR="00781CE8" w:rsidRDefault="00781CE8"/>
    <w:p w14:paraId="76828EB2" w14:textId="77777777" w:rsidR="00781CE8" w:rsidRDefault="00781CE8"/>
    <w:p w14:paraId="76828EB3" w14:textId="77777777" w:rsidR="00781CE8" w:rsidRDefault="00781CE8"/>
    <w:p w14:paraId="76828EB4" w14:textId="77777777" w:rsidR="00781CE8" w:rsidRDefault="00781CE8"/>
    <w:p w14:paraId="76828EB5" w14:textId="77777777" w:rsidR="00781CE8" w:rsidRDefault="00781CE8"/>
    <w:tbl>
      <w:tblPr>
        <w:tblW w:w="9468" w:type="dxa"/>
        <w:tblLook w:val="01E0" w:firstRow="1" w:lastRow="1" w:firstColumn="1" w:lastColumn="1" w:noHBand="0" w:noVBand="0"/>
      </w:tblPr>
      <w:tblGrid>
        <w:gridCol w:w="3948"/>
        <w:gridCol w:w="2760"/>
        <w:gridCol w:w="2760"/>
      </w:tblGrid>
      <w:tr w:rsidR="00781CE8" w14:paraId="76828EB8" w14:textId="77777777" w:rsidTr="002F3462">
        <w:tc>
          <w:tcPr>
            <w:tcW w:w="9468" w:type="dxa"/>
            <w:gridSpan w:val="3"/>
          </w:tcPr>
          <w:p w14:paraId="76828EB6" w14:textId="77777777" w:rsidR="00781CE8" w:rsidRDefault="00781CE8" w:rsidP="002F3462">
            <w:pPr>
              <w:ind w:right="-30"/>
              <w:jc w:val="center"/>
            </w:pPr>
            <w:r>
              <w:lastRenderedPageBreak/>
              <w:t>СОГЛАСОВАНО</w:t>
            </w:r>
          </w:p>
          <w:p w14:paraId="76828EB7" w14:textId="77777777" w:rsidR="00781CE8" w:rsidRDefault="00781CE8" w:rsidP="002F3462">
            <w:pPr>
              <w:ind w:right="-30"/>
              <w:jc w:val="both"/>
            </w:pPr>
          </w:p>
        </w:tc>
      </w:tr>
      <w:tr w:rsidR="00781CE8" w14:paraId="76828EBF" w14:textId="77777777" w:rsidTr="002F3462">
        <w:tc>
          <w:tcPr>
            <w:tcW w:w="3948" w:type="dxa"/>
          </w:tcPr>
          <w:p w14:paraId="76828EB9" w14:textId="77777777" w:rsidR="00781CE8" w:rsidRPr="00B44AB5" w:rsidRDefault="00781CE8" w:rsidP="002F3462">
            <w:pPr>
              <w:ind w:right="-30"/>
              <w:jc w:val="both"/>
            </w:pPr>
            <w:r>
              <w:t>Заместитель председателя Совета депутатов города Новосибирска</w:t>
            </w:r>
          </w:p>
          <w:p w14:paraId="76828EBA" w14:textId="77777777" w:rsidR="00781CE8" w:rsidRDefault="00781CE8" w:rsidP="002F3462">
            <w:pPr>
              <w:ind w:right="-30"/>
              <w:jc w:val="both"/>
            </w:pPr>
          </w:p>
        </w:tc>
        <w:tc>
          <w:tcPr>
            <w:tcW w:w="2760" w:type="dxa"/>
          </w:tcPr>
          <w:p w14:paraId="76828EBB" w14:textId="77777777" w:rsidR="00781CE8" w:rsidRDefault="00781CE8" w:rsidP="002F3462">
            <w:pPr>
              <w:ind w:right="-30"/>
              <w:jc w:val="both"/>
            </w:pPr>
          </w:p>
        </w:tc>
        <w:tc>
          <w:tcPr>
            <w:tcW w:w="2760" w:type="dxa"/>
          </w:tcPr>
          <w:p w14:paraId="76828EBC" w14:textId="77777777" w:rsidR="00781CE8" w:rsidRDefault="00781CE8" w:rsidP="002F3462">
            <w:pPr>
              <w:ind w:right="-30"/>
              <w:jc w:val="right"/>
            </w:pPr>
          </w:p>
          <w:p w14:paraId="76828EBD" w14:textId="77777777" w:rsidR="00781CE8" w:rsidRDefault="00781CE8" w:rsidP="002F3462">
            <w:pPr>
              <w:ind w:right="-30"/>
              <w:jc w:val="right"/>
            </w:pPr>
            <w:r>
              <w:t>Д. В. Асанцев</w:t>
            </w:r>
          </w:p>
          <w:p w14:paraId="76828EBE" w14:textId="77777777" w:rsidR="00781CE8" w:rsidRDefault="00781CE8" w:rsidP="002F3462">
            <w:pPr>
              <w:ind w:right="-30"/>
              <w:jc w:val="right"/>
            </w:pPr>
          </w:p>
        </w:tc>
      </w:tr>
      <w:tr w:rsidR="00781CE8" w14:paraId="76828EC6" w14:textId="77777777" w:rsidTr="002F3462">
        <w:tc>
          <w:tcPr>
            <w:tcW w:w="3948" w:type="dxa"/>
          </w:tcPr>
          <w:p w14:paraId="76828EC0" w14:textId="77777777" w:rsidR="00781CE8" w:rsidRDefault="00781CE8" w:rsidP="002F3462">
            <w:pPr>
              <w:ind w:right="-30"/>
              <w:jc w:val="both"/>
            </w:pPr>
            <w:r>
              <w:t>Заместитель руководителя аппарата - начальник управления по правовым и экономическим вопросам</w:t>
            </w:r>
          </w:p>
          <w:p w14:paraId="76828EC1" w14:textId="77777777" w:rsidR="00781CE8" w:rsidRPr="00123C8D" w:rsidRDefault="00781CE8" w:rsidP="002F3462">
            <w:pPr>
              <w:ind w:right="-30"/>
              <w:jc w:val="both"/>
            </w:pPr>
          </w:p>
        </w:tc>
        <w:tc>
          <w:tcPr>
            <w:tcW w:w="2760" w:type="dxa"/>
          </w:tcPr>
          <w:p w14:paraId="76828EC2" w14:textId="77777777" w:rsidR="00781CE8" w:rsidRDefault="00781CE8" w:rsidP="002F3462">
            <w:pPr>
              <w:ind w:right="-30"/>
              <w:jc w:val="both"/>
            </w:pPr>
          </w:p>
        </w:tc>
        <w:tc>
          <w:tcPr>
            <w:tcW w:w="2760" w:type="dxa"/>
          </w:tcPr>
          <w:p w14:paraId="76828EC3" w14:textId="77777777" w:rsidR="00781CE8" w:rsidRDefault="00781CE8" w:rsidP="002F3462">
            <w:pPr>
              <w:ind w:right="-30"/>
            </w:pPr>
          </w:p>
          <w:p w14:paraId="76828EC4" w14:textId="77777777" w:rsidR="00781CE8" w:rsidRDefault="00781CE8" w:rsidP="002F3462">
            <w:pPr>
              <w:ind w:right="-30"/>
              <w:jc w:val="right"/>
            </w:pPr>
            <w:r>
              <w:t>С. Е. Матвиенко</w:t>
            </w:r>
          </w:p>
          <w:p w14:paraId="76828EC5" w14:textId="77777777" w:rsidR="00781CE8" w:rsidRDefault="00781CE8" w:rsidP="002F3462">
            <w:pPr>
              <w:ind w:right="-30"/>
            </w:pPr>
          </w:p>
        </w:tc>
      </w:tr>
    </w:tbl>
    <w:p w14:paraId="76828EC7" w14:textId="77777777" w:rsidR="00781CE8" w:rsidRDefault="00781CE8"/>
    <w:sectPr w:rsidR="00781CE8" w:rsidSect="002F4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E6C6D"/>
    <w:multiLevelType w:val="hybridMultilevel"/>
    <w:tmpl w:val="CFD6C598"/>
    <w:lvl w:ilvl="0" w:tplc="B2C84F0C">
      <w:start w:val="1"/>
      <w:numFmt w:val="decimal"/>
      <w:lvlText w:val="%1."/>
      <w:lvlJc w:val="left"/>
      <w:pPr>
        <w:ind w:left="1527" w:hanging="9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3A6"/>
    <w:rsid w:val="00054A33"/>
    <w:rsid w:val="000618B0"/>
    <w:rsid w:val="000677EC"/>
    <w:rsid w:val="000B7B1D"/>
    <w:rsid w:val="000E76F1"/>
    <w:rsid w:val="001023C4"/>
    <w:rsid w:val="001433CB"/>
    <w:rsid w:val="0014730B"/>
    <w:rsid w:val="00184837"/>
    <w:rsid w:val="001A39AF"/>
    <w:rsid w:val="002121B5"/>
    <w:rsid w:val="0021573E"/>
    <w:rsid w:val="00222C6A"/>
    <w:rsid w:val="00225A31"/>
    <w:rsid w:val="00291507"/>
    <w:rsid w:val="002F480F"/>
    <w:rsid w:val="003A4109"/>
    <w:rsid w:val="003D55C5"/>
    <w:rsid w:val="003F5CC0"/>
    <w:rsid w:val="00414658"/>
    <w:rsid w:val="004450D8"/>
    <w:rsid w:val="004660F5"/>
    <w:rsid w:val="00487E9E"/>
    <w:rsid w:val="004C595A"/>
    <w:rsid w:val="00532F06"/>
    <w:rsid w:val="00554E31"/>
    <w:rsid w:val="005A4A1A"/>
    <w:rsid w:val="005D222D"/>
    <w:rsid w:val="005D264E"/>
    <w:rsid w:val="006447FD"/>
    <w:rsid w:val="006A3A3D"/>
    <w:rsid w:val="006B1A5E"/>
    <w:rsid w:val="006B5C71"/>
    <w:rsid w:val="006D0F76"/>
    <w:rsid w:val="006D4E2D"/>
    <w:rsid w:val="006E60BC"/>
    <w:rsid w:val="00717712"/>
    <w:rsid w:val="00781CE8"/>
    <w:rsid w:val="007943CC"/>
    <w:rsid w:val="007C06B7"/>
    <w:rsid w:val="007D4E46"/>
    <w:rsid w:val="00820AE7"/>
    <w:rsid w:val="008574D5"/>
    <w:rsid w:val="008B196B"/>
    <w:rsid w:val="009172E8"/>
    <w:rsid w:val="00923770"/>
    <w:rsid w:val="0096032E"/>
    <w:rsid w:val="009B1186"/>
    <w:rsid w:val="009D0E69"/>
    <w:rsid w:val="009E7425"/>
    <w:rsid w:val="00A01DE0"/>
    <w:rsid w:val="00A07F20"/>
    <w:rsid w:val="00A222B4"/>
    <w:rsid w:val="00A26B01"/>
    <w:rsid w:val="00A36887"/>
    <w:rsid w:val="00A530C6"/>
    <w:rsid w:val="00AE1A57"/>
    <w:rsid w:val="00B10114"/>
    <w:rsid w:val="00B10E86"/>
    <w:rsid w:val="00BD30C2"/>
    <w:rsid w:val="00BF1EE6"/>
    <w:rsid w:val="00C17302"/>
    <w:rsid w:val="00C23D9B"/>
    <w:rsid w:val="00C31123"/>
    <w:rsid w:val="00C3379A"/>
    <w:rsid w:val="00C51A69"/>
    <w:rsid w:val="00C93F60"/>
    <w:rsid w:val="00C97320"/>
    <w:rsid w:val="00D36867"/>
    <w:rsid w:val="00D7332B"/>
    <w:rsid w:val="00DC598D"/>
    <w:rsid w:val="00DC5A86"/>
    <w:rsid w:val="00DF395F"/>
    <w:rsid w:val="00E7154F"/>
    <w:rsid w:val="00E73314"/>
    <w:rsid w:val="00EE0301"/>
    <w:rsid w:val="00EF6634"/>
    <w:rsid w:val="00F01D0B"/>
    <w:rsid w:val="00F17263"/>
    <w:rsid w:val="00F623A6"/>
    <w:rsid w:val="00F6506C"/>
    <w:rsid w:val="00F74AAE"/>
    <w:rsid w:val="00F84E3F"/>
    <w:rsid w:val="00F86FF3"/>
    <w:rsid w:val="00FB3E40"/>
    <w:rsid w:val="00FC711E"/>
    <w:rsid w:val="00FF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28E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3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623A6"/>
    <w:pPr>
      <w:keepNext/>
      <w:widowControl/>
      <w:spacing w:before="600" w:line="240" w:lineRule="atLeast"/>
      <w:jc w:val="righ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623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F623A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623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Мой Заголовок 1"/>
    <w:basedOn w:val="a"/>
    <w:link w:val="a6"/>
    <w:rsid w:val="00F623A6"/>
    <w:pPr>
      <w:ind w:left="6804"/>
    </w:pPr>
  </w:style>
  <w:style w:type="character" w:customStyle="1" w:styleId="a6">
    <w:name w:val="Основной текст с отступом Знак"/>
    <w:aliases w:val="Мой Заголовок 1 Знак"/>
    <w:basedOn w:val="a0"/>
    <w:link w:val="a5"/>
    <w:rsid w:val="00F623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F623A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F623A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74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742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337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3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623A6"/>
    <w:pPr>
      <w:keepNext/>
      <w:widowControl/>
      <w:spacing w:before="600" w:line="240" w:lineRule="atLeast"/>
      <w:jc w:val="righ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623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F623A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623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Мой Заголовок 1"/>
    <w:basedOn w:val="a"/>
    <w:link w:val="a6"/>
    <w:rsid w:val="00F623A6"/>
    <w:pPr>
      <w:ind w:left="6804"/>
    </w:pPr>
  </w:style>
  <w:style w:type="character" w:customStyle="1" w:styleId="a6">
    <w:name w:val="Основной текст с отступом Знак"/>
    <w:aliases w:val="Мой Заголовок 1 Знак"/>
    <w:basedOn w:val="a0"/>
    <w:link w:val="a5"/>
    <w:rsid w:val="00F623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F623A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F623A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74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742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33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6KDV5W64NSFS-391-817</_dlc_DocId>
    <_dlc_DocIdUrl xmlns="746016b1-ecc9-410e-95eb-a13f7eb3881b">
      <Url>http://port.admnsk.ru/sites/main/sovet/_layouts/DocIdRedir.aspx?ID=6KDV5W64NSFS-391-817</Url>
      <Description>6KDV5W64NSFS-391-817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0C447DD2EAA64F8B622F320B937736" ma:contentTypeVersion="0" ma:contentTypeDescription="Создание документа." ma:contentTypeScope="" ma:versionID="b7f3b63c299862649066bcc2173920ad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408CF-D233-4A30-BD86-B1525638B95C}">
  <ds:schemaRefs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746016b1-ecc9-410e-95eb-a13f7eb3881b"/>
  </ds:schemaRefs>
</ds:datastoreItem>
</file>

<file path=customXml/itemProps2.xml><?xml version="1.0" encoding="utf-8"?>
<ds:datastoreItem xmlns:ds="http://schemas.openxmlformats.org/officeDocument/2006/customXml" ds:itemID="{00A9E888-B3E0-4323-9B4B-3A9B306A99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F0F53C-953D-4D59-9B9D-AE0417178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ECEB78-56A8-438A-9926-42F040AC051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094B3C0-994F-49F7-8CE1-E80FEA797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1614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SPenya-Sierra</dc:creator>
  <cp:lastModifiedBy>Антоненко Екатерина Анатольевна</cp:lastModifiedBy>
  <cp:revision>2</cp:revision>
  <cp:lastPrinted>2009-06-03T09:40:00Z</cp:lastPrinted>
  <dcterms:created xsi:type="dcterms:W3CDTF">2018-09-28T04:13:00Z</dcterms:created>
  <dcterms:modified xsi:type="dcterms:W3CDTF">2018-09-28T04:13:00Z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422c22bf-9660-4c24-ab4d-1d61262d01eb</vt:lpwstr>
  </property>
  <property fmtid="{D5CDD505-2E9C-101B-9397-08002B2CF9AE}" pid="3" name="ContentTypeId">
    <vt:lpwstr>0x0101009D0C447DD2EAA64F8B622F320B937736</vt:lpwstr>
  </property>
</Properties>
</file>