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2B00E" w14:textId="77777777" w:rsidR="006C74FD" w:rsidRPr="003673ED" w:rsidRDefault="006C74FD" w:rsidP="006C74F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</w:t>
      </w:r>
      <w:r w:rsidRPr="003673ED">
        <w:rPr>
          <w:sz w:val="28"/>
          <w:szCs w:val="28"/>
        </w:rPr>
        <w:t xml:space="preserve"> НОВОСИБИРСКА</w:t>
      </w:r>
    </w:p>
    <w:p w14:paraId="0BC2B00F" w14:textId="77777777" w:rsidR="006C74FD" w:rsidRDefault="006C74FD" w:rsidP="006C74FD">
      <w:pPr>
        <w:pStyle w:val="a3"/>
        <w:jc w:val="center"/>
        <w:rPr>
          <w:b/>
          <w:sz w:val="28"/>
          <w:szCs w:val="28"/>
        </w:rPr>
      </w:pPr>
      <w:r w:rsidRPr="003673ED">
        <w:rPr>
          <w:b/>
          <w:sz w:val="28"/>
          <w:szCs w:val="28"/>
        </w:rPr>
        <w:t>РЕШЕНИЕ</w:t>
      </w:r>
    </w:p>
    <w:p w14:paraId="0BC2B010" w14:textId="77777777" w:rsidR="006C74FD" w:rsidRPr="003673ED" w:rsidRDefault="004F4FB6" w:rsidP="006C74FD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673ED">
        <w:rPr>
          <w:sz w:val="28"/>
          <w:szCs w:val="28"/>
        </w:rPr>
        <w:t>ПРОЕКТ</w:t>
      </w:r>
    </w:p>
    <w:p w14:paraId="0BC2B011" w14:textId="77777777" w:rsidR="006C74FD" w:rsidRPr="004F4FB6" w:rsidRDefault="006C74FD" w:rsidP="004F4FB6">
      <w:pPr>
        <w:pStyle w:val="a3"/>
        <w:jc w:val="center"/>
        <w:rPr>
          <w:sz w:val="24"/>
          <w:szCs w:val="24"/>
        </w:rPr>
      </w:pPr>
      <w:r w:rsidRPr="004F4FB6">
        <w:rPr>
          <w:b/>
          <w:sz w:val="24"/>
          <w:szCs w:val="24"/>
        </w:rPr>
        <w:t>г.</w:t>
      </w:r>
      <w:r w:rsidR="00F57B70" w:rsidRPr="004F4FB6">
        <w:rPr>
          <w:b/>
          <w:sz w:val="24"/>
          <w:szCs w:val="24"/>
        </w:rPr>
        <w:t xml:space="preserve"> </w:t>
      </w:r>
      <w:r w:rsidRPr="004F4FB6">
        <w:rPr>
          <w:b/>
          <w:sz w:val="24"/>
          <w:szCs w:val="24"/>
        </w:rPr>
        <w:t>Новосибирск</w:t>
      </w:r>
    </w:p>
    <w:p w14:paraId="0BC2B012" w14:textId="77777777" w:rsidR="006C74FD" w:rsidRPr="00AB1064" w:rsidRDefault="006C74FD" w:rsidP="006C74FD">
      <w:pPr>
        <w:rPr>
          <w:sz w:val="28"/>
          <w:szCs w:val="28"/>
        </w:rPr>
      </w:pPr>
    </w:p>
    <w:p w14:paraId="0BC2B013" w14:textId="77777777" w:rsidR="006C74FD" w:rsidRPr="00AB1064" w:rsidRDefault="006C74FD" w:rsidP="006C74FD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</w:tblGrid>
      <w:tr w:rsidR="006C74FD" w:rsidRPr="009E52CC" w14:paraId="0BC2B015" w14:textId="77777777" w:rsidTr="00A90BFA">
        <w:tc>
          <w:tcPr>
            <w:tcW w:w="4927" w:type="dxa"/>
          </w:tcPr>
          <w:p w14:paraId="0BC2B014" w14:textId="77777777" w:rsidR="006C74FD" w:rsidRPr="009E52CC" w:rsidRDefault="006C74FD" w:rsidP="00A90BFA">
            <w:pPr>
              <w:spacing w:line="240" w:lineRule="atLeast"/>
              <w:jc w:val="both"/>
              <w:rPr>
                <w:sz w:val="26"/>
                <w:szCs w:val="26"/>
              </w:rPr>
            </w:pPr>
            <w:bookmarkStart w:id="0" w:name="_GoBack"/>
            <w:r w:rsidRPr="003673E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3673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утверждении </w:t>
            </w:r>
            <w:proofErr w:type="gramStart"/>
            <w:r w:rsidRPr="003673ED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постоянной</w:t>
            </w:r>
            <w:r w:rsidRPr="003673ED">
              <w:rPr>
                <w:sz w:val="28"/>
                <w:szCs w:val="28"/>
              </w:rPr>
              <w:t xml:space="preserve"> комиссии </w:t>
            </w:r>
            <w:r>
              <w:rPr>
                <w:sz w:val="28"/>
                <w:szCs w:val="28"/>
              </w:rPr>
              <w:t>Совета депутатов города Новосибирска</w:t>
            </w:r>
            <w:proofErr w:type="gramEnd"/>
            <w:r>
              <w:rPr>
                <w:sz w:val="28"/>
                <w:szCs w:val="28"/>
              </w:rPr>
              <w:t xml:space="preserve"> по научно-производственному развитию и предпринимательству</w:t>
            </w:r>
            <w:bookmarkEnd w:id="0"/>
          </w:p>
        </w:tc>
      </w:tr>
    </w:tbl>
    <w:p w14:paraId="0BC2B016" w14:textId="77777777" w:rsidR="006C74FD" w:rsidRPr="00635626" w:rsidRDefault="006C74FD" w:rsidP="006C74FD">
      <w:pPr>
        <w:pStyle w:val="a5"/>
        <w:widowControl/>
        <w:spacing w:before="0" w:line="240" w:lineRule="auto"/>
        <w:ind w:firstLine="0"/>
        <w:rPr>
          <w:szCs w:val="28"/>
        </w:rPr>
      </w:pPr>
    </w:p>
    <w:p w14:paraId="0BC2B017" w14:textId="77777777" w:rsidR="006C74FD" w:rsidRPr="00635626" w:rsidRDefault="006C74FD" w:rsidP="006C74FD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14:paraId="0BC2B018" w14:textId="77777777" w:rsidR="006C74FD" w:rsidRPr="00AB1064" w:rsidRDefault="006C74FD" w:rsidP="00D83A02">
      <w:pPr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AB1064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решения постоянной комиссии Совета депутатов города Новосибирска</w:t>
      </w:r>
      <w:proofErr w:type="gramEnd"/>
      <w:r>
        <w:rPr>
          <w:sz w:val="28"/>
          <w:szCs w:val="28"/>
        </w:rPr>
        <w:t xml:space="preserve"> по научно-производственному развитию и предприн</w:t>
      </w:r>
      <w:r w:rsidR="00D83A02">
        <w:rPr>
          <w:sz w:val="28"/>
          <w:szCs w:val="28"/>
        </w:rPr>
        <w:t>имательству от 29.04.2009 № 500</w:t>
      </w:r>
      <w:r>
        <w:rPr>
          <w:sz w:val="28"/>
          <w:szCs w:val="28"/>
        </w:rPr>
        <w:t xml:space="preserve"> «</w:t>
      </w:r>
      <w:r w:rsidRPr="003673E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367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избрании </w:t>
      </w:r>
      <w:r w:rsidRPr="003673ED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постоянной</w:t>
      </w:r>
      <w:r w:rsidRPr="003673ED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Совета депутатов города Новосибирска по научно-производственному развитию и предпринимательству», принятого в соответствии со статьей 13</w:t>
      </w:r>
      <w:r w:rsidRPr="00AB1064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Совета депутатов города Новосибирска, Совет депутатов города Новосибирска </w:t>
      </w:r>
      <w:r w:rsidRPr="00AB1064">
        <w:rPr>
          <w:sz w:val="28"/>
          <w:szCs w:val="28"/>
        </w:rPr>
        <w:t>РЕШИЛ:</w:t>
      </w:r>
    </w:p>
    <w:p w14:paraId="0BC2B019" w14:textId="77777777" w:rsidR="006C74FD" w:rsidRDefault="006C74FD" w:rsidP="006C74FD">
      <w:pPr>
        <w:tabs>
          <w:tab w:val="left" w:pos="0"/>
        </w:tabs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</w:t>
      </w:r>
      <w:r w:rsidR="008A1AC0">
        <w:rPr>
          <w:sz w:val="28"/>
          <w:szCs w:val="28"/>
        </w:rPr>
        <w:t xml:space="preserve"> на должность</w:t>
      </w:r>
      <w:r>
        <w:rPr>
          <w:sz w:val="28"/>
          <w:szCs w:val="28"/>
        </w:rPr>
        <w:t xml:space="preserve"> </w:t>
      </w:r>
      <w:proofErr w:type="gramStart"/>
      <w:r w:rsidRPr="00AB1064">
        <w:rPr>
          <w:sz w:val="28"/>
          <w:szCs w:val="28"/>
        </w:rPr>
        <w:t>председател</w:t>
      </w:r>
      <w:r w:rsidR="008A1AC0">
        <w:rPr>
          <w:sz w:val="28"/>
          <w:szCs w:val="28"/>
        </w:rPr>
        <w:t>я</w:t>
      </w:r>
      <w:r w:rsidRPr="00AB10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</w:t>
      </w:r>
      <w:r w:rsidRPr="00AB1064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Совета депутатов города Новосибирска</w:t>
      </w:r>
      <w:proofErr w:type="gramEnd"/>
      <w:r>
        <w:rPr>
          <w:sz w:val="28"/>
          <w:szCs w:val="28"/>
        </w:rPr>
        <w:t xml:space="preserve"> по научно-производственному развитию и предпринимательству депутата</w:t>
      </w:r>
      <w:r w:rsidR="00D83A02" w:rsidRPr="00D83A02">
        <w:rPr>
          <w:sz w:val="28"/>
          <w:szCs w:val="28"/>
        </w:rPr>
        <w:t xml:space="preserve"> </w:t>
      </w:r>
      <w:r w:rsidR="00D83A02">
        <w:rPr>
          <w:sz w:val="28"/>
          <w:szCs w:val="28"/>
        </w:rPr>
        <w:t>Салова Игоря Дмитриевича</w:t>
      </w:r>
      <w:r w:rsidRPr="00AB1064">
        <w:rPr>
          <w:sz w:val="28"/>
          <w:szCs w:val="28"/>
        </w:rPr>
        <w:t>.</w:t>
      </w:r>
    </w:p>
    <w:p w14:paraId="0BC2B01A" w14:textId="77777777" w:rsidR="006C74FD" w:rsidRDefault="006C74FD" w:rsidP="006C74FD">
      <w:pPr>
        <w:tabs>
          <w:tab w:val="left" w:pos="0"/>
        </w:tabs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E06C4">
        <w:rPr>
          <w:sz w:val="28"/>
          <w:szCs w:val="28"/>
        </w:rPr>
        <w:t>П</w:t>
      </w:r>
      <w:r>
        <w:rPr>
          <w:sz w:val="28"/>
          <w:szCs w:val="28"/>
        </w:rPr>
        <w:t xml:space="preserve">ункт 6 решения городского Совета Новосибирска от 18.05.2005 № 10 «Об утверждении председателей постоянных комиссий </w:t>
      </w:r>
      <w:r w:rsidR="00CE06C4">
        <w:rPr>
          <w:sz w:val="28"/>
          <w:szCs w:val="28"/>
        </w:rPr>
        <w:t>городского Совета Новосибирска»</w:t>
      </w:r>
      <w:r w:rsidR="00CE06C4" w:rsidRPr="00CE06C4">
        <w:rPr>
          <w:sz w:val="28"/>
          <w:szCs w:val="28"/>
        </w:rPr>
        <w:t xml:space="preserve"> </w:t>
      </w:r>
      <w:r w:rsidR="00CE06C4">
        <w:rPr>
          <w:sz w:val="28"/>
          <w:szCs w:val="28"/>
        </w:rPr>
        <w:t>признать утратившим силу.</w:t>
      </w:r>
    </w:p>
    <w:p w14:paraId="0BC2B01B" w14:textId="77777777" w:rsidR="006C74FD" w:rsidRDefault="006C74FD" w:rsidP="006C74FD">
      <w:pPr>
        <w:tabs>
          <w:tab w:val="left" w:pos="0"/>
        </w:tabs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Решение вступает в силу со дня его подписания.</w:t>
      </w:r>
    </w:p>
    <w:p w14:paraId="0BC2B01C" w14:textId="77777777" w:rsidR="006C74FD" w:rsidRDefault="006C74FD" w:rsidP="006C74F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председателя Совета депутатов города Новосибирска Болтенко Н. Н.</w:t>
      </w:r>
    </w:p>
    <w:p w14:paraId="0BC2B01D" w14:textId="77777777" w:rsidR="006C74FD" w:rsidRPr="00AB1064" w:rsidRDefault="006C74FD" w:rsidP="006C74FD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14:paraId="0BC2B01E" w14:textId="77777777" w:rsidR="006C74FD" w:rsidRPr="00AB1064" w:rsidRDefault="006C74FD" w:rsidP="006C74FD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p w14:paraId="0BC2B01F" w14:textId="77777777" w:rsidR="006C74FD" w:rsidRDefault="006C74FD" w:rsidP="006C74FD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Мэр города Новосибирска</w:t>
      </w:r>
      <w:r w:rsidRPr="00AB1064">
        <w:rPr>
          <w:sz w:val="28"/>
          <w:szCs w:val="28"/>
        </w:rPr>
        <w:tab/>
      </w:r>
      <w:r w:rsidRPr="00AB1064">
        <w:rPr>
          <w:sz w:val="28"/>
          <w:szCs w:val="28"/>
        </w:rPr>
        <w:tab/>
      </w:r>
      <w:r w:rsidRPr="00AB1064">
        <w:rPr>
          <w:sz w:val="28"/>
          <w:szCs w:val="28"/>
        </w:rPr>
        <w:tab/>
      </w:r>
      <w:r w:rsidRPr="00AB1064">
        <w:rPr>
          <w:sz w:val="28"/>
          <w:szCs w:val="28"/>
        </w:rPr>
        <w:tab/>
      </w:r>
      <w:r w:rsidRPr="00AB10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AB1064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AB1064">
        <w:rPr>
          <w:sz w:val="28"/>
          <w:szCs w:val="28"/>
        </w:rPr>
        <w:t>Ф.</w:t>
      </w:r>
      <w:r>
        <w:rPr>
          <w:sz w:val="28"/>
          <w:szCs w:val="28"/>
        </w:rPr>
        <w:t> </w:t>
      </w:r>
      <w:r w:rsidRPr="00AB1064">
        <w:rPr>
          <w:sz w:val="28"/>
          <w:szCs w:val="28"/>
        </w:rPr>
        <w:t>Городецкий</w:t>
      </w:r>
    </w:p>
    <w:p w14:paraId="0BC2B020" w14:textId="77777777" w:rsidR="006C74FD" w:rsidRDefault="006C74FD" w:rsidP="006C74FD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</w:p>
    <w:sectPr w:rsidR="006C74FD" w:rsidSect="00AB1064">
      <w:pgSz w:w="11907" w:h="16840"/>
      <w:pgMar w:top="993" w:right="850" w:bottom="1135" w:left="1418" w:header="720" w:footer="34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FD"/>
    <w:rsid w:val="00124EC2"/>
    <w:rsid w:val="00317AFE"/>
    <w:rsid w:val="004B2B75"/>
    <w:rsid w:val="004F4FB6"/>
    <w:rsid w:val="006C74FD"/>
    <w:rsid w:val="00867E92"/>
    <w:rsid w:val="008A1AC0"/>
    <w:rsid w:val="009D6CA7"/>
    <w:rsid w:val="00CE06C4"/>
    <w:rsid w:val="00D83A02"/>
    <w:rsid w:val="00DA024B"/>
    <w:rsid w:val="00ED2262"/>
    <w:rsid w:val="00ED7502"/>
    <w:rsid w:val="00F5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B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4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7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6C74FD"/>
    <w:pPr>
      <w:widowControl w:val="0"/>
      <w:spacing w:before="720" w:line="240" w:lineRule="atLeast"/>
      <w:ind w:firstLine="709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6C7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4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7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6C74FD"/>
    <w:pPr>
      <w:widowControl w:val="0"/>
      <w:spacing w:before="720" w:line="240" w:lineRule="atLeast"/>
      <w:ind w:firstLine="709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6C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6KDV5W64NSFS-391-533</_dlc_DocId>
    <_dlc_DocIdUrl xmlns="746016b1-ecc9-410e-95eb-a13f7eb3881b">
      <Url>http://port.admnsk.ru/sites/main/sovet/_layouts/DocIdRedir.aspx?ID=6KDV5W64NSFS-391-533</Url>
      <Description>6KDV5W64NSFS-391-533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CC1B-307C-4D0D-814E-BE6AE6197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12109-8688-479D-B9C2-E708851000A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746016b1-ecc9-410e-95eb-a13f7eb3881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CFED64-F5B1-4572-B733-6AD0286A3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A7351D-B71C-416C-A565-FBCFB3F22C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60458B-C5C9-4A46-A881-C89D2E04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OZemerova</dc:creator>
  <cp:lastModifiedBy>Антоненко Екатерина Анатольевна</cp:lastModifiedBy>
  <cp:revision>2</cp:revision>
  <cp:lastPrinted>2009-04-29T05:05:00Z</cp:lastPrinted>
  <dcterms:created xsi:type="dcterms:W3CDTF">2018-09-27T08:55:00Z</dcterms:created>
  <dcterms:modified xsi:type="dcterms:W3CDTF">2018-09-27T08:55:00Z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1964fc78-d254-464e-a391-014fd9224bf5</vt:lpwstr>
  </property>
  <property fmtid="{D5CDD505-2E9C-101B-9397-08002B2CF9AE}" pid="3" name="ContentTypeId">
    <vt:lpwstr>0x0101009D0C447DD2EAA64F8B622F320B937736</vt:lpwstr>
  </property>
</Properties>
</file>